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A4" w:rsidRPr="00B35936" w:rsidRDefault="00D473A4" w:rsidP="00D473A4">
      <w:pPr>
        <w:pStyle w:val="Title"/>
      </w:pPr>
      <w:r w:rsidRPr="00B35936">
        <w:t>9608/42/PRE/O/N/20</w:t>
      </w:r>
    </w:p>
    <w:p w:rsidR="00D473A4" w:rsidRPr="00B35936" w:rsidRDefault="00D473A4" w:rsidP="00D473A4">
      <w:pPr>
        <w:pStyle w:val="Subtitle"/>
      </w:pPr>
      <w:r w:rsidRPr="00B35936">
        <w:t>Last update: Anuj Verma, 03:16 PM 06/10/2020</w:t>
      </w:r>
    </w:p>
    <w:p w:rsidR="00D473A4" w:rsidRPr="00B35936" w:rsidRDefault="00D473A4" w:rsidP="00D473A4">
      <w:pPr>
        <w:pStyle w:val="Body"/>
      </w:pPr>
    </w:p>
    <w:p w:rsidR="00D473A4" w:rsidRPr="00B35936" w:rsidRDefault="00D473A4" w:rsidP="00D473A4">
      <w:pPr>
        <w:pStyle w:val="Heading1"/>
      </w:pPr>
      <w:r w:rsidRPr="00B35936">
        <w:t>TASK 1.1</w:t>
      </w:r>
    </w:p>
    <w:p w:rsidR="00D473A4" w:rsidRPr="00B35936" w:rsidRDefault="00D473A4" w:rsidP="00D473A4">
      <w:pPr>
        <w:pStyle w:val="Body"/>
      </w:pPr>
      <w:r w:rsidRPr="00B35936">
        <w:t>Write assembly language program code that allows a user to input 5 characters. The characters are</w:t>
      </w:r>
      <w:r w:rsidRPr="00B35936">
        <w:t xml:space="preserve"> </w:t>
      </w:r>
      <w:r w:rsidRPr="00B35936">
        <w:t>not stored.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280"/>
        <w:gridCol w:w="1280"/>
        <w:gridCol w:w="5889"/>
      </w:tblGrid>
      <w:tr w:rsidR="00B35936" w:rsidRPr="00D473A4" w:rsidTr="0081146D">
        <w:trPr>
          <w:trHeight w:val="405"/>
        </w:trPr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bookmarkStart w:id="0" w:name="_GoBack"/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Label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 code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Operand</w:t>
            </w:r>
          </w:p>
        </w:tc>
        <w:tc>
          <w:tcPr>
            <w:tcW w:w="3027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Comment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LDM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#0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initialise COUNT to 0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LOOP: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IN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input character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increment COUNT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ACC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CMP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MAX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is COUNT = MAX ?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JPN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LOOP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jump to LOOP if FALSE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END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end program</w:t>
            </w:r>
          </w:p>
        </w:tc>
      </w:tr>
      <w:tr w:rsidR="0081146D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MAX: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1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5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81146D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COUNT: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bookmarkEnd w:id="0"/>
    </w:tbl>
    <w:p w:rsidR="00D473A4" w:rsidRPr="00B35936" w:rsidRDefault="00D473A4" w:rsidP="00D473A4">
      <w:pPr>
        <w:pStyle w:val="Body"/>
      </w:pPr>
    </w:p>
    <w:p w:rsidR="00DE4196" w:rsidRPr="00B35936" w:rsidRDefault="00DE4196">
      <w:pPr>
        <w:rPr>
          <w:rFonts w:ascii="Times New Roman" w:hAnsi="Times New Roman"/>
          <w:sz w:val="24"/>
        </w:rPr>
      </w:pPr>
      <w:r w:rsidRPr="00B35936">
        <w:br w:type="page"/>
      </w:r>
    </w:p>
    <w:p w:rsidR="00DE4196" w:rsidRDefault="00DE4196" w:rsidP="00DE4196">
      <w:pPr>
        <w:pStyle w:val="Heading1"/>
      </w:pPr>
      <w:r w:rsidRPr="00B35936">
        <w:lastRenderedPageBreak/>
        <w:t xml:space="preserve">TASK </w:t>
      </w:r>
      <w:r w:rsidR="00B35936" w:rsidRPr="00B35936">
        <w:t>1.3</w:t>
      </w:r>
    </w:p>
    <w:p w:rsidR="00B35936" w:rsidRDefault="00B35936" w:rsidP="00B35936">
      <w:pPr>
        <w:pStyle w:val="Body"/>
      </w:pPr>
      <w:r>
        <w:t xml:space="preserve">Write assembly language program code that adds the values stored in four consecutive memory locations starting at </w:t>
      </w:r>
      <w:r w:rsidRPr="00B35936">
        <w:rPr>
          <w:rStyle w:val="TCodein-line"/>
        </w:rPr>
        <w:t>NUMBER</w:t>
      </w:r>
      <w:r>
        <w:t xml:space="preserve"> using the </w:t>
      </w:r>
      <w:r w:rsidRPr="00B35936">
        <w:rPr>
          <w:rStyle w:val="TCodein-line"/>
        </w:rPr>
        <w:t>Index Register</w:t>
      </w:r>
      <w:r>
        <w:t>.</w:t>
      </w:r>
    </w:p>
    <w:p w:rsidR="00B35936" w:rsidRPr="00B35936" w:rsidRDefault="00B35936" w:rsidP="00B35936">
      <w:pPr>
        <w:pStyle w:val="Body"/>
      </w:pPr>
      <w:r>
        <w:t xml:space="preserve">Store the final total value in memory location </w:t>
      </w:r>
      <w:r w:rsidRPr="00B35936">
        <w:rPr>
          <w:rStyle w:val="TCodein-line"/>
        </w:rPr>
        <w:t>TOTAL</w:t>
      </w:r>
      <w:r>
        <w:t>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280"/>
        <w:gridCol w:w="1280"/>
        <w:gridCol w:w="5889"/>
      </w:tblGrid>
      <w:tr w:rsidR="00B35936" w:rsidRPr="00361411" w:rsidTr="00361411">
        <w:trPr>
          <w:trHeight w:val="405"/>
        </w:trPr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Label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Op code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Operand</w:t>
            </w:r>
          </w:p>
        </w:tc>
        <w:tc>
          <w:tcPr>
            <w:tcW w:w="3027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Comment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LDR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#0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initialise Index Register to 0</w:t>
            </w:r>
          </w:p>
        </w:tc>
      </w:tr>
      <w:tr w:rsidR="00361411" w:rsidRPr="00361411" w:rsidTr="00361411">
        <w:trPr>
          <w:trHeight w:val="668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LOOP: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LDX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NUMBER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spacing w:line="247" w:lineRule="auto"/>
              <w:ind w:left="113" w:hanging="396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 xml:space="preserve">// </w:t>
            </w:r>
            <w:r w:rsidRPr="00361411">
              <w:rPr>
                <w:rFonts w:ascii="Courier New" w:hAnsi="Courier New" w:cs="Courier New"/>
                <w:color w:val="231F20"/>
                <w:lang w:val="en-GB"/>
              </w:rPr>
              <w:t xml:space="preserve">// </w:t>
            </w:r>
            <w:r w:rsidRPr="00361411">
              <w:rPr>
                <w:rFonts w:ascii="Courier New" w:hAnsi="Courier New" w:cs="Courier New"/>
                <w:color w:val="231F20"/>
                <w:lang w:val="en-GB"/>
              </w:rPr>
              <w:t>load value from NUMBER + contents of Index Register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ADD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TOTAL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add value to TOTAL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TOTAL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increment Index Register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COUNT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increment COUNT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ACC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CMP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MAX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 xml:space="preserve">// is COUNT = </w:t>
            </w:r>
            <w:proofErr w:type="gramStart"/>
            <w:r w:rsidRPr="00361411">
              <w:rPr>
                <w:rFonts w:ascii="Courier New" w:hAnsi="Courier New" w:cs="Courier New"/>
                <w:color w:val="231F20"/>
                <w:lang w:val="en-GB"/>
              </w:rPr>
              <w:t>MAX ?</w:t>
            </w:r>
            <w:proofErr w:type="gramEnd"/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JPN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LOOP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jump to LOOP if FALSE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END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end program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MAX: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4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COUNT: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0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NUMBER: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23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17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38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13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TOTAL: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0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</w:tbl>
    <w:p w:rsidR="00B35936" w:rsidRPr="00B35936" w:rsidRDefault="00B35936" w:rsidP="00B35936">
      <w:pPr>
        <w:pStyle w:val="Body"/>
      </w:pPr>
    </w:p>
    <w:sectPr w:rsidR="00B35936" w:rsidRPr="00B35936" w:rsidSect="00170B6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C6F" w:rsidRDefault="00E93C6F" w:rsidP="00170B60">
      <w:pPr>
        <w:spacing w:after="0" w:line="240" w:lineRule="auto"/>
      </w:pPr>
      <w:r>
        <w:separator/>
      </w:r>
    </w:p>
  </w:endnote>
  <w:endnote w:type="continuationSeparator" w:id="0">
    <w:p w:rsidR="00E93C6F" w:rsidRDefault="00E93C6F" w:rsidP="0017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95959" w:themeColor="text1" w:themeTint="A6"/>
      </w:rPr>
      <w:id w:val="786526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70B60" w:rsidRPr="00170B60" w:rsidRDefault="00170B60">
            <w:pPr>
              <w:pStyle w:val="Footer"/>
              <w:jc w:val="right"/>
              <w:rPr>
                <w:color w:val="595959" w:themeColor="text1" w:themeTint="A6"/>
              </w:rPr>
            </w:pPr>
            <w:r w:rsidRPr="00170B60">
              <w:rPr>
                <w:color w:val="595959" w:themeColor="text1" w:themeTint="A6"/>
              </w:rPr>
              <w:t xml:space="preserve">Page 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170B60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 w:rsidR="0081146D">
              <w:rPr>
                <w:b/>
                <w:bCs/>
                <w:noProof/>
                <w:color w:val="595959" w:themeColor="text1" w:themeTint="A6"/>
              </w:rPr>
              <w:t>2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  <w:r w:rsidRPr="00170B60">
              <w:rPr>
                <w:color w:val="595959" w:themeColor="text1" w:themeTint="A6"/>
              </w:rPr>
              <w:t xml:space="preserve"> of 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170B60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 w:rsidR="0081146D">
              <w:rPr>
                <w:b/>
                <w:bCs/>
                <w:noProof/>
                <w:color w:val="595959" w:themeColor="text1" w:themeTint="A6"/>
              </w:rPr>
              <w:t>2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  <w:p w:rsidR="00170B60" w:rsidRPr="00170B60" w:rsidRDefault="00170B60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C6F" w:rsidRDefault="00E93C6F" w:rsidP="00170B60">
      <w:pPr>
        <w:spacing w:after="0" w:line="240" w:lineRule="auto"/>
      </w:pPr>
      <w:r>
        <w:separator/>
      </w:r>
    </w:p>
  </w:footnote>
  <w:footnote w:type="continuationSeparator" w:id="0">
    <w:p w:rsidR="00E93C6F" w:rsidRDefault="00E93C6F" w:rsidP="0017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B60" w:rsidRPr="00170B60" w:rsidRDefault="00170B60">
    <w:pPr>
      <w:pStyle w:val="Header"/>
      <w:rPr>
        <w:color w:val="595959" w:themeColor="text1" w:themeTint="A6"/>
      </w:rPr>
    </w:pPr>
    <w:r w:rsidRPr="00170B60">
      <w:rPr>
        <w:color w:val="595959" w:themeColor="text1" w:themeTint="A6"/>
      </w:rPr>
      <w:fldChar w:fldCharType="begin"/>
    </w:r>
    <w:r w:rsidRPr="00170B60">
      <w:rPr>
        <w:color w:val="595959" w:themeColor="text1" w:themeTint="A6"/>
      </w:rPr>
      <w:instrText xml:space="preserve"> DATE \@ "dddd, dd MMMM yyyy" </w:instrText>
    </w:r>
    <w:r w:rsidRPr="00170B60">
      <w:rPr>
        <w:color w:val="595959" w:themeColor="text1" w:themeTint="A6"/>
      </w:rPr>
      <w:fldChar w:fldCharType="separate"/>
    </w:r>
    <w:r w:rsidR="00DE4196">
      <w:rPr>
        <w:noProof/>
        <w:color w:val="595959" w:themeColor="text1" w:themeTint="A6"/>
      </w:rPr>
      <w:t>Wednesday, 07 October 2020</w:t>
    </w:r>
    <w:r w:rsidRPr="00170B60">
      <w:rPr>
        <w:color w:val="595959" w:themeColor="text1" w:themeTint="A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B1ED4"/>
    <w:multiLevelType w:val="hybridMultilevel"/>
    <w:tmpl w:val="EB3E53AE"/>
    <w:lvl w:ilvl="0" w:tplc="71368C46">
      <w:start w:val="1"/>
      <w:numFmt w:val="decimal"/>
      <w:pStyle w:val="Codeblock"/>
      <w:lvlText w:val="%1"/>
      <w:lvlJc w:val="left"/>
      <w:pPr>
        <w:ind w:left="720" w:hanging="360"/>
      </w:pPr>
      <w:rPr>
        <w:rFonts w:ascii="Courier New" w:hAnsi="Courier New" w:hint="default"/>
        <w:b w:val="0"/>
        <w:i/>
        <w:color w:val="7F7F7F" w:themeColor="text1" w:themeTint="80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A4"/>
    <w:rsid w:val="00140AAA"/>
    <w:rsid w:val="00150828"/>
    <w:rsid w:val="00170B60"/>
    <w:rsid w:val="002239D1"/>
    <w:rsid w:val="00361411"/>
    <w:rsid w:val="004044D8"/>
    <w:rsid w:val="005606FD"/>
    <w:rsid w:val="005D5F3F"/>
    <w:rsid w:val="005F17ED"/>
    <w:rsid w:val="0081146D"/>
    <w:rsid w:val="00995A48"/>
    <w:rsid w:val="00A47F31"/>
    <w:rsid w:val="00B35936"/>
    <w:rsid w:val="00D473A4"/>
    <w:rsid w:val="00D62EC9"/>
    <w:rsid w:val="00DE4196"/>
    <w:rsid w:val="00E051A3"/>
    <w:rsid w:val="00E93C6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C7311-8474-4FCE-8774-28F54CA0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D4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170B60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7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60"/>
  </w:style>
  <w:style w:type="paragraph" w:styleId="Footer">
    <w:name w:val="footer"/>
    <w:basedOn w:val="Normal"/>
    <w:link w:val="FooterChar"/>
    <w:uiPriority w:val="99"/>
    <w:unhideWhenUsed/>
    <w:rsid w:val="0017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60"/>
  </w:style>
  <w:style w:type="character" w:styleId="PlaceholderText">
    <w:name w:val="Placeholder Text"/>
    <w:basedOn w:val="DefaultParagraphFont"/>
    <w:uiPriority w:val="99"/>
    <w:semiHidden/>
    <w:rsid w:val="00995A48"/>
    <w:rPr>
      <w:color w:val="808080"/>
    </w:rPr>
  </w:style>
  <w:style w:type="character" w:customStyle="1" w:styleId="Codein-line">
    <w:name w:val="Code in-line"/>
    <w:uiPriority w:val="1"/>
    <w:qFormat/>
    <w:rsid w:val="005F17ED"/>
    <w:rPr>
      <w:rFonts w:ascii="Fira Mono" w:hAnsi="Fira Mono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Codeblock">
    <w:name w:val="Code block"/>
    <w:basedOn w:val="Body"/>
    <w:qFormat/>
    <w:rsid w:val="00150828"/>
    <w:pPr>
      <w:numPr>
        <w:numId w:val="1"/>
      </w:numPr>
      <w:pBdr>
        <w:top w:val="single" w:sz="48" w:space="1" w:color="D9D9D9" w:themeColor="background1" w:themeShade="D9"/>
        <w:left w:val="single" w:sz="48" w:space="4" w:color="D9D9D9" w:themeColor="background1" w:themeShade="D9"/>
        <w:bottom w:val="single" w:sz="48" w:space="1" w:color="D9D9D9" w:themeColor="background1" w:themeShade="D9"/>
        <w:right w:val="single" w:sz="48" w:space="4" w:color="D9D9D9" w:themeColor="background1" w:themeShade="D9"/>
      </w:pBdr>
      <w:shd w:val="clear" w:color="auto" w:fill="D9D9D9" w:themeFill="background1" w:themeFillShade="D9"/>
      <w:ind w:left="595" w:right="238" w:hanging="357"/>
      <w:contextualSpacing/>
      <w:mirrorIndents/>
      <w:jc w:val="left"/>
    </w:pPr>
    <w:rPr>
      <w:rFonts w:ascii="Fira Mono" w:hAnsi="Fira Mono"/>
      <w:noProof/>
      <w:sz w:val="22"/>
    </w:rPr>
  </w:style>
  <w:style w:type="character" w:customStyle="1" w:styleId="TCodein-line">
    <w:name w:val="TCode in-line"/>
    <w:uiPriority w:val="1"/>
    <w:qFormat/>
    <w:rsid w:val="00B35936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7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73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3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73A4"/>
    <w:rPr>
      <w:rFonts w:asciiTheme="majorHAnsi" w:eastAsiaTheme="majorEastAsia" w:hAnsiTheme="majorHAnsi" w:cstheme="majorBidi"/>
      <w:color w:val="7F7F7F" w:themeColor="text1" w:themeTint="80"/>
      <w:sz w:val="32"/>
      <w:szCs w:val="29"/>
    </w:rPr>
  </w:style>
  <w:style w:type="paragraph" w:customStyle="1" w:styleId="TableParagraph">
    <w:name w:val="Table Paragraph"/>
    <w:basedOn w:val="Normal"/>
    <w:uiPriority w:val="1"/>
    <w:qFormat/>
    <w:rsid w:val="00B359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uj%20Verma\OneDrive\Documents\Templates\Simple%20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65D14-7B6D-4495-80F5-4B2D7E83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TNR.dotx</Template>
  <TotalTime>104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Verma</dc:creator>
  <cp:keywords/>
  <dc:description/>
  <cp:lastModifiedBy>Microsoft account</cp:lastModifiedBy>
  <cp:revision>2</cp:revision>
  <dcterms:created xsi:type="dcterms:W3CDTF">2020-10-07T16:03:00Z</dcterms:created>
  <dcterms:modified xsi:type="dcterms:W3CDTF">2020-10-07T17:47:00Z</dcterms:modified>
</cp:coreProperties>
</file>