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CA57BD" w:rsidRPr="00842C27" w:rsidRDefault="00851230" w:rsidP="00842C27">
      <w:pPr>
        <w:jc w:val="both"/>
        <w:rPr>
          <w:rFonts w:ascii="Arial" w:hAnsi="Arial"/>
          <w:b/>
        </w:rPr>
      </w:pPr>
      <w:r>
        <w:rPr>
          <w:rFonts w:ascii="Arial" w:hAnsi="Arial"/>
          <w:b/>
        </w:rPr>
        <w:t>TECNOLOGIA ETHERVOLTZ PARA ELEIÇÕES AUDITÁVEIS</w:t>
      </w:r>
      <w:r w:rsidR="00641264">
        <w:rPr>
          <w:rFonts w:ascii="Arial" w:hAnsi="Arial"/>
          <w:b/>
        </w:rPr>
        <w:t>.</w:t>
      </w:r>
    </w:p>
    <w:p w:rsidR="00CA57BD" w:rsidRPr="00842C27" w:rsidRDefault="00CA57BD">
      <w:pPr>
        <w:pStyle w:val="TitulodoResumo"/>
        <w:tabs>
          <w:tab w:val="left" w:pos="2145"/>
          <w:tab w:val="center" w:pos="4419"/>
        </w:tabs>
        <w:jc w:val="left"/>
      </w:pPr>
    </w:p>
    <w:p w:rsidR="00C0400B" w:rsidRDefault="00851230" w:rsidP="00C0400B">
      <w:pPr>
        <w:pStyle w:val="TextosemFormatao1"/>
        <w:jc w:val="center"/>
        <w:rPr>
          <w:rFonts w:ascii="Arial" w:hAnsi="Arial"/>
          <w:b/>
          <w:i/>
          <w:sz w:val="24"/>
          <w:lang w:val="pt-BR"/>
        </w:rPr>
      </w:pPr>
      <w:r>
        <w:rPr>
          <w:rFonts w:ascii="Arial" w:hAnsi="Arial"/>
          <w:b/>
          <w:i/>
          <w:sz w:val="24"/>
          <w:lang w:val="pt-BR"/>
        </w:rPr>
        <w:t>Matheus Faria de Alencar.</w:t>
      </w:r>
    </w:p>
    <w:p w:rsidR="00CA57BD" w:rsidRDefault="00CA57BD"/>
    <w:p w:rsidR="00CA57BD" w:rsidRDefault="00851230">
      <w:pPr>
        <w:pStyle w:val="Endereos"/>
      </w:pPr>
      <w:r>
        <w:t>Faculdade ETEP/Faculdade de Tecnologia de São José dos Campos</w:t>
      </w:r>
      <w:r w:rsidR="00CA57BD">
        <w:t xml:space="preserve">, </w:t>
      </w:r>
      <w:r w:rsidR="00641264">
        <w:t xml:space="preserve">Avenida </w:t>
      </w:r>
      <w:r>
        <w:t>Barão do Rio Branco</w:t>
      </w:r>
      <w:r w:rsidR="00641264">
        <w:t xml:space="preserve">, </w:t>
      </w:r>
      <w:r>
        <w:t>882</w:t>
      </w:r>
      <w:r w:rsidR="005E04F9">
        <w:t xml:space="preserve">, </w:t>
      </w:r>
      <w:r>
        <w:t>Jardim Esplanada</w:t>
      </w:r>
      <w:r w:rsidR="005E04F9">
        <w:t xml:space="preserve"> </w:t>
      </w:r>
      <w:r>
        <w:t>–</w:t>
      </w:r>
      <w:r w:rsidR="005E04F9">
        <w:t xml:space="preserve"> </w:t>
      </w:r>
      <w:r>
        <w:t>12242-800</w:t>
      </w:r>
      <w:r w:rsidR="00641264">
        <w:t xml:space="preserve"> </w:t>
      </w:r>
      <w:r w:rsidR="005E04F9">
        <w:t>-</w:t>
      </w:r>
      <w:r w:rsidR="00641264">
        <w:t xml:space="preserve"> São José dos Campos-SP, Brasil</w:t>
      </w:r>
      <w:r w:rsidR="00CA57BD">
        <w:t xml:space="preserve">, </w:t>
      </w:r>
      <w:r>
        <w:t>mtsalenc@gmail.com</w:t>
      </w:r>
      <w:r w:rsidR="005E04F9">
        <w:t>.</w:t>
      </w:r>
    </w:p>
    <w:p w:rsidR="00CA57BD" w:rsidRDefault="00CA57BD">
      <w:pPr>
        <w:pStyle w:val="Endereos"/>
      </w:pPr>
    </w:p>
    <w:p w:rsidR="00CA57BD" w:rsidRPr="005E04F9" w:rsidRDefault="00CA57BD" w:rsidP="008A1F1B">
      <w:pPr>
        <w:jc w:val="both"/>
        <w:rPr>
          <w:rFonts w:ascii="Arial" w:hAnsi="Arial" w:cs="Arial"/>
          <w:color w:val="0000FF"/>
          <w:sz w:val="20"/>
        </w:rPr>
      </w:pPr>
      <w:r>
        <w:rPr>
          <w:rFonts w:ascii="Arial" w:hAnsi="Arial"/>
          <w:b/>
          <w:sz w:val="20"/>
        </w:rPr>
        <w:t>Resumo</w:t>
      </w:r>
      <w:r w:rsidR="008A1F1B">
        <w:rPr>
          <w:rFonts w:ascii="Arial" w:hAnsi="Arial"/>
          <w:b/>
          <w:sz w:val="20"/>
        </w:rPr>
        <w:t xml:space="preserve"> </w:t>
      </w:r>
      <w:r w:rsidRPr="005E04F9">
        <w:rPr>
          <w:rFonts w:ascii="Arial" w:hAnsi="Arial" w:cs="Arial"/>
          <w:b/>
          <w:sz w:val="20"/>
        </w:rPr>
        <w:t>-</w:t>
      </w:r>
      <w:r w:rsidRPr="005E04F9">
        <w:rPr>
          <w:rFonts w:ascii="Arial" w:hAnsi="Arial" w:cs="Arial"/>
          <w:sz w:val="20"/>
        </w:rPr>
        <w:t xml:space="preserve"> </w:t>
      </w:r>
      <w:r w:rsidR="00851230" w:rsidRPr="00851230">
        <w:rPr>
          <w:rFonts w:ascii="Arial" w:hAnsi="Arial" w:cs="Arial"/>
          <w:sz w:val="20"/>
        </w:rPr>
        <w:t>Este artigo apresenta o desenvolvimento de uma prova de conceito de sistema eleitoral independente de software que remove do administrador a responsabilidade de garantir a disponibilidade, integridade e confiabilidade dos registros digitais dos votos</w:t>
      </w:r>
      <w:r w:rsidR="00BE2FD9">
        <w:rPr>
          <w:rFonts w:ascii="Arial" w:hAnsi="Arial" w:cs="Arial"/>
          <w:sz w:val="20"/>
        </w:rPr>
        <w:t xml:space="preserve"> para dar transparência ao processo de auditorias</w:t>
      </w:r>
      <w:r w:rsidR="00851230" w:rsidRPr="00851230">
        <w:rPr>
          <w:rFonts w:ascii="Arial" w:hAnsi="Arial" w:cs="Arial"/>
          <w:sz w:val="20"/>
        </w:rPr>
        <w:t xml:space="preserve">. O resultado é a criação de uma criptomoeda que existe para representar cada voto, onde cada </w:t>
      </w:r>
      <w:r w:rsidR="00D51349">
        <w:rPr>
          <w:rFonts w:ascii="Arial" w:hAnsi="Arial" w:cs="Arial"/>
          <w:sz w:val="20"/>
        </w:rPr>
        <w:t>registro digital de voto fica gravado</w:t>
      </w:r>
      <w:r w:rsidR="00851230" w:rsidRPr="00851230">
        <w:rPr>
          <w:rFonts w:ascii="Arial" w:hAnsi="Arial" w:cs="Arial"/>
          <w:sz w:val="20"/>
        </w:rPr>
        <w:t xml:space="preserve"> num blockchain resistente a censura, ataques de negação de serviço e</w:t>
      </w:r>
      <w:r w:rsidR="008429F2">
        <w:rPr>
          <w:rFonts w:ascii="Arial" w:hAnsi="Arial" w:cs="Arial"/>
          <w:sz w:val="20"/>
        </w:rPr>
        <w:t xml:space="preserve"> cujas transações estão sempre disponíveis</w:t>
      </w:r>
      <w:r w:rsidR="00851230" w:rsidRPr="00851230">
        <w:rPr>
          <w:rFonts w:ascii="Arial" w:hAnsi="Arial" w:cs="Arial"/>
          <w:sz w:val="20"/>
        </w:rPr>
        <w:t xml:space="preserve"> para auditorias.</w:t>
      </w:r>
    </w:p>
    <w:p w:rsidR="00CA57BD" w:rsidRDefault="00CA57BD">
      <w:pPr>
        <w:jc w:val="both"/>
        <w:rPr>
          <w:rFonts w:ascii="Arial" w:hAnsi="Arial"/>
          <w:sz w:val="20"/>
        </w:rPr>
      </w:pPr>
    </w:p>
    <w:p w:rsidR="008A1F1B" w:rsidRDefault="008A1F1B">
      <w:pPr>
        <w:rPr>
          <w:rFonts w:ascii="Arial" w:hAnsi="Arial"/>
          <w:b/>
          <w:sz w:val="20"/>
        </w:rPr>
        <w:sectPr w:rsidR="008A1F1B" w:rsidSect="00842C27">
          <w:headerReference w:type="default" r:id="rId9"/>
          <w:footerReference w:type="default" r:id="rId10"/>
          <w:footnotePr>
            <w:pos w:val="beneathText"/>
          </w:footnotePr>
          <w:pgSz w:w="11905" w:h="16837"/>
          <w:pgMar w:top="2268" w:right="1134" w:bottom="1134" w:left="1701" w:header="624" w:footer="720" w:gutter="0"/>
          <w:cols w:space="720"/>
          <w:docGrid w:linePitch="360"/>
        </w:sectPr>
      </w:pPr>
    </w:p>
    <w:p w:rsidR="00CA57BD" w:rsidRDefault="00CA57BD">
      <w:pPr>
        <w:rPr>
          <w:rFonts w:ascii="Arial" w:hAnsi="Arial"/>
          <w:sz w:val="20"/>
        </w:rPr>
      </w:pPr>
      <w:r>
        <w:rPr>
          <w:rFonts w:ascii="Arial" w:hAnsi="Arial"/>
          <w:b/>
          <w:sz w:val="20"/>
        </w:rPr>
        <w:lastRenderedPageBreak/>
        <w:t>Palavras-chave:</w:t>
      </w:r>
      <w:r>
        <w:rPr>
          <w:b/>
        </w:rPr>
        <w:t xml:space="preserve"> </w:t>
      </w:r>
      <w:r w:rsidR="00851230">
        <w:rPr>
          <w:rFonts w:ascii="Arial" w:hAnsi="Arial"/>
          <w:sz w:val="20"/>
        </w:rPr>
        <w:t>eleições, blockchain, ethereum, criptomoeda, ethervoltz.</w:t>
      </w:r>
    </w:p>
    <w:p w:rsidR="00CA57BD" w:rsidRDefault="00CA57BD">
      <w:pPr>
        <w:jc w:val="both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Área do Conhecimento:</w:t>
      </w:r>
      <w:r w:rsidR="00851230">
        <w:rPr>
          <w:rFonts w:ascii="Arial" w:hAnsi="Arial"/>
          <w:b/>
          <w:sz w:val="20"/>
        </w:rPr>
        <w:t xml:space="preserve"> </w:t>
      </w:r>
      <w:r w:rsidR="00851230">
        <w:rPr>
          <w:rFonts w:ascii="Arial" w:hAnsi="Arial"/>
          <w:sz w:val="20"/>
        </w:rPr>
        <w:t>Engenharia da Computação</w:t>
      </w:r>
      <w:r w:rsidR="00851230">
        <w:rPr>
          <w:rFonts w:ascii="Arial" w:hAnsi="Arial"/>
          <w:b/>
          <w:sz w:val="20"/>
        </w:rPr>
        <w:t xml:space="preserve"> </w:t>
      </w:r>
    </w:p>
    <w:p w:rsidR="00CA57BD" w:rsidRDefault="00CA57BD">
      <w:pPr>
        <w:jc w:val="both"/>
        <w:rPr>
          <w:rFonts w:ascii="Arial" w:hAnsi="Arial"/>
          <w:sz w:val="20"/>
        </w:rPr>
      </w:pPr>
    </w:p>
    <w:p w:rsidR="00CA57BD" w:rsidRDefault="00CA57BD">
      <w:pPr>
        <w:rPr>
          <w:rFonts w:ascii="Arial" w:hAnsi="Arial"/>
          <w:b/>
          <w:sz w:val="20"/>
        </w:rPr>
        <w:sectPr w:rsidR="00CA57BD" w:rsidSect="00842C27">
          <w:footnotePr>
            <w:pos w:val="beneathText"/>
          </w:footnotePr>
          <w:type w:val="continuous"/>
          <w:pgSz w:w="11905" w:h="16837"/>
          <w:pgMar w:top="2268" w:right="1134" w:bottom="1134" w:left="1701" w:header="624" w:footer="720" w:gutter="0"/>
          <w:cols w:space="720"/>
          <w:docGrid w:linePitch="360"/>
        </w:sectPr>
      </w:pPr>
    </w:p>
    <w:p w:rsidR="00CA57BD" w:rsidRDefault="00CA57BD">
      <w:pPr>
        <w:pStyle w:val="TextosemFormatao1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lastRenderedPageBreak/>
        <w:t>Introdução</w:t>
      </w:r>
    </w:p>
    <w:p w:rsidR="00CA57BD" w:rsidRDefault="00CA57BD">
      <w:pPr>
        <w:pStyle w:val="TextosemFormatao1"/>
        <w:rPr>
          <w:rFonts w:ascii="Arial" w:hAnsi="Arial"/>
          <w:b/>
          <w:lang w:val="pt-BR"/>
        </w:rPr>
      </w:pPr>
    </w:p>
    <w:p w:rsidR="00851230" w:rsidRPr="00851230" w:rsidRDefault="00ED1D90" w:rsidP="00851230">
      <w:pPr>
        <w:pStyle w:val="TextosemFormatao1"/>
        <w:ind w:firstLine="284"/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 xml:space="preserve">Nos </w:t>
      </w:r>
      <w:r w:rsidR="00921332">
        <w:rPr>
          <w:rFonts w:ascii="Arial" w:hAnsi="Arial"/>
          <w:lang w:val="pt-BR"/>
        </w:rPr>
        <w:t>urnas eleitora</w:t>
      </w:r>
      <w:r w:rsidR="008429F2">
        <w:rPr>
          <w:rFonts w:ascii="Arial" w:hAnsi="Arial"/>
          <w:lang w:val="pt-BR"/>
        </w:rPr>
        <w:t>s</w:t>
      </w:r>
      <w:r w:rsidR="00851230" w:rsidRPr="00851230">
        <w:rPr>
          <w:rFonts w:ascii="Arial" w:hAnsi="Arial"/>
          <w:lang w:val="pt-BR"/>
        </w:rPr>
        <w:t xml:space="preserve"> </w:t>
      </w:r>
      <w:r w:rsidR="00B0242B">
        <w:rPr>
          <w:rFonts w:ascii="Arial" w:hAnsi="Arial"/>
          <w:lang w:val="pt-BR"/>
        </w:rPr>
        <w:t>d</w:t>
      </w:r>
      <w:r w:rsidR="00851230" w:rsidRPr="00851230">
        <w:rPr>
          <w:rFonts w:ascii="Arial" w:hAnsi="Arial"/>
          <w:lang w:val="pt-BR"/>
        </w:rPr>
        <w:t>e prim</w:t>
      </w:r>
      <w:r w:rsidR="00921332">
        <w:rPr>
          <w:rFonts w:ascii="Arial" w:hAnsi="Arial"/>
          <w:lang w:val="pt-BR"/>
        </w:rPr>
        <w:t>eira, segunda e terceira geração,</w:t>
      </w:r>
      <w:r w:rsidR="00851230" w:rsidRPr="00851230">
        <w:rPr>
          <w:rFonts w:ascii="Arial" w:hAnsi="Arial"/>
          <w:lang w:val="pt-BR"/>
        </w:rPr>
        <w:t xml:space="preserve"> </w:t>
      </w:r>
      <w:r w:rsidR="00921332">
        <w:rPr>
          <w:rFonts w:ascii="Arial" w:hAnsi="Arial"/>
          <w:lang w:val="pt-BR"/>
        </w:rPr>
        <w:t>todas as provas geradas pelos votos ficam sob controle do administrador e precisam ser levada</w:t>
      </w:r>
      <w:r w:rsidR="00851230" w:rsidRPr="00851230">
        <w:rPr>
          <w:rFonts w:ascii="Arial" w:hAnsi="Arial"/>
          <w:lang w:val="pt-BR"/>
        </w:rPr>
        <w:t>s dos locais de votação de volta p</w:t>
      </w:r>
      <w:r w:rsidR="00921332">
        <w:rPr>
          <w:rFonts w:ascii="Arial" w:hAnsi="Arial"/>
          <w:lang w:val="pt-BR"/>
        </w:rPr>
        <w:t>ara as centrais de</w:t>
      </w:r>
      <w:r w:rsidR="00851230" w:rsidRPr="00851230">
        <w:rPr>
          <w:rFonts w:ascii="Arial" w:hAnsi="Arial"/>
          <w:lang w:val="pt-BR"/>
        </w:rPr>
        <w:t xml:space="preserve"> apuração dos votos. Além dos custos envolvidos para garantir que estes equipamentos não sejam alterados ou destruídos durante o transporte, o administrador também precisa guardar estes registros após a apuração de votos para auditorias.</w:t>
      </w:r>
    </w:p>
    <w:p w:rsidR="00851230" w:rsidRPr="00851230" w:rsidRDefault="00851230" w:rsidP="00851230">
      <w:pPr>
        <w:pStyle w:val="TextosemFormatao1"/>
        <w:ind w:firstLine="284"/>
        <w:jc w:val="both"/>
        <w:rPr>
          <w:rFonts w:ascii="Arial" w:hAnsi="Arial"/>
          <w:lang w:val="pt-BR"/>
        </w:rPr>
      </w:pPr>
      <w:r w:rsidRPr="00851230">
        <w:rPr>
          <w:rFonts w:ascii="Arial" w:hAnsi="Arial"/>
          <w:lang w:val="pt-BR"/>
        </w:rPr>
        <w:t>Após o período eleitoral, caso um cidadão queira auditar os resultados das eleições</w:t>
      </w:r>
      <w:r w:rsidR="00ED1D90">
        <w:rPr>
          <w:rFonts w:ascii="Arial" w:hAnsi="Arial"/>
          <w:lang w:val="pt-BR"/>
        </w:rPr>
        <w:t>,</w:t>
      </w:r>
      <w:r w:rsidRPr="00851230">
        <w:rPr>
          <w:rFonts w:ascii="Arial" w:hAnsi="Arial"/>
          <w:lang w:val="pt-BR"/>
        </w:rPr>
        <w:t xml:space="preserve"> ele precisa interagir com o administrador do processo eleitoral para ter acesso os registros digitais, aos equipamentos e aos registros independentes de </w:t>
      </w:r>
      <w:r w:rsidRPr="008429F2">
        <w:rPr>
          <w:rFonts w:ascii="Arial" w:hAnsi="Arial"/>
          <w:i/>
          <w:lang w:val="pt-BR"/>
        </w:rPr>
        <w:t>software</w:t>
      </w:r>
      <w:r w:rsidRPr="00851230">
        <w:rPr>
          <w:rFonts w:ascii="Arial" w:hAnsi="Arial"/>
          <w:lang w:val="pt-BR"/>
        </w:rPr>
        <w:t xml:space="preserve"> (caso o administrador tenha optado por </w:t>
      </w:r>
      <w:r w:rsidR="008429F2">
        <w:rPr>
          <w:rFonts w:ascii="Arial" w:hAnsi="Arial"/>
          <w:lang w:val="pt-BR"/>
        </w:rPr>
        <w:t xml:space="preserve">um sistema eleitoral independente de </w:t>
      </w:r>
      <w:r w:rsidR="008429F2" w:rsidRPr="008429F2">
        <w:rPr>
          <w:rFonts w:ascii="Arial" w:hAnsi="Arial"/>
          <w:i/>
          <w:lang w:val="pt-BR"/>
        </w:rPr>
        <w:t>software</w:t>
      </w:r>
      <w:r w:rsidRPr="00851230">
        <w:rPr>
          <w:rFonts w:ascii="Arial" w:hAnsi="Arial"/>
          <w:lang w:val="pt-BR"/>
        </w:rPr>
        <w:t>). Cabe ao administrador decidir se ele tem ou não permissão para realizar a auditoria e quais são condições para a realização da mesma.</w:t>
      </w:r>
    </w:p>
    <w:p w:rsidR="00851230" w:rsidRDefault="00851230" w:rsidP="00851230">
      <w:pPr>
        <w:pStyle w:val="TextosemFormatao1"/>
        <w:ind w:firstLine="284"/>
        <w:jc w:val="both"/>
        <w:rPr>
          <w:rFonts w:ascii="Arial" w:hAnsi="Arial"/>
          <w:lang w:val="pt-BR"/>
        </w:rPr>
      </w:pPr>
      <w:r w:rsidRPr="00851230">
        <w:rPr>
          <w:rFonts w:ascii="Arial" w:hAnsi="Arial"/>
          <w:lang w:val="pt-BR"/>
        </w:rPr>
        <w:t>Os problemas deste tipo de centralizaç</w:t>
      </w:r>
      <w:r w:rsidR="00BE2FD9">
        <w:rPr>
          <w:rFonts w:ascii="Arial" w:hAnsi="Arial"/>
          <w:lang w:val="pt-BR"/>
        </w:rPr>
        <w:t>ão de poderes ficam evidentes nas eleições do</w:t>
      </w:r>
      <w:r w:rsidRPr="00851230">
        <w:rPr>
          <w:rFonts w:ascii="Arial" w:hAnsi="Arial"/>
          <w:lang w:val="pt-BR"/>
        </w:rPr>
        <w:t xml:space="preserve"> Brasil. Embora não seja objetivo deste </w:t>
      </w:r>
      <w:r w:rsidR="00BE2FD9">
        <w:rPr>
          <w:rFonts w:ascii="Arial" w:hAnsi="Arial"/>
          <w:lang w:val="pt-BR"/>
        </w:rPr>
        <w:t>artigo</w:t>
      </w:r>
      <w:r w:rsidRPr="00851230">
        <w:rPr>
          <w:rFonts w:ascii="Arial" w:hAnsi="Arial"/>
          <w:lang w:val="pt-BR"/>
        </w:rPr>
        <w:t xml:space="preserve"> discutir </w:t>
      </w:r>
      <w:r w:rsidR="008429F2">
        <w:rPr>
          <w:rFonts w:ascii="Arial" w:hAnsi="Arial"/>
          <w:lang w:val="pt-BR"/>
        </w:rPr>
        <w:t>esses probemas,</w:t>
      </w:r>
      <w:r w:rsidRPr="00851230">
        <w:rPr>
          <w:rFonts w:ascii="Arial" w:hAnsi="Arial"/>
          <w:lang w:val="pt-BR"/>
        </w:rPr>
        <w:t xml:space="preserve"> </w:t>
      </w:r>
      <w:r w:rsidR="00B0242B">
        <w:rPr>
          <w:rFonts w:ascii="Arial" w:hAnsi="Arial"/>
          <w:lang w:val="pt-BR"/>
        </w:rPr>
        <w:t>três</w:t>
      </w:r>
      <w:r w:rsidR="00BE2FD9">
        <w:rPr>
          <w:rFonts w:ascii="Arial" w:hAnsi="Arial"/>
          <w:lang w:val="pt-BR"/>
        </w:rPr>
        <w:t xml:space="preserve"> casos</w:t>
      </w:r>
      <w:r w:rsidRPr="00851230">
        <w:rPr>
          <w:rFonts w:ascii="Arial" w:hAnsi="Arial"/>
          <w:lang w:val="pt-BR"/>
        </w:rPr>
        <w:t xml:space="preserve"> sã</w:t>
      </w:r>
      <w:r>
        <w:rPr>
          <w:rFonts w:ascii="Arial" w:hAnsi="Arial"/>
          <w:lang w:val="pt-BR"/>
        </w:rPr>
        <w:t xml:space="preserve">o brevemente </w:t>
      </w:r>
      <w:r w:rsidR="00BE2FD9">
        <w:rPr>
          <w:rFonts w:ascii="Arial" w:hAnsi="Arial"/>
          <w:lang w:val="pt-BR"/>
        </w:rPr>
        <w:t>listados</w:t>
      </w:r>
      <w:r>
        <w:rPr>
          <w:rFonts w:ascii="Arial" w:hAnsi="Arial"/>
          <w:lang w:val="pt-BR"/>
        </w:rPr>
        <w:t>:</w:t>
      </w:r>
    </w:p>
    <w:p w:rsidR="00704BCF" w:rsidRPr="00851230" w:rsidRDefault="00704BCF" w:rsidP="00851230">
      <w:pPr>
        <w:pStyle w:val="TextosemFormatao1"/>
        <w:ind w:firstLine="284"/>
        <w:jc w:val="both"/>
        <w:rPr>
          <w:rFonts w:ascii="Arial" w:hAnsi="Arial"/>
          <w:lang w:val="pt-BR"/>
        </w:rPr>
      </w:pPr>
    </w:p>
    <w:p w:rsidR="00851230" w:rsidRPr="00851230" w:rsidRDefault="00851230" w:rsidP="00B0242B">
      <w:pPr>
        <w:pStyle w:val="TextosemFormatao1"/>
        <w:numPr>
          <w:ilvl w:val="0"/>
          <w:numId w:val="2"/>
        </w:numPr>
        <w:jc w:val="both"/>
        <w:rPr>
          <w:rFonts w:ascii="Arial" w:hAnsi="Arial"/>
          <w:lang w:val="pt-BR"/>
        </w:rPr>
      </w:pPr>
      <w:r w:rsidRPr="00851230">
        <w:rPr>
          <w:rFonts w:ascii="Arial" w:hAnsi="Arial"/>
          <w:lang w:val="pt-BR"/>
        </w:rPr>
        <w:t xml:space="preserve">O Caso Marília, SP - 2004: Em auditoria, os Arquivos de Espelhos de Boletins de Urna da 400º Zona Eleitoral indicavam que muitas seções eleitorais tiveram seus resultados recebidos para apuração </w:t>
      </w:r>
      <w:r w:rsidRPr="00704BCF">
        <w:rPr>
          <w:rFonts w:ascii="Arial" w:hAnsi="Arial"/>
          <w:i/>
          <w:lang w:val="pt-BR"/>
        </w:rPr>
        <w:t>antes</w:t>
      </w:r>
      <w:r w:rsidRPr="00851230">
        <w:rPr>
          <w:rFonts w:ascii="Arial" w:hAnsi="Arial"/>
          <w:lang w:val="pt-BR"/>
        </w:rPr>
        <w:t xml:space="preserve"> do início da votação. [1]</w:t>
      </w:r>
    </w:p>
    <w:p w:rsidR="00851230" w:rsidRPr="00851230" w:rsidRDefault="00851230" w:rsidP="00B0242B">
      <w:pPr>
        <w:pStyle w:val="TextosemFormatao1"/>
        <w:numPr>
          <w:ilvl w:val="0"/>
          <w:numId w:val="2"/>
        </w:numPr>
        <w:jc w:val="both"/>
        <w:rPr>
          <w:rFonts w:ascii="Arial" w:hAnsi="Arial"/>
          <w:lang w:val="pt-BR"/>
        </w:rPr>
      </w:pPr>
      <w:r w:rsidRPr="00851230">
        <w:rPr>
          <w:rFonts w:ascii="Arial" w:hAnsi="Arial"/>
          <w:lang w:val="pt-BR"/>
        </w:rPr>
        <w:t xml:space="preserve">O Caso Itajaí, SC - 2008: </w:t>
      </w:r>
      <w:r w:rsidR="00704BCF" w:rsidRPr="00704BCF">
        <w:rPr>
          <w:rFonts w:ascii="Arial" w:hAnsi="Arial"/>
          <w:i/>
          <w:lang w:val="pt-BR"/>
        </w:rPr>
        <w:t>N</w:t>
      </w:r>
      <w:r w:rsidRPr="00704BCF">
        <w:rPr>
          <w:rFonts w:ascii="Arial" w:hAnsi="Arial"/>
          <w:i/>
          <w:lang w:val="pt-BR"/>
        </w:rPr>
        <w:t>enhuma</w:t>
      </w:r>
      <w:r w:rsidRPr="00851230">
        <w:rPr>
          <w:rFonts w:ascii="Arial" w:hAnsi="Arial"/>
          <w:lang w:val="pt-BR"/>
        </w:rPr>
        <w:t xml:space="preserve"> urna preparada para a votação passou pelo teste obrigatório prescrito pelo Art. 32 da Res. TSE 22.712/08. Um caso foi o da 97ª Zona Eleitoral onde a urna da seção 236 que foi sorteada para o teste obrigatório foi substituída por outra na hora do teste, preparada exclusivamente para este fim. A urna que foi utilizada para o teste foi posteriormente colocada à parte e recarregada, procedimento que destruiu eventuais provas nela gravadas. [2]</w:t>
      </w:r>
    </w:p>
    <w:p w:rsidR="00851230" w:rsidRDefault="00851230" w:rsidP="00B0242B">
      <w:pPr>
        <w:pStyle w:val="TextosemFormatao1"/>
        <w:numPr>
          <w:ilvl w:val="0"/>
          <w:numId w:val="2"/>
        </w:numPr>
        <w:jc w:val="both"/>
        <w:rPr>
          <w:rFonts w:ascii="Arial" w:hAnsi="Arial"/>
          <w:lang w:val="pt-BR"/>
        </w:rPr>
      </w:pPr>
      <w:r w:rsidRPr="00851230">
        <w:rPr>
          <w:rFonts w:ascii="Arial" w:hAnsi="Arial"/>
          <w:lang w:val="pt-BR"/>
        </w:rPr>
        <w:t xml:space="preserve">O Caso Alagoas - 2006: Diversas irregularidades nos arquivos gerados pelas urnas foram detectadas por auditores externos [4]. Frente as evidências, o administrador </w:t>
      </w:r>
      <w:r w:rsidRPr="00704BCF">
        <w:rPr>
          <w:rFonts w:ascii="Arial" w:hAnsi="Arial"/>
          <w:i/>
          <w:lang w:val="pt-BR"/>
        </w:rPr>
        <w:t>negou</w:t>
      </w:r>
      <w:r w:rsidRPr="00851230">
        <w:rPr>
          <w:rFonts w:ascii="Arial" w:hAnsi="Arial"/>
          <w:lang w:val="pt-BR"/>
        </w:rPr>
        <w:t xml:space="preserve"> acesso aos arquivos solicitados pelos auditores e transferiu ao requerente uma cobrança antecipada no valor de R$ 2 milhões para que fosse desenvolvida uma perícia das urnas. Diante do não pagamento do valor proibitivo, o requerente foi multado e condenado por litigância de má-fé.</w:t>
      </w:r>
    </w:p>
    <w:p w:rsidR="00704BCF" w:rsidRPr="00851230" w:rsidRDefault="00704BCF" w:rsidP="00704BCF">
      <w:pPr>
        <w:pStyle w:val="TextosemFormatao1"/>
        <w:ind w:left="644"/>
        <w:jc w:val="both"/>
        <w:rPr>
          <w:rFonts w:ascii="Arial" w:hAnsi="Arial"/>
          <w:lang w:val="pt-BR"/>
        </w:rPr>
      </w:pPr>
    </w:p>
    <w:p w:rsidR="00560FE2" w:rsidRDefault="00560FE2">
      <w:pPr>
        <w:pStyle w:val="TextosemFormatao1"/>
        <w:ind w:firstLine="284"/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>Em países como Alemanha, Argentina e Equador, que utilizam urnas mais modernas como as de segunda e terceira</w:t>
      </w:r>
      <w:r w:rsidR="00ED1D90">
        <w:rPr>
          <w:rFonts w:ascii="Arial" w:hAnsi="Arial"/>
          <w:lang w:val="pt-BR"/>
        </w:rPr>
        <w:t xml:space="preserve"> geração</w:t>
      </w:r>
      <w:r>
        <w:rPr>
          <w:rFonts w:ascii="Arial" w:hAnsi="Arial"/>
          <w:lang w:val="pt-BR"/>
        </w:rPr>
        <w:t xml:space="preserve">, o Princípio da Independência de Software é preservado, entretanto, todas as provas geradas no momento do voto são controladas pelo administrador. Auditorias necessariamente precisam envolve-lo. O caminho do voto desde </w:t>
      </w:r>
      <w:r w:rsidR="003119D4">
        <w:rPr>
          <w:rFonts w:ascii="Arial" w:hAnsi="Arial"/>
          <w:lang w:val="pt-BR"/>
        </w:rPr>
        <w:t>a urna até a apuração funciona como uma caixa preta.</w:t>
      </w:r>
    </w:p>
    <w:p w:rsidR="00704BCF" w:rsidRDefault="00704BCF">
      <w:pPr>
        <w:pStyle w:val="TextosemFormatao1"/>
        <w:ind w:firstLine="284"/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 xml:space="preserve">O objetivo do projeto </w:t>
      </w:r>
      <w:r w:rsidR="00D51349">
        <w:rPr>
          <w:rFonts w:ascii="Arial" w:hAnsi="Arial"/>
          <w:lang w:val="pt-BR"/>
        </w:rPr>
        <w:t xml:space="preserve">é desenvolver sistema eleitoral independente de software que decentralize o destino das provas geradas em cada voto, de forma que os registros físicos ficam sob controle do </w:t>
      </w:r>
      <w:r w:rsidR="00D51349">
        <w:rPr>
          <w:rFonts w:ascii="Arial" w:hAnsi="Arial"/>
          <w:lang w:val="pt-BR"/>
        </w:rPr>
        <w:lastRenderedPageBreak/>
        <w:t>administrador e os registros digitais ficam sob c</w:t>
      </w:r>
      <w:r w:rsidR="003119D4">
        <w:rPr>
          <w:rFonts w:ascii="Arial" w:hAnsi="Arial"/>
          <w:lang w:val="pt-BR"/>
        </w:rPr>
        <w:t>ontrole de um programa autônomo que pode ser auditado de forma transparente e direta.</w:t>
      </w:r>
    </w:p>
    <w:p w:rsidR="00DE2293" w:rsidRDefault="00DE2293">
      <w:pPr>
        <w:pStyle w:val="TextosemFormatao1"/>
        <w:jc w:val="both"/>
        <w:rPr>
          <w:rFonts w:ascii="Arial" w:hAnsi="Arial"/>
          <w:b/>
          <w:lang w:val="pt-BR"/>
        </w:rPr>
      </w:pPr>
    </w:p>
    <w:p w:rsidR="00CA57BD" w:rsidRDefault="00CA57BD">
      <w:pPr>
        <w:pStyle w:val="TextosemFormatao1"/>
        <w:jc w:val="both"/>
        <w:rPr>
          <w:rFonts w:ascii="Arial" w:hAnsi="Arial"/>
          <w:b/>
          <w:lang w:val="pt-BR"/>
        </w:rPr>
      </w:pPr>
      <w:r>
        <w:rPr>
          <w:rFonts w:ascii="Arial" w:hAnsi="Arial"/>
          <w:b/>
          <w:lang w:val="pt-BR"/>
        </w:rPr>
        <w:t>Metodologia</w:t>
      </w:r>
    </w:p>
    <w:p w:rsidR="00CA57BD" w:rsidRDefault="00CA57BD">
      <w:pPr>
        <w:pStyle w:val="TextosemFormatao1"/>
        <w:jc w:val="both"/>
        <w:rPr>
          <w:rFonts w:ascii="Arial" w:hAnsi="Arial"/>
          <w:lang w:val="pt-BR"/>
        </w:rPr>
      </w:pPr>
    </w:p>
    <w:p w:rsidR="00B0242B" w:rsidRDefault="003279D3" w:rsidP="00B0242B">
      <w:pPr>
        <w:pStyle w:val="TextosemFormatao1"/>
        <w:ind w:firstLine="284"/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>Para o desenvolvimento do projeto, foram estabelecidos os seguintes requisistos:</w:t>
      </w:r>
    </w:p>
    <w:p w:rsidR="003279D3" w:rsidRDefault="003279D3" w:rsidP="00B0242B">
      <w:pPr>
        <w:pStyle w:val="TextosemFormatao1"/>
        <w:ind w:firstLine="284"/>
        <w:jc w:val="both"/>
        <w:rPr>
          <w:rFonts w:ascii="Arial" w:hAnsi="Arial"/>
          <w:lang w:val="pt-BR"/>
        </w:rPr>
      </w:pPr>
    </w:p>
    <w:p w:rsidR="003279D3" w:rsidRDefault="003279D3" w:rsidP="00D80831">
      <w:pPr>
        <w:pStyle w:val="TextosemFormatao1"/>
        <w:numPr>
          <w:ilvl w:val="0"/>
          <w:numId w:val="4"/>
        </w:numPr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 xml:space="preserve">Velocidade de Apuração – O sistema precisa entregar velocidade de apuração igual ou superior aos sistemas eleitorais </w:t>
      </w:r>
      <w:r w:rsidR="00D80831">
        <w:rPr>
          <w:rFonts w:ascii="Arial" w:hAnsi="Arial"/>
          <w:lang w:val="pt-BR"/>
        </w:rPr>
        <w:t>atuais</w:t>
      </w:r>
      <w:r>
        <w:rPr>
          <w:rFonts w:ascii="Arial" w:hAnsi="Arial"/>
          <w:lang w:val="pt-BR"/>
        </w:rPr>
        <w:t>.</w:t>
      </w:r>
    </w:p>
    <w:p w:rsidR="003279D3" w:rsidRDefault="003279D3" w:rsidP="00D80831">
      <w:pPr>
        <w:pStyle w:val="TextosemFormatao1"/>
        <w:numPr>
          <w:ilvl w:val="0"/>
          <w:numId w:val="4"/>
        </w:numPr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>Disponibilidade – Os registros digitais de votos precisam estar armazenados em um sistema  que seja resistente a ataques de negação de serviço e devem estar sempre disponíveis para auditorias.</w:t>
      </w:r>
    </w:p>
    <w:p w:rsidR="003279D3" w:rsidRDefault="00D80831" w:rsidP="00D80831">
      <w:pPr>
        <w:pStyle w:val="TextosemFormatao1"/>
        <w:numPr>
          <w:ilvl w:val="0"/>
          <w:numId w:val="4"/>
        </w:numPr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>Integridade – Os registros digitais dos votos precisam ser imunes a alteração não autorizada e logs de alterações executadas devem imutáveis e permantentes.</w:t>
      </w:r>
    </w:p>
    <w:p w:rsidR="00572D41" w:rsidRPr="00572D41" w:rsidRDefault="00572D41" w:rsidP="00572D41">
      <w:pPr>
        <w:pStyle w:val="TextosemFormatao1"/>
        <w:numPr>
          <w:ilvl w:val="0"/>
          <w:numId w:val="4"/>
        </w:numPr>
        <w:jc w:val="both"/>
        <w:rPr>
          <w:rFonts w:ascii="Arial" w:hAnsi="Arial"/>
          <w:lang w:val="pt-BR"/>
        </w:rPr>
      </w:pPr>
      <w:r w:rsidRPr="00572D41">
        <w:rPr>
          <w:rFonts w:ascii="Arial" w:hAnsi="Arial"/>
          <w:lang w:val="pt-BR"/>
        </w:rPr>
        <w:t xml:space="preserve">Decentralizado e Autônomo – </w:t>
      </w:r>
      <w:r>
        <w:rPr>
          <w:rFonts w:ascii="Arial" w:hAnsi="Arial"/>
          <w:lang w:val="pt-BR"/>
        </w:rPr>
        <w:t>Parte do</w:t>
      </w:r>
      <w:r w:rsidRPr="00572D41">
        <w:rPr>
          <w:rFonts w:ascii="Arial" w:hAnsi="Arial"/>
          <w:lang w:val="pt-BR"/>
        </w:rPr>
        <w:t xml:space="preserve"> software e infraestrutura</w:t>
      </w:r>
      <w:r>
        <w:rPr>
          <w:rFonts w:ascii="Arial" w:hAnsi="Arial"/>
          <w:lang w:val="pt-BR"/>
        </w:rPr>
        <w:t xml:space="preserve"> utilizados</w:t>
      </w:r>
      <w:r w:rsidRPr="00572D41">
        <w:rPr>
          <w:rFonts w:ascii="Arial" w:hAnsi="Arial"/>
          <w:lang w:val="pt-BR"/>
        </w:rPr>
        <w:t xml:space="preserve"> não devem estar sob controle de uma autoridade central. </w:t>
      </w:r>
    </w:p>
    <w:p w:rsidR="00D80831" w:rsidRDefault="00D80831" w:rsidP="00D80831">
      <w:pPr>
        <w:pStyle w:val="TextosemFormatao1"/>
        <w:numPr>
          <w:ilvl w:val="0"/>
          <w:numId w:val="4"/>
        </w:numPr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>Independência de Software – Erros ou alterações não detectados no software do sistema não devem poder causar modificações ou erros indetectáveis no resultado final.</w:t>
      </w:r>
    </w:p>
    <w:p w:rsidR="00572D41" w:rsidRDefault="00572D41" w:rsidP="00572D41">
      <w:pPr>
        <w:pStyle w:val="TextosemFormatao1"/>
        <w:ind w:left="360"/>
        <w:jc w:val="both"/>
        <w:rPr>
          <w:rFonts w:ascii="Arial" w:hAnsi="Arial"/>
          <w:lang w:val="pt-BR"/>
        </w:rPr>
      </w:pPr>
    </w:p>
    <w:p w:rsidR="00572D41" w:rsidRDefault="00572D41" w:rsidP="00572D41">
      <w:pPr>
        <w:pStyle w:val="TextosemFormatao1"/>
        <w:ind w:firstLine="360"/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 xml:space="preserve">Para </w:t>
      </w:r>
      <w:r w:rsidR="00334CD7">
        <w:rPr>
          <w:rFonts w:ascii="Arial" w:hAnsi="Arial"/>
          <w:lang w:val="pt-BR"/>
        </w:rPr>
        <w:t xml:space="preserve">garantir </w:t>
      </w:r>
      <w:r>
        <w:rPr>
          <w:rFonts w:ascii="Arial" w:hAnsi="Arial"/>
          <w:lang w:val="pt-BR"/>
        </w:rPr>
        <w:t xml:space="preserve">os </w:t>
      </w:r>
      <w:r w:rsidR="00334CD7">
        <w:rPr>
          <w:rFonts w:ascii="Arial" w:hAnsi="Arial"/>
          <w:lang w:val="pt-BR"/>
        </w:rPr>
        <w:t>requisitos</w:t>
      </w:r>
      <w:r w:rsidR="00755DF8">
        <w:rPr>
          <w:rFonts w:ascii="Arial" w:hAnsi="Arial"/>
          <w:lang w:val="pt-BR"/>
        </w:rPr>
        <w:t xml:space="preserve"> 1</w:t>
      </w:r>
      <w:r>
        <w:rPr>
          <w:rFonts w:ascii="Arial" w:hAnsi="Arial"/>
          <w:lang w:val="pt-BR"/>
        </w:rPr>
        <w:t>,3 e 4, foi adotada a</w:t>
      </w:r>
      <w:r w:rsidR="00C15FFD">
        <w:rPr>
          <w:rFonts w:ascii="Arial" w:hAnsi="Arial"/>
          <w:lang w:val="pt-BR"/>
        </w:rPr>
        <w:t xml:space="preserve"> estratégia</w:t>
      </w:r>
      <w:r>
        <w:rPr>
          <w:rFonts w:ascii="Arial" w:hAnsi="Arial"/>
          <w:lang w:val="pt-BR"/>
        </w:rPr>
        <w:t xml:space="preserve"> de transformar cada voto em uma criptomoeda</w:t>
      </w:r>
      <w:r w:rsidR="00C15FFD">
        <w:rPr>
          <w:rFonts w:ascii="Arial" w:hAnsi="Arial"/>
          <w:lang w:val="pt-BR"/>
        </w:rPr>
        <w:t>,</w:t>
      </w:r>
      <w:r>
        <w:rPr>
          <w:rFonts w:ascii="Arial" w:hAnsi="Arial"/>
          <w:lang w:val="pt-BR"/>
        </w:rPr>
        <w:t xml:space="preserve"> </w:t>
      </w:r>
      <w:r w:rsidR="00C15FFD">
        <w:rPr>
          <w:rFonts w:ascii="Arial" w:hAnsi="Arial"/>
          <w:lang w:val="pt-BR"/>
        </w:rPr>
        <w:t xml:space="preserve">chamada </w:t>
      </w:r>
      <w:r w:rsidR="00C15FFD" w:rsidRPr="003119D4">
        <w:rPr>
          <w:rFonts w:ascii="Arial" w:hAnsi="Arial"/>
          <w:i/>
          <w:lang w:val="pt-BR"/>
        </w:rPr>
        <w:t>VoltCoin</w:t>
      </w:r>
      <w:r w:rsidR="00C15FFD">
        <w:rPr>
          <w:rFonts w:ascii="Arial" w:hAnsi="Arial"/>
          <w:lang w:val="pt-BR"/>
        </w:rPr>
        <w:t xml:space="preserve">, </w:t>
      </w:r>
      <w:r>
        <w:rPr>
          <w:rFonts w:ascii="Arial" w:hAnsi="Arial"/>
          <w:lang w:val="pt-BR"/>
        </w:rPr>
        <w:t xml:space="preserve">cujas regras de emissão e transferência são definidos no </w:t>
      </w:r>
      <w:r w:rsidR="00C15FFD" w:rsidRPr="00C15FFD">
        <w:rPr>
          <w:rFonts w:ascii="Arial" w:hAnsi="Arial"/>
          <w:i/>
          <w:lang w:val="pt-BR"/>
        </w:rPr>
        <w:t>bytecode</w:t>
      </w:r>
      <w:r>
        <w:rPr>
          <w:rFonts w:ascii="Arial" w:hAnsi="Arial"/>
          <w:lang w:val="pt-BR"/>
        </w:rPr>
        <w:t xml:space="preserve"> </w:t>
      </w:r>
      <w:r w:rsidR="00C15FFD">
        <w:rPr>
          <w:rFonts w:ascii="Arial" w:hAnsi="Arial"/>
          <w:lang w:val="pt-BR"/>
        </w:rPr>
        <w:t xml:space="preserve">gerado </w:t>
      </w:r>
      <w:r w:rsidR="00334CD7">
        <w:rPr>
          <w:rFonts w:ascii="Arial" w:hAnsi="Arial"/>
          <w:lang w:val="pt-BR"/>
        </w:rPr>
        <w:t xml:space="preserve">da compilação </w:t>
      </w:r>
      <w:r>
        <w:rPr>
          <w:rFonts w:ascii="Arial" w:hAnsi="Arial"/>
          <w:lang w:val="pt-BR"/>
        </w:rPr>
        <w:t>de um contrato inteligente imutável. Desta forma, cada voto é uma transferência de uma carteira associada a uma determinada urna, para uma carteira associada a um determinado candidato.</w:t>
      </w:r>
    </w:p>
    <w:p w:rsidR="00755DF8" w:rsidRDefault="00334CD7" w:rsidP="00572D41">
      <w:pPr>
        <w:pStyle w:val="TextosemFormatao1"/>
        <w:ind w:firstLine="360"/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>Para garantir o requisito 2, a</w:t>
      </w:r>
      <w:r w:rsidR="00755DF8">
        <w:rPr>
          <w:rFonts w:ascii="Arial" w:hAnsi="Arial"/>
          <w:lang w:val="pt-BR"/>
        </w:rPr>
        <w:t xml:space="preserve"> plataforma e infraestrutura escolhida para hospedar o contrato inteligente é a máquina virtual Ethereum e a </w:t>
      </w:r>
      <w:r w:rsidR="00755DF8" w:rsidRPr="00755DF8">
        <w:rPr>
          <w:rFonts w:ascii="Arial" w:hAnsi="Arial"/>
          <w:i/>
          <w:lang w:val="pt-BR"/>
        </w:rPr>
        <w:t>rede peer-to-peer</w:t>
      </w:r>
      <w:r w:rsidR="00755DF8">
        <w:rPr>
          <w:rFonts w:ascii="Arial" w:hAnsi="Arial"/>
          <w:lang w:val="pt-BR"/>
        </w:rPr>
        <w:t xml:space="preserve"> formada pelos milhares de nós que possuem cópias do </w:t>
      </w:r>
      <w:r w:rsidR="00755DF8" w:rsidRPr="00334CD7">
        <w:rPr>
          <w:rFonts w:ascii="Arial" w:hAnsi="Arial"/>
          <w:i/>
          <w:lang w:val="pt-BR"/>
        </w:rPr>
        <w:t>blockchain</w:t>
      </w:r>
      <w:r w:rsidR="00755DF8">
        <w:rPr>
          <w:rFonts w:ascii="Arial" w:hAnsi="Arial"/>
          <w:lang w:val="pt-BR"/>
        </w:rPr>
        <w:t xml:space="preserve"> utilizado como banco de dados dos votos. Como o código do contrato é aberto e as transações são asseguradas por criptografia de chaves assimétricas, um auditor pode verificar as regras de negócio do sistema e verificar a origem de todas as transações realizadas.</w:t>
      </w:r>
      <w:r w:rsidR="00C15FFD">
        <w:rPr>
          <w:rFonts w:ascii="Arial" w:hAnsi="Arial"/>
          <w:lang w:val="pt-BR"/>
        </w:rPr>
        <w:t xml:space="preserve"> De maneira similar a outras criptomoedas como o Bitcoin, a infraestutura não possui autoridade central com poder de emitir novos Voltcoins</w:t>
      </w:r>
      <w:r>
        <w:rPr>
          <w:rFonts w:ascii="Arial" w:hAnsi="Arial"/>
          <w:lang w:val="pt-BR"/>
        </w:rPr>
        <w:t xml:space="preserve"> ou</w:t>
      </w:r>
      <w:r w:rsidR="00C15FFD">
        <w:rPr>
          <w:rFonts w:ascii="Arial" w:hAnsi="Arial"/>
          <w:lang w:val="pt-BR"/>
        </w:rPr>
        <w:t xml:space="preserve"> realizar transfer</w:t>
      </w:r>
      <w:r>
        <w:rPr>
          <w:rFonts w:ascii="Arial" w:hAnsi="Arial"/>
          <w:lang w:val="pt-BR"/>
        </w:rPr>
        <w:t>ência de Voltcoins</w:t>
      </w:r>
      <w:r w:rsidR="00C15FFD">
        <w:rPr>
          <w:rFonts w:ascii="Arial" w:hAnsi="Arial"/>
          <w:lang w:val="pt-BR"/>
        </w:rPr>
        <w:t xml:space="preserve"> de forma indetectável.</w:t>
      </w:r>
    </w:p>
    <w:p w:rsidR="0066088C" w:rsidRDefault="0066088C" w:rsidP="005138B5">
      <w:pPr>
        <w:pStyle w:val="TextosemFormatao1"/>
        <w:jc w:val="center"/>
        <w:rPr>
          <w:rFonts w:ascii="Arial" w:hAnsi="Arial"/>
          <w:lang w:val="pt-BR"/>
        </w:rPr>
      </w:pPr>
    </w:p>
    <w:p w:rsidR="0066088C" w:rsidRDefault="0066088C" w:rsidP="005138B5">
      <w:pPr>
        <w:pStyle w:val="TextosemFormatao1"/>
        <w:jc w:val="center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>Figura 1 – Arquitetura do sistema</w:t>
      </w:r>
    </w:p>
    <w:p w:rsidR="00572D41" w:rsidRDefault="00572D41" w:rsidP="005138B5">
      <w:pPr>
        <w:pStyle w:val="TextosemFormatao1"/>
        <w:jc w:val="center"/>
        <w:rPr>
          <w:rFonts w:ascii="Arial" w:hAnsi="Arial"/>
          <w:lang w:val="pt-BR"/>
        </w:rPr>
      </w:pPr>
    </w:p>
    <w:p w:rsidR="00572D41" w:rsidRDefault="0066088C" w:rsidP="0066088C">
      <w:pPr>
        <w:pStyle w:val="TextosemFormatao1"/>
        <w:jc w:val="center"/>
        <w:rPr>
          <w:rFonts w:ascii="Arial" w:hAnsi="Arial"/>
          <w:lang w:val="pt-BR"/>
        </w:rPr>
      </w:pPr>
      <w:r>
        <w:rPr>
          <w:noProof/>
          <w:lang w:val="en-US" w:eastAsia="en-US"/>
        </w:rPr>
        <w:drawing>
          <wp:inline distT="0" distB="0" distL="0" distR="0">
            <wp:extent cx="2143125" cy="1836964"/>
            <wp:effectExtent l="0" t="0" r="0" b="0"/>
            <wp:docPr id="5" name="Picture 5" descr="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chitectur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-4870"/>
                    <a:stretch/>
                  </pic:blipFill>
                  <pic:spPr bwMode="auto">
                    <a:xfrm>
                      <a:off x="0" y="0"/>
                      <a:ext cx="2155214" cy="1847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6088C" w:rsidRDefault="0066088C" w:rsidP="0066088C">
      <w:pPr>
        <w:pStyle w:val="TextosemFormatao1"/>
        <w:jc w:val="center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>Fonte: O autor.</w:t>
      </w:r>
    </w:p>
    <w:p w:rsidR="00572D41" w:rsidRDefault="00572D41" w:rsidP="00572D41">
      <w:pPr>
        <w:pStyle w:val="TextosemFormatao1"/>
        <w:jc w:val="both"/>
        <w:rPr>
          <w:rFonts w:ascii="Arial" w:hAnsi="Arial"/>
          <w:lang w:val="pt-BR"/>
        </w:rPr>
      </w:pPr>
    </w:p>
    <w:p w:rsidR="00572D41" w:rsidRDefault="00572D41" w:rsidP="00572D41">
      <w:pPr>
        <w:pStyle w:val="TextosemFormatao1"/>
        <w:ind w:firstLine="360"/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>Na Figura 1, as letras representam</w:t>
      </w:r>
      <w:r w:rsidR="00755DF8">
        <w:rPr>
          <w:rFonts w:ascii="Arial" w:hAnsi="Arial"/>
          <w:lang w:val="pt-BR"/>
        </w:rPr>
        <w:t xml:space="preserve"> respectivamente:</w:t>
      </w:r>
    </w:p>
    <w:p w:rsidR="00C15FFD" w:rsidRDefault="00C15FFD" w:rsidP="00572D41">
      <w:pPr>
        <w:pStyle w:val="TextosemFormatao1"/>
        <w:ind w:firstLine="360"/>
        <w:jc w:val="both"/>
        <w:rPr>
          <w:rFonts w:ascii="Arial" w:hAnsi="Arial"/>
          <w:lang w:val="pt-BR"/>
        </w:rPr>
      </w:pPr>
    </w:p>
    <w:p w:rsidR="00755DF8" w:rsidRDefault="00C15FFD" w:rsidP="00C15FFD">
      <w:pPr>
        <w:pStyle w:val="TextosemFormatao1"/>
        <w:numPr>
          <w:ilvl w:val="0"/>
          <w:numId w:val="5"/>
        </w:numPr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 xml:space="preserve">Um computador a ser utilizado como urna sob controle do adminstrador, e que possui uma chave privada capaz de assinar transferências de </w:t>
      </w:r>
      <w:r w:rsidRPr="00C938FB">
        <w:rPr>
          <w:rFonts w:ascii="Arial" w:hAnsi="Arial"/>
          <w:i/>
          <w:lang w:val="pt-BR"/>
        </w:rPr>
        <w:t>Voltcoins</w:t>
      </w:r>
      <w:r>
        <w:rPr>
          <w:rFonts w:ascii="Arial" w:hAnsi="Arial"/>
          <w:lang w:val="pt-BR"/>
        </w:rPr>
        <w:t>.</w:t>
      </w:r>
    </w:p>
    <w:p w:rsidR="00C15FFD" w:rsidRDefault="00C15FFD" w:rsidP="00C15FFD">
      <w:pPr>
        <w:pStyle w:val="TextosemFormatao1"/>
        <w:numPr>
          <w:ilvl w:val="0"/>
          <w:numId w:val="5"/>
        </w:numPr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 xml:space="preserve">A rede </w:t>
      </w:r>
      <w:r w:rsidRPr="00C15FFD">
        <w:rPr>
          <w:rFonts w:ascii="Arial" w:hAnsi="Arial"/>
          <w:i/>
          <w:lang w:val="pt-BR"/>
        </w:rPr>
        <w:t>peer-to-peer</w:t>
      </w:r>
      <w:r>
        <w:rPr>
          <w:rFonts w:ascii="Arial" w:hAnsi="Arial"/>
          <w:i/>
          <w:lang w:val="pt-BR"/>
        </w:rPr>
        <w:t xml:space="preserve"> </w:t>
      </w:r>
      <w:r>
        <w:rPr>
          <w:rFonts w:ascii="Arial" w:hAnsi="Arial"/>
          <w:lang w:val="pt-BR"/>
        </w:rPr>
        <w:t xml:space="preserve">formada pelos milhares de nós e mineradores da rede </w:t>
      </w:r>
      <w:r w:rsidRPr="00C938FB">
        <w:rPr>
          <w:rFonts w:ascii="Arial" w:hAnsi="Arial"/>
          <w:i/>
          <w:lang w:val="pt-BR"/>
        </w:rPr>
        <w:t>Ethereum</w:t>
      </w:r>
    </w:p>
    <w:p w:rsidR="00C15FFD" w:rsidRDefault="00C15FFD" w:rsidP="00C15FFD">
      <w:pPr>
        <w:pStyle w:val="TextosemFormatao1"/>
        <w:numPr>
          <w:ilvl w:val="0"/>
          <w:numId w:val="5"/>
        </w:numPr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 xml:space="preserve">A cópia do </w:t>
      </w:r>
      <w:r w:rsidRPr="00C15FFD">
        <w:rPr>
          <w:rFonts w:ascii="Arial" w:hAnsi="Arial"/>
          <w:i/>
          <w:lang w:val="pt-BR"/>
        </w:rPr>
        <w:t>blockchain</w:t>
      </w:r>
      <w:r>
        <w:rPr>
          <w:rFonts w:ascii="Arial" w:hAnsi="Arial"/>
          <w:lang w:val="pt-BR"/>
        </w:rPr>
        <w:t xml:space="preserve"> </w:t>
      </w:r>
      <w:r w:rsidRPr="00C15FFD">
        <w:rPr>
          <w:rFonts w:ascii="Arial" w:hAnsi="Arial"/>
          <w:i/>
          <w:lang w:val="pt-BR"/>
        </w:rPr>
        <w:t>Ethereum</w:t>
      </w:r>
      <w:r>
        <w:rPr>
          <w:rFonts w:ascii="Arial" w:hAnsi="Arial"/>
          <w:lang w:val="pt-BR"/>
        </w:rPr>
        <w:t xml:space="preserve"> em um nó na rede.</w:t>
      </w:r>
    </w:p>
    <w:p w:rsidR="00C15FFD" w:rsidRDefault="00C15FFD" w:rsidP="00C15FFD">
      <w:pPr>
        <w:pStyle w:val="TextosemFormatao1"/>
        <w:numPr>
          <w:ilvl w:val="0"/>
          <w:numId w:val="5"/>
        </w:numPr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>Uma impressora para realizar a impressão de Votos Conferídos Pelo Eleitor (</w:t>
      </w:r>
      <w:r w:rsidRPr="006548DB">
        <w:rPr>
          <w:rFonts w:ascii="Arial" w:hAnsi="Arial"/>
          <w:i/>
          <w:lang w:val="pt-BR"/>
        </w:rPr>
        <w:t>VICE</w:t>
      </w:r>
      <w:r>
        <w:rPr>
          <w:rFonts w:ascii="Arial" w:hAnsi="Arial"/>
          <w:lang w:val="pt-BR"/>
        </w:rPr>
        <w:t>).</w:t>
      </w:r>
    </w:p>
    <w:p w:rsidR="00C15FFD" w:rsidRDefault="00C15FFD" w:rsidP="00C15FFD">
      <w:pPr>
        <w:pStyle w:val="TextosemFormatao1"/>
        <w:numPr>
          <w:ilvl w:val="0"/>
          <w:numId w:val="5"/>
        </w:numPr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lastRenderedPageBreak/>
        <w:t xml:space="preserve">Uma urna para a coleta dos </w:t>
      </w:r>
      <w:r w:rsidRPr="006548DB">
        <w:rPr>
          <w:rFonts w:ascii="Arial" w:hAnsi="Arial"/>
          <w:i/>
          <w:lang w:val="pt-BR"/>
        </w:rPr>
        <w:t>VICEs</w:t>
      </w:r>
    </w:p>
    <w:p w:rsidR="00C15FFD" w:rsidRDefault="00C15FFD" w:rsidP="00C15FFD">
      <w:pPr>
        <w:pStyle w:val="TextosemFormatao1"/>
        <w:numPr>
          <w:ilvl w:val="0"/>
          <w:numId w:val="5"/>
        </w:numPr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 xml:space="preserve">Um cofre sob controle do adminstrador para armazenamento dos </w:t>
      </w:r>
      <w:r w:rsidRPr="006548DB">
        <w:rPr>
          <w:rFonts w:ascii="Arial" w:hAnsi="Arial"/>
          <w:i/>
          <w:lang w:val="pt-BR"/>
        </w:rPr>
        <w:t>VICE</w:t>
      </w:r>
      <w:r>
        <w:rPr>
          <w:rFonts w:ascii="Arial" w:hAnsi="Arial"/>
          <w:lang w:val="pt-BR"/>
        </w:rPr>
        <w:t>.</w:t>
      </w:r>
    </w:p>
    <w:p w:rsidR="00C15FFD" w:rsidRDefault="00C15FFD" w:rsidP="00C15FFD">
      <w:pPr>
        <w:pStyle w:val="TextosemFormatao1"/>
        <w:ind w:left="720"/>
        <w:jc w:val="both"/>
        <w:rPr>
          <w:rFonts w:ascii="Arial" w:hAnsi="Arial"/>
          <w:lang w:val="pt-BR"/>
        </w:rPr>
      </w:pPr>
    </w:p>
    <w:p w:rsidR="00C15FFD" w:rsidRDefault="00334CD7" w:rsidP="00572D41">
      <w:pPr>
        <w:pStyle w:val="TextosemFormatao1"/>
        <w:ind w:firstLine="360"/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 xml:space="preserve">Como as chaves privadas que assinam cada voto estão sob controle do administrador, elas estão sujeitas a ataques internos e externos que podem causar o vazamento das mesmas. De maneira similar, o </w:t>
      </w:r>
      <w:r w:rsidRPr="00334CD7">
        <w:rPr>
          <w:rFonts w:ascii="Arial" w:hAnsi="Arial"/>
          <w:i/>
          <w:lang w:val="pt-BR"/>
        </w:rPr>
        <w:t>frontend</w:t>
      </w:r>
      <w:r>
        <w:rPr>
          <w:rFonts w:ascii="Arial" w:hAnsi="Arial"/>
          <w:lang w:val="pt-BR"/>
        </w:rPr>
        <w:t xml:space="preserve"> do utilizado para interagir com a aplicação hospedada na rede </w:t>
      </w:r>
      <w:r w:rsidRPr="003119D4">
        <w:rPr>
          <w:rFonts w:ascii="Arial" w:hAnsi="Arial"/>
          <w:i/>
          <w:lang w:val="pt-BR"/>
        </w:rPr>
        <w:t>Ethereum</w:t>
      </w:r>
      <w:r>
        <w:rPr>
          <w:rFonts w:ascii="Arial" w:hAnsi="Arial"/>
          <w:lang w:val="pt-BR"/>
        </w:rPr>
        <w:t xml:space="preserve"> pode conter erros ou estar infectado com código malicioso capaz de fraudar votos.</w:t>
      </w:r>
    </w:p>
    <w:p w:rsidR="00334CD7" w:rsidRDefault="00334CD7" w:rsidP="00572D41">
      <w:pPr>
        <w:pStyle w:val="TextosemFormatao1"/>
        <w:ind w:firstLine="360"/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>Para garantir que não seja possível es</w:t>
      </w:r>
      <w:r w:rsidR="00BA4FD7">
        <w:rPr>
          <w:rFonts w:ascii="Arial" w:hAnsi="Arial"/>
          <w:lang w:val="pt-BR"/>
        </w:rPr>
        <w:t>te tipo de vulnerabilidade ser explorada para a emissão de votos fraudulentos e válidos, é necessário que o sistema atenda ao Princípio da Independencia de Software em Sistemas Eleitorais, que é o item 5 dos requisitos. A estratégia utilizada é a emissão de uma versão modificada das provas auditáveis pelo eleitor utilizadas em urnas de 2ª geraç</w:t>
      </w:r>
      <w:r w:rsidR="005138B5">
        <w:rPr>
          <w:rFonts w:ascii="Arial" w:hAnsi="Arial"/>
          <w:lang w:val="pt-BR"/>
        </w:rPr>
        <w:t>ão.</w:t>
      </w:r>
    </w:p>
    <w:p w:rsidR="005138B5" w:rsidRDefault="005138B5" w:rsidP="005138B5">
      <w:pPr>
        <w:pStyle w:val="TextosemFormatao1"/>
        <w:rPr>
          <w:rFonts w:ascii="Arial" w:hAnsi="Arial"/>
          <w:lang w:val="pt-BR"/>
        </w:rPr>
      </w:pPr>
    </w:p>
    <w:p w:rsidR="005138B5" w:rsidRDefault="005138B5" w:rsidP="005138B5">
      <w:pPr>
        <w:pStyle w:val="TextosemFormatao1"/>
        <w:jc w:val="center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>Figura 2 – VICE do Ethervoltz</w:t>
      </w:r>
    </w:p>
    <w:p w:rsidR="005138B5" w:rsidRDefault="005138B5" w:rsidP="005138B5">
      <w:pPr>
        <w:pStyle w:val="TextosemFormatao1"/>
        <w:rPr>
          <w:rFonts w:ascii="Arial" w:hAnsi="Arial"/>
          <w:lang w:val="pt-BR"/>
        </w:rPr>
      </w:pPr>
    </w:p>
    <w:p w:rsidR="00BA4FD7" w:rsidRDefault="00902D93" w:rsidP="00902D93">
      <w:pPr>
        <w:pStyle w:val="TextosemFormatao1"/>
        <w:ind w:firstLine="360"/>
        <w:jc w:val="center"/>
        <w:rPr>
          <w:rFonts w:ascii="Arial" w:hAnsi="Arial"/>
          <w:lang w:val="pt-BR"/>
        </w:rPr>
      </w:pPr>
      <w:r>
        <w:rPr>
          <w:noProof/>
          <w:lang w:val="en-US" w:eastAsia="en-US"/>
        </w:rPr>
        <w:drawing>
          <wp:inline distT="0" distB="0" distL="0" distR="0">
            <wp:extent cx="1056948" cy="3028950"/>
            <wp:effectExtent l="0" t="0" r="0" b="0"/>
            <wp:docPr id="6" name="Picture 6" descr="VI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VICE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-2251"/>
                    <a:stretch/>
                  </pic:blipFill>
                  <pic:spPr bwMode="auto">
                    <a:xfrm>
                      <a:off x="0" y="0"/>
                      <a:ext cx="1059641" cy="3036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2448C" w:rsidRDefault="0022448C" w:rsidP="00902D93">
      <w:pPr>
        <w:pStyle w:val="TextosemFormatao1"/>
        <w:ind w:firstLine="360"/>
        <w:jc w:val="center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>Fonte: O autor.</w:t>
      </w:r>
    </w:p>
    <w:p w:rsidR="00BA4FD7" w:rsidRDefault="00BA4FD7" w:rsidP="00572D41">
      <w:pPr>
        <w:pStyle w:val="TextosemFormatao1"/>
        <w:ind w:firstLine="360"/>
        <w:jc w:val="both"/>
        <w:rPr>
          <w:rFonts w:ascii="Arial" w:hAnsi="Arial"/>
          <w:lang w:val="pt-BR"/>
        </w:rPr>
      </w:pPr>
    </w:p>
    <w:p w:rsidR="00902D93" w:rsidRDefault="00BA4FD7" w:rsidP="00572D41">
      <w:pPr>
        <w:pStyle w:val="TextosemFormatao1"/>
        <w:ind w:firstLine="360"/>
        <w:jc w:val="both"/>
        <w:rPr>
          <w:rFonts w:ascii="Arial" w:hAnsi="Arial"/>
          <w:lang w:val="pt-BR"/>
        </w:rPr>
      </w:pPr>
      <w:r>
        <w:rPr>
          <w:rFonts w:ascii="Arial" w:hAnsi="Arial"/>
          <w:lang w:val="pt-BR"/>
        </w:rPr>
        <w:t xml:space="preserve">Cada transação confirmada e incluída em um bloco na rede </w:t>
      </w:r>
      <w:r w:rsidRPr="0022448C">
        <w:rPr>
          <w:rFonts w:ascii="Arial" w:hAnsi="Arial"/>
          <w:i/>
          <w:lang w:val="pt-BR"/>
        </w:rPr>
        <w:t>Ethereum</w:t>
      </w:r>
      <w:r>
        <w:rPr>
          <w:rFonts w:ascii="Arial" w:hAnsi="Arial"/>
          <w:lang w:val="pt-BR"/>
        </w:rPr>
        <w:t xml:space="preserve">, produz um </w:t>
      </w:r>
      <w:r>
        <w:rPr>
          <w:rFonts w:ascii="Arial" w:hAnsi="Arial"/>
          <w:i/>
          <w:lang w:val="pt-BR"/>
        </w:rPr>
        <w:t>hash</w:t>
      </w:r>
      <w:r>
        <w:rPr>
          <w:rFonts w:ascii="Arial" w:hAnsi="Arial"/>
          <w:lang w:val="pt-BR"/>
        </w:rPr>
        <w:t xml:space="preserve"> que a identifica unicamente. Uma busca em um explorador de blocos com este </w:t>
      </w:r>
      <w:r w:rsidRPr="0022448C">
        <w:rPr>
          <w:rFonts w:ascii="Arial" w:hAnsi="Arial"/>
          <w:i/>
          <w:lang w:val="pt-BR"/>
        </w:rPr>
        <w:t>hash</w:t>
      </w:r>
      <w:r>
        <w:rPr>
          <w:rFonts w:ascii="Arial" w:hAnsi="Arial"/>
          <w:lang w:val="pt-BR"/>
        </w:rPr>
        <w:t>, permite saber a chave pública que a assinou</w:t>
      </w:r>
      <w:r w:rsidR="0022448C">
        <w:rPr>
          <w:rFonts w:ascii="Arial" w:hAnsi="Arial"/>
          <w:lang w:val="pt-BR"/>
        </w:rPr>
        <w:t xml:space="preserve"> a transação</w:t>
      </w:r>
      <w:r>
        <w:rPr>
          <w:rFonts w:ascii="Arial" w:hAnsi="Arial"/>
          <w:lang w:val="pt-BR"/>
        </w:rPr>
        <w:t xml:space="preserve"> e a chave pública da carteira destino. Consequentemente, este </w:t>
      </w:r>
      <w:r w:rsidRPr="0022448C">
        <w:rPr>
          <w:rFonts w:ascii="Arial" w:hAnsi="Arial"/>
          <w:i/>
          <w:lang w:val="pt-BR"/>
        </w:rPr>
        <w:t>hash</w:t>
      </w:r>
      <w:r>
        <w:rPr>
          <w:rFonts w:ascii="Arial" w:hAnsi="Arial"/>
          <w:lang w:val="pt-BR"/>
        </w:rPr>
        <w:t xml:space="preserve"> identifica a urna de onde um determinado voto saiu e qual candidato recebeu o voto.</w:t>
      </w:r>
      <w:r w:rsidR="00902D93">
        <w:rPr>
          <w:rFonts w:ascii="Arial" w:hAnsi="Arial"/>
          <w:lang w:val="pt-BR"/>
        </w:rPr>
        <w:t xml:space="preserve"> O sistema Ethervoltz explora este fato para criar um laço entre as provas impressas e aos registros digitais, ao incluir este hash nos votos impressos. A</w:t>
      </w:r>
      <w:r>
        <w:rPr>
          <w:rFonts w:ascii="Arial" w:hAnsi="Arial"/>
          <w:lang w:val="pt-BR"/>
        </w:rPr>
        <w:t xml:space="preserve"> Figura 2 mostra informações que devem estar incluídas no </w:t>
      </w:r>
      <w:r w:rsidRPr="00C938FB">
        <w:rPr>
          <w:rFonts w:ascii="Arial" w:hAnsi="Arial"/>
          <w:i/>
          <w:lang w:val="pt-BR"/>
        </w:rPr>
        <w:t>VICE</w:t>
      </w:r>
      <w:r>
        <w:rPr>
          <w:rFonts w:ascii="Arial" w:hAnsi="Arial"/>
          <w:lang w:val="pt-BR"/>
        </w:rPr>
        <w:t xml:space="preserve"> utilizado pelo sistema </w:t>
      </w:r>
      <w:r w:rsidRPr="00C938FB">
        <w:rPr>
          <w:rFonts w:ascii="Arial" w:hAnsi="Arial"/>
          <w:i/>
          <w:lang w:val="pt-BR"/>
        </w:rPr>
        <w:t>Ethervoltz</w:t>
      </w:r>
      <w:r w:rsidR="00902D93">
        <w:rPr>
          <w:rFonts w:ascii="Arial" w:hAnsi="Arial"/>
          <w:lang w:val="pt-BR"/>
        </w:rPr>
        <w:t>.</w:t>
      </w:r>
    </w:p>
    <w:p w:rsidR="00572D41" w:rsidRPr="00572D41" w:rsidRDefault="00572D41" w:rsidP="00572D41">
      <w:pPr>
        <w:pStyle w:val="TextosemFormatao1"/>
        <w:jc w:val="both"/>
        <w:rPr>
          <w:rFonts w:ascii="Arial" w:hAnsi="Arial"/>
          <w:lang w:val="pt-BR"/>
        </w:rPr>
      </w:pPr>
    </w:p>
    <w:p w:rsidR="00CA57BD" w:rsidRPr="005E04F9" w:rsidRDefault="00CA57BD">
      <w:pPr>
        <w:pStyle w:val="TextosemFormatao1"/>
        <w:jc w:val="both"/>
        <w:rPr>
          <w:rFonts w:ascii="Arial" w:hAnsi="Arial" w:cs="Arial"/>
          <w:b/>
          <w:lang w:val="pt-BR"/>
        </w:rPr>
      </w:pPr>
      <w:r w:rsidRPr="005E04F9">
        <w:rPr>
          <w:rFonts w:ascii="Arial" w:hAnsi="Arial" w:cs="Arial"/>
          <w:b/>
          <w:lang w:val="pt-BR"/>
        </w:rPr>
        <w:t>Resultados</w:t>
      </w:r>
    </w:p>
    <w:p w:rsidR="00CA57BD" w:rsidRPr="005E04F9" w:rsidRDefault="00CA57BD">
      <w:pPr>
        <w:pStyle w:val="TextosemFormatao1"/>
        <w:jc w:val="both"/>
        <w:rPr>
          <w:rFonts w:ascii="Arial" w:hAnsi="Arial" w:cs="Arial"/>
          <w:lang w:val="pt-BR"/>
        </w:rPr>
      </w:pPr>
    </w:p>
    <w:p w:rsidR="00B91F30" w:rsidRDefault="00B91F30" w:rsidP="00877F87">
      <w:pPr>
        <w:pStyle w:val="TextosemFormatao1"/>
        <w:ind w:firstLine="284"/>
        <w:jc w:val="both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Um sistema eleitoral independente de software e que grava os registros digitais de votos numa base de dados autônoma e resistente a censura. Foi escrito um</w:t>
      </w:r>
      <w:r w:rsidR="00A24A1B">
        <w:rPr>
          <w:rFonts w:ascii="Arial" w:hAnsi="Arial" w:cs="Arial"/>
          <w:lang w:val="pt-BR"/>
        </w:rPr>
        <w:t xml:space="preserve"> contrato inteligente escrito na linguagem </w:t>
      </w:r>
      <w:r w:rsidR="00A24A1B" w:rsidRPr="00C938FB">
        <w:rPr>
          <w:rFonts w:ascii="Arial" w:hAnsi="Arial" w:cs="Arial"/>
          <w:i/>
          <w:lang w:val="pt-BR"/>
        </w:rPr>
        <w:t>Solidity</w:t>
      </w:r>
      <w:r w:rsidR="00A24A1B">
        <w:rPr>
          <w:rFonts w:ascii="Arial" w:hAnsi="Arial" w:cs="Arial"/>
          <w:lang w:val="pt-BR"/>
        </w:rPr>
        <w:t xml:space="preserve"> utilizando o </w:t>
      </w:r>
      <w:r w:rsidR="00A24A1B" w:rsidRPr="00C938FB">
        <w:rPr>
          <w:rFonts w:ascii="Arial" w:hAnsi="Arial" w:cs="Arial"/>
          <w:i/>
          <w:lang w:val="pt-BR"/>
        </w:rPr>
        <w:t>framework</w:t>
      </w:r>
      <w:r w:rsidR="00A24A1B">
        <w:rPr>
          <w:rFonts w:ascii="Arial" w:hAnsi="Arial" w:cs="Arial"/>
          <w:lang w:val="pt-BR"/>
        </w:rPr>
        <w:t xml:space="preserve"> </w:t>
      </w:r>
      <w:r w:rsidR="00A24A1B" w:rsidRPr="00C938FB">
        <w:rPr>
          <w:rFonts w:ascii="Arial" w:hAnsi="Arial" w:cs="Arial"/>
          <w:i/>
          <w:lang w:val="pt-BR"/>
        </w:rPr>
        <w:t>Truffle</w:t>
      </w:r>
      <w:r w:rsidR="00A24A1B">
        <w:rPr>
          <w:rFonts w:ascii="Arial" w:hAnsi="Arial" w:cs="Arial"/>
          <w:lang w:val="pt-BR"/>
        </w:rPr>
        <w:t xml:space="preserve"> e testes </w:t>
      </w:r>
      <w:r w:rsidR="00A24A1B" w:rsidRPr="00C938FB">
        <w:rPr>
          <w:rFonts w:ascii="Arial" w:hAnsi="Arial" w:cs="Arial"/>
          <w:i/>
          <w:lang w:val="pt-BR"/>
        </w:rPr>
        <w:t>javascript</w:t>
      </w:r>
      <w:r w:rsidR="00C938FB">
        <w:rPr>
          <w:rFonts w:ascii="Arial" w:hAnsi="Arial" w:cs="Arial"/>
          <w:lang w:val="pt-BR"/>
        </w:rPr>
        <w:t xml:space="preserve"> para cada função</w:t>
      </w:r>
      <w:r w:rsidR="00A24A1B">
        <w:rPr>
          <w:rFonts w:ascii="Arial" w:hAnsi="Arial" w:cs="Arial"/>
          <w:lang w:val="pt-BR"/>
        </w:rPr>
        <w:t xml:space="preserve"> </w:t>
      </w:r>
      <w:r w:rsidR="00C938FB">
        <w:rPr>
          <w:rFonts w:ascii="Arial" w:hAnsi="Arial" w:cs="Arial"/>
          <w:lang w:val="pt-BR"/>
        </w:rPr>
        <w:t xml:space="preserve">criada. Os testes são desenvolvidos </w:t>
      </w:r>
      <w:r w:rsidR="00A24A1B">
        <w:rPr>
          <w:rFonts w:ascii="Arial" w:hAnsi="Arial" w:cs="Arial"/>
          <w:lang w:val="pt-BR"/>
        </w:rPr>
        <w:t xml:space="preserve">utilizando as suites de teste e asserção </w:t>
      </w:r>
      <w:r w:rsidR="00A24A1B" w:rsidRPr="00C938FB">
        <w:rPr>
          <w:rFonts w:ascii="Arial" w:hAnsi="Arial" w:cs="Arial"/>
          <w:i/>
          <w:lang w:val="pt-BR"/>
        </w:rPr>
        <w:t>mocha.js</w:t>
      </w:r>
      <w:r w:rsidR="00A24A1B">
        <w:rPr>
          <w:rFonts w:ascii="Arial" w:hAnsi="Arial" w:cs="Arial"/>
          <w:lang w:val="pt-BR"/>
        </w:rPr>
        <w:t xml:space="preserve"> e </w:t>
      </w:r>
      <w:r w:rsidR="00A24A1B" w:rsidRPr="00C938FB">
        <w:rPr>
          <w:rFonts w:ascii="Arial" w:hAnsi="Arial" w:cs="Arial"/>
          <w:i/>
          <w:lang w:val="pt-BR"/>
        </w:rPr>
        <w:t>chai.js.</w:t>
      </w:r>
      <w:r w:rsidR="00A24A1B">
        <w:rPr>
          <w:rFonts w:ascii="Arial" w:hAnsi="Arial" w:cs="Arial"/>
          <w:lang w:val="pt-BR"/>
        </w:rPr>
        <w:t xml:space="preserve"> </w:t>
      </w:r>
    </w:p>
    <w:p w:rsidR="00B91F30" w:rsidRDefault="00B91F30" w:rsidP="00877F87">
      <w:pPr>
        <w:pStyle w:val="TextosemFormatao1"/>
        <w:ind w:firstLine="284"/>
        <w:jc w:val="both"/>
        <w:rPr>
          <w:rFonts w:ascii="Arial" w:hAnsi="Arial" w:cs="Arial"/>
          <w:lang w:val="pt-BR"/>
        </w:rPr>
      </w:pPr>
    </w:p>
    <w:p w:rsidR="00877F87" w:rsidRPr="00C938FB" w:rsidRDefault="00A24A1B" w:rsidP="00877F87">
      <w:pPr>
        <w:pStyle w:val="TextosemFormatao1"/>
        <w:ind w:firstLine="284"/>
        <w:jc w:val="both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O contrato inteligente define as seguintes regras</w:t>
      </w:r>
      <w:r w:rsidR="00C938FB">
        <w:rPr>
          <w:rFonts w:ascii="Arial" w:hAnsi="Arial" w:cs="Arial"/>
          <w:lang w:val="pt-BR"/>
        </w:rPr>
        <w:t>, que são imutáveis após hospedagem na rede:</w:t>
      </w:r>
    </w:p>
    <w:p w:rsidR="00877F87" w:rsidRPr="00877F87" w:rsidRDefault="00877F87" w:rsidP="00877F87">
      <w:pPr>
        <w:pStyle w:val="TextosemFormatao1"/>
        <w:numPr>
          <w:ilvl w:val="0"/>
          <w:numId w:val="12"/>
        </w:numPr>
        <w:jc w:val="both"/>
        <w:rPr>
          <w:rFonts w:ascii="Arial" w:hAnsi="Arial" w:cs="Arial"/>
          <w:lang w:val="pt-BR"/>
        </w:rPr>
      </w:pPr>
      <w:r w:rsidRPr="00877F87">
        <w:rPr>
          <w:rFonts w:ascii="Arial" w:hAnsi="Arial" w:cs="Arial"/>
          <w:lang w:val="pt-BR"/>
        </w:rPr>
        <w:t xml:space="preserve">A transferência de </w:t>
      </w:r>
      <w:r w:rsidRPr="00C938FB">
        <w:rPr>
          <w:rFonts w:ascii="Arial" w:hAnsi="Arial" w:cs="Arial"/>
          <w:i/>
          <w:lang w:val="pt-BR"/>
        </w:rPr>
        <w:t>VoltTokens</w:t>
      </w:r>
      <w:r w:rsidRPr="00877F87">
        <w:rPr>
          <w:rFonts w:ascii="Arial" w:hAnsi="Arial" w:cs="Arial"/>
          <w:lang w:val="pt-BR"/>
        </w:rPr>
        <w:t xml:space="preserve"> só pode ocorr</w:t>
      </w:r>
      <w:r w:rsidR="00C938FB">
        <w:rPr>
          <w:rFonts w:ascii="Arial" w:hAnsi="Arial" w:cs="Arial"/>
          <w:lang w:val="pt-BR"/>
        </w:rPr>
        <w:t>er durante o período eleitoral, portanto, fraudes também só podem ocorrer neste horário.</w:t>
      </w:r>
    </w:p>
    <w:p w:rsidR="00877F87" w:rsidRPr="00877F87" w:rsidRDefault="00877F87" w:rsidP="00877F87">
      <w:pPr>
        <w:pStyle w:val="TextosemFormatao1"/>
        <w:numPr>
          <w:ilvl w:val="0"/>
          <w:numId w:val="12"/>
        </w:numPr>
        <w:jc w:val="both"/>
        <w:rPr>
          <w:rFonts w:ascii="Arial" w:hAnsi="Arial" w:cs="Arial"/>
          <w:lang w:val="pt-BR"/>
        </w:rPr>
      </w:pPr>
      <w:r w:rsidRPr="00877F87">
        <w:rPr>
          <w:rFonts w:ascii="Arial" w:hAnsi="Arial" w:cs="Arial"/>
          <w:lang w:val="pt-BR"/>
        </w:rPr>
        <w:lastRenderedPageBreak/>
        <w:t xml:space="preserve">Apenas endereços de carteiras que representam candidatos podem receber </w:t>
      </w:r>
      <w:r w:rsidRPr="00C938FB">
        <w:rPr>
          <w:rFonts w:ascii="Arial" w:hAnsi="Arial" w:cs="Arial"/>
          <w:i/>
          <w:lang w:val="pt-BR"/>
        </w:rPr>
        <w:t>VoltTokens</w:t>
      </w:r>
      <w:r w:rsidR="00C938FB">
        <w:rPr>
          <w:rFonts w:ascii="Arial" w:hAnsi="Arial" w:cs="Arial"/>
          <w:lang w:val="pt-BR"/>
        </w:rPr>
        <w:t xml:space="preserve"> no período eleitoral</w:t>
      </w:r>
      <w:r w:rsidRPr="00877F87">
        <w:rPr>
          <w:rFonts w:ascii="Arial" w:hAnsi="Arial" w:cs="Arial"/>
          <w:lang w:val="pt-BR"/>
        </w:rPr>
        <w:t>.</w:t>
      </w:r>
    </w:p>
    <w:p w:rsidR="00877F87" w:rsidRPr="00877F87" w:rsidRDefault="00B91F30" w:rsidP="00877F87">
      <w:pPr>
        <w:pStyle w:val="TextosemFormatao1"/>
        <w:numPr>
          <w:ilvl w:val="0"/>
          <w:numId w:val="12"/>
        </w:numPr>
        <w:jc w:val="both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O número total de moedas</w:t>
      </w:r>
      <w:r w:rsidR="00877F87" w:rsidRPr="00877F87">
        <w:rPr>
          <w:rFonts w:ascii="Arial" w:hAnsi="Arial" w:cs="Arial"/>
          <w:lang w:val="pt-BR"/>
        </w:rPr>
        <w:t xml:space="preserve"> em circulação é definido no momento da criação do sistema.</w:t>
      </w:r>
    </w:p>
    <w:p w:rsidR="00877F87" w:rsidRPr="00877F87" w:rsidRDefault="00877F87" w:rsidP="00877F87">
      <w:pPr>
        <w:pStyle w:val="TextosemFormatao1"/>
        <w:numPr>
          <w:ilvl w:val="0"/>
          <w:numId w:val="12"/>
        </w:numPr>
        <w:jc w:val="both"/>
        <w:rPr>
          <w:rFonts w:ascii="Arial" w:hAnsi="Arial" w:cs="Arial"/>
          <w:lang w:val="pt-BR"/>
        </w:rPr>
      </w:pPr>
      <w:r w:rsidRPr="00877F87">
        <w:rPr>
          <w:rFonts w:ascii="Arial" w:hAnsi="Arial" w:cs="Arial"/>
          <w:lang w:val="pt-BR"/>
        </w:rPr>
        <w:t>Nenhuma nova unidade da moeda pode ser emitida após a criação do sistema.</w:t>
      </w:r>
    </w:p>
    <w:p w:rsidR="00877F87" w:rsidRDefault="00877F87" w:rsidP="00877F87">
      <w:pPr>
        <w:pStyle w:val="TextosemFormatao1"/>
        <w:numPr>
          <w:ilvl w:val="0"/>
          <w:numId w:val="12"/>
        </w:numPr>
        <w:jc w:val="both"/>
        <w:rPr>
          <w:rFonts w:ascii="Arial" w:hAnsi="Arial" w:cs="Arial"/>
          <w:lang w:val="pt-BR"/>
        </w:rPr>
      </w:pPr>
      <w:r w:rsidRPr="00877F87">
        <w:rPr>
          <w:rFonts w:ascii="Arial" w:hAnsi="Arial" w:cs="Arial"/>
          <w:lang w:val="pt-BR"/>
        </w:rPr>
        <w:t xml:space="preserve">Cada urna recebe precisamente o número de </w:t>
      </w:r>
      <w:r w:rsidRPr="00C938FB">
        <w:rPr>
          <w:rFonts w:ascii="Arial" w:hAnsi="Arial" w:cs="Arial"/>
          <w:i/>
          <w:lang w:val="pt-BR"/>
        </w:rPr>
        <w:t>VoltTokens</w:t>
      </w:r>
      <w:r w:rsidRPr="00877F87">
        <w:rPr>
          <w:rFonts w:ascii="Arial" w:hAnsi="Arial" w:cs="Arial"/>
          <w:lang w:val="pt-BR"/>
        </w:rPr>
        <w:t xml:space="preserve"> correspondente ao número de eleitores que devem votar naquela urna.</w:t>
      </w:r>
    </w:p>
    <w:p w:rsidR="00B91F30" w:rsidRPr="00877F87" w:rsidRDefault="00B91F30" w:rsidP="00B91F30">
      <w:pPr>
        <w:pStyle w:val="TextosemFormatao1"/>
        <w:ind w:left="644"/>
        <w:jc w:val="both"/>
        <w:rPr>
          <w:rFonts w:ascii="Arial" w:hAnsi="Arial" w:cs="Arial"/>
          <w:lang w:val="pt-BR"/>
        </w:rPr>
      </w:pPr>
    </w:p>
    <w:p w:rsidR="00CA57BD" w:rsidRDefault="00877F87" w:rsidP="00C629B1">
      <w:pPr>
        <w:pStyle w:val="TextosemFormatao1"/>
        <w:ind w:firstLine="284"/>
        <w:jc w:val="both"/>
        <w:rPr>
          <w:rFonts w:ascii="Arial" w:hAnsi="Arial" w:cs="Arial"/>
          <w:lang w:val="pt-BR"/>
        </w:rPr>
      </w:pPr>
      <w:r w:rsidRPr="00877F87">
        <w:rPr>
          <w:rFonts w:ascii="Arial" w:hAnsi="Arial" w:cs="Arial"/>
          <w:lang w:val="pt-BR"/>
        </w:rPr>
        <w:t>As regras anteriores são auditáveis por qualquer um através do código fonte do contrato disponibilizado pelo administrador.</w:t>
      </w:r>
      <w:r w:rsidR="00C938FB">
        <w:rPr>
          <w:rFonts w:ascii="Arial" w:hAnsi="Arial" w:cs="Arial"/>
          <w:lang w:val="pt-BR"/>
        </w:rPr>
        <w:t xml:space="preserve"> Todos os </w:t>
      </w:r>
      <w:r w:rsidR="00C938FB" w:rsidRPr="00C938FB">
        <w:rPr>
          <w:rFonts w:ascii="Arial" w:hAnsi="Arial" w:cs="Arial"/>
          <w:i/>
          <w:lang w:val="pt-BR"/>
        </w:rPr>
        <w:t>VoltTokens</w:t>
      </w:r>
      <w:r w:rsidR="00C938FB">
        <w:rPr>
          <w:rFonts w:ascii="Arial" w:hAnsi="Arial" w:cs="Arial"/>
          <w:lang w:val="pt-BR"/>
        </w:rPr>
        <w:t xml:space="preserve"> são rastreáveis desde o momento de sua emissão, portanto, roubos de votos ficam registrados permanentemente no blockchain assim como </w:t>
      </w:r>
      <w:r w:rsidR="00B91F30">
        <w:rPr>
          <w:rFonts w:ascii="Arial" w:hAnsi="Arial" w:cs="Arial"/>
          <w:lang w:val="pt-BR"/>
        </w:rPr>
        <w:t xml:space="preserve">a </w:t>
      </w:r>
      <w:r w:rsidR="00C938FB">
        <w:rPr>
          <w:rFonts w:ascii="Arial" w:hAnsi="Arial" w:cs="Arial"/>
          <w:lang w:val="pt-BR"/>
        </w:rPr>
        <w:t>orige</w:t>
      </w:r>
      <w:r w:rsidR="00B91F30">
        <w:rPr>
          <w:rFonts w:ascii="Arial" w:hAnsi="Arial" w:cs="Arial"/>
          <w:lang w:val="pt-BR"/>
        </w:rPr>
        <w:t>m e destino dos mesmos.</w:t>
      </w:r>
    </w:p>
    <w:p w:rsidR="00C629B1" w:rsidRPr="005E04F9" w:rsidRDefault="00C629B1" w:rsidP="00C629B1">
      <w:pPr>
        <w:pStyle w:val="TextosemFormatao1"/>
        <w:ind w:firstLine="284"/>
        <w:jc w:val="both"/>
        <w:rPr>
          <w:rFonts w:ascii="Arial" w:hAnsi="Arial" w:cs="Arial"/>
          <w:lang w:val="pt-BR"/>
        </w:rPr>
      </w:pPr>
    </w:p>
    <w:p w:rsidR="00CA57BD" w:rsidRPr="005E04F9" w:rsidRDefault="00CA57BD">
      <w:pPr>
        <w:pStyle w:val="TextosemFormatao1"/>
        <w:jc w:val="both"/>
        <w:rPr>
          <w:rFonts w:ascii="Arial" w:hAnsi="Arial" w:cs="Arial"/>
          <w:b/>
          <w:lang w:val="pt-BR"/>
        </w:rPr>
      </w:pPr>
      <w:r w:rsidRPr="005E04F9">
        <w:rPr>
          <w:rFonts w:ascii="Arial" w:hAnsi="Arial" w:cs="Arial"/>
          <w:b/>
          <w:lang w:val="pt-BR"/>
        </w:rPr>
        <w:t>Discussão</w:t>
      </w:r>
    </w:p>
    <w:p w:rsidR="00CA57BD" w:rsidRPr="005E04F9" w:rsidRDefault="00CA57BD">
      <w:pPr>
        <w:pStyle w:val="TextosemFormatao1"/>
        <w:jc w:val="both"/>
        <w:rPr>
          <w:rFonts w:ascii="Arial" w:hAnsi="Arial" w:cs="Arial"/>
          <w:lang w:val="pt-BR"/>
        </w:rPr>
      </w:pPr>
    </w:p>
    <w:p w:rsidR="0033275A" w:rsidRDefault="00D47FF1" w:rsidP="0033275A">
      <w:pPr>
        <w:pStyle w:val="TextosemFormatao1"/>
        <w:ind w:firstLine="36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 xml:space="preserve">Em sistemas eleitorais de primeira, segunda e terceira geração, todo o processo de auditoria precisa necessariamente envolver o administrador, já que este tem custódia de todas as provas do processo eleitoral. No sistema proposto, apesar do administrador ser o responsável pela produção do código fonte, o </w:t>
      </w:r>
      <w:r w:rsidR="0033275A">
        <w:rPr>
          <w:rFonts w:ascii="Arial" w:hAnsi="Arial" w:cs="Arial"/>
          <w:lang w:val="pt-BR"/>
        </w:rPr>
        <w:t>software</w:t>
      </w:r>
      <w:r>
        <w:rPr>
          <w:rFonts w:ascii="Arial" w:hAnsi="Arial" w:cs="Arial"/>
          <w:lang w:val="pt-BR"/>
        </w:rPr>
        <w:t xml:space="preserve"> e banco de dados</w:t>
      </w:r>
      <w:r w:rsidR="0033275A">
        <w:rPr>
          <w:rFonts w:ascii="Arial" w:hAnsi="Arial" w:cs="Arial"/>
          <w:lang w:val="pt-BR"/>
        </w:rPr>
        <w:t xml:space="preserve"> que gerenciam os registros digitais de voto,</w:t>
      </w:r>
      <w:r>
        <w:rPr>
          <w:rFonts w:ascii="Arial" w:hAnsi="Arial" w:cs="Arial"/>
          <w:lang w:val="pt-BR"/>
        </w:rPr>
        <w:t xml:space="preserve"> não estão sob o controle do mesmo e consequentemente, parte da auditoria pode ocorrer sem a necessidade do envolvimento do administrador. </w:t>
      </w:r>
      <w:r w:rsidR="0033275A">
        <w:rPr>
          <w:rFonts w:ascii="Arial" w:hAnsi="Arial" w:cs="Arial"/>
          <w:lang w:val="pt-BR"/>
        </w:rPr>
        <w:t xml:space="preserve">De fato, utilizando apenas um navegador de blocos, qualquer pessoa pode analisar as transferências de </w:t>
      </w:r>
      <w:r w:rsidR="0033275A" w:rsidRPr="006548DB">
        <w:rPr>
          <w:rFonts w:ascii="Arial" w:hAnsi="Arial" w:cs="Arial"/>
          <w:i/>
          <w:lang w:val="pt-BR"/>
        </w:rPr>
        <w:t>VoltTokens</w:t>
      </w:r>
      <w:r w:rsidR="0033275A">
        <w:rPr>
          <w:rFonts w:ascii="Arial" w:hAnsi="Arial" w:cs="Arial"/>
          <w:lang w:val="pt-BR"/>
        </w:rPr>
        <w:t xml:space="preserve">, em busca de endereços e carteiras que não foram anunciados em cerimônia oficial pelo administrador. </w:t>
      </w:r>
    </w:p>
    <w:p w:rsidR="0033275A" w:rsidRDefault="0033275A" w:rsidP="0033275A">
      <w:pPr>
        <w:pStyle w:val="TextosemFormatao1"/>
        <w:ind w:firstLine="36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Já uma auditoria mais aprofundada pode ser conduzida da seguinte forma:</w:t>
      </w:r>
    </w:p>
    <w:p w:rsidR="0033275A" w:rsidRPr="0033275A" w:rsidRDefault="0033275A" w:rsidP="0033275A">
      <w:pPr>
        <w:pStyle w:val="TextosemFormatao1"/>
        <w:rPr>
          <w:rFonts w:ascii="Arial" w:hAnsi="Arial" w:cs="Arial"/>
          <w:lang w:val="pt-BR"/>
        </w:rPr>
      </w:pPr>
    </w:p>
    <w:p w:rsidR="0033275A" w:rsidRPr="0033275A" w:rsidRDefault="0033275A" w:rsidP="0033275A">
      <w:pPr>
        <w:pStyle w:val="TextosemFormatao1"/>
        <w:numPr>
          <w:ilvl w:val="0"/>
          <w:numId w:val="9"/>
        </w:numPr>
        <w:rPr>
          <w:rFonts w:ascii="Arial" w:hAnsi="Arial" w:cs="Arial"/>
          <w:lang w:val="pt-BR"/>
        </w:rPr>
      </w:pPr>
      <w:r w:rsidRPr="0033275A">
        <w:rPr>
          <w:rFonts w:ascii="Arial" w:hAnsi="Arial" w:cs="Arial"/>
          <w:lang w:val="pt-BR"/>
        </w:rPr>
        <w:t>O auditor solicita à maquina virtual uma lista com todas as transações realizadas pela urna em questão, passando a chave pública da urna.</w:t>
      </w:r>
    </w:p>
    <w:p w:rsidR="0033275A" w:rsidRPr="0033275A" w:rsidRDefault="0033275A" w:rsidP="0033275A">
      <w:pPr>
        <w:pStyle w:val="TextosemFormatao1"/>
        <w:numPr>
          <w:ilvl w:val="0"/>
          <w:numId w:val="9"/>
        </w:numPr>
        <w:rPr>
          <w:rFonts w:ascii="Arial" w:hAnsi="Arial" w:cs="Arial"/>
          <w:lang w:val="pt-BR"/>
        </w:rPr>
      </w:pPr>
      <w:r w:rsidRPr="0033275A">
        <w:rPr>
          <w:rFonts w:ascii="Arial" w:hAnsi="Arial" w:cs="Arial"/>
          <w:lang w:val="pt-BR"/>
        </w:rPr>
        <w:t>O auditor solicita ao administrador da eleição, a caixa contendo os votos impressos conferíveis pelo eleitor, da mesma urna.</w:t>
      </w:r>
    </w:p>
    <w:p w:rsidR="0033275A" w:rsidRPr="0033275A" w:rsidRDefault="0033275A" w:rsidP="0033275A">
      <w:pPr>
        <w:pStyle w:val="TextosemFormatao1"/>
        <w:numPr>
          <w:ilvl w:val="0"/>
          <w:numId w:val="9"/>
        </w:numPr>
        <w:rPr>
          <w:rFonts w:ascii="Arial" w:hAnsi="Arial" w:cs="Arial"/>
          <w:lang w:val="pt-BR"/>
        </w:rPr>
      </w:pPr>
      <w:r w:rsidRPr="0033275A">
        <w:rPr>
          <w:rFonts w:ascii="Arial" w:hAnsi="Arial" w:cs="Arial"/>
          <w:lang w:val="pt-BR"/>
        </w:rPr>
        <w:t>O a</w:t>
      </w:r>
      <w:r>
        <w:rPr>
          <w:rFonts w:ascii="Arial" w:hAnsi="Arial" w:cs="Arial"/>
          <w:lang w:val="pt-BR"/>
        </w:rPr>
        <w:t>uditor compara as duas provas, em busca de provas inconsistentes.</w:t>
      </w:r>
    </w:p>
    <w:p w:rsidR="0033275A" w:rsidRDefault="0033275A" w:rsidP="0033275A">
      <w:pPr>
        <w:pStyle w:val="TextosemFormatao1"/>
        <w:ind w:firstLine="360"/>
        <w:rPr>
          <w:rFonts w:ascii="Arial" w:hAnsi="Arial" w:cs="Arial"/>
          <w:lang w:val="pt-BR"/>
        </w:rPr>
      </w:pPr>
    </w:p>
    <w:p w:rsidR="00D47FF1" w:rsidRDefault="008668FF" w:rsidP="006548DB">
      <w:pPr>
        <w:pStyle w:val="TextosemFormatao1"/>
        <w:ind w:firstLine="36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Alguns exemplos de inconsistências nas provas, e que caracteriza</w:t>
      </w:r>
      <w:r w:rsidR="008429F2">
        <w:rPr>
          <w:rFonts w:ascii="Arial" w:hAnsi="Arial" w:cs="Arial"/>
          <w:lang w:val="pt-BR"/>
        </w:rPr>
        <w:t>m fraudes são listados:</w:t>
      </w:r>
    </w:p>
    <w:p w:rsidR="008668FF" w:rsidRDefault="008668FF" w:rsidP="008668FF">
      <w:pPr>
        <w:pStyle w:val="TextosemFormatao1"/>
        <w:ind w:left="360"/>
        <w:rPr>
          <w:rFonts w:ascii="Arial" w:hAnsi="Arial" w:cs="Arial"/>
          <w:lang w:val="pt-BR"/>
        </w:rPr>
      </w:pPr>
    </w:p>
    <w:p w:rsidR="008668FF" w:rsidRPr="008668FF" w:rsidRDefault="008668FF" w:rsidP="008668FF">
      <w:pPr>
        <w:pStyle w:val="TextosemFormatao1"/>
        <w:numPr>
          <w:ilvl w:val="0"/>
          <w:numId w:val="10"/>
        </w:numPr>
        <w:rPr>
          <w:rFonts w:ascii="Arial" w:hAnsi="Arial" w:cs="Arial"/>
          <w:lang w:val="pt-BR"/>
        </w:rPr>
      </w:pPr>
      <w:r w:rsidRPr="008668FF">
        <w:rPr>
          <w:rFonts w:ascii="Arial" w:hAnsi="Arial" w:cs="Arial"/>
          <w:lang w:val="pt-BR"/>
        </w:rPr>
        <w:t xml:space="preserve">O número de </w:t>
      </w:r>
      <w:r w:rsidRPr="006548DB">
        <w:rPr>
          <w:rFonts w:ascii="Arial" w:hAnsi="Arial" w:cs="Arial"/>
          <w:i/>
          <w:lang w:val="pt-BR"/>
        </w:rPr>
        <w:t>VICE's</w:t>
      </w:r>
      <w:r w:rsidRPr="008668FF">
        <w:rPr>
          <w:rFonts w:ascii="Arial" w:hAnsi="Arial" w:cs="Arial"/>
          <w:lang w:val="pt-BR"/>
        </w:rPr>
        <w:t xml:space="preserve"> na caixa</w:t>
      </w:r>
      <w:r>
        <w:rPr>
          <w:rFonts w:ascii="Arial" w:hAnsi="Arial" w:cs="Arial"/>
          <w:lang w:val="pt-BR"/>
        </w:rPr>
        <w:t xml:space="preserve"> entregue pelo auditor é</w:t>
      </w:r>
      <w:r w:rsidRPr="008668FF">
        <w:rPr>
          <w:rFonts w:ascii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diferente</w:t>
      </w:r>
      <w:r w:rsidRPr="008668FF">
        <w:rPr>
          <w:rFonts w:ascii="Arial" w:hAnsi="Arial" w:cs="Arial"/>
          <w:lang w:val="pt-BR"/>
        </w:rPr>
        <w:t xml:space="preserve"> </w:t>
      </w:r>
      <w:r>
        <w:rPr>
          <w:rFonts w:ascii="Arial" w:hAnsi="Arial" w:cs="Arial"/>
          <w:lang w:val="pt-BR"/>
        </w:rPr>
        <w:t>d</w:t>
      </w:r>
      <w:r w:rsidRPr="008668FF">
        <w:rPr>
          <w:rFonts w:ascii="Arial" w:hAnsi="Arial" w:cs="Arial"/>
          <w:lang w:val="pt-BR"/>
        </w:rPr>
        <w:t>o número de registros de voto digital retornados pela máquina virtual Ethereum</w:t>
      </w:r>
    </w:p>
    <w:p w:rsidR="008668FF" w:rsidRPr="008668FF" w:rsidRDefault="008668FF" w:rsidP="008668FF">
      <w:pPr>
        <w:pStyle w:val="TextosemFormatao1"/>
        <w:numPr>
          <w:ilvl w:val="0"/>
          <w:numId w:val="10"/>
        </w:numPr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 xml:space="preserve">Algum </w:t>
      </w:r>
      <w:r w:rsidRPr="008668FF">
        <w:rPr>
          <w:rFonts w:ascii="Arial" w:hAnsi="Arial" w:cs="Arial"/>
          <w:lang w:val="pt-BR"/>
        </w:rPr>
        <w:t xml:space="preserve">registro digital de voto retornado pela máquina virtual Ethereum </w:t>
      </w:r>
      <w:r>
        <w:rPr>
          <w:rFonts w:ascii="Arial" w:hAnsi="Arial" w:cs="Arial"/>
          <w:lang w:val="pt-BR"/>
        </w:rPr>
        <w:t>não possui seu</w:t>
      </w:r>
      <w:r w:rsidRPr="008668FF">
        <w:rPr>
          <w:rFonts w:ascii="Arial" w:hAnsi="Arial" w:cs="Arial"/>
          <w:lang w:val="pt-BR"/>
        </w:rPr>
        <w:t xml:space="preserve"> VICE associado na caixa que o administrador entregou ao auditor.</w:t>
      </w:r>
    </w:p>
    <w:p w:rsidR="008668FF" w:rsidRDefault="008668FF" w:rsidP="008668FF">
      <w:pPr>
        <w:pStyle w:val="TextosemFormatao1"/>
        <w:numPr>
          <w:ilvl w:val="0"/>
          <w:numId w:val="10"/>
        </w:numPr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 xml:space="preserve">Algum </w:t>
      </w:r>
      <w:r w:rsidRPr="008668FF">
        <w:rPr>
          <w:rFonts w:ascii="Arial" w:hAnsi="Arial" w:cs="Arial"/>
          <w:lang w:val="pt-BR"/>
        </w:rPr>
        <w:t xml:space="preserve">VICE </w:t>
      </w:r>
      <w:r>
        <w:rPr>
          <w:rFonts w:ascii="Arial" w:hAnsi="Arial" w:cs="Arial"/>
          <w:lang w:val="pt-BR"/>
        </w:rPr>
        <w:t>não possui</w:t>
      </w:r>
      <w:r w:rsidRPr="008668FF">
        <w:rPr>
          <w:rFonts w:ascii="Arial" w:hAnsi="Arial" w:cs="Arial"/>
          <w:lang w:val="pt-BR"/>
        </w:rPr>
        <w:t xml:space="preserve"> ter um hash válido.</w:t>
      </w:r>
    </w:p>
    <w:p w:rsidR="008668FF" w:rsidRPr="008668FF" w:rsidRDefault="008668FF" w:rsidP="008668FF">
      <w:pPr>
        <w:pStyle w:val="TextosemFormatao1"/>
        <w:ind w:left="360"/>
        <w:rPr>
          <w:rFonts w:ascii="Arial" w:hAnsi="Arial" w:cs="Arial"/>
          <w:lang w:val="pt-BR"/>
        </w:rPr>
      </w:pPr>
    </w:p>
    <w:p w:rsidR="008668FF" w:rsidRPr="008668FF" w:rsidRDefault="008668FF" w:rsidP="008668FF">
      <w:pPr>
        <w:pStyle w:val="TextosemFormatao1"/>
        <w:ind w:left="360"/>
        <w:rPr>
          <w:rFonts w:ascii="Arial" w:hAnsi="Arial" w:cs="Arial"/>
          <w:lang w:val="pt-BR"/>
        </w:rPr>
      </w:pPr>
      <w:r w:rsidRPr="008668FF">
        <w:rPr>
          <w:rFonts w:ascii="Arial" w:hAnsi="Arial" w:cs="Arial"/>
          <w:lang w:val="pt-BR"/>
        </w:rPr>
        <w:t xml:space="preserve">Um </w:t>
      </w:r>
      <w:r w:rsidRPr="006548DB">
        <w:rPr>
          <w:rFonts w:ascii="Arial" w:hAnsi="Arial" w:cs="Arial"/>
          <w:i/>
          <w:lang w:val="pt-BR"/>
        </w:rPr>
        <w:t>hash</w:t>
      </w:r>
      <w:r w:rsidRPr="008668FF">
        <w:rPr>
          <w:rFonts w:ascii="Arial" w:hAnsi="Arial" w:cs="Arial"/>
          <w:lang w:val="pt-BR"/>
        </w:rPr>
        <w:t xml:space="preserve"> impresso no </w:t>
      </w:r>
      <w:r w:rsidRPr="006548DB">
        <w:rPr>
          <w:rFonts w:ascii="Arial" w:hAnsi="Arial" w:cs="Arial"/>
          <w:i/>
          <w:lang w:val="pt-BR"/>
        </w:rPr>
        <w:t>VICE</w:t>
      </w:r>
      <w:r w:rsidRPr="008668FF">
        <w:rPr>
          <w:rFonts w:ascii="Arial" w:hAnsi="Arial" w:cs="Arial"/>
          <w:lang w:val="pt-BR"/>
        </w:rPr>
        <w:t xml:space="preserve"> é considerado válido se:</w:t>
      </w:r>
    </w:p>
    <w:p w:rsidR="008668FF" w:rsidRPr="008668FF" w:rsidRDefault="008668FF" w:rsidP="008668FF">
      <w:pPr>
        <w:pStyle w:val="TextosemFormatao1"/>
        <w:ind w:left="360"/>
        <w:rPr>
          <w:rFonts w:ascii="Arial" w:hAnsi="Arial" w:cs="Arial"/>
          <w:lang w:val="pt-BR"/>
        </w:rPr>
      </w:pPr>
    </w:p>
    <w:p w:rsidR="008668FF" w:rsidRPr="008668FF" w:rsidRDefault="008668FF" w:rsidP="008668FF">
      <w:pPr>
        <w:pStyle w:val="TextosemFormatao1"/>
        <w:numPr>
          <w:ilvl w:val="0"/>
          <w:numId w:val="11"/>
        </w:numPr>
        <w:rPr>
          <w:rFonts w:ascii="Arial" w:hAnsi="Arial" w:cs="Arial"/>
          <w:lang w:val="pt-BR"/>
        </w:rPr>
      </w:pPr>
      <w:r w:rsidRPr="008668FF">
        <w:rPr>
          <w:rFonts w:ascii="Arial" w:hAnsi="Arial" w:cs="Arial"/>
          <w:lang w:val="pt-BR"/>
        </w:rPr>
        <w:t>Ele existir no blockchain Ethereum</w:t>
      </w:r>
    </w:p>
    <w:p w:rsidR="008668FF" w:rsidRPr="008668FF" w:rsidRDefault="008668FF" w:rsidP="008668FF">
      <w:pPr>
        <w:pStyle w:val="TextosemFormatao1"/>
        <w:numPr>
          <w:ilvl w:val="0"/>
          <w:numId w:val="11"/>
        </w:numPr>
        <w:rPr>
          <w:rFonts w:ascii="Arial" w:hAnsi="Arial" w:cs="Arial"/>
          <w:lang w:val="pt-BR"/>
        </w:rPr>
      </w:pPr>
      <w:r w:rsidRPr="008668FF">
        <w:rPr>
          <w:rFonts w:ascii="Arial" w:hAnsi="Arial" w:cs="Arial"/>
          <w:lang w:val="pt-BR"/>
        </w:rPr>
        <w:t>O endereço do remetente for igual ao da urna que está sendo auditada</w:t>
      </w:r>
    </w:p>
    <w:p w:rsidR="008668FF" w:rsidRPr="008668FF" w:rsidRDefault="008668FF" w:rsidP="008668FF">
      <w:pPr>
        <w:pStyle w:val="TextosemFormatao1"/>
        <w:numPr>
          <w:ilvl w:val="0"/>
          <w:numId w:val="11"/>
        </w:numPr>
        <w:rPr>
          <w:rFonts w:ascii="Arial" w:hAnsi="Arial" w:cs="Arial"/>
          <w:lang w:val="pt-BR"/>
        </w:rPr>
      </w:pPr>
      <w:r w:rsidRPr="008668FF">
        <w:rPr>
          <w:rFonts w:ascii="Arial" w:hAnsi="Arial" w:cs="Arial"/>
          <w:lang w:val="pt-BR"/>
        </w:rPr>
        <w:t>O endereço da carteira do candidato que recebeu o voto for o mesmo que o impresso no VICE</w:t>
      </w:r>
    </w:p>
    <w:p w:rsidR="008668FF" w:rsidRDefault="008668FF" w:rsidP="008668FF">
      <w:pPr>
        <w:pStyle w:val="TextosemFormatao1"/>
        <w:numPr>
          <w:ilvl w:val="0"/>
          <w:numId w:val="11"/>
        </w:numPr>
        <w:rPr>
          <w:rFonts w:ascii="Arial" w:hAnsi="Arial" w:cs="Arial"/>
          <w:lang w:val="pt-BR"/>
        </w:rPr>
      </w:pPr>
      <w:r w:rsidRPr="008668FF">
        <w:rPr>
          <w:rFonts w:ascii="Arial" w:hAnsi="Arial" w:cs="Arial"/>
          <w:lang w:val="pt-BR"/>
        </w:rPr>
        <w:t>O endereço do contrato da criptomoeda for o mesmo publicado na cerimônia oficial.</w:t>
      </w:r>
    </w:p>
    <w:p w:rsidR="0033275A" w:rsidRPr="00D47FF1" w:rsidRDefault="0033275A" w:rsidP="00D47FF1">
      <w:pPr>
        <w:pStyle w:val="TextosemFormatao1"/>
        <w:rPr>
          <w:rFonts w:ascii="Arial" w:hAnsi="Arial" w:cs="Arial"/>
          <w:lang w:val="pt-BR"/>
        </w:rPr>
      </w:pPr>
    </w:p>
    <w:p w:rsidR="00CA57BD" w:rsidRPr="005E04F9" w:rsidRDefault="00CA57BD">
      <w:pPr>
        <w:pStyle w:val="TextosemFormatao1"/>
        <w:jc w:val="both"/>
        <w:rPr>
          <w:rFonts w:ascii="Arial" w:hAnsi="Arial" w:cs="Arial"/>
          <w:b/>
          <w:lang w:val="pt-BR"/>
        </w:rPr>
      </w:pPr>
      <w:r w:rsidRPr="005E04F9">
        <w:rPr>
          <w:rFonts w:ascii="Arial" w:hAnsi="Arial" w:cs="Arial"/>
          <w:b/>
          <w:lang w:val="pt-BR"/>
        </w:rPr>
        <w:t>Conclusão</w:t>
      </w:r>
    </w:p>
    <w:p w:rsidR="00CA57BD" w:rsidRPr="005E04F9" w:rsidRDefault="00CA57BD">
      <w:pPr>
        <w:pStyle w:val="TextosemFormatao1"/>
        <w:jc w:val="both"/>
        <w:rPr>
          <w:rFonts w:ascii="Arial" w:hAnsi="Arial" w:cs="Arial"/>
          <w:lang w:val="pt-BR"/>
        </w:rPr>
      </w:pPr>
    </w:p>
    <w:p w:rsidR="00B0242B" w:rsidRDefault="00B0242B" w:rsidP="00B0242B">
      <w:pPr>
        <w:pStyle w:val="TextosemFormatao1"/>
        <w:ind w:firstLine="284"/>
        <w:jc w:val="both"/>
        <w:rPr>
          <w:rFonts w:ascii="Arial" w:hAnsi="Arial" w:cs="Arial"/>
          <w:lang w:val="pt-BR"/>
        </w:rPr>
      </w:pPr>
      <w:r w:rsidRPr="00B0242B">
        <w:rPr>
          <w:rFonts w:ascii="Arial" w:hAnsi="Arial" w:cs="Arial"/>
          <w:lang w:val="pt-BR"/>
        </w:rPr>
        <w:t xml:space="preserve">EtherVoltz é uma proposta que visa decentralizar o processo eleitoral e de auditorias ao transferir a responsabilidade de gerenciar dos registros digitais de votos a um programa que executa em uma máquina virtual que não possui autoridade central, é imutável e resistente a censura. Ao transformar o voto do eleitor em uma criptomoeda, o sistema imediatamente ganha todas as propriedades de segurança do protocolo de consenso e de disponibilidade da rede </w:t>
      </w:r>
      <w:r w:rsidRPr="0033275A">
        <w:rPr>
          <w:rFonts w:ascii="Arial" w:hAnsi="Arial" w:cs="Arial"/>
          <w:i/>
          <w:lang w:val="pt-BR"/>
        </w:rPr>
        <w:t>peer-to-peer</w:t>
      </w:r>
      <w:r w:rsidRPr="00B0242B">
        <w:rPr>
          <w:rFonts w:ascii="Arial" w:hAnsi="Arial" w:cs="Arial"/>
          <w:lang w:val="pt-BR"/>
        </w:rPr>
        <w:t xml:space="preserve"> utilizado na plataforma.</w:t>
      </w:r>
    </w:p>
    <w:p w:rsidR="0033275A" w:rsidRPr="00B0242B" w:rsidRDefault="0033275A" w:rsidP="00B0242B">
      <w:pPr>
        <w:pStyle w:val="TextosemFormatao1"/>
        <w:ind w:firstLine="284"/>
        <w:jc w:val="both"/>
        <w:rPr>
          <w:rFonts w:ascii="Arial" w:hAnsi="Arial" w:cs="Arial"/>
          <w:lang w:val="pt-BR"/>
        </w:rPr>
      </w:pPr>
      <w:r w:rsidRPr="0033275A">
        <w:rPr>
          <w:rFonts w:ascii="Arial" w:hAnsi="Arial" w:cs="Arial"/>
          <w:lang w:val="pt-BR"/>
        </w:rPr>
        <w:lastRenderedPageBreak/>
        <w:t>Ao transformar o voto do eleitor em uma criptomoeda, o sistema imediatamente ganha todas as propriedades de segurança do protocolo d</w:t>
      </w:r>
      <w:r>
        <w:rPr>
          <w:rFonts w:ascii="Arial" w:hAnsi="Arial" w:cs="Arial"/>
          <w:lang w:val="pt-BR"/>
        </w:rPr>
        <w:t>e consenso</w:t>
      </w:r>
      <w:r w:rsidRPr="0033275A">
        <w:rPr>
          <w:rFonts w:ascii="Arial" w:hAnsi="Arial" w:cs="Arial"/>
          <w:lang w:val="pt-BR"/>
        </w:rPr>
        <w:t>.</w:t>
      </w:r>
      <w:r>
        <w:rPr>
          <w:rFonts w:ascii="Arial" w:hAnsi="Arial" w:cs="Arial"/>
          <w:lang w:val="pt-BR"/>
        </w:rPr>
        <w:t xml:space="preserve"> Votos são finitos e cada voto é rastreável do candidato até a urna de onde partiu, garantindo o anonimato ao eleitor.</w:t>
      </w:r>
    </w:p>
    <w:p w:rsidR="00CA57BD" w:rsidRPr="005E04F9" w:rsidRDefault="00B0242B" w:rsidP="00B0242B">
      <w:pPr>
        <w:pStyle w:val="TextosemFormatao1"/>
        <w:ind w:firstLine="284"/>
        <w:jc w:val="both"/>
        <w:rPr>
          <w:rFonts w:ascii="Arial" w:hAnsi="Arial" w:cs="Arial"/>
          <w:lang w:val="pt-BR"/>
        </w:rPr>
      </w:pPr>
      <w:r w:rsidRPr="00B0242B">
        <w:rPr>
          <w:rFonts w:ascii="Arial" w:hAnsi="Arial" w:cs="Arial"/>
          <w:lang w:val="pt-BR"/>
        </w:rPr>
        <w:t>Embora ainda exista a necessida</w:t>
      </w:r>
      <w:r w:rsidR="008668FF">
        <w:rPr>
          <w:rFonts w:ascii="Arial" w:hAnsi="Arial" w:cs="Arial"/>
          <w:lang w:val="pt-BR"/>
        </w:rPr>
        <w:t>de da emissão e controle das provas impressas</w:t>
      </w:r>
      <w:r w:rsidRPr="00B0242B">
        <w:rPr>
          <w:rFonts w:ascii="Arial" w:hAnsi="Arial" w:cs="Arial"/>
          <w:lang w:val="pt-BR"/>
        </w:rPr>
        <w:t xml:space="preserve"> para garantir o Princípio da Independência de Software ao sistema, a separação do destino das duas provas produzidas no momento do voto dá aos eleitores poder de auditoria com limitada necessidade do envolvimento de intermediários.</w:t>
      </w:r>
    </w:p>
    <w:p w:rsidR="00CA57BD" w:rsidRPr="005E04F9" w:rsidRDefault="00CA57BD">
      <w:pPr>
        <w:pStyle w:val="TextosemFormatao1"/>
        <w:jc w:val="both"/>
        <w:rPr>
          <w:rFonts w:ascii="Arial" w:hAnsi="Arial" w:cs="Arial"/>
          <w:b/>
          <w:lang w:val="pt-BR"/>
        </w:rPr>
      </w:pPr>
    </w:p>
    <w:p w:rsidR="00CA57BD" w:rsidRPr="00921332" w:rsidRDefault="00CA57BD">
      <w:pPr>
        <w:pStyle w:val="TextosemFormatao1"/>
        <w:jc w:val="both"/>
        <w:rPr>
          <w:rFonts w:ascii="Arial" w:hAnsi="Arial" w:cs="Arial"/>
          <w:b/>
          <w:lang w:val="en-US"/>
        </w:rPr>
      </w:pPr>
      <w:proofErr w:type="spellStart"/>
      <w:r w:rsidRPr="00921332">
        <w:rPr>
          <w:rFonts w:ascii="Arial" w:hAnsi="Arial" w:cs="Arial"/>
          <w:b/>
          <w:lang w:val="en-US"/>
        </w:rPr>
        <w:t>Referências</w:t>
      </w:r>
      <w:proofErr w:type="spellEnd"/>
      <w:r w:rsidR="00DE2293" w:rsidRPr="00921332">
        <w:rPr>
          <w:rFonts w:ascii="Arial" w:hAnsi="Arial" w:cs="Arial"/>
          <w:b/>
          <w:lang w:val="en-US"/>
        </w:rPr>
        <w:t xml:space="preserve"> </w:t>
      </w:r>
    </w:p>
    <w:p w:rsidR="00CA57BD" w:rsidRPr="00921332" w:rsidRDefault="00CA57BD">
      <w:pPr>
        <w:pStyle w:val="TextosemFormatao1"/>
        <w:jc w:val="both"/>
        <w:rPr>
          <w:rFonts w:ascii="Arial" w:hAnsi="Arial" w:cs="Arial"/>
          <w:b/>
          <w:lang w:val="en-US"/>
        </w:rPr>
      </w:pPr>
    </w:p>
    <w:p w:rsidR="00CA57BD" w:rsidRDefault="005141AB" w:rsidP="00E136F9">
      <w:pPr>
        <w:pStyle w:val="TextosemFormatao1"/>
        <w:rPr>
          <w:rFonts w:ascii="Arial" w:hAnsi="Arial" w:cs="Arial"/>
        </w:rPr>
      </w:pPr>
      <w:r>
        <w:rPr>
          <w:rFonts w:ascii="Arial" w:hAnsi="Arial" w:cs="Arial"/>
        </w:rPr>
        <w:t>SÉRVULO, S S. et a</w:t>
      </w:r>
      <w:r w:rsidRPr="005141AB">
        <w:rPr>
          <w:rFonts w:ascii="Arial" w:hAnsi="Arial" w:cs="Arial"/>
        </w:rPr>
        <w:t>l</w:t>
      </w:r>
      <w:r>
        <w:rPr>
          <w:rFonts w:ascii="Arial" w:hAnsi="Arial" w:cs="Arial"/>
        </w:rPr>
        <w:t>.</w:t>
      </w:r>
      <w:r w:rsidRPr="005141AB">
        <w:rPr>
          <w:rFonts w:ascii="Arial" w:hAnsi="Arial" w:cs="Arial"/>
        </w:rPr>
        <w:t xml:space="preserve"> 1º Relatório do Comit</w:t>
      </w:r>
      <w:r>
        <w:rPr>
          <w:rFonts w:ascii="Arial" w:hAnsi="Arial" w:cs="Arial"/>
        </w:rPr>
        <w:t>ê Multidisciplinar Independente, 2010</w:t>
      </w:r>
      <w:r w:rsidRPr="005141A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D</w:t>
      </w:r>
      <w:r w:rsidRPr="005141AB">
        <w:rPr>
          <w:rFonts w:ascii="Arial" w:hAnsi="Arial" w:cs="Arial"/>
        </w:rPr>
        <w:t xml:space="preserve">isponível em </w:t>
      </w:r>
      <w:r>
        <w:rPr>
          <w:rFonts w:ascii="Arial" w:hAnsi="Arial" w:cs="Arial"/>
        </w:rPr>
        <w:t>&lt;</w:t>
      </w:r>
      <w:r w:rsidRPr="005141AB">
        <w:rPr>
          <w:rFonts w:ascii="Arial" w:hAnsi="Arial" w:cs="Arial"/>
          <w:color w:val="000000" w:themeColor="text1"/>
        </w:rPr>
        <w:fldChar w:fldCharType="begin"/>
      </w:r>
      <w:r w:rsidRPr="005141AB">
        <w:rPr>
          <w:rFonts w:ascii="Arial" w:hAnsi="Arial" w:cs="Arial"/>
          <w:color w:val="000000" w:themeColor="text1"/>
        </w:rPr>
        <w:instrText xml:space="preserve"> HYPERLINK "http://www.votoseguro.org/textos/CMind-1-Brasil-2010.pdf" </w:instrText>
      </w:r>
      <w:r w:rsidRPr="005141AB">
        <w:rPr>
          <w:rFonts w:ascii="Arial" w:hAnsi="Arial" w:cs="Arial"/>
          <w:color w:val="000000" w:themeColor="text1"/>
        </w:rPr>
      </w:r>
      <w:r w:rsidRPr="005141AB">
        <w:rPr>
          <w:rFonts w:ascii="Arial" w:hAnsi="Arial" w:cs="Arial"/>
          <w:color w:val="000000" w:themeColor="text1"/>
        </w:rPr>
        <w:fldChar w:fldCharType="separate"/>
      </w:r>
      <w:r w:rsidRPr="005141AB">
        <w:rPr>
          <w:rStyle w:val="Hyperlink"/>
          <w:rFonts w:ascii="Arial" w:hAnsi="Arial" w:cs="Arial"/>
          <w:color w:val="000000" w:themeColor="text1"/>
        </w:rPr>
        <w:t>http://www.votoseguro.org/textos/CMind-1-Brasil-2010.pdf</w:t>
      </w:r>
      <w:r w:rsidRPr="005141AB">
        <w:rPr>
          <w:rFonts w:ascii="Arial" w:hAnsi="Arial" w:cs="Arial"/>
          <w:color w:val="000000" w:themeColor="text1"/>
        </w:rPr>
        <w:fldChar w:fldCharType="end"/>
      </w:r>
      <w:r>
        <w:rPr>
          <w:rFonts w:ascii="Arial" w:hAnsi="Arial" w:cs="Arial"/>
        </w:rPr>
        <w:t>&gt;.</w:t>
      </w:r>
      <w:r w:rsidRPr="005141A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Acesso em: </w:t>
      </w:r>
      <w:r w:rsidR="00A77DE1">
        <w:rPr>
          <w:rFonts w:ascii="Arial" w:hAnsi="Arial" w:cs="Arial"/>
        </w:rPr>
        <w:t>15 jul</w:t>
      </w:r>
      <w:r w:rsidR="00CA57BD" w:rsidRPr="005E04F9">
        <w:rPr>
          <w:rFonts w:ascii="Arial" w:hAnsi="Arial" w:cs="Arial"/>
        </w:rPr>
        <w:t>.</w:t>
      </w:r>
      <w:r>
        <w:rPr>
          <w:rFonts w:ascii="Arial" w:hAnsi="Arial" w:cs="Arial"/>
        </w:rPr>
        <w:t>2017.</w:t>
      </w:r>
    </w:p>
    <w:p w:rsidR="006548DB" w:rsidRDefault="006548DB" w:rsidP="00E136F9">
      <w:pPr>
        <w:pStyle w:val="TextosemFormatao1"/>
        <w:rPr>
          <w:rFonts w:ascii="Arial" w:hAnsi="Arial" w:cs="Arial"/>
        </w:rPr>
      </w:pPr>
    </w:p>
    <w:p w:rsidR="006548DB" w:rsidRPr="005E04F9" w:rsidRDefault="005141AB" w:rsidP="006548DB">
      <w:pPr>
        <w:pStyle w:val="TextosemFormatao1"/>
        <w:rPr>
          <w:rFonts w:ascii="Arial" w:hAnsi="Arial" w:cs="Arial"/>
        </w:rPr>
      </w:pPr>
      <w:r>
        <w:rPr>
          <w:rFonts w:ascii="Arial" w:hAnsi="Arial" w:cs="Arial"/>
        </w:rPr>
        <w:t>WOOD</w:t>
      </w:r>
      <w:r w:rsidR="006548DB" w:rsidRPr="005E04F9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G.</w:t>
      </w:r>
      <w:r w:rsidR="006548DB" w:rsidRPr="005E04F9">
        <w:rPr>
          <w:rFonts w:ascii="Arial" w:hAnsi="Arial" w:cs="Arial"/>
        </w:rPr>
        <w:t xml:space="preserve"> </w:t>
      </w:r>
      <w:r w:rsidRPr="005141AB">
        <w:rPr>
          <w:rFonts w:ascii="Arial" w:hAnsi="Arial" w:cs="Arial"/>
        </w:rPr>
        <w:t>Ethereum: A Secure Decentralised Generalised Transaction Ledger</w:t>
      </w:r>
      <w:r>
        <w:rPr>
          <w:rFonts w:ascii="Arial" w:hAnsi="Arial" w:cs="Arial"/>
        </w:rPr>
        <w:t>.</w:t>
      </w:r>
      <w:r w:rsidR="006548DB" w:rsidRPr="005E04F9">
        <w:rPr>
          <w:rFonts w:ascii="Arial" w:hAnsi="Arial" w:cs="Arial"/>
        </w:rPr>
        <w:t xml:space="preserve"> Disponível em :</w:t>
      </w:r>
      <w:r w:rsidR="006548DB">
        <w:rPr>
          <w:rFonts w:ascii="Arial" w:hAnsi="Arial" w:cs="Arial"/>
        </w:rPr>
        <w:t xml:space="preserve"> &lt;</w:t>
      </w:r>
      <w:r w:rsidRPr="005141AB">
        <w:rPr>
          <w:rFonts w:ascii="Arial" w:hAnsi="Arial" w:cs="Arial"/>
          <w:color w:val="000000" w:themeColor="text1"/>
          <w:u w:val="single"/>
        </w:rPr>
        <w:fldChar w:fldCharType="begin"/>
      </w:r>
      <w:r w:rsidRPr="005141AB">
        <w:rPr>
          <w:rFonts w:ascii="Arial" w:hAnsi="Arial" w:cs="Arial"/>
          <w:color w:val="000000" w:themeColor="text1"/>
          <w:u w:val="single"/>
        </w:rPr>
        <w:instrText xml:space="preserve"> HYPERLINK "http://www.cryptopapers.net/papers/ethereum-yellowpaper.pdf" </w:instrText>
      </w:r>
      <w:r w:rsidRPr="005141AB">
        <w:rPr>
          <w:rFonts w:ascii="Arial" w:hAnsi="Arial" w:cs="Arial"/>
          <w:color w:val="000000" w:themeColor="text1"/>
          <w:u w:val="single"/>
        </w:rPr>
      </w:r>
      <w:r w:rsidRPr="005141AB">
        <w:rPr>
          <w:rFonts w:ascii="Arial" w:hAnsi="Arial" w:cs="Arial"/>
          <w:color w:val="000000" w:themeColor="text1"/>
          <w:u w:val="single"/>
        </w:rPr>
        <w:fldChar w:fldCharType="separate"/>
      </w:r>
      <w:r w:rsidRPr="005141AB">
        <w:rPr>
          <w:rStyle w:val="Hyperlink"/>
          <w:rFonts w:ascii="Arial" w:hAnsi="Arial" w:cs="Arial"/>
          <w:color w:val="000000" w:themeColor="text1"/>
        </w:rPr>
        <w:t>http://www.cryptopapers.net/papers/ethereum-yellowpaper.pdf</w:t>
      </w:r>
      <w:r w:rsidRPr="005141AB">
        <w:rPr>
          <w:rFonts w:ascii="Arial" w:hAnsi="Arial" w:cs="Arial"/>
          <w:color w:val="000000" w:themeColor="text1"/>
          <w:u w:val="single"/>
        </w:rPr>
        <w:fldChar w:fldCharType="end"/>
      </w:r>
      <w:r w:rsidR="006548DB">
        <w:rPr>
          <w:rFonts w:ascii="Arial" w:hAnsi="Arial" w:cs="Arial"/>
        </w:rPr>
        <w:t>&gt;</w:t>
      </w:r>
      <w:r w:rsidR="00A77DE1">
        <w:rPr>
          <w:rFonts w:ascii="Arial" w:hAnsi="Arial" w:cs="Arial"/>
        </w:rPr>
        <w:t>. Acesso em: 13 jun.20</w:t>
      </w:r>
      <w:r w:rsidR="006548DB" w:rsidRPr="005E04F9">
        <w:rPr>
          <w:rFonts w:ascii="Arial" w:hAnsi="Arial" w:cs="Arial"/>
        </w:rPr>
        <w:t>1</w:t>
      </w:r>
      <w:r w:rsidR="00A77DE1">
        <w:rPr>
          <w:rFonts w:ascii="Arial" w:hAnsi="Arial" w:cs="Arial"/>
        </w:rPr>
        <w:t>7</w:t>
      </w:r>
      <w:r w:rsidR="006548DB" w:rsidRPr="005E04F9">
        <w:rPr>
          <w:rFonts w:ascii="Arial" w:hAnsi="Arial" w:cs="Arial"/>
        </w:rPr>
        <w:t>.</w:t>
      </w:r>
    </w:p>
    <w:p w:rsidR="006548DB" w:rsidRDefault="006548DB" w:rsidP="00E136F9">
      <w:pPr>
        <w:pStyle w:val="TextosemFormatao1"/>
        <w:rPr>
          <w:rFonts w:ascii="Arial" w:hAnsi="Arial" w:cs="Arial"/>
        </w:rPr>
      </w:pPr>
    </w:p>
    <w:p w:rsidR="00CA57BD" w:rsidRPr="00842C27" w:rsidRDefault="005141AB" w:rsidP="005141AB">
      <w:pPr>
        <w:pStyle w:val="TextosemFormatao1"/>
        <w:rPr>
          <w:rFonts w:ascii="Arial" w:hAnsi="Arial" w:cs="Arial"/>
          <w:lang w:val="en-US"/>
        </w:rPr>
      </w:pPr>
      <w:r>
        <w:rPr>
          <w:rFonts w:ascii="Arial" w:hAnsi="Arial" w:cs="Arial"/>
        </w:rPr>
        <w:t>RIVEST</w:t>
      </w:r>
      <w:r w:rsidR="006548DB" w:rsidRPr="005E04F9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R. L.</w:t>
      </w:r>
      <w:r w:rsidR="00A77DE1">
        <w:rPr>
          <w:rFonts w:ascii="Arial" w:hAnsi="Arial" w:cs="Arial"/>
        </w:rPr>
        <w:t xml:space="preserve"> et al.</w:t>
      </w:r>
      <w:r w:rsidR="006548DB" w:rsidRPr="005E04F9">
        <w:rPr>
          <w:rFonts w:ascii="Arial" w:hAnsi="Arial" w:cs="Arial"/>
        </w:rPr>
        <w:t xml:space="preserve"> </w:t>
      </w:r>
      <w:r w:rsidR="00A77DE1">
        <w:rPr>
          <w:rFonts w:ascii="Arial" w:hAnsi="Arial" w:cs="Arial"/>
        </w:rPr>
        <w:t xml:space="preserve">On the notion of </w:t>
      </w:r>
      <w:r w:rsidR="00A77DE1" w:rsidRPr="00A77DE1">
        <w:rPr>
          <w:rFonts w:ascii="Arial" w:hAnsi="Arial" w:cs="Arial"/>
          <w:lang w:val="en-US"/>
        </w:rPr>
        <w:t>“</w:t>
      </w:r>
      <w:r w:rsidRPr="005141AB">
        <w:rPr>
          <w:rFonts w:ascii="Arial" w:hAnsi="Arial" w:cs="Arial"/>
        </w:rPr>
        <w:t>softw</w:t>
      </w:r>
      <w:r w:rsidR="00A77DE1">
        <w:rPr>
          <w:rFonts w:ascii="Arial" w:hAnsi="Arial" w:cs="Arial"/>
        </w:rPr>
        <w:t>are independence“ in voting systems</w:t>
      </w:r>
      <w:r w:rsidR="006548DB" w:rsidRPr="005E04F9">
        <w:rPr>
          <w:rFonts w:ascii="Arial" w:hAnsi="Arial" w:cs="Arial"/>
        </w:rPr>
        <w:t>. Disponível em :</w:t>
      </w:r>
      <w:r w:rsidR="006548DB">
        <w:rPr>
          <w:rFonts w:ascii="Arial" w:hAnsi="Arial" w:cs="Arial"/>
        </w:rPr>
        <w:t xml:space="preserve"> &lt;</w:t>
      </w:r>
      <w:r w:rsidR="00A77DE1" w:rsidRPr="00A77DE1">
        <w:rPr>
          <w:rFonts w:ascii="Arial" w:hAnsi="Arial" w:cs="Arial"/>
          <w:color w:val="000000" w:themeColor="text1"/>
          <w:u w:val="single"/>
        </w:rPr>
        <w:fldChar w:fldCharType="begin"/>
      </w:r>
      <w:r w:rsidR="00A77DE1" w:rsidRPr="00A77DE1">
        <w:rPr>
          <w:rFonts w:ascii="Arial" w:hAnsi="Arial" w:cs="Arial"/>
          <w:color w:val="000000" w:themeColor="text1"/>
          <w:u w:val="single"/>
        </w:rPr>
        <w:instrText xml:space="preserve"> HYPERLINK "https://people.csail.mit.edu/rivest/pubs/RW06.pdf" </w:instrText>
      </w:r>
      <w:r w:rsidR="00A77DE1" w:rsidRPr="00A77DE1">
        <w:rPr>
          <w:rFonts w:ascii="Arial" w:hAnsi="Arial" w:cs="Arial"/>
          <w:color w:val="000000" w:themeColor="text1"/>
          <w:u w:val="single"/>
        </w:rPr>
      </w:r>
      <w:r w:rsidR="00A77DE1" w:rsidRPr="00A77DE1">
        <w:rPr>
          <w:rFonts w:ascii="Arial" w:hAnsi="Arial" w:cs="Arial"/>
          <w:color w:val="000000" w:themeColor="text1"/>
          <w:u w:val="single"/>
        </w:rPr>
        <w:fldChar w:fldCharType="separate"/>
      </w:r>
      <w:r w:rsidR="00A77DE1" w:rsidRPr="00A77DE1">
        <w:rPr>
          <w:rStyle w:val="Hyperlink"/>
          <w:rFonts w:ascii="Arial" w:hAnsi="Arial" w:cs="Arial"/>
          <w:color w:val="000000" w:themeColor="text1"/>
        </w:rPr>
        <w:t>https://people.csail.mit.edu/rivest/pubs/RW06.pdf</w:t>
      </w:r>
      <w:r w:rsidR="00A77DE1" w:rsidRPr="00A77DE1">
        <w:rPr>
          <w:rFonts w:ascii="Arial" w:hAnsi="Arial" w:cs="Arial"/>
          <w:color w:val="000000" w:themeColor="text1"/>
          <w:u w:val="single"/>
        </w:rPr>
        <w:fldChar w:fldCharType="end"/>
      </w:r>
      <w:r w:rsidR="006548DB">
        <w:rPr>
          <w:rFonts w:ascii="Arial" w:hAnsi="Arial" w:cs="Arial"/>
        </w:rPr>
        <w:t>&gt;</w:t>
      </w:r>
      <w:r w:rsidR="00A77DE1">
        <w:rPr>
          <w:rFonts w:ascii="Arial" w:hAnsi="Arial" w:cs="Arial"/>
        </w:rPr>
        <w:t>. Acesso em: 22</w:t>
      </w:r>
      <w:r w:rsidR="006548DB" w:rsidRPr="005E04F9">
        <w:rPr>
          <w:rFonts w:ascii="Arial" w:hAnsi="Arial" w:cs="Arial"/>
        </w:rPr>
        <w:t xml:space="preserve"> </w:t>
      </w:r>
      <w:r w:rsidR="00A77DE1">
        <w:rPr>
          <w:rFonts w:ascii="Arial" w:hAnsi="Arial" w:cs="Arial"/>
        </w:rPr>
        <w:t>jul.20</w:t>
      </w:r>
      <w:r w:rsidR="006548DB" w:rsidRPr="005E04F9">
        <w:rPr>
          <w:rFonts w:ascii="Arial" w:hAnsi="Arial" w:cs="Arial"/>
        </w:rPr>
        <w:t>1</w:t>
      </w:r>
      <w:r w:rsidR="00A77DE1">
        <w:rPr>
          <w:rFonts w:ascii="Arial" w:hAnsi="Arial" w:cs="Arial"/>
        </w:rPr>
        <w:t>7</w:t>
      </w:r>
      <w:r w:rsidR="006548DB" w:rsidRPr="005E04F9">
        <w:rPr>
          <w:rFonts w:ascii="Arial" w:hAnsi="Arial" w:cs="Arial"/>
        </w:rPr>
        <w:t>.</w:t>
      </w:r>
    </w:p>
    <w:p w:rsidR="00CA57BD" w:rsidRPr="00842C27" w:rsidRDefault="00CA57BD" w:rsidP="00E136F9">
      <w:pPr>
        <w:autoSpaceDE w:val="0"/>
        <w:rPr>
          <w:rFonts w:ascii="Arial" w:hAnsi="Arial" w:cs="Arial"/>
          <w:sz w:val="20"/>
          <w:szCs w:val="20"/>
          <w:lang w:val="en-US"/>
        </w:rPr>
      </w:pPr>
    </w:p>
    <w:p w:rsidR="00DE2293" w:rsidRDefault="00A77DE1" w:rsidP="00E136F9">
      <w:pPr>
        <w:rPr>
          <w:rFonts w:ascii="Arial" w:hAnsi="Arial" w:cs="Arial"/>
          <w:sz w:val="20"/>
          <w:szCs w:val="20"/>
        </w:rPr>
      </w:pPr>
      <w:r w:rsidRPr="00A77DE1">
        <w:rPr>
          <w:rFonts w:ascii="Arial" w:hAnsi="Arial" w:cs="Arial"/>
          <w:sz w:val="20"/>
          <w:szCs w:val="20"/>
        </w:rPr>
        <w:t>BRUNAZO, A. F. Modelos e Gerações dos Equipamentos de Votação Eletrônica</w:t>
      </w:r>
      <w:r w:rsidR="00DE2293" w:rsidRPr="00A77DE1">
        <w:rPr>
          <w:rFonts w:ascii="Arial" w:hAnsi="Arial" w:cs="Arial"/>
          <w:sz w:val="20"/>
          <w:szCs w:val="20"/>
        </w:rPr>
        <w:t xml:space="preserve">. </w:t>
      </w:r>
      <w:r w:rsidR="00DE2293" w:rsidRPr="005E04F9">
        <w:rPr>
          <w:rFonts w:ascii="Arial" w:hAnsi="Arial" w:cs="Arial"/>
          <w:sz w:val="20"/>
          <w:szCs w:val="20"/>
        </w:rPr>
        <w:t xml:space="preserve">Disponível em: </w:t>
      </w:r>
      <w:r w:rsidR="00E136F9">
        <w:rPr>
          <w:rFonts w:ascii="Arial" w:hAnsi="Arial" w:cs="Arial"/>
          <w:sz w:val="20"/>
          <w:szCs w:val="20"/>
        </w:rPr>
        <w:t>&lt;</w:t>
      </w:r>
      <w:r w:rsidRPr="00A77DE1">
        <w:rPr>
          <w:rFonts w:ascii="Arial" w:hAnsi="Arial" w:cs="Arial"/>
          <w:color w:val="000000" w:themeColor="text1"/>
          <w:sz w:val="20"/>
          <w:szCs w:val="20"/>
        </w:rPr>
        <w:fldChar w:fldCharType="begin"/>
      </w:r>
      <w:r w:rsidRPr="00A77DE1">
        <w:rPr>
          <w:rFonts w:ascii="Arial" w:hAnsi="Arial" w:cs="Arial"/>
          <w:color w:val="000000" w:themeColor="text1"/>
          <w:sz w:val="20"/>
          <w:szCs w:val="20"/>
        </w:rPr>
        <w:instrText xml:space="preserve"> HYPERLINK "http://www.brunazo.eng.br/voto-e/textos/modelosUE.htm" </w:instrText>
      </w:r>
      <w:r w:rsidRPr="00A77DE1">
        <w:rPr>
          <w:rFonts w:ascii="Arial" w:hAnsi="Arial" w:cs="Arial"/>
          <w:color w:val="000000" w:themeColor="text1"/>
          <w:sz w:val="20"/>
          <w:szCs w:val="20"/>
        </w:rPr>
        <w:fldChar w:fldCharType="separate"/>
      </w:r>
      <w:r w:rsidRPr="00A77DE1">
        <w:rPr>
          <w:rStyle w:val="Hyperlink"/>
          <w:rFonts w:ascii="Arial" w:hAnsi="Arial" w:cs="Arial"/>
          <w:color w:val="000000" w:themeColor="text1"/>
          <w:sz w:val="20"/>
          <w:szCs w:val="20"/>
        </w:rPr>
        <w:t>http://www.brunazo.eng.br/voto-e/textos/modelosUE.htm</w:t>
      </w:r>
      <w:r w:rsidRPr="00A77DE1">
        <w:rPr>
          <w:rFonts w:ascii="Arial" w:hAnsi="Arial" w:cs="Arial"/>
          <w:color w:val="000000" w:themeColor="text1"/>
          <w:sz w:val="20"/>
          <w:szCs w:val="20"/>
        </w:rPr>
        <w:fldChar w:fldCharType="end"/>
      </w:r>
      <w:r w:rsidR="00E136F9" w:rsidRPr="00A77DE1">
        <w:rPr>
          <w:rFonts w:ascii="Arial" w:hAnsi="Arial" w:cs="Arial"/>
          <w:sz w:val="20"/>
          <w:szCs w:val="20"/>
        </w:rPr>
        <w:t>&gt;</w:t>
      </w:r>
      <w:r>
        <w:rPr>
          <w:rFonts w:ascii="Arial" w:hAnsi="Arial" w:cs="Arial"/>
          <w:sz w:val="20"/>
          <w:szCs w:val="20"/>
        </w:rPr>
        <w:t>.</w:t>
      </w:r>
      <w:r w:rsidR="00DE2293" w:rsidRPr="005E04F9">
        <w:rPr>
          <w:rFonts w:ascii="Arial" w:hAnsi="Arial" w:cs="Arial"/>
          <w:sz w:val="20"/>
          <w:szCs w:val="20"/>
        </w:rPr>
        <w:t xml:space="preserve">Acesso em </w:t>
      </w:r>
      <w:r>
        <w:rPr>
          <w:rFonts w:ascii="Arial" w:hAnsi="Arial" w:cs="Arial"/>
          <w:sz w:val="20"/>
          <w:szCs w:val="20"/>
        </w:rPr>
        <w:t>27</w:t>
      </w:r>
      <w:r w:rsidR="00DE2293" w:rsidRPr="005E04F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jul.2017</w:t>
      </w:r>
      <w:r w:rsidR="008D4F53">
        <w:rPr>
          <w:rFonts w:ascii="Arial" w:hAnsi="Arial" w:cs="Arial"/>
          <w:sz w:val="20"/>
          <w:szCs w:val="20"/>
        </w:rPr>
        <w:t>.</w:t>
      </w:r>
    </w:p>
    <w:p w:rsidR="005141AB" w:rsidRPr="005E04F9" w:rsidRDefault="005141AB" w:rsidP="00E136F9">
      <w:pPr>
        <w:rPr>
          <w:rFonts w:ascii="Arial" w:hAnsi="Arial" w:cs="Arial"/>
          <w:sz w:val="20"/>
          <w:szCs w:val="20"/>
        </w:rPr>
      </w:pPr>
    </w:p>
    <w:p w:rsidR="00CA57BD" w:rsidRPr="00844A6C" w:rsidRDefault="00A77DE1" w:rsidP="008D4F53">
      <w:pPr>
        <w:autoSpaceDE w:val="0"/>
        <w:rPr>
          <w:rFonts w:ascii="Arial" w:hAnsi="Arial" w:cs="Arial"/>
          <w:sz w:val="20"/>
          <w:szCs w:val="20"/>
          <w:lang w:val="en-US"/>
        </w:rPr>
      </w:pPr>
      <w:r w:rsidRPr="00A77DE1">
        <w:rPr>
          <w:rFonts w:ascii="Arial" w:hAnsi="Arial" w:cs="Arial"/>
          <w:sz w:val="20"/>
          <w:szCs w:val="20"/>
          <w:lang w:val="en-US"/>
        </w:rPr>
        <w:t>MERCURY</w:t>
      </w:r>
      <w:r w:rsidR="00CA57BD" w:rsidRPr="00A77DE1">
        <w:rPr>
          <w:rFonts w:ascii="Arial" w:hAnsi="Arial" w:cs="Arial"/>
          <w:iCs/>
          <w:sz w:val="20"/>
          <w:szCs w:val="20"/>
          <w:lang w:val="en-US"/>
        </w:rPr>
        <w:t xml:space="preserve">, </w:t>
      </w:r>
      <w:r w:rsidRPr="00A77DE1">
        <w:rPr>
          <w:rFonts w:ascii="Arial" w:hAnsi="Arial" w:cs="Arial"/>
          <w:iCs/>
          <w:sz w:val="20"/>
          <w:szCs w:val="20"/>
          <w:lang w:val="en-US"/>
        </w:rPr>
        <w:t>R</w:t>
      </w:r>
      <w:r w:rsidR="00CA57BD" w:rsidRPr="00A77DE1">
        <w:rPr>
          <w:rFonts w:ascii="Arial" w:hAnsi="Arial" w:cs="Arial"/>
          <w:iCs/>
          <w:sz w:val="20"/>
          <w:szCs w:val="20"/>
          <w:lang w:val="en-US"/>
        </w:rPr>
        <w:t>.</w:t>
      </w:r>
      <w:r w:rsidR="008D4F53" w:rsidRPr="008D4F53">
        <w:rPr>
          <w:lang w:val="en-US"/>
        </w:rPr>
        <w:t xml:space="preserve"> </w:t>
      </w:r>
      <w:r w:rsidR="008D4F53" w:rsidRPr="008D4F53">
        <w:rPr>
          <w:rFonts w:ascii="Arial" w:hAnsi="Arial" w:cs="Arial"/>
          <w:iCs/>
          <w:sz w:val="20"/>
          <w:szCs w:val="20"/>
          <w:lang w:val="en-US"/>
        </w:rPr>
        <w:t>Electronic Vote Tabulation Checks &amp; Balances</w:t>
      </w:r>
      <w:r w:rsidR="008D4F53">
        <w:rPr>
          <w:rFonts w:ascii="Arial" w:hAnsi="Arial" w:cs="Arial"/>
          <w:sz w:val="20"/>
          <w:szCs w:val="20"/>
          <w:lang w:val="en-US"/>
        </w:rPr>
        <w:t>.</w:t>
      </w:r>
      <w:r w:rsidR="00CA57BD" w:rsidRPr="008D4F53">
        <w:rPr>
          <w:rFonts w:ascii="Arial" w:hAnsi="Arial" w:cs="Arial"/>
          <w:sz w:val="20"/>
          <w:szCs w:val="20"/>
          <w:lang w:val="en-US"/>
        </w:rPr>
        <w:t xml:space="preserve"> </w:t>
      </w:r>
      <w:proofErr w:type="gramStart"/>
      <w:r w:rsidR="008D4F53" w:rsidRPr="00844A6C">
        <w:rPr>
          <w:rFonts w:ascii="Arial" w:hAnsi="Arial" w:cs="Arial"/>
          <w:sz w:val="20"/>
          <w:szCs w:val="20"/>
          <w:lang w:val="en-US"/>
        </w:rPr>
        <w:t>Department of Computer and Information Systems</w:t>
      </w:r>
      <w:r w:rsidR="00CA57BD" w:rsidRPr="00844A6C">
        <w:rPr>
          <w:rFonts w:ascii="Arial" w:hAnsi="Arial" w:cs="Arial"/>
          <w:sz w:val="20"/>
          <w:szCs w:val="20"/>
          <w:lang w:val="en-US"/>
        </w:rPr>
        <w:t xml:space="preserve">, </w:t>
      </w:r>
      <w:r w:rsidR="008D4F53" w:rsidRPr="00844A6C">
        <w:rPr>
          <w:rFonts w:ascii="Arial" w:hAnsi="Arial" w:cs="Arial"/>
          <w:sz w:val="20"/>
          <w:szCs w:val="20"/>
          <w:lang w:val="en-US"/>
        </w:rPr>
        <w:t>University of Pennsylvania, 2000</w:t>
      </w:r>
      <w:r w:rsidR="00CA57BD" w:rsidRPr="00844A6C">
        <w:rPr>
          <w:rFonts w:ascii="Arial" w:hAnsi="Arial" w:cs="Arial"/>
          <w:sz w:val="20"/>
          <w:szCs w:val="20"/>
          <w:lang w:val="en-US"/>
        </w:rPr>
        <w:t>.</w:t>
      </w:r>
      <w:proofErr w:type="gramEnd"/>
    </w:p>
    <w:p w:rsidR="008D4F53" w:rsidRPr="00844A6C" w:rsidRDefault="008D4F53" w:rsidP="008D4F53">
      <w:pPr>
        <w:autoSpaceDE w:val="0"/>
        <w:rPr>
          <w:rFonts w:ascii="Arial" w:hAnsi="Arial" w:cs="Arial"/>
          <w:sz w:val="20"/>
          <w:szCs w:val="20"/>
          <w:lang w:val="en-US"/>
        </w:rPr>
      </w:pPr>
    </w:p>
    <w:p w:rsidR="00CA57BD" w:rsidRDefault="00947DB0" w:rsidP="00947DB0">
      <w:pPr>
        <w:autoSpaceDE w:val="0"/>
        <w:rPr>
          <w:rFonts w:ascii="Arial" w:hAnsi="Arial" w:cs="Arial"/>
          <w:sz w:val="20"/>
          <w:szCs w:val="20"/>
        </w:rPr>
      </w:pPr>
      <w:r w:rsidRPr="00947DB0">
        <w:rPr>
          <w:rFonts w:ascii="Arial" w:hAnsi="Arial" w:cs="Arial"/>
          <w:sz w:val="20"/>
          <w:szCs w:val="20"/>
          <w:lang w:val="en-US"/>
        </w:rPr>
        <w:t>CHOHAN</w:t>
      </w:r>
      <w:r w:rsidR="008D4F53" w:rsidRPr="00947DB0">
        <w:rPr>
          <w:rFonts w:ascii="Arial" w:hAnsi="Arial" w:cs="Arial"/>
          <w:sz w:val="20"/>
          <w:szCs w:val="20"/>
          <w:lang w:val="en-US"/>
        </w:rPr>
        <w:t xml:space="preserve">, </w:t>
      </w:r>
      <w:r w:rsidRPr="00947DB0">
        <w:rPr>
          <w:rFonts w:ascii="Arial" w:hAnsi="Arial" w:cs="Arial"/>
          <w:sz w:val="20"/>
          <w:szCs w:val="20"/>
          <w:lang w:val="en-US"/>
        </w:rPr>
        <w:t>U</w:t>
      </w:r>
      <w:r w:rsidR="008D4F53" w:rsidRPr="00947DB0">
        <w:rPr>
          <w:rFonts w:ascii="Arial" w:hAnsi="Arial" w:cs="Arial"/>
          <w:sz w:val="20"/>
          <w:szCs w:val="20"/>
          <w:lang w:val="en-US"/>
        </w:rPr>
        <w:t xml:space="preserve">. </w:t>
      </w:r>
      <w:r w:rsidRPr="00947DB0">
        <w:rPr>
          <w:rFonts w:ascii="Arial" w:hAnsi="Arial" w:cs="Arial"/>
          <w:sz w:val="20"/>
          <w:szCs w:val="20"/>
          <w:lang w:val="en-US"/>
        </w:rPr>
        <w:t>W</w:t>
      </w:r>
      <w:r w:rsidR="008D4F53" w:rsidRPr="00947DB0">
        <w:rPr>
          <w:rFonts w:ascii="Arial" w:hAnsi="Arial" w:cs="Arial"/>
          <w:sz w:val="20"/>
          <w:szCs w:val="20"/>
          <w:lang w:val="en-US"/>
        </w:rPr>
        <w:t xml:space="preserve">. </w:t>
      </w:r>
      <w:proofErr w:type="spellStart"/>
      <w:r w:rsidRPr="00947DB0">
        <w:rPr>
          <w:rFonts w:ascii="Arial" w:hAnsi="Arial" w:cs="Arial"/>
          <w:sz w:val="20"/>
          <w:szCs w:val="20"/>
          <w:lang w:val="en-US"/>
        </w:rPr>
        <w:t>Criptocurrencies</w:t>
      </w:r>
      <w:proofErr w:type="spellEnd"/>
      <w:r w:rsidRPr="00947DB0">
        <w:rPr>
          <w:rFonts w:ascii="Arial" w:hAnsi="Arial" w:cs="Arial"/>
          <w:sz w:val="20"/>
          <w:szCs w:val="20"/>
          <w:lang w:val="en-US"/>
        </w:rPr>
        <w:t>: A Brief Thematic Review</w:t>
      </w:r>
      <w:r w:rsidR="008D4F53" w:rsidRPr="00947DB0">
        <w:rPr>
          <w:rFonts w:ascii="Arial" w:hAnsi="Arial" w:cs="Arial"/>
          <w:sz w:val="20"/>
          <w:szCs w:val="20"/>
          <w:lang w:val="en-US"/>
        </w:rPr>
        <w:t xml:space="preserve">. </w:t>
      </w:r>
      <w:r w:rsidR="008D4F53" w:rsidRPr="008D4F53">
        <w:rPr>
          <w:rFonts w:ascii="Arial" w:hAnsi="Arial" w:cs="Arial"/>
          <w:sz w:val="20"/>
          <w:szCs w:val="20"/>
        </w:rPr>
        <w:t>Disponível em: &lt;</w:t>
      </w:r>
      <w:r w:rsidRPr="00947DB0">
        <w:rPr>
          <w:rFonts w:ascii="Arial" w:hAnsi="Arial" w:cs="Arial"/>
          <w:color w:val="000000" w:themeColor="text1"/>
          <w:sz w:val="20"/>
          <w:szCs w:val="20"/>
        </w:rPr>
        <w:fldChar w:fldCharType="begin"/>
      </w:r>
      <w:r w:rsidRPr="00947DB0">
        <w:rPr>
          <w:rFonts w:ascii="Arial" w:hAnsi="Arial" w:cs="Arial"/>
          <w:color w:val="000000" w:themeColor="text1"/>
          <w:sz w:val="20"/>
          <w:szCs w:val="20"/>
        </w:rPr>
        <w:instrText xml:space="preserve"> HYPERLINK "https://papers.ssrn.com/sol3/papers.cfm?abstract_id=3024330" </w:instrText>
      </w:r>
      <w:r w:rsidRPr="00947DB0">
        <w:rPr>
          <w:rFonts w:ascii="Arial" w:hAnsi="Arial" w:cs="Arial"/>
          <w:color w:val="000000" w:themeColor="text1"/>
          <w:sz w:val="20"/>
          <w:szCs w:val="20"/>
        </w:rPr>
      </w:r>
      <w:r w:rsidRPr="00947DB0">
        <w:rPr>
          <w:rFonts w:ascii="Arial" w:hAnsi="Arial" w:cs="Arial"/>
          <w:color w:val="000000" w:themeColor="text1"/>
          <w:sz w:val="20"/>
          <w:szCs w:val="20"/>
        </w:rPr>
        <w:fldChar w:fldCharType="separate"/>
      </w:r>
      <w:r w:rsidRPr="00947DB0">
        <w:rPr>
          <w:rStyle w:val="Hyperlink"/>
          <w:rFonts w:ascii="Arial" w:hAnsi="Arial" w:cs="Arial"/>
          <w:color w:val="000000" w:themeColor="text1"/>
          <w:sz w:val="20"/>
          <w:szCs w:val="20"/>
        </w:rPr>
        <w:t>https://papers.ssrn.com/sol3/papers.cfm?abstract_id=3024330</w:t>
      </w:r>
      <w:r w:rsidRPr="00947DB0">
        <w:rPr>
          <w:rFonts w:ascii="Arial" w:hAnsi="Arial" w:cs="Arial"/>
          <w:color w:val="000000" w:themeColor="text1"/>
          <w:sz w:val="20"/>
          <w:szCs w:val="20"/>
        </w:rPr>
        <w:fldChar w:fldCharType="end"/>
      </w:r>
      <w:r w:rsidR="008D4F53" w:rsidRPr="008D4F53">
        <w:rPr>
          <w:rFonts w:ascii="Arial" w:hAnsi="Arial" w:cs="Arial"/>
          <w:sz w:val="20"/>
          <w:szCs w:val="20"/>
        </w:rPr>
        <w:t>&gt;.Acesso em</w:t>
      </w:r>
      <w:r>
        <w:rPr>
          <w:rFonts w:ascii="Arial" w:hAnsi="Arial" w:cs="Arial"/>
          <w:sz w:val="20"/>
          <w:szCs w:val="20"/>
        </w:rPr>
        <w:t xml:space="preserve"> 1</w:t>
      </w:r>
      <w:r w:rsidR="00844A6C">
        <w:rPr>
          <w:rFonts w:ascii="Arial" w:hAnsi="Arial" w:cs="Arial"/>
          <w:sz w:val="20"/>
          <w:szCs w:val="20"/>
        </w:rPr>
        <w:t>3</w:t>
      </w:r>
      <w:bookmarkStart w:id="0" w:name="_GoBack"/>
      <w:bookmarkEnd w:id="0"/>
      <w:r w:rsidR="008D4F53" w:rsidRPr="008D4F53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ago</w:t>
      </w:r>
      <w:r w:rsidR="008D4F53" w:rsidRPr="008D4F53">
        <w:rPr>
          <w:rFonts w:ascii="Arial" w:hAnsi="Arial" w:cs="Arial"/>
          <w:sz w:val="20"/>
          <w:szCs w:val="20"/>
        </w:rPr>
        <w:t>.2017.</w:t>
      </w:r>
    </w:p>
    <w:p w:rsidR="00947DB0" w:rsidRDefault="00947DB0" w:rsidP="00947DB0">
      <w:pPr>
        <w:autoSpaceDE w:val="0"/>
        <w:rPr>
          <w:rFonts w:ascii="Arial" w:hAnsi="Arial" w:cs="Arial"/>
          <w:sz w:val="20"/>
          <w:szCs w:val="20"/>
        </w:rPr>
      </w:pPr>
    </w:p>
    <w:p w:rsidR="00947DB0" w:rsidRDefault="00844A6C" w:rsidP="00947DB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ETHEREUM</w:t>
      </w:r>
      <w:r w:rsidR="00947DB0" w:rsidRPr="00A77DE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844A6C">
        <w:rPr>
          <w:rFonts w:ascii="Arial" w:hAnsi="Arial" w:cs="Arial"/>
          <w:sz w:val="20"/>
          <w:szCs w:val="20"/>
          <w:lang w:val="en-US"/>
        </w:rPr>
        <w:t>Ethereum</w:t>
      </w:r>
      <w:proofErr w:type="spellEnd"/>
      <w:r w:rsidRPr="00844A6C">
        <w:rPr>
          <w:rFonts w:ascii="Arial" w:hAnsi="Arial" w:cs="Arial"/>
          <w:sz w:val="20"/>
          <w:szCs w:val="20"/>
          <w:lang w:val="en-US"/>
        </w:rPr>
        <w:t xml:space="preserve"> Wiki, What is </w:t>
      </w:r>
      <w:proofErr w:type="spellStart"/>
      <w:r w:rsidRPr="00844A6C">
        <w:rPr>
          <w:rFonts w:ascii="Arial" w:hAnsi="Arial" w:cs="Arial"/>
          <w:sz w:val="20"/>
          <w:szCs w:val="20"/>
          <w:lang w:val="en-US"/>
        </w:rPr>
        <w:t>Ethereum</w:t>
      </w:r>
      <w:proofErr w:type="spellEnd"/>
      <w:r w:rsidR="00947DB0" w:rsidRPr="00844A6C">
        <w:rPr>
          <w:rFonts w:ascii="Arial" w:hAnsi="Arial" w:cs="Arial"/>
          <w:sz w:val="20"/>
          <w:szCs w:val="20"/>
          <w:lang w:val="en-US"/>
        </w:rPr>
        <w:t xml:space="preserve">. </w:t>
      </w:r>
      <w:r w:rsidR="00947DB0" w:rsidRPr="005E04F9">
        <w:rPr>
          <w:rFonts w:ascii="Arial" w:hAnsi="Arial" w:cs="Arial"/>
          <w:sz w:val="20"/>
          <w:szCs w:val="20"/>
        </w:rPr>
        <w:t xml:space="preserve">Disponível em: </w:t>
      </w:r>
      <w:r w:rsidR="00947DB0">
        <w:rPr>
          <w:rFonts w:ascii="Arial" w:hAnsi="Arial" w:cs="Arial"/>
          <w:sz w:val="20"/>
          <w:szCs w:val="20"/>
        </w:rPr>
        <w:t>&lt;</w:t>
      </w:r>
      <w:hyperlink r:id="rId13" w:history="1">
        <w:r w:rsidRPr="00844A6C">
          <w:rPr>
            <w:rStyle w:val="Hyperlink"/>
            <w:rFonts w:ascii="Arial" w:hAnsi="Arial" w:cs="Arial"/>
            <w:color w:val="000000" w:themeColor="text1"/>
            <w:sz w:val="20"/>
            <w:szCs w:val="20"/>
          </w:rPr>
          <w:t>https://github.com/ethereum/wiki/wiki/What-is-Ethereum</w:t>
        </w:r>
      </w:hyperlink>
      <w:r w:rsidR="00947DB0" w:rsidRPr="00844A6C">
        <w:rPr>
          <w:rFonts w:ascii="Arial" w:hAnsi="Arial" w:cs="Arial"/>
          <w:color w:val="000000" w:themeColor="text1"/>
          <w:sz w:val="20"/>
          <w:szCs w:val="20"/>
        </w:rPr>
        <w:t>&gt;</w:t>
      </w:r>
      <w:r w:rsidR="00947DB0">
        <w:rPr>
          <w:rFonts w:ascii="Arial" w:hAnsi="Arial" w:cs="Arial"/>
          <w:sz w:val="20"/>
          <w:szCs w:val="20"/>
        </w:rPr>
        <w:t>.</w:t>
      </w:r>
      <w:r w:rsidR="00947DB0" w:rsidRPr="005E04F9">
        <w:rPr>
          <w:rFonts w:ascii="Arial" w:hAnsi="Arial" w:cs="Arial"/>
          <w:sz w:val="20"/>
          <w:szCs w:val="20"/>
        </w:rPr>
        <w:t xml:space="preserve">Acesso em </w:t>
      </w:r>
      <w:r>
        <w:rPr>
          <w:rFonts w:ascii="Arial" w:hAnsi="Arial" w:cs="Arial"/>
          <w:sz w:val="20"/>
          <w:szCs w:val="20"/>
        </w:rPr>
        <w:t>16 jun</w:t>
      </w:r>
      <w:r w:rsidR="00947DB0">
        <w:rPr>
          <w:rFonts w:ascii="Arial" w:hAnsi="Arial" w:cs="Arial"/>
          <w:sz w:val="20"/>
          <w:szCs w:val="20"/>
        </w:rPr>
        <w:t>.2017.</w:t>
      </w:r>
    </w:p>
    <w:p w:rsidR="00947DB0" w:rsidRPr="005E04F9" w:rsidRDefault="00947DB0" w:rsidP="00947DB0">
      <w:pPr>
        <w:autoSpaceDE w:val="0"/>
        <w:rPr>
          <w:rFonts w:ascii="Arial" w:hAnsi="Arial" w:cs="Arial"/>
        </w:rPr>
      </w:pPr>
    </w:p>
    <w:sectPr w:rsidR="00947DB0" w:rsidRPr="005E04F9" w:rsidSect="00842C27">
      <w:footnotePr>
        <w:pos w:val="beneathText"/>
      </w:footnotePr>
      <w:type w:val="continuous"/>
      <w:pgSz w:w="11905" w:h="16837" w:code="9"/>
      <w:pgMar w:top="2268" w:right="1134" w:bottom="1134" w:left="1701" w:header="720" w:footer="720" w:gutter="0"/>
      <w:cols w:space="566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460B" w:rsidRDefault="0006460B">
      <w:r>
        <w:separator/>
      </w:r>
    </w:p>
  </w:endnote>
  <w:endnote w:type="continuationSeparator" w:id="0">
    <w:p w:rsidR="0006460B" w:rsidRDefault="000646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Nimbus Sans L">
    <w:altName w:val="Arial"/>
    <w:charset w:val="00"/>
    <w:family w:val="swiss"/>
    <w:pitch w:val="variable"/>
  </w:font>
  <w:font w:name="DejaVu Sans">
    <w:altName w:val="Times New Roman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D1D90" w:rsidRPr="00EA1039" w:rsidRDefault="00ED1D90" w:rsidP="00EA1039">
    <w:pPr>
      <w:pStyle w:val="Footer"/>
      <w:ind w:right="360"/>
      <w:rPr>
        <w:rFonts w:ascii="Tahoma" w:hAnsi="Tahoma"/>
        <w:sz w:val="18"/>
        <w:szCs w:val="18"/>
      </w:rPr>
    </w:pPr>
    <w:r w:rsidRPr="00EA1039">
      <w:rPr>
        <w:noProof/>
        <w:sz w:val="18"/>
        <w:szCs w:val="18"/>
        <w:lang w:val="en-US" w:eastAsia="en-US"/>
      </w:rPr>
      <mc:AlternateContent>
        <mc:Choice Requires="wps">
          <w:drawing>
            <wp:anchor distT="0" distB="0" distL="114300" distR="114300" simplePos="0" relativeHeight="251656704" behindDoc="1" locked="0" layoutInCell="1" allowOverlap="1" wp14:anchorId="50AB9BCB" wp14:editId="62848DD7">
              <wp:simplePos x="0" y="0"/>
              <wp:positionH relativeFrom="column">
                <wp:posOffset>-36195</wp:posOffset>
              </wp:positionH>
              <wp:positionV relativeFrom="paragraph">
                <wp:posOffset>116840</wp:posOffset>
              </wp:positionV>
              <wp:extent cx="5775960" cy="0"/>
              <wp:effectExtent l="11430" t="12065" r="13335" b="6985"/>
              <wp:wrapNone/>
              <wp:docPr id="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75960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line w14:anchorId="223F6A49" id="Line 2" o:spid="_x0000_s1026" style="position:absolute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85pt,9.2pt" to="451.95pt,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" strokeweight=".26mm">
              <v:stroke joinstyle="miter"/>
            </v:line>
          </w:pict>
        </mc:Fallback>
      </mc:AlternateContent>
    </w:r>
    <w:r w:rsidRPr="00EA1039">
      <w:rPr>
        <w:noProof/>
        <w:sz w:val="18"/>
        <w:szCs w:val="18"/>
        <w:lang w:val="en-US" w:eastAsia="en-US"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12425BCE" wp14:editId="16C8BA7E">
              <wp:simplePos x="0" y="0"/>
              <wp:positionH relativeFrom="column">
                <wp:posOffset>-36195</wp:posOffset>
              </wp:positionH>
              <wp:positionV relativeFrom="paragraph">
                <wp:posOffset>116840</wp:posOffset>
              </wp:positionV>
              <wp:extent cx="5775960" cy="0"/>
              <wp:effectExtent l="11430" t="12065" r="13335" b="6985"/>
              <wp:wrapNone/>
              <wp:docPr id="3" name="Lin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75960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5="http://schemas.microsoft.com/office/word/2012/wordml">
          <w:pict>
            <v:line w14:anchorId="22A84093" id="Line 6" o:spid="_x0000_s1026" style="position:absolute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85pt,9.2pt" to="451.95pt,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" strokeweight=".26mm">
              <v:stroke joinstyle="miter"/>
            </v:line>
          </w:pict>
        </mc:Fallback>
      </mc:AlternateContent>
    </w:r>
  </w:p>
  <w:p w:rsidR="00ED1D90" w:rsidRPr="00EA1039" w:rsidRDefault="00ED1D90" w:rsidP="00EA1039">
    <w:pPr>
      <w:pStyle w:val="Footer"/>
      <w:ind w:right="360"/>
      <w:rPr>
        <w:rFonts w:ascii="Tahoma" w:hAnsi="Tahoma"/>
        <w:sz w:val="18"/>
        <w:szCs w:val="18"/>
      </w:rPr>
    </w:pPr>
    <w:r w:rsidRPr="00EA1039">
      <w:rPr>
        <w:noProof/>
        <w:sz w:val="18"/>
        <w:szCs w:val="18"/>
        <w:lang w:val="en-US" w:eastAsia="en-US"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2DA72048" wp14:editId="7F8E3FF2">
              <wp:simplePos x="0" y="0"/>
              <wp:positionH relativeFrom="margin">
                <wp:align>right</wp:align>
              </wp:positionH>
              <wp:positionV relativeFrom="paragraph">
                <wp:posOffset>51103</wp:posOffset>
              </wp:positionV>
              <wp:extent cx="76200" cy="209550"/>
              <wp:effectExtent l="0" t="0" r="0" b="0"/>
              <wp:wrapSquare wrapText="largest"/>
              <wp:docPr id="1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200" cy="2095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D1D90" w:rsidRPr="00994D91" w:rsidRDefault="00ED1D90" w:rsidP="00EA1039">
                          <w:pPr>
                            <w:pStyle w:val="Footer"/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994D91">
                            <w:rPr>
                              <w:rStyle w:val="PageNumber"/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begin"/>
                          </w:r>
                          <w:r w:rsidRPr="00994D91">
                            <w:rPr>
                              <w:rStyle w:val="PageNumber"/>
                              <w:rFonts w:ascii="Arial" w:hAnsi="Arial" w:cs="Arial"/>
                              <w:sz w:val="18"/>
                              <w:szCs w:val="18"/>
                            </w:rPr>
                            <w:instrText xml:space="preserve"> PAGE </w:instrText>
                          </w:r>
                          <w:r w:rsidRPr="00994D91">
                            <w:rPr>
                              <w:rStyle w:val="PageNumber"/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844A6C">
                            <w:rPr>
                              <w:rStyle w:val="PageNumber"/>
                              <w:rFonts w:ascii="Arial" w:hAnsi="Arial" w:cs="Arial"/>
                              <w:noProof/>
                              <w:sz w:val="18"/>
                              <w:szCs w:val="18"/>
                            </w:rPr>
                            <w:t>1</w:t>
                          </w:r>
                          <w:r w:rsidRPr="00994D91">
                            <w:rPr>
                              <w:rStyle w:val="PageNumber"/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-45.2pt;margin-top:4pt;width:6pt;height:16.5pt;z-index:251657728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" stroked="f">
              <v:fill opacity="0"/>
              <v:textbox inset="0,0,0,0">
                <w:txbxContent>
                  <w:p w:rsidR="00ED1D90" w:rsidRPr="00994D91" w:rsidRDefault="00ED1D90" w:rsidP="00EA1039">
                    <w:pPr>
                      <w:pStyle w:val="Footer"/>
                      <w:rPr>
                        <w:rFonts w:ascii="Arial" w:hAnsi="Arial" w:cs="Arial"/>
                        <w:sz w:val="18"/>
                        <w:szCs w:val="18"/>
                      </w:rPr>
                    </w:pPr>
                    <w:r w:rsidRPr="00994D91">
                      <w:rPr>
                        <w:rStyle w:val="PageNumber"/>
                        <w:rFonts w:ascii="Arial" w:hAnsi="Arial" w:cs="Arial"/>
                        <w:sz w:val="18"/>
                        <w:szCs w:val="18"/>
                      </w:rPr>
                      <w:fldChar w:fldCharType="begin"/>
                    </w:r>
                    <w:r w:rsidRPr="00994D91">
                      <w:rPr>
                        <w:rStyle w:val="PageNumber"/>
                        <w:rFonts w:ascii="Arial" w:hAnsi="Arial" w:cs="Arial"/>
                        <w:sz w:val="18"/>
                        <w:szCs w:val="18"/>
                      </w:rPr>
                      <w:instrText xml:space="preserve"> PAGE </w:instrText>
                    </w:r>
                    <w:r w:rsidRPr="00994D91">
                      <w:rPr>
                        <w:rStyle w:val="PageNumber"/>
                        <w:rFonts w:ascii="Arial" w:hAnsi="Arial" w:cs="Arial"/>
                        <w:sz w:val="18"/>
                        <w:szCs w:val="18"/>
                      </w:rPr>
                      <w:fldChar w:fldCharType="separate"/>
                    </w:r>
                    <w:r w:rsidR="00844A6C">
                      <w:rPr>
                        <w:rStyle w:val="PageNumber"/>
                        <w:rFonts w:ascii="Arial" w:hAnsi="Arial" w:cs="Arial"/>
                        <w:noProof/>
                        <w:sz w:val="18"/>
                        <w:szCs w:val="18"/>
                      </w:rPr>
                      <w:t>1</w:t>
                    </w:r>
                    <w:r w:rsidRPr="00994D91">
                      <w:rPr>
                        <w:rStyle w:val="PageNumber"/>
                        <w:rFonts w:ascii="Arial" w:hAnsi="Arial" w:cs="Arial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  <w:r w:rsidRPr="00EA1039">
      <w:rPr>
        <w:rFonts w:ascii="Tahoma" w:hAnsi="Tahoma"/>
        <w:sz w:val="18"/>
        <w:szCs w:val="18"/>
      </w:rPr>
      <w:t>XX</w:t>
    </w:r>
    <w:r>
      <w:rPr>
        <w:rFonts w:ascii="Tahoma" w:hAnsi="Tahoma"/>
        <w:sz w:val="18"/>
        <w:szCs w:val="18"/>
      </w:rPr>
      <w:t>I</w:t>
    </w:r>
    <w:r w:rsidRPr="00EA1039">
      <w:rPr>
        <w:rFonts w:ascii="Tahoma" w:hAnsi="Tahoma"/>
        <w:sz w:val="18"/>
        <w:szCs w:val="18"/>
      </w:rPr>
      <w:t xml:space="preserve"> Encontro Latino Americano de Iniciação Científica, XVI</w:t>
    </w:r>
    <w:r>
      <w:rPr>
        <w:rFonts w:ascii="Tahoma" w:hAnsi="Tahoma"/>
        <w:sz w:val="18"/>
        <w:szCs w:val="18"/>
      </w:rPr>
      <w:t>I</w:t>
    </w:r>
    <w:r w:rsidRPr="00EA1039">
      <w:rPr>
        <w:rFonts w:ascii="Tahoma" w:hAnsi="Tahoma"/>
        <w:sz w:val="18"/>
        <w:szCs w:val="18"/>
      </w:rPr>
      <w:t xml:space="preserve"> Encontro Latino Americano de Pós-Graduação e V</w:t>
    </w:r>
    <w:r>
      <w:rPr>
        <w:rFonts w:ascii="Tahoma" w:hAnsi="Tahoma"/>
        <w:sz w:val="18"/>
        <w:szCs w:val="18"/>
      </w:rPr>
      <w:t>I</w:t>
    </w:r>
    <w:r w:rsidRPr="00EA1039">
      <w:rPr>
        <w:rFonts w:ascii="Tahoma" w:hAnsi="Tahoma"/>
        <w:sz w:val="18"/>
        <w:szCs w:val="18"/>
      </w:rPr>
      <w:t>I Encontro de Iniciação à Docência – Universidade do Vale do Paraíba.</w:t>
    </w:r>
  </w:p>
  <w:p w:rsidR="00ED1D90" w:rsidRDefault="00ED1D90" w:rsidP="00172835">
    <w:pPr>
      <w:pStyle w:val="Footer"/>
      <w:ind w:right="360"/>
      <w:rPr>
        <w:rFonts w:ascii="Tahoma" w:hAnsi="Tahoma"/>
        <w:sz w:val="2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460B" w:rsidRDefault="0006460B">
      <w:r>
        <w:separator/>
      </w:r>
    </w:p>
  </w:footnote>
  <w:footnote w:type="continuationSeparator" w:id="0">
    <w:p w:rsidR="0006460B" w:rsidRDefault="0006460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D1D90" w:rsidRDefault="00ED1D90" w:rsidP="00842C27">
    <w:pPr>
      <w:pStyle w:val="Header"/>
      <w:ind w:left="-567" w:right="-569"/>
      <w:jc w:val="center"/>
    </w:pPr>
    <w:r>
      <w:rPr>
        <w:noProof/>
        <w:lang w:val="en-US" w:eastAsia="en-US"/>
      </w:rPr>
      <w:drawing>
        <wp:inline distT="0" distB="0" distL="0" distR="0" wp14:anchorId="1B280EA3" wp14:editId="6AC63351">
          <wp:extent cx="5759450" cy="822960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BANNER_CABEÇALHO_INIC-2017-01 25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59450" cy="8229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>
    <w:nsid w:val="02D00ACF"/>
    <w:multiLevelType w:val="hybridMultilevel"/>
    <w:tmpl w:val="96EC6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C346582"/>
    <w:multiLevelType w:val="hybridMultilevel"/>
    <w:tmpl w:val="EBAA61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1160945"/>
    <w:multiLevelType w:val="hybridMultilevel"/>
    <w:tmpl w:val="A1DC1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96F4574"/>
    <w:multiLevelType w:val="hybridMultilevel"/>
    <w:tmpl w:val="913A0ACE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>
    <w:nsid w:val="35DB53C7"/>
    <w:multiLevelType w:val="hybridMultilevel"/>
    <w:tmpl w:val="947824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BE90D81"/>
    <w:multiLevelType w:val="hybridMultilevel"/>
    <w:tmpl w:val="0C7A28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3D17763"/>
    <w:multiLevelType w:val="hybridMultilevel"/>
    <w:tmpl w:val="CE34241A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>
    <w:nsid w:val="54BB5BC2"/>
    <w:multiLevelType w:val="hybridMultilevel"/>
    <w:tmpl w:val="DD825FB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B5B6A58"/>
    <w:multiLevelType w:val="hybridMultilevel"/>
    <w:tmpl w:val="02B4EC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BF020C3"/>
    <w:multiLevelType w:val="hybridMultilevel"/>
    <w:tmpl w:val="FEF20D52"/>
    <w:lvl w:ilvl="0" w:tplc="0416000F">
      <w:start w:val="1"/>
      <w:numFmt w:val="decimal"/>
      <w:lvlText w:val="%1."/>
      <w:lvlJc w:val="left"/>
      <w:pPr>
        <w:ind w:left="644" w:hanging="360"/>
      </w:p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>
    <w:nsid w:val="6DBE6EE0"/>
    <w:multiLevelType w:val="hybridMultilevel"/>
    <w:tmpl w:val="8B164C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0"/>
  </w:num>
  <w:num w:numId="3">
    <w:abstractNumId w:val="7"/>
  </w:num>
  <w:num w:numId="4">
    <w:abstractNumId w:val="1"/>
  </w:num>
  <w:num w:numId="5">
    <w:abstractNumId w:val="3"/>
  </w:num>
  <w:num w:numId="6">
    <w:abstractNumId w:val="6"/>
  </w:num>
  <w:num w:numId="7">
    <w:abstractNumId w:val="2"/>
  </w:num>
  <w:num w:numId="8">
    <w:abstractNumId w:val="11"/>
  </w:num>
  <w:num w:numId="9">
    <w:abstractNumId w:val="8"/>
  </w:num>
  <w:num w:numId="10">
    <w:abstractNumId w:val="9"/>
  </w:num>
  <w:num w:numId="11">
    <w:abstractNumId w:val="5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removePersonalInformation/>
  <w:removeDateAndTime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A57BD"/>
    <w:rsid w:val="0006433E"/>
    <w:rsid w:val="0006460B"/>
    <w:rsid w:val="00075DB4"/>
    <w:rsid w:val="000833BB"/>
    <w:rsid w:val="00094C7E"/>
    <w:rsid w:val="000A242E"/>
    <w:rsid w:val="000C1C9A"/>
    <w:rsid w:val="000E2E71"/>
    <w:rsid w:val="000F3168"/>
    <w:rsid w:val="000F5194"/>
    <w:rsid w:val="00106F35"/>
    <w:rsid w:val="00121D58"/>
    <w:rsid w:val="00143081"/>
    <w:rsid w:val="00156CED"/>
    <w:rsid w:val="00165807"/>
    <w:rsid w:val="00172835"/>
    <w:rsid w:val="00173D5B"/>
    <w:rsid w:val="00177939"/>
    <w:rsid w:val="00195BC0"/>
    <w:rsid w:val="001B51E7"/>
    <w:rsid w:val="001D5E3B"/>
    <w:rsid w:val="001F7A02"/>
    <w:rsid w:val="00204627"/>
    <w:rsid w:val="002207F4"/>
    <w:rsid w:val="0022448C"/>
    <w:rsid w:val="0027187B"/>
    <w:rsid w:val="00276636"/>
    <w:rsid w:val="0028407F"/>
    <w:rsid w:val="00287B87"/>
    <w:rsid w:val="002D5CF5"/>
    <w:rsid w:val="003119D4"/>
    <w:rsid w:val="003279D3"/>
    <w:rsid w:val="0033275A"/>
    <w:rsid w:val="00334CD7"/>
    <w:rsid w:val="00395F73"/>
    <w:rsid w:val="003F6A65"/>
    <w:rsid w:val="004140DC"/>
    <w:rsid w:val="00454143"/>
    <w:rsid w:val="00455F3C"/>
    <w:rsid w:val="004712F8"/>
    <w:rsid w:val="0049206C"/>
    <w:rsid w:val="004B14A0"/>
    <w:rsid w:val="004C331B"/>
    <w:rsid w:val="004E79C8"/>
    <w:rsid w:val="004F65EF"/>
    <w:rsid w:val="005138B5"/>
    <w:rsid w:val="005141AB"/>
    <w:rsid w:val="00536694"/>
    <w:rsid w:val="00537E9B"/>
    <w:rsid w:val="0055020A"/>
    <w:rsid w:val="00556364"/>
    <w:rsid w:val="00560FE2"/>
    <w:rsid w:val="00572D41"/>
    <w:rsid w:val="00573368"/>
    <w:rsid w:val="0059539C"/>
    <w:rsid w:val="005C6E98"/>
    <w:rsid w:val="005D29CC"/>
    <w:rsid w:val="005E04F9"/>
    <w:rsid w:val="005E21CA"/>
    <w:rsid w:val="005F62F0"/>
    <w:rsid w:val="0061151F"/>
    <w:rsid w:val="006342ED"/>
    <w:rsid w:val="00641264"/>
    <w:rsid w:val="006548DB"/>
    <w:rsid w:val="0066088C"/>
    <w:rsid w:val="006D30CC"/>
    <w:rsid w:val="006D3C31"/>
    <w:rsid w:val="006E708E"/>
    <w:rsid w:val="00704BCF"/>
    <w:rsid w:val="00710BBC"/>
    <w:rsid w:val="00717EE1"/>
    <w:rsid w:val="00722482"/>
    <w:rsid w:val="007500E6"/>
    <w:rsid w:val="00755DF8"/>
    <w:rsid w:val="007676D6"/>
    <w:rsid w:val="007B25B9"/>
    <w:rsid w:val="007D0741"/>
    <w:rsid w:val="00805DA6"/>
    <w:rsid w:val="00824F43"/>
    <w:rsid w:val="008429F2"/>
    <w:rsid w:val="00842C27"/>
    <w:rsid w:val="00844A6C"/>
    <w:rsid w:val="00851230"/>
    <w:rsid w:val="008646D2"/>
    <w:rsid w:val="008668FF"/>
    <w:rsid w:val="00877F87"/>
    <w:rsid w:val="00884010"/>
    <w:rsid w:val="008A1F1B"/>
    <w:rsid w:val="008C62CA"/>
    <w:rsid w:val="008D4F53"/>
    <w:rsid w:val="008E2348"/>
    <w:rsid w:val="008E2568"/>
    <w:rsid w:val="00900C9F"/>
    <w:rsid w:val="00902D93"/>
    <w:rsid w:val="009136EB"/>
    <w:rsid w:val="00914C12"/>
    <w:rsid w:val="00914DD4"/>
    <w:rsid w:val="00921332"/>
    <w:rsid w:val="00922233"/>
    <w:rsid w:val="00947A78"/>
    <w:rsid w:val="00947DB0"/>
    <w:rsid w:val="0098219A"/>
    <w:rsid w:val="00994CDB"/>
    <w:rsid w:val="00994D91"/>
    <w:rsid w:val="009D07C2"/>
    <w:rsid w:val="009F1199"/>
    <w:rsid w:val="00A1431F"/>
    <w:rsid w:val="00A14F00"/>
    <w:rsid w:val="00A24A1B"/>
    <w:rsid w:val="00A24F2A"/>
    <w:rsid w:val="00A575C8"/>
    <w:rsid w:val="00A628B5"/>
    <w:rsid w:val="00A64AA4"/>
    <w:rsid w:val="00A77DE1"/>
    <w:rsid w:val="00A807F0"/>
    <w:rsid w:val="00A86F5D"/>
    <w:rsid w:val="00AB2BAF"/>
    <w:rsid w:val="00AC1F29"/>
    <w:rsid w:val="00AD4E72"/>
    <w:rsid w:val="00B0242B"/>
    <w:rsid w:val="00B0609D"/>
    <w:rsid w:val="00B06647"/>
    <w:rsid w:val="00B10EB0"/>
    <w:rsid w:val="00B234A0"/>
    <w:rsid w:val="00B361C5"/>
    <w:rsid w:val="00B91F30"/>
    <w:rsid w:val="00B9277A"/>
    <w:rsid w:val="00B9635B"/>
    <w:rsid w:val="00BA4FD7"/>
    <w:rsid w:val="00BB1FA9"/>
    <w:rsid w:val="00BB78B0"/>
    <w:rsid w:val="00BC4C81"/>
    <w:rsid w:val="00BE2FD9"/>
    <w:rsid w:val="00BE76B3"/>
    <w:rsid w:val="00C03724"/>
    <w:rsid w:val="00C0400B"/>
    <w:rsid w:val="00C15FFD"/>
    <w:rsid w:val="00C629B1"/>
    <w:rsid w:val="00C6321C"/>
    <w:rsid w:val="00C65914"/>
    <w:rsid w:val="00C678B2"/>
    <w:rsid w:val="00C75FF9"/>
    <w:rsid w:val="00C80C64"/>
    <w:rsid w:val="00C938FB"/>
    <w:rsid w:val="00CA57BD"/>
    <w:rsid w:val="00D00E08"/>
    <w:rsid w:val="00D429ED"/>
    <w:rsid w:val="00D47FF1"/>
    <w:rsid w:val="00D51349"/>
    <w:rsid w:val="00D645A1"/>
    <w:rsid w:val="00D73F6C"/>
    <w:rsid w:val="00D80831"/>
    <w:rsid w:val="00D84A55"/>
    <w:rsid w:val="00DD4914"/>
    <w:rsid w:val="00DE2293"/>
    <w:rsid w:val="00DF15A3"/>
    <w:rsid w:val="00DF6C27"/>
    <w:rsid w:val="00E01936"/>
    <w:rsid w:val="00E05B66"/>
    <w:rsid w:val="00E10890"/>
    <w:rsid w:val="00E136F9"/>
    <w:rsid w:val="00E32BEA"/>
    <w:rsid w:val="00E35941"/>
    <w:rsid w:val="00E652C3"/>
    <w:rsid w:val="00E8011E"/>
    <w:rsid w:val="00E913DD"/>
    <w:rsid w:val="00E97B01"/>
    <w:rsid w:val="00EA1039"/>
    <w:rsid w:val="00ED1D90"/>
    <w:rsid w:val="00F729F3"/>
    <w:rsid w:val="00F86DAD"/>
    <w:rsid w:val="00FA0564"/>
    <w:rsid w:val="00FE0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7DB0"/>
    <w:pPr>
      <w:suppressAutoHyphens/>
    </w:pPr>
    <w:rPr>
      <w:sz w:val="24"/>
      <w:szCs w:val="24"/>
      <w:lang w:eastAsia="ar-SA"/>
    </w:rPr>
  </w:style>
  <w:style w:type="paragraph" w:styleId="Heading1">
    <w:name w:val="heading 1"/>
    <w:basedOn w:val="Normal"/>
    <w:next w:val="BodyText"/>
    <w:qFormat/>
    <w:pPr>
      <w:keepNext/>
      <w:numPr>
        <w:numId w:val="1"/>
      </w:numPr>
      <w:tabs>
        <w:tab w:val="right" w:pos="8640"/>
      </w:tabs>
      <w:spacing w:before="280" w:line="360" w:lineRule="auto"/>
      <w:outlineLvl w:val="0"/>
    </w:pPr>
    <w:rPr>
      <w:rFonts w:ascii="Garamond" w:hAnsi="Garamond"/>
      <w:b/>
      <w:spacing w:val="-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epargpadro1">
    <w:name w:val="Fonte parág. padrão1"/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</w:rPr>
  </w:style>
  <w:style w:type="character" w:styleId="PageNumber">
    <w:name w:val="page number"/>
    <w:basedOn w:val="Fontepargpadro1"/>
  </w:style>
  <w:style w:type="character" w:styleId="FollowedHyperlink">
    <w:name w:val="FollowedHyperlink"/>
    <w:rPr>
      <w:color w:val="800080"/>
      <w:u w:val="single"/>
    </w:rPr>
  </w:style>
  <w:style w:type="character" w:styleId="LineNumber">
    <w:name w:val="line number"/>
    <w:basedOn w:val="Fontepargpadro1"/>
  </w:style>
  <w:style w:type="paragraph" w:customStyle="1" w:styleId="Captulo">
    <w:name w:val="Capítulo"/>
    <w:basedOn w:val="Normal"/>
    <w:next w:val="BodyText"/>
    <w:pPr>
      <w:keepNext/>
      <w:spacing w:before="240" w:after="120"/>
    </w:pPr>
    <w:rPr>
      <w:rFonts w:ascii="Nimbus Sans L" w:eastAsia="DejaVu Sans" w:hAnsi="Nimbus Sans L" w:cs="DejaVu Sans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</w:style>
  <w:style w:type="paragraph" w:customStyle="1" w:styleId="Legenda1">
    <w:name w:val="Legenda1"/>
    <w:basedOn w:val="Normal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TitulodoResumo">
    <w:name w:val="Titulo do Resumo"/>
    <w:basedOn w:val="Normal"/>
    <w:pPr>
      <w:jc w:val="center"/>
    </w:pPr>
    <w:rPr>
      <w:rFonts w:ascii="Arial" w:hAnsi="Arial" w:cs="Arial"/>
      <w:b/>
      <w:bCs/>
    </w:rPr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nomeautoreseorientadores">
    <w:name w:val="nome autores e orientadores"/>
    <w:basedOn w:val="Normal"/>
    <w:pPr>
      <w:jc w:val="center"/>
    </w:pPr>
    <w:rPr>
      <w:rFonts w:ascii="Arial" w:hAnsi="Arial" w:cs="Arial"/>
      <w:b/>
      <w:bCs/>
      <w:i/>
      <w:iCs/>
    </w:rPr>
  </w:style>
  <w:style w:type="paragraph" w:customStyle="1" w:styleId="Palavras-chave">
    <w:name w:val="Palavras-chave"/>
    <w:basedOn w:val="Normal"/>
    <w:rPr>
      <w:rFonts w:ascii="Arial" w:hAnsi="Arial" w:cs="Arial"/>
      <w:sz w:val="20"/>
    </w:rPr>
  </w:style>
  <w:style w:type="paragraph" w:customStyle="1" w:styleId="readeconhecimento">
    <w:name w:val="Área de conhecimento"/>
    <w:basedOn w:val="Normal"/>
    <w:rPr>
      <w:rFonts w:ascii="Arial" w:hAnsi="Arial" w:cs="Arial"/>
      <w:sz w:val="20"/>
    </w:rPr>
  </w:style>
  <w:style w:type="paragraph" w:customStyle="1" w:styleId="Endereos">
    <w:name w:val="Endereços"/>
    <w:basedOn w:val="Normal"/>
    <w:pPr>
      <w:jc w:val="center"/>
    </w:pPr>
    <w:rPr>
      <w:rFonts w:ascii="Arial" w:hAnsi="Arial" w:cs="Arial"/>
      <w:sz w:val="20"/>
    </w:rPr>
  </w:style>
  <w:style w:type="paragraph" w:customStyle="1" w:styleId="Palavrachave">
    <w:name w:val="Palavra chave"/>
    <w:basedOn w:val="Normal"/>
    <w:rPr>
      <w:rFonts w:ascii="Arial" w:hAnsi="Arial" w:cs="Arial"/>
      <w:sz w:val="20"/>
    </w:rPr>
  </w:style>
  <w:style w:type="paragraph" w:customStyle="1" w:styleId="Resumo">
    <w:name w:val="Resumo"/>
    <w:basedOn w:val="Header"/>
    <w:pPr>
      <w:spacing w:before="120" w:after="120"/>
      <w:jc w:val="both"/>
    </w:pPr>
    <w:rPr>
      <w:rFonts w:ascii="Arial" w:hAnsi="Arial" w:cs="Arial"/>
      <w:sz w:val="20"/>
    </w:rPr>
  </w:style>
  <w:style w:type="paragraph" w:customStyle="1" w:styleId="TextosemFormatao1">
    <w:name w:val="Texto sem Formatação1"/>
    <w:basedOn w:val="Normal"/>
    <w:rPr>
      <w:rFonts w:ascii="Courier New" w:hAnsi="Courier New"/>
      <w:sz w:val="20"/>
      <w:lang w:val="hr-HR"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atabela">
    <w:name w:val="Título da tabela"/>
    <w:basedOn w:val="Contedodatabela"/>
    <w:pPr>
      <w:jc w:val="center"/>
    </w:pPr>
    <w:rPr>
      <w:b/>
      <w:bCs/>
    </w:rPr>
  </w:style>
  <w:style w:type="paragraph" w:customStyle="1" w:styleId="Contedodoquadro">
    <w:name w:val="Conteúdo do quadro"/>
    <w:basedOn w:val="BodyText"/>
  </w:style>
  <w:style w:type="paragraph" w:styleId="BalloonText">
    <w:name w:val="Balloon Text"/>
    <w:basedOn w:val="Normal"/>
    <w:link w:val="BalloonTextChar"/>
    <w:rsid w:val="0006433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06433E"/>
    <w:rPr>
      <w:rFonts w:ascii="Tahoma" w:hAnsi="Tahoma" w:cs="Tahoma"/>
      <w:sz w:val="16"/>
      <w:szCs w:val="16"/>
      <w:lang w:eastAsia="ar-S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7DB0"/>
    <w:pPr>
      <w:suppressAutoHyphens/>
    </w:pPr>
    <w:rPr>
      <w:sz w:val="24"/>
      <w:szCs w:val="24"/>
      <w:lang w:eastAsia="ar-SA"/>
    </w:rPr>
  </w:style>
  <w:style w:type="paragraph" w:styleId="Heading1">
    <w:name w:val="heading 1"/>
    <w:basedOn w:val="Normal"/>
    <w:next w:val="BodyText"/>
    <w:qFormat/>
    <w:pPr>
      <w:keepNext/>
      <w:numPr>
        <w:numId w:val="1"/>
      </w:numPr>
      <w:tabs>
        <w:tab w:val="right" w:pos="8640"/>
      </w:tabs>
      <w:spacing w:before="280" w:line="360" w:lineRule="auto"/>
      <w:outlineLvl w:val="0"/>
    </w:pPr>
    <w:rPr>
      <w:rFonts w:ascii="Garamond" w:hAnsi="Garamond"/>
      <w:b/>
      <w:spacing w:val="-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epargpadro1">
    <w:name w:val="Fonte parág. padrão1"/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</w:rPr>
  </w:style>
  <w:style w:type="character" w:styleId="PageNumber">
    <w:name w:val="page number"/>
    <w:basedOn w:val="Fontepargpadro1"/>
  </w:style>
  <w:style w:type="character" w:styleId="FollowedHyperlink">
    <w:name w:val="FollowedHyperlink"/>
    <w:rPr>
      <w:color w:val="800080"/>
      <w:u w:val="single"/>
    </w:rPr>
  </w:style>
  <w:style w:type="character" w:styleId="LineNumber">
    <w:name w:val="line number"/>
    <w:basedOn w:val="Fontepargpadro1"/>
  </w:style>
  <w:style w:type="paragraph" w:customStyle="1" w:styleId="Captulo">
    <w:name w:val="Capítulo"/>
    <w:basedOn w:val="Normal"/>
    <w:next w:val="BodyText"/>
    <w:pPr>
      <w:keepNext/>
      <w:spacing w:before="240" w:after="120"/>
    </w:pPr>
    <w:rPr>
      <w:rFonts w:ascii="Nimbus Sans L" w:eastAsia="DejaVu Sans" w:hAnsi="Nimbus Sans L" w:cs="DejaVu Sans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</w:style>
  <w:style w:type="paragraph" w:customStyle="1" w:styleId="Legenda1">
    <w:name w:val="Legenda1"/>
    <w:basedOn w:val="Normal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TitulodoResumo">
    <w:name w:val="Titulo do Resumo"/>
    <w:basedOn w:val="Normal"/>
    <w:pPr>
      <w:jc w:val="center"/>
    </w:pPr>
    <w:rPr>
      <w:rFonts w:ascii="Arial" w:hAnsi="Arial" w:cs="Arial"/>
      <w:b/>
      <w:bCs/>
    </w:rPr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nomeautoreseorientadores">
    <w:name w:val="nome autores e orientadores"/>
    <w:basedOn w:val="Normal"/>
    <w:pPr>
      <w:jc w:val="center"/>
    </w:pPr>
    <w:rPr>
      <w:rFonts w:ascii="Arial" w:hAnsi="Arial" w:cs="Arial"/>
      <w:b/>
      <w:bCs/>
      <w:i/>
      <w:iCs/>
    </w:rPr>
  </w:style>
  <w:style w:type="paragraph" w:customStyle="1" w:styleId="Palavras-chave">
    <w:name w:val="Palavras-chave"/>
    <w:basedOn w:val="Normal"/>
    <w:rPr>
      <w:rFonts w:ascii="Arial" w:hAnsi="Arial" w:cs="Arial"/>
      <w:sz w:val="20"/>
    </w:rPr>
  </w:style>
  <w:style w:type="paragraph" w:customStyle="1" w:styleId="readeconhecimento">
    <w:name w:val="Área de conhecimento"/>
    <w:basedOn w:val="Normal"/>
    <w:rPr>
      <w:rFonts w:ascii="Arial" w:hAnsi="Arial" w:cs="Arial"/>
      <w:sz w:val="20"/>
    </w:rPr>
  </w:style>
  <w:style w:type="paragraph" w:customStyle="1" w:styleId="Endereos">
    <w:name w:val="Endereços"/>
    <w:basedOn w:val="Normal"/>
    <w:pPr>
      <w:jc w:val="center"/>
    </w:pPr>
    <w:rPr>
      <w:rFonts w:ascii="Arial" w:hAnsi="Arial" w:cs="Arial"/>
      <w:sz w:val="20"/>
    </w:rPr>
  </w:style>
  <w:style w:type="paragraph" w:customStyle="1" w:styleId="Palavrachave">
    <w:name w:val="Palavra chave"/>
    <w:basedOn w:val="Normal"/>
    <w:rPr>
      <w:rFonts w:ascii="Arial" w:hAnsi="Arial" w:cs="Arial"/>
      <w:sz w:val="20"/>
    </w:rPr>
  </w:style>
  <w:style w:type="paragraph" w:customStyle="1" w:styleId="Resumo">
    <w:name w:val="Resumo"/>
    <w:basedOn w:val="Header"/>
    <w:pPr>
      <w:spacing w:before="120" w:after="120"/>
      <w:jc w:val="both"/>
    </w:pPr>
    <w:rPr>
      <w:rFonts w:ascii="Arial" w:hAnsi="Arial" w:cs="Arial"/>
      <w:sz w:val="20"/>
    </w:rPr>
  </w:style>
  <w:style w:type="paragraph" w:customStyle="1" w:styleId="TextosemFormatao1">
    <w:name w:val="Texto sem Formatação1"/>
    <w:basedOn w:val="Normal"/>
    <w:rPr>
      <w:rFonts w:ascii="Courier New" w:hAnsi="Courier New"/>
      <w:sz w:val="20"/>
      <w:lang w:val="hr-HR"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atabela">
    <w:name w:val="Título da tabela"/>
    <w:basedOn w:val="Contedodatabela"/>
    <w:pPr>
      <w:jc w:val="center"/>
    </w:pPr>
    <w:rPr>
      <w:b/>
      <w:bCs/>
    </w:rPr>
  </w:style>
  <w:style w:type="paragraph" w:customStyle="1" w:styleId="Contedodoquadro">
    <w:name w:val="Conteúdo do quadro"/>
    <w:basedOn w:val="BodyText"/>
  </w:style>
  <w:style w:type="paragraph" w:styleId="BalloonText">
    <w:name w:val="Balloon Text"/>
    <w:basedOn w:val="Normal"/>
    <w:link w:val="BalloonTextChar"/>
    <w:rsid w:val="0006433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06433E"/>
    <w:rPr>
      <w:rFonts w:ascii="Tahoma" w:hAnsi="Tahoma" w:cs="Tahoma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251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4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2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ethereum/wiki/wiki/What-is-Ethereum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A20E70-522C-4053-8547-2B123D12E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2052</Words>
  <Characters>11699</Characters>
  <Application>Microsoft Office Word</Application>
  <DocSecurity>0</DocSecurity>
  <Lines>97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13724</CharactersWithSpaces>
  <SharedDoc>false</SharedDoc>
  <HLinks>
    <vt:vector size="6" baseType="variant">
      <vt:variant>
        <vt:i4>5898249</vt:i4>
      </vt:variant>
      <vt:variant>
        <vt:i4>0</vt:i4>
      </vt:variant>
      <vt:variant>
        <vt:i4>0</vt:i4>
      </vt:variant>
      <vt:variant>
        <vt:i4>5</vt:i4>
      </vt:variant>
      <vt:variant>
        <vt:lpwstr>http://www1.univap.br/marketing/publico/universidade/NormalizacaoTrabalhosAcademicos.pdf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2017-08-01T16:47:00Z</dcterms:created>
  <dcterms:modified xsi:type="dcterms:W3CDTF">2017-08-31T02:12:00Z</dcterms:modified>
</cp:coreProperties>
</file>