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cs="Arial Narrow"/>
          <w:b/>
          <w:bCs/>
          <w:color w:val="000000"/>
          <w:sz w:val="24"/>
          <w:szCs w:val="24"/>
        </w:rPr>
        <w:t>COEN 178</w:t>
        <w:tab/>
        <w:tab/>
        <w:t>Intro to Database Systems</w:t>
        <w:tab/>
        <w:tab/>
        <w:t>Winter 2019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rFonts w:cs="Arial Narrow"/>
          <w:b/>
          <w:bCs/>
          <w:color w:val="000000"/>
          <w:sz w:val="32"/>
          <w:szCs w:val="32"/>
        </w:rPr>
        <w:t>Lab 2 (100 pts)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 xml:space="preserve">Objectives: 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  <w:sz w:val="24"/>
          <w:szCs w:val="24"/>
        </w:rPr>
      </w:pPr>
      <w:r>
        <w:rPr>
          <w:rFonts w:cs="Arial Narrow"/>
          <w:color w:val="000000"/>
          <w:sz w:val="24"/>
          <w:szCs w:val="24"/>
        </w:rPr>
        <w:t>Learn writing SQL queries with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cs="Arial Narrow"/>
          <w:color w:val="C00000"/>
          <w:sz w:val="24"/>
          <w:szCs w:val="24"/>
        </w:rPr>
        <w:t>Orderby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 w:cs="Arial Narrow" w:asciiTheme="minorHAnsi" w:hAnsiTheme="minorHAnsi"/>
          <w:color w:val="C00000"/>
          <w:sz w:val="24"/>
          <w:szCs w:val="24"/>
        </w:rPr>
      </w:pPr>
      <w:r>
        <w:rPr>
          <w:rFonts w:cs="Arial Narrow"/>
          <w:color w:val="C00000"/>
          <w:sz w:val="24"/>
          <w:szCs w:val="24"/>
        </w:rPr>
        <w:t>aggregate functions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cs="Arial Narrow"/>
          <w:color w:val="C00000"/>
          <w:sz w:val="24"/>
          <w:szCs w:val="24"/>
        </w:rPr>
        <w:t>Joining  tables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libri" w:hAnsi="Calibri" w:cs="Arial Narrow" w:asciiTheme="minorHAnsi" w:hAnsiTheme="minorHAnsi"/>
          <w:color w:val="C00000"/>
          <w:sz w:val="24"/>
          <w:szCs w:val="24"/>
        </w:rPr>
      </w:pPr>
      <w:r>
        <w:rPr>
          <w:rFonts w:cs="Arial Narrow"/>
          <w:color w:val="C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sz w:val="24"/>
          <w:szCs w:val="24"/>
        </w:rPr>
      </w:pPr>
      <w:r>
        <w:rPr>
          <w:rFonts w:cs="Arial Narrow"/>
          <w:b/>
          <w:color w:val="C00000"/>
          <w:sz w:val="24"/>
          <w:szCs w:val="24"/>
        </w:rPr>
        <w:t>Note</w:t>
      </w:r>
      <w:r>
        <w:rPr>
          <w:rFonts w:cs="Arial Narrow"/>
          <w:sz w:val="24"/>
          <w:szCs w:val="24"/>
        </w:rPr>
        <w:t>: In this lab, you will create a few new tables in addition to the Employee data file you created and loaded last time.</w:t>
      </w:r>
    </w:p>
    <w:p>
      <w:pPr>
        <w:pStyle w:val="Normal"/>
        <w:spacing w:lineRule="auto" w:line="240" w:before="0" w:after="0"/>
        <w:ind w:left="1440" w:hanging="0"/>
        <w:rPr>
          <w:rFonts w:ascii="Calibri" w:hAnsi="Calibri" w:cs="Arial Narrow" w:asciiTheme="minorHAnsi" w:hAnsiTheme="minorHAnsi"/>
          <w:color w:val="C00000"/>
          <w:sz w:val="24"/>
          <w:szCs w:val="24"/>
        </w:rPr>
      </w:pPr>
      <w:r>
        <w:rPr>
          <w:rFonts w:cs="Arial Narrow"/>
          <w:color w:val="C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 xml:space="preserve">Capturing the session and output: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 xml:space="preserve">You should capture the session (queries and output) into a file called, </w:t>
      </w:r>
      <w:r>
        <w:rPr>
          <w:rFonts w:cs="Arial Narrow"/>
          <w:b/>
          <w:bCs/>
          <w:color w:val="000000"/>
        </w:rPr>
        <w:t>lab2_session.lst</w:t>
      </w:r>
      <w:r>
        <w:rPr>
          <w:rFonts w:cs="Arial Narrow"/>
          <w:bCs/>
          <w:color w:val="000000"/>
        </w:rPr>
        <w:t>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Capturing and Recording your Session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One way to capture your SQL session is to use the spool command that SQLPLUs provides to save query results to a file. At the SQL&gt; prompt, type spool &lt;filename&gt;. For example,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 xml:space="preserve">SQL&gt; spool foo;     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This will create a foo.lst file in the current directory and will capture all input and output during your session at SQLPLUS (until you exit SQL).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You can terminate the capture with the command, spool off;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You can print/submit  the foo.lst file for grading.</w:t>
      </w:r>
    </w:p>
    <w:p>
      <w:pPr>
        <w:pStyle w:val="Normal"/>
        <w:spacing w:lineRule="auto" w:line="240"/>
        <w:rPr/>
      </w:pPr>
      <w:r>
        <w:rPr>
          <w:rFonts w:cs="Arial Narrow"/>
          <w:bCs/>
          <w:color w:val="000000"/>
        </w:rPr>
        <w:t xml:space="preserve">Oracle SQL Datatypes, Reference:  </w:t>
      </w:r>
      <w:hyperlink r:id="rId2">
        <w:r>
          <w:rPr>
            <w:rStyle w:val="InternetLink"/>
            <w:rFonts w:cs="Arial Narrow"/>
            <w:bCs/>
            <w:color w:val="000000"/>
          </w:rPr>
          <w:t>http://www.ss64.com/orasyntax/datatypes.html</w:t>
        </w:r>
      </w:hyperlink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32"/>
          <w:szCs w:val="32"/>
        </w:rPr>
      </w:pPr>
      <w:r>
        <w:rPr>
          <w:rFonts w:cs="Arial Narrow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32"/>
          <w:szCs w:val="32"/>
        </w:rPr>
      </w:pPr>
      <w:r>
        <w:rPr>
          <w:rFonts w:cs="Arial Narrow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/>
        <w:rPr/>
      </w:pPr>
      <w:r>
        <w:rPr>
          <w:rFonts w:cs="Arial Narrow"/>
          <w:b/>
          <w:bCs/>
          <w:color w:val="000000"/>
          <w:sz w:val="32"/>
          <w:szCs w:val="32"/>
        </w:rPr>
        <w:t>Submission: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 Narrow"/>
          <w:b w:val="false"/>
          <w:bCs w:val="false"/>
          <w:color w:val="000000"/>
          <w:sz w:val="24"/>
          <w:szCs w:val="24"/>
        </w:rPr>
        <w:t>Please submit your recording session (with all questions answered), and all written scripts to Camino when you are finished.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ind w:left="288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>PART 1 (20 pts)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In this part, you will create a few tables and load them with given values and values of your choice.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 xml:space="preserve">Creating Tables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Assume that a customer can schedule a variety of home delivery services (grocery, movies, books etc).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Create the following tables based on the description given below </w:t>
      </w:r>
      <w:r>
        <w:rPr>
          <w:rFonts w:cs="Arial Narrow"/>
          <w:b/>
          <w:bCs/>
          <w:color w:val="000000"/>
        </w:rPr>
        <w:t>(primary keys are underlined</w:t>
      </w:r>
      <w:r>
        <w:rPr>
          <w:rFonts w:cs="Arial Narrow"/>
          <w:color w:val="000000"/>
        </w:rPr>
        <w:t>):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a) </w:t>
      </w:r>
      <w:r>
        <w:rPr>
          <w:rFonts w:cs="Arial Narrow"/>
          <w:b/>
          <w:bCs/>
          <w:color w:val="000000"/>
        </w:rPr>
        <w:t>Customer</w:t>
      </w:r>
      <w:r>
        <w:rPr>
          <w:rFonts w:cs="Arial Narrow"/>
          <w:color w:val="000000"/>
        </w:rPr>
        <w:t xml:space="preserve">: </w:t>
      </w:r>
      <w:r>
        <w:rPr>
          <w:rFonts w:cs="Arial Narrow"/>
          <w:b/>
          <w:bCs/>
          <w:color w:val="C00000"/>
          <w:u w:val="single"/>
        </w:rPr>
        <w:t>custid</w:t>
      </w:r>
      <w:r>
        <w:rPr>
          <w:rFonts w:cs="Arial Narrow"/>
          <w:b/>
          <w:bCs/>
          <w:color w:val="000000"/>
        </w:rPr>
        <w:t xml:space="preserve"> </w:t>
      </w:r>
      <w:r>
        <w:rPr>
          <w:rFonts w:cs="Arial Narrow"/>
          <w:color w:val="000000"/>
        </w:rPr>
        <w:t xml:space="preserve">(a string of at most 5vcharacters),first name (a string of at most 10 characters) lastname (a string of at most 15 characters), </w:t>
      </w:r>
      <w:r>
        <w:rPr>
          <w:rFonts w:cs="Arial Narrow"/>
          <w:b/>
          <w:bCs/>
          <w:color w:val="C00000"/>
        </w:rPr>
        <w:t>city</w:t>
      </w:r>
      <w:r>
        <w:rPr>
          <w:rFonts w:cs="Arial Narrow"/>
          <w:color w:val="000000"/>
        </w:rPr>
        <w:t xml:space="preserve"> (a string of at most, 10 characters). Primary key: custid.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b) </w:t>
      </w:r>
      <w:r>
        <w:rPr>
          <w:rFonts w:cs="Arial Narrow"/>
          <w:b/>
          <w:bCs/>
          <w:color w:val="000000"/>
        </w:rPr>
        <w:t>DeliveryService</w:t>
      </w:r>
      <w:r>
        <w:rPr>
          <w:rFonts w:cs="Arial Narrow"/>
          <w:color w:val="000000"/>
        </w:rPr>
        <w:t xml:space="preserve">: </w:t>
      </w:r>
      <w:r>
        <w:rPr>
          <w:rFonts w:cs="Arial Narrow"/>
          <w:b/>
          <w:bCs/>
          <w:color w:val="C00000"/>
          <w:u w:val="single"/>
        </w:rPr>
        <w:t>serviceid</w:t>
      </w:r>
      <w:r>
        <w:rPr>
          <w:rFonts w:cs="Arial Narrow"/>
          <w:color w:val="000000"/>
        </w:rPr>
        <w:t xml:space="preserve"> (a string of at most, 10 characters), </w:t>
      </w:r>
      <w:r>
        <w:rPr>
          <w:rFonts w:cs="Arial Narrow"/>
          <w:b/>
          <w:bCs/>
          <w:color w:val="C00000"/>
        </w:rPr>
        <w:t>item</w:t>
      </w:r>
      <w:r>
        <w:rPr>
          <w:rFonts w:cs="Arial Narrow"/>
          <w:color w:val="000000"/>
        </w:rPr>
        <w:t xml:space="preserve"> (a string of 15 characters), </w:t>
      </w:r>
      <w:r>
        <w:rPr>
          <w:rFonts w:cs="Arial Narrow"/>
          <w:b/>
          <w:bCs/>
          <w:color w:val="C00000"/>
        </w:rPr>
        <w:t xml:space="preserve">location </w:t>
      </w:r>
      <w:r>
        <w:rPr>
          <w:rFonts w:cs="Arial Narrow"/>
          <w:color w:val="000000"/>
        </w:rPr>
        <w:t xml:space="preserve">(a string of at most 15 characters), </w:t>
      </w:r>
      <w:r>
        <w:rPr>
          <w:rFonts w:cs="Arial Narrow"/>
          <w:b/>
          <w:bCs/>
          <w:color w:val="C00000"/>
        </w:rPr>
        <w:t>servicefee</w:t>
      </w:r>
      <w:r>
        <w:rPr>
          <w:rFonts w:cs="Arial Narrow"/>
          <w:color w:val="000000"/>
        </w:rPr>
        <w:t xml:space="preserve"> (a number with two points of precision after decimal point). Primary key: serviced.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 xml:space="preserve">c) </w:t>
      </w:r>
      <w:r>
        <w:rPr>
          <w:rFonts w:cs="Arial Narrow"/>
          <w:b/>
          <w:bCs/>
          <w:color w:val="000000"/>
        </w:rPr>
        <w:t>Schedule</w:t>
      </w:r>
      <w:r>
        <w:rPr>
          <w:rFonts w:cs="Arial Narrow"/>
          <w:color w:val="000000"/>
        </w:rPr>
        <w:t xml:space="preserve">: </w:t>
      </w:r>
      <w:r>
        <w:rPr>
          <w:rFonts w:cs="Arial Narrow"/>
          <w:b/>
          <w:bCs/>
          <w:color w:val="C00000"/>
        </w:rPr>
        <w:t>service id, custid, day</w:t>
      </w:r>
      <w:r>
        <w:rPr>
          <w:rFonts w:cs="Arial Narrow"/>
          <w:color w:val="000000"/>
        </w:rPr>
        <w:t xml:space="preserve"> (a string of up to 2 char and cannot be null). We will define a rule/constraint  for the day attribute, that the day has to be Mon(‘m’) day through Fri (‘f’). The rule is defined using a </w:t>
      </w:r>
      <w:r>
        <w:rPr>
          <w:rFonts w:cs="Arial Narrow"/>
          <w:color w:val="7030A0"/>
        </w:rPr>
        <w:t>CHECK</w:t>
      </w:r>
      <w:r>
        <w:rPr>
          <w:rFonts w:cs="Arial Narrow"/>
          <w:color w:val="000000"/>
        </w:rPr>
        <w:t xml:space="preserve"> clause and </w:t>
      </w:r>
      <w:r>
        <w:rPr>
          <w:rFonts w:cs="Arial Narrow"/>
          <w:b/>
          <w:color w:val="7030A0"/>
        </w:rPr>
        <w:t>in</w:t>
      </w:r>
      <w:r>
        <w:rPr>
          <w:rFonts w:cs="Arial Narrow"/>
          <w:b/>
          <w:color w:val="C00000"/>
        </w:rPr>
        <w:t xml:space="preserve"> </w:t>
      </w:r>
      <w:r>
        <w:rPr>
          <w:rFonts w:cs="Arial Narrow"/>
        </w:rPr>
        <w:t>to indicate the set of values that are allowed.</w:t>
      </w:r>
      <w:r>
        <w:rPr>
          <w:rFonts w:cs="Arial Narrow"/>
          <w:color w:val="000000"/>
        </w:rPr>
        <w:t xml:space="preserve"> Use </w:t>
      </w:r>
      <w:r>
        <w:rPr>
          <w:rFonts w:cs="Arial Narrow"/>
          <w:b/>
          <w:color w:val="7030A0"/>
        </w:rPr>
        <w:t>‘m’,’t’,’w’,’r’,’f’</w:t>
      </w:r>
      <w:r>
        <w:rPr>
          <w:rFonts w:cs="Arial Narrow"/>
          <w:color w:val="000000"/>
        </w:rPr>
        <w:t xml:space="preserve">  to represent the day values. </w:t>
      </w:r>
    </w:p>
    <w:p>
      <w:pPr>
        <w:pStyle w:val="Normal"/>
        <w:spacing w:lineRule="auto" w:line="240"/>
        <w:rPr>
          <w:rFonts w:cs="Arial Narrow"/>
          <w:b/>
          <w:b/>
          <w:color w:val="C00000"/>
        </w:rPr>
      </w:pPr>
      <w:r>
        <w:rPr>
          <w:rFonts w:cs="Arial Narrow"/>
          <w:b/>
          <w:color w:val="C00000"/>
        </w:rPr>
        <w:t xml:space="preserve"> </w:t>
      </w:r>
      <w:r>
        <w:rPr>
          <w:rFonts w:cs="Arial Narrow"/>
          <w:color w:val="000000"/>
        </w:rPr>
        <w:t>See the example table below and use the same approach to define the rule for day in Schedule table.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b/>
          <w:color w:val="000000"/>
        </w:rPr>
        <w:t>Example table</w:t>
      </w:r>
      <w:r>
        <w:rPr>
          <w:rFonts w:cs="Arial Narrow"/>
          <w:color w:val="000000"/>
        </w:rPr>
        <w:t xml:space="preserve"> (this is an example to show the usage of CHECK. Do not create this table):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Create table Trip (id varchar(5) PRIMARY KEY, 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source varchar(15), dest varchar(15)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CHECK (dest in ('NY','Paris','London')));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Foreign key: </w:t>
      </w:r>
      <w:r>
        <w:rPr>
          <w:rFonts w:cs="Arial Narrow"/>
          <w:b/>
          <w:color w:val="000000"/>
        </w:rPr>
        <w:t>custid</w:t>
      </w:r>
      <w:r>
        <w:rPr>
          <w:rFonts w:cs="Arial Narrow"/>
          <w:color w:val="000000"/>
        </w:rPr>
        <w:t xml:space="preserve"> referencing the table Customer. 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Foreign key: </w:t>
      </w:r>
      <w:r>
        <w:rPr>
          <w:rFonts w:cs="Arial Narrow"/>
          <w:b/>
          <w:color w:val="000000"/>
        </w:rPr>
        <w:t>serviceid</w:t>
      </w:r>
      <w:r>
        <w:rPr>
          <w:rFonts w:cs="Arial Narrow"/>
          <w:color w:val="000000"/>
        </w:rPr>
        <w:t xml:space="preserve"> referencing the table DeliveryService.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  <w:t>Inserting Tuples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Add the following tuples into the tables (use a script file to add the data).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Customer: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'c1',’John’,'Smith','SJ'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'c2',’Mary’, 'Jones','SFO'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'a1',’Vincent’,'Chen','SJ';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'a12',’Greg’, 'King','SJ';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'c7',’James’,'Bond','LA';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'x10',”Susan’,'Blogg','SFO';</w:t>
      </w:r>
    </w:p>
    <w:p>
      <w:pPr>
        <w:pStyle w:val="Normal"/>
        <w:spacing w:lineRule="auto" w:line="240"/>
        <w:rPr/>
      </w:pPr>
      <w:r>
        <w:rPr>
          <w:rFonts w:cs="Arial Narrow"/>
          <w:b/>
          <w:bCs/>
          <w:i/>
          <w:iCs/>
          <w:color w:val="006600"/>
        </w:rPr>
        <w:t xml:space="preserve">Add a few more tuples of your choice.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DeliveryService: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'dsg1','grocery','SJ',25.0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'dsb1','books','SJ',10.0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'dsm2','movies','LA',10.0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'dby3','babygoods','SFO',15.0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 </w:t>
      </w:r>
      <w:r>
        <w:rPr>
          <w:rFonts w:cs="Arial Narrow"/>
          <w:color w:val="000000"/>
        </w:rPr>
        <w:t>'dsg2','grocery','SFO',20.0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'dg5','greengoods','SFO',30.0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i/>
          <w:i/>
          <w:iCs/>
          <w:color w:val="006600"/>
        </w:rPr>
      </w:pPr>
      <w:r>
        <w:rPr>
          <w:rFonts w:cs="Arial Narrow"/>
          <w:b/>
          <w:bCs/>
          <w:i/>
          <w:iCs/>
          <w:color w:val="006600"/>
        </w:rPr>
        <w:t>Add a few more tuples of your choice.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Schedule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'dsg1','c1','m'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'dsg1','a12','w'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'dby3','x10','f'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'dg5','c1','r'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'dg5','c1','t'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'dg5','c32','t'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 xml:space="preserve">Did you successfully insert all the above tuples? If not, explain the reason for error. </w:t>
      </w:r>
      <w:r>
        <w:rPr>
          <w:rFonts w:cs="Arial Narrow"/>
          <w:b/>
          <w:color w:val="000000"/>
        </w:rPr>
        <w:t>(5 pts</w:t>
      </w:r>
      <w:r>
        <w:rPr>
          <w:rFonts w:cs="Arial Narrow"/>
          <w:color w:val="000000"/>
        </w:rPr>
        <w:t>)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ab/>
        <w:t>ERROR at line 1: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ab/>
        <w:t xml:space="preserve">ORA-02291: integrity constraint (ECHENG.CUSTID) violated - parent key not found. This is </w:t>
        <w:tab/>
        <w:t>because the c32 primary key for custid does not exist.</w:t>
      </w:r>
    </w:p>
    <w:p>
      <w:pPr>
        <w:pStyle w:val="Normal"/>
        <w:spacing w:lineRule="auto" w:line="240"/>
        <w:ind w:firstLine="720"/>
        <w:rPr>
          <w:rFonts w:cs="Arial Narrow"/>
          <w:color w:val="000000"/>
        </w:rPr>
      </w:pPr>
      <w:r>
        <w:rPr>
          <w:rFonts w:cs="Arial Narrow"/>
          <w:color w:val="000000"/>
        </w:rPr>
        <w:t>Now, try to insert the following tuple into Schedule table.</w:t>
      </w:r>
    </w:p>
    <w:p>
      <w:pPr>
        <w:pStyle w:val="Normal"/>
        <w:spacing w:lineRule="auto" w:line="240" w:before="0" w:after="0"/>
        <w:ind w:left="720" w:firstLine="720"/>
        <w:rPr>
          <w:rFonts w:cs="Arial Narrow"/>
          <w:color w:val="7030A0"/>
        </w:rPr>
      </w:pPr>
      <w:r>
        <w:rPr>
          <w:rFonts w:cs="Arial Narrow"/>
          <w:color w:val="7030A0"/>
        </w:rPr>
        <w:t>'dsg2','c1','s'</w:t>
      </w:r>
    </w:p>
    <w:p>
      <w:pPr>
        <w:pStyle w:val="Normal"/>
        <w:spacing w:lineRule="auto" w:line="240" w:before="0" w:after="0"/>
        <w:ind w:left="720" w:firstLine="720"/>
        <w:rPr>
          <w:rFonts w:cs="Arial Narrow"/>
          <w:color w:val="7030A0"/>
        </w:rPr>
      </w:pPr>
      <w:r>
        <w:rPr>
          <w:rFonts w:cs="Arial Narrow"/>
          <w:color w:val="7030A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 Narrow"/>
          <w:color w:val="000000"/>
        </w:rPr>
        <w:t xml:space="preserve">Did you successfully insert all the above tuples? If not, explain the reason for error. </w:t>
      </w:r>
      <w:r>
        <w:rPr>
          <w:rFonts w:cs="Arial Narrow"/>
          <w:b/>
          <w:color w:val="000000"/>
        </w:rPr>
        <w:t>(5 pts)</w:t>
      </w:r>
    </w:p>
    <w:p>
      <w:pPr>
        <w:pStyle w:val="Normal"/>
        <w:spacing w:lineRule="auto" w:line="240" w:before="0" w:after="0"/>
        <w:rPr>
          <w:rFonts w:cs="Arial Narrow"/>
          <w:b/>
          <w:b/>
          <w:color w:val="7030A0"/>
        </w:rPr>
      </w:pPr>
      <w:r>
        <w:rPr>
          <w:rFonts w:cs="Arial Narrow"/>
          <w:b/>
          <w:color w:val="7030A0"/>
        </w:rPr>
      </w:r>
    </w:p>
    <w:p>
      <w:pPr>
        <w:pStyle w:val="Normal"/>
        <w:spacing w:lineRule="auto" w:line="240" w:before="0" w:after="0"/>
        <w:rPr/>
      </w:pPr>
      <w:r>
        <w:rPr>
          <w:rFonts w:cs="Arial Narrow"/>
          <w:b/>
          <w:color w:val="7030A0"/>
        </w:rPr>
        <w:tab/>
        <w:t>ERROR at line 1:</w:t>
      </w:r>
    </w:p>
    <w:p>
      <w:pPr>
        <w:pStyle w:val="Normal"/>
        <w:spacing w:lineRule="auto" w:line="240" w:before="0" w:after="0"/>
        <w:rPr/>
      </w:pPr>
      <w:r>
        <w:rPr>
          <w:rFonts w:cs="Arial Narrow"/>
          <w:b/>
          <w:color w:val="7030A0"/>
        </w:rPr>
        <w:tab/>
        <w:t xml:space="preserve">ORA-02290: check constraint (ECHENG.SYS_C00679818) violated. This is because there is no ‘s’ </w:t>
        <w:tab/>
        <w:t>in the check, which only contains ‘m’,’t’,’w’,’r’,’f’.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i/>
          <w:i/>
          <w:iCs/>
          <w:color w:val="006600"/>
        </w:rPr>
      </w:pPr>
      <w:r>
        <w:rPr>
          <w:rFonts w:cs="Arial Narrow"/>
          <w:b/>
          <w:bCs/>
          <w:i/>
          <w:iCs/>
          <w:color w:val="006600"/>
        </w:rPr>
        <w:t>Add a few more tuples of your choice</w:t>
      </w:r>
      <w:r>
        <w:rPr>
          <w:rFonts w:cs="Arial Narrow"/>
          <w:i/>
          <w:iCs/>
          <w:color w:val="006600"/>
        </w:rPr>
        <w:t>.</w:t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/>
      </w:pPr>
      <w:r>
        <w:rPr>
          <w:rFonts w:cs="Arial Narrow"/>
          <w:b/>
          <w:bCs/>
          <w:color w:val="000000"/>
          <w:sz w:val="28"/>
          <w:szCs w:val="28"/>
        </w:rPr>
        <w:t>Part 2 (50 pts)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In this part, you will execute SQL commands from a script file.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b/>
          <w:bCs/>
          <w:color w:val="006600"/>
        </w:rPr>
        <w:t>Step 1</w:t>
      </w:r>
      <w:r>
        <w:rPr>
          <w:rFonts w:cs="Arial Narrow"/>
          <w:color w:val="006600"/>
        </w:rPr>
        <w:t>:</w:t>
      </w:r>
      <w:r>
        <w:rPr>
          <w:rFonts w:cs="Arial Narrow"/>
          <w:color w:val="00B050"/>
        </w:rPr>
        <w:t xml:space="preserve"> </w:t>
      </w:r>
      <w:r>
        <w:rPr>
          <w:rFonts w:cs="Arial Narrow"/>
          <w:color w:val="000000"/>
        </w:rPr>
        <w:t xml:space="preserve">Create a folder structure called </w:t>
      </w:r>
      <w:r>
        <w:rPr>
          <w:rFonts w:cs="Arial Narrow"/>
          <w:b/>
          <w:color w:val="000000"/>
        </w:rPr>
        <w:t>COEN178/labs/lab2</w:t>
      </w:r>
      <w:r>
        <w:rPr>
          <w:rFonts w:cs="Arial Narrow"/>
          <w:color w:val="000000"/>
        </w:rPr>
        <w:t>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b/>
          <w:bCs/>
          <w:color w:val="006600"/>
        </w:rPr>
        <w:t>Step 2</w:t>
      </w:r>
      <w:r>
        <w:rPr>
          <w:rFonts w:cs="Arial Narrow"/>
          <w:color w:val="000000"/>
        </w:rPr>
        <w:t>: Create a text file called lab2_</w:t>
      </w:r>
      <w:r>
        <w:rPr>
          <w:rFonts w:cs="Arial Narrow"/>
          <w:b/>
          <w:bCs/>
          <w:color w:val="000000"/>
        </w:rPr>
        <w:t>queries1.sql.</w:t>
      </w:r>
      <w:r>
        <w:rPr>
          <w:rFonts w:cs="Arial Narrow"/>
          <w:color w:val="000000"/>
        </w:rPr>
        <w:t xml:space="preserve"> This file will contain the SQL queries that you want to execute.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b/>
          <w:b/>
          <w:bCs/>
          <w:i/>
          <w:i/>
          <w:color w:val="006600"/>
        </w:rPr>
      </w:pPr>
      <w:r>
        <w:rPr>
          <w:rFonts w:cs="Arial Narrow"/>
          <w:b/>
          <w:bCs/>
          <w:color w:val="006600"/>
        </w:rPr>
        <w:t xml:space="preserve">Write the SQL for the following queries (5 pts each) </w:t>
      </w:r>
      <w:r>
        <w:rPr>
          <w:rFonts w:cs="Arial Narrow"/>
          <w:b/>
          <w:bCs/>
          <w:i/>
          <w:color w:val="006600"/>
        </w:rPr>
        <w:t xml:space="preserve">(You are free to refer to the class notes and examples posted). </w:t>
      </w:r>
    </w:p>
    <w:p>
      <w:pPr>
        <w:pStyle w:val="Normal"/>
        <w:spacing w:lineRule="auto" w:line="240" w:before="0" w:after="0"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color w:val="000000"/>
        </w:rPr>
        <w:t xml:space="preserve">Show all the data in the tables, </w:t>
      </w:r>
      <w:r>
        <w:rPr>
          <w:rFonts w:cs="Arial Narrow"/>
          <w:b/>
          <w:bCs/>
          <w:color w:val="000000"/>
        </w:rPr>
        <w:t>Customer,</w:t>
      </w:r>
      <w:r>
        <w:rPr>
          <w:rFonts w:cs="Arial Narrow"/>
          <w:color w:val="000000"/>
        </w:rPr>
        <w:t xml:space="preserve"> </w:t>
      </w:r>
      <w:r>
        <w:rPr>
          <w:rFonts w:cs="Arial Narrow"/>
          <w:b/>
          <w:bCs/>
          <w:color w:val="000000"/>
        </w:rPr>
        <w:t>DeliveryService</w:t>
      </w:r>
      <w:r>
        <w:rPr>
          <w:rFonts w:cs="Arial Narrow"/>
          <w:color w:val="000000"/>
        </w:rPr>
        <w:t xml:space="preserve"> and </w:t>
      </w:r>
      <w:r>
        <w:rPr>
          <w:rFonts w:cs="Arial Narrow"/>
          <w:b/>
          <w:bCs/>
          <w:color w:val="000000"/>
        </w:rPr>
        <w:t>Schedule.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color w:val="000000"/>
        </w:rPr>
        <w:t>Show the data in the Customer table as follows:</w:t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color w:val="000000"/>
        </w:rPr>
        <w:t>custid, fullname, city, where fullname is the result of concatenating First name and last (‘</w:t>
      </w:r>
      <w:r>
        <w:rPr>
          <w:rFonts w:cs="Arial Narrow"/>
          <w:b/>
          <w:color w:val="000000"/>
        </w:rPr>
        <w:t>||</w:t>
      </w:r>
      <w:r>
        <w:rPr>
          <w:rFonts w:cs="Arial Narrow"/>
          <w:color w:val="000000"/>
        </w:rPr>
        <w:t xml:space="preserve">’ is the concatenation operator). Rename the column name as the fullname. </w:t>
      </w:r>
    </w:p>
    <w:p>
      <w:pPr>
        <w:pStyle w:val="ListParagraph"/>
        <w:spacing w:lineRule="auto" w:line="240" w:before="0" w:after="0"/>
        <w:ind w:left="2160" w:hanging="0"/>
        <w:contextualSpacing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Show data in the Customer, sorted by Customer last name (use </w:t>
      </w:r>
      <w:r>
        <w:rPr>
          <w:rFonts w:cs="Arial Narrow"/>
          <w:b/>
          <w:bCs/>
          <w:i/>
          <w:iCs/>
          <w:color w:val="000000"/>
        </w:rPr>
        <w:t>order by</w:t>
      </w:r>
      <w:r>
        <w:rPr>
          <w:rFonts w:cs="Arial Narrow"/>
          <w:color w:val="000000"/>
        </w:rPr>
        <w:t>).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Show data in the Schedule table, sorted by service id and then by customer id in descending order (use </w:t>
      </w:r>
      <w:r>
        <w:rPr>
          <w:rFonts w:cs="Arial Narrow"/>
          <w:b/>
          <w:bCs/>
          <w:i/>
          <w:iCs/>
          <w:color w:val="000000"/>
        </w:rPr>
        <w:t>order by</w:t>
      </w:r>
      <w:r>
        <w:rPr>
          <w:rFonts w:cs="Arial Narrow"/>
          <w:color w:val="000000"/>
        </w:rPr>
        <w:t>).</w:t>
      </w:r>
    </w:p>
    <w:p>
      <w:pPr>
        <w:pStyle w:val="Normal"/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Show service ids of delivery services that are not in the schedule table (think </w:t>
      </w:r>
      <w:r>
        <w:rPr>
          <w:rFonts w:cs="Arial Narrow"/>
          <w:b/>
          <w:color w:val="000000"/>
        </w:rPr>
        <w:t>set difference</w:t>
      </w:r>
      <w:r>
        <w:rPr>
          <w:rFonts w:cs="Arial Narrow"/>
          <w:color w:val="000000"/>
        </w:rPr>
        <w:t xml:space="preserve">). </w:t>
      </w:r>
    </w:p>
    <w:p>
      <w:pPr>
        <w:pStyle w:val="ListParagrap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The following query is given to show the names of customers who ordered a delivery service on Monday (‘M’). Will it work? If not, fix it and show the query and results.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jc w:val="both"/>
        <w:rPr>
          <w:rFonts w:ascii="Calibri" w:hAnsi="Calibri" w:cs="Courier New" w:asciiTheme="minorHAnsi" w:hAnsiTheme="minorHAnsi"/>
          <w:b/>
          <w:b/>
          <w:bCs/>
          <w:color w:val="006600"/>
        </w:rPr>
      </w:pPr>
      <w:r>
        <w:rPr>
          <w:rFonts w:cs="Arial Narrow"/>
          <w:color w:val="000000"/>
        </w:rPr>
        <w:tab/>
      </w:r>
      <w:r>
        <w:rPr>
          <w:rFonts w:cs="Courier New"/>
          <w:b/>
          <w:bCs/>
          <w:color w:val="006600"/>
        </w:rPr>
        <w:t>Select name from customer, schedule where day = 'M';</w:t>
      </w:r>
    </w:p>
    <w:p>
      <w:pPr>
        <w:pStyle w:val="Normal"/>
        <w:spacing w:lineRule="auto" w:line="240"/>
        <w:jc w:val="both"/>
        <w:rPr>
          <w:rFonts w:ascii="Calibri" w:hAnsi="Calibri" w:cs="Courier New" w:asciiTheme="minorHAnsi" w:hAnsiTheme="minorHAnsi"/>
          <w:b/>
          <w:b/>
          <w:bCs/>
          <w:color w:val="006600"/>
        </w:rPr>
      </w:pPr>
      <w:r>
        <w:rPr>
          <w:rFonts w:cs="Courier New"/>
          <w:b/>
          <w:bCs/>
          <w:color w:val="006600"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>Show the last names of the customers that are scheduled delivery services. (What tables is the data coming from?)</w:t>
      </w:r>
    </w:p>
    <w:p>
      <w:pPr>
        <w:pStyle w:val="Normal"/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Courier New"/>
          <w:bCs/>
        </w:rPr>
        <w:t xml:space="preserve">Show the highest servicefee in Delivery Services (think of the aggregate function, max) </w:t>
      </w:r>
      <w:r>
        <w:rPr>
          <w:rFonts w:cs="Arial Narrow"/>
          <w:color w:val="000000"/>
        </w:rPr>
        <w:t>renaming the result as highest_Servicefee</w:t>
      </w:r>
      <w:r>
        <w:rPr>
          <w:rFonts w:cs="Courier New"/>
          <w:bCs/>
        </w:rPr>
        <w:t xml:space="preserve">. </w:t>
      </w:r>
    </w:p>
    <w:p>
      <w:pPr>
        <w:pStyle w:val="ListParagrap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 xml:space="preserve">Show the number of delivery services scheduled by day (think of aggregate function, </w:t>
      </w:r>
      <w:r>
        <w:rPr>
          <w:rFonts w:cs="Courier New"/>
          <w:b/>
          <w:bCs/>
        </w:rPr>
        <w:t>count()</w:t>
      </w:r>
      <w:r>
        <w:rPr>
          <w:rFonts w:cs="Courier New"/>
          <w:bCs/>
        </w:rPr>
        <w:t xml:space="preserve"> and </w:t>
      </w:r>
      <w:r>
        <w:rPr>
          <w:rFonts w:cs="Courier New"/>
          <w:b/>
          <w:bCs/>
        </w:rPr>
        <w:t>group by  (day)).</w:t>
      </w:r>
    </w:p>
    <w:p>
      <w:pPr>
        <w:pStyle w:val="ListParagrap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>The incomplete query below is given to show pairs of customer ids from the same city. Complete it.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Cs/>
        </w:rPr>
      </w:pPr>
      <w:r>
        <w:rPr>
          <w:rFonts w:cs="Courier New"/>
          <w:bCs/>
        </w:rPr>
        <w:tab/>
      </w:r>
      <w:r>
        <w:rPr>
          <w:rFonts w:cs="Courier New" w:ascii="Courier New" w:hAnsi="Courier New"/>
          <w:bCs/>
        </w:rPr>
        <w:t>Select A.custid,B.custid,A.city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ab/>
        <w:t>from Customer A, Customer B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ab/>
        <w:t>where A.city = B.city;</w:t>
      </w:r>
    </w:p>
    <w:p>
      <w:pPr>
        <w:pStyle w:val="Normal"/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ind w:firstLine="72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Will it work? If not fix it and run it again. Show the result.</w:t>
      </w:r>
    </w:p>
    <w:p>
      <w:pPr>
        <w:pStyle w:val="Normal"/>
        <w:spacing w:lineRule="auto" w:line="240"/>
        <w:ind w:firstLine="72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Yes it works.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Write a query to show the customers (who scheduled delivery services) where the customer city and location of the delivery services are in the same city.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b/>
          <w:b/>
          <w:color w:val="000000"/>
        </w:rPr>
      </w:pPr>
      <w:r>
        <w:rPr>
          <w:rFonts w:cs="Arial Narrow"/>
          <w:b/>
          <w:color w:val="000000"/>
        </w:rPr>
        <w:t>Do the following two queries against staff_2010 table that you have created and loaded in lab1.</w:t>
      </w:r>
    </w:p>
    <w:p>
      <w:pPr>
        <w:pStyle w:val="ListParagraph"/>
        <w:numPr>
          <w:ilvl w:val="0"/>
          <w:numId w:val="3"/>
        </w:numPr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Write a query to show the minimum salary and maximum salary of staff members in </w:t>
      </w:r>
      <w:r>
        <w:rPr>
          <w:rFonts w:cs="Arial Narrow"/>
          <w:b/>
          <w:color w:val="000000"/>
        </w:rPr>
        <w:t>staff-_2010</w:t>
      </w:r>
      <w:r>
        <w:rPr>
          <w:rFonts w:cs="Arial Narrow"/>
          <w:color w:val="000000"/>
        </w:rPr>
        <w:t xml:space="preserve"> table. Display appropriate headings.</w:t>
      </w:r>
    </w:p>
    <w:p>
      <w:pPr>
        <w:pStyle w:val="Normal"/>
        <w:spacing w:lineRule="auto" w:line="240" w:before="0" w:after="0"/>
        <w:jc w:val="both"/>
        <w:rPr>
          <w:rFonts w:ascii="Calibri" w:hAnsi="Calibri" w:cs="Courier New" w:asciiTheme="minorHAnsi" w:hAnsiTheme="minorHAnsi"/>
          <w:color w:val="006600"/>
        </w:rPr>
      </w:pPr>
      <w:r>
        <w:rPr>
          <w:rFonts w:cs="Courier New"/>
          <w:color w:val="006600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  <w:t>Part 3 (15 pts)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Create two tables and load them with values given .</w:t>
      </w:r>
    </w:p>
    <w:p>
      <w:pPr>
        <w:pStyle w:val="Normal"/>
        <w:rPr>
          <w:rFonts w:cs="Arial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Creating Tables </w:t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  <w:t>Create the tables, L_EMP and L_DEPT using the DDL statements below:</w:t>
      </w:r>
    </w:p>
    <w:p>
      <w:pPr>
        <w:pStyle w:val="Normal"/>
        <w:spacing w:lineRule="auto" w:line="240"/>
        <w:rPr/>
      </w:pPr>
      <w:r>
        <w:rPr/>
        <w:t>Create table L_EMP (empNo Integer Primary Key, empname VARCHAR(10),deptId VARCHAR(5));</w:t>
      </w:r>
    </w:p>
    <w:p>
      <w:pPr>
        <w:pStyle w:val="Normal"/>
        <w:spacing w:lineRule="auto" w:line="240"/>
        <w:rPr/>
      </w:pPr>
      <w:r>
        <w:rPr/>
        <w:t>Create table L_DEPT (deptId VARCHAR(5) Primary Key, deptname VARCHAR(10));</w:t>
      </w:r>
    </w:p>
    <w:p>
      <w:pPr>
        <w:pStyle w:val="Normal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Note</w:t>
      </w:r>
      <w:r>
        <w:rPr>
          <w:sz w:val="24"/>
          <w:szCs w:val="24"/>
        </w:rPr>
        <w:t>: We have not defined any foreign key constraint in these tables.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Inserting Tuples </w:t>
      </w:r>
    </w:p>
    <w:p>
      <w:pPr>
        <w:pStyle w:val="Normal"/>
        <w:rPr/>
      </w:pPr>
      <w:r>
        <w:rPr/>
        <w:t xml:space="preserve">Add the following tuples into the tables (use a script file to add the data).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values(1,'smith','d1');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values(2,'jones','d2');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values(3,'wayne','d1');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values(4,'moor','d3');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values(5,'king','d1');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values(6,'chen','d1');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values(7,'winger','d3');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values('d1','Research');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values('d2','Devt');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values('d3','Testing');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values('d4','Advert');</w:t>
      </w:r>
    </w:p>
    <w:p>
      <w:pPr>
        <w:pStyle w:val="Normal"/>
        <w:rPr>
          <w:rFonts w:cs="Courier New"/>
        </w:rPr>
      </w:pPr>
      <w:r>
        <w:rPr>
          <w:rFonts w:cs="Courier New"/>
        </w:rPr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Create a text file called lab2_</w:t>
      </w:r>
      <w:r>
        <w:rPr>
          <w:rFonts w:cs="Arial Narrow"/>
          <w:b/>
          <w:bCs/>
          <w:color w:val="000000"/>
        </w:rPr>
        <w:t>queries2.sql and include the queries for the exercises below.</w:t>
      </w:r>
      <w:r>
        <w:rPr/>
        <w:tab/>
        <w:tab/>
        <w:tab/>
      </w:r>
    </w:p>
    <w:p>
      <w:pPr>
        <w:pStyle w:val="Normal"/>
        <w:jc w:val="both"/>
        <w:rPr/>
      </w:pPr>
      <w:r>
        <w:rPr>
          <w:rFonts w:cs="Courier New"/>
          <w:sz w:val="24"/>
          <w:szCs w:val="24"/>
        </w:rPr>
        <w:t>Using a simple Select query, show all the rows in the tables, L_EMP and L_DEPT.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jc w:val="both"/>
        <w:rPr>
          <w:rFonts w:cs="Courier New"/>
          <w:b/>
          <w:b/>
          <w:color w:val="006600"/>
          <w:sz w:val="28"/>
          <w:szCs w:val="28"/>
        </w:rPr>
      </w:pPr>
      <w:bookmarkStart w:id="1" w:name="_Hlk535426728"/>
      <w:bookmarkEnd w:id="1"/>
      <w:r>
        <w:rPr>
          <w:rFonts w:cs="Courier New"/>
          <w:b/>
          <w:color w:val="006600"/>
          <w:sz w:val="28"/>
          <w:szCs w:val="28"/>
        </w:rPr>
        <w:t>Exercise 1 (15 pts)</w:t>
      </w:r>
    </w:p>
    <w:p>
      <w:pPr>
        <w:pStyle w:val="Normal"/>
        <w:jc w:val="both"/>
        <w:rPr>
          <w:rFonts w:cs="Arial"/>
          <w:b/>
          <w:b/>
        </w:rPr>
      </w:pPr>
      <w:r>
        <w:rPr>
          <w:rFonts w:cs="Arial"/>
          <w:b/>
        </w:rPr>
        <w:t>Show the names of employees (from L_EMP) who work in the dept with name, ‘testing’.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/>
          <w:b/>
          <w:color w:val="006600"/>
          <w:sz w:val="24"/>
          <w:szCs w:val="24"/>
        </w:rPr>
        <w:t>Approach 1:</w:t>
      </w:r>
      <w:r>
        <w:rPr>
          <w:rFonts w:cs="Courier New"/>
          <w:sz w:val="24"/>
          <w:szCs w:val="24"/>
        </w:rPr>
        <w:t xml:space="preserve"> </w:t>
      </w:r>
      <w:r>
        <w:rPr>
          <w:rFonts w:cs="Arial"/>
        </w:rPr>
        <w:t>You can use L_EMP and L_Dept in the “</w:t>
      </w:r>
      <w:r>
        <w:rPr>
          <w:rFonts w:cs="Arial"/>
          <w:color w:val="00B050"/>
        </w:rPr>
        <w:t>from”</w:t>
      </w:r>
      <w:r>
        <w:rPr>
          <w:rFonts w:cs="Arial"/>
        </w:rPr>
        <w:t xml:space="preserve"> clause, use a bridge (L_EMP.deptid = L_Dept.deptid) and retrieve the dept.name.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/>
          <w:b/>
          <w:color w:val="006600"/>
          <w:sz w:val="24"/>
          <w:szCs w:val="24"/>
        </w:rPr>
        <w:t>Approach 2</w:t>
      </w:r>
      <w:r>
        <w:rPr>
          <w:rFonts w:cs="Courier New"/>
          <w:sz w:val="24"/>
          <w:szCs w:val="24"/>
        </w:rPr>
        <w:t>: You will learn another approach in the next lab.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8333791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b4622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semiHidden/>
    <w:unhideWhenUsed/>
    <w:rsid w:val="00cb4622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604e0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04e0"/>
    <w:rPr>
      <w:rFonts w:ascii="Calibri" w:hAnsi="Calibri" w:eastAsia="Calibri" w:cs="Times New Roma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" w:hAnsi="Calibri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Calibri" w:hAnsi="Calibri" w:cs="Symbol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Calibri" w:hAnsi="Calibri"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303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604e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604e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s64.com/orasyntax/datatypes.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Application>LibreOffice/5.3.6.1$Linux_X86_64 LibreOffice_project/30$Build-1</Application>
  <Pages>8</Pages>
  <Words>1174</Words>
  <Characters>6374</Characters>
  <CharactersWithSpaces>7456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2016-04-10T17:09:00Z</dcterms:created>
  <dc:creator>rani</dc:creator>
  <dc:description/>
  <dc:language>en-US</dc:language>
  <cp:lastModifiedBy/>
  <dcterms:modified xsi:type="dcterms:W3CDTF">2019-01-30T12:16:39Z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