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4F449" w14:textId="77777777" w:rsidR="00D426E2" w:rsidRPr="00D426E2" w:rsidRDefault="00D426E2" w:rsidP="00D426E2">
      <w:pPr>
        <w:shd w:val="clear" w:color="auto" w:fill="FFFFFF"/>
        <w:spacing w:before="129" w:after="0" w:line="240" w:lineRule="auto"/>
        <w:outlineLvl w:val="0"/>
        <w:rPr>
          <w:rFonts w:ascii="Helvetica" w:eastAsia="Times New Roman" w:hAnsi="Helvetica" w:cs="Helvetica"/>
          <w:b/>
          <w:bCs/>
          <w:color w:val="000000"/>
          <w:kern w:val="36"/>
          <w:sz w:val="39"/>
          <w:szCs w:val="39"/>
        </w:rPr>
      </w:pPr>
      <w:r w:rsidRPr="00D426E2">
        <w:rPr>
          <w:rFonts w:ascii="Helvetica" w:eastAsia="Times New Roman" w:hAnsi="Helvetica" w:cs="Helvetica"/>
          <w:b/>
          <w:bCs/>
          <w:color w:val="000000"/>
          <w:kern w:val="36"/>
          <w:sz w:val="39"/>
          <w:szCs w:val="39"/>
        </w:rPr>
        <w:t>Analysis Report</w:t>
      </w:r>
    </w:p>
    <w:p w14:paraId="69EC4B24" w14:textId="77777777" w:rsidR="00D426E2" w:rsidRPr="00D426E2" w:rsidRDefault="00D426E2" w:rsidP="00D426E2">
      <w:pPr>
        <w:shd w:val="clear" w:color="auto" w:fill="FFFFFF"/>
        <w:spacing w:before="240" w:after="0" w:line="240" w:lineRule="auto"/>
        <w:rPr>
          <w:rFonts w:ascii="Helvetica" w:eastAsia="Times New Roman" w:hAnsi="Helvetica" w:cs="Helvetica"/>
          <w:color w:val="000000"/>
          <w:sz w:val="21"/>
          <w:szCs w:val="21"/>
        </w:rPr>
      </w:pPr>
      <w:r w:rsidRPr="00D426E2">
        <w:rPr>
          <w:rFonts w:ascii="Helvetica" w:eastAsia="Times New Roman" w:hAnsi="Helvetica" w:cs="Helvetica"/>
          <w:b/>
          <w:bCs/>
          <w:color w:val="000000"/>
          <w:sz w:val="21"/>
          <w:szCs w:val="21"/>
        </w:rPr>
        <w:t>Ednalyn C. De Dios</w:t>
      </w:r>
      <w:r w:rsidRPr="00D426E2">
        <w:rPr>
          <w:rFonts w:ascii="Helvetica" w:eastAsia="Times New Roman" w:hAnsi="Helvetica" w:cs="Helvetica"/>
          <w:b/>
          <w:bCs/>
          <w:color w:val="000000"/>
          <w:sz w:val="21"/>
          <w:szCs w:val="21"/>
        </w:rPr>
        <w:br/>
        <w:t>D309, WGU</w:t>
      </w:r>
      <w:r w:rsidRPr="00D426E2">
        <w:rPr>
          <w:rFonts w:ascii="Helvetica" w:eastAsia="Times New Roman" w:hAnsi="Helvetica" w:cs="Helvetica"/>
          <w:b/>
          <w:bCs/>
          <w:color w:val="000000"/>
          <w:sz w:val="21"/>
          <w:szCs w:val="21"/>
        </w:rPr>
        <w:br/>
        <w:t>07/09/2022</w:t>
      </w:r>
    </w:p>
    <w:p w14:paraId="1AD50A22" w14:textId="290B8DE1" w:rsidR="00285801" w:rsidRDefault="00285801"/>
    <w:p w14:paraId="75CDC2F4" w14:textId="77777777" w:rsidR="00D426E2" w:rsidRDefault="00D426E2" w:rsidP="00D426E2">
      <w:pPr>
        <w:pStyle w:val="Heading2"/>
        <w:shd w:val="clear" w:color="auto" w:fill="FFFFFF"/>
        <w:spacing w:before="153"/>
        <w:rPr>
          <w:rFonts w:ascii="Helvetica" w:hAnsi="Helvetica" w:cs="Helvetica"/>
          <w:color w:val="000000"/>
          <w:sz w:val="33"/>
          <w:szCs w:val="33"/>
        </w:rPr>
      </w:pPr>
      <w:proofErr w:type="spellStart"/>
      <w:r>
        <w:rPr>
          <w:rFonts w:ascii="Helvetica" w:hAnsi="Helvetica" w:cs="Helvetica"/>
          <w:color w:val="000000"/>
          <w:sz w:val="33"/>
          <w:szCs w:val="33"/>
        </w:rPr>
        <w:t>Pairplot</w:t>
      </w:r>
      <w:proofErr w:type="spellEnd"/>
    </w:p>
    <w:p w14:paraId="71BCFE8D" w14:textId="77777777" w:rsidR="00D426E2" w:rsidRDefault="00D426E2" w:rsidP="00D426E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I used a </w:t>
      </w:r>
      <w:proofErr w:type="spellStart"/>
      <w:r>
        <w:rPr>
          <w:rFonts w:ascii="Helvetica" w:hAnsi="Helvetica" w:cs="Helvetica"/>
          <w:color w:val="000000"/>
          <w:sz w:val="21"/>
          <w:szCs w:val="21"/>
        </w:rPr>
        <w:t>pairplot</w:t>
      </w:r>
      <w:proofErr w:type="spellEnd"/>
      <w:r>
        <w:rPr>
          <w:rFonts w:ascii="Helvetica" w:hAnsi="Helvetica" w:cs="Helvetica"/>
          <w:color w:val="000000"/>
          <w:sz w:val="21"/>
          <w:szCs w:val="21"/>
        </w:rPr>
        <w:t xml:space="preserve"> to compare how variables compare with each other.</w:t>
      </w:r>
    </w:p>
    <w:p w14:paraId="7A7E676C" w14:textId="77777777" w:rsidR="00D426E2" w:rsidRDefault="00D426E2" w:rsidP="00D426E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There </w:t>
      </w:r>
      <w:proofErr w:type="gramStart"/>
      <w:r>
        <w:rPr>
          <w:rFonts w:ascii="Helvetica" w:hAnsi="Helvetica" w:cs="Helvetica"/>
          <w:color w:val="000000"/>
          <w:sz w:val="21"/>
          <w:szCs w:val="21"/>
        </w:rPr>
        <w:t>are</w:t>
      </w:r>
      <w:proofErr w:type="gramEnd"/>
      <w:r>
        <w:rPr>
          <w:rFonts w:ascii="Helvetica" w:hAnsi="Helvetica" w:cs="Helvetica"/>
          <w:color w:val="000000"/>
          <w:sz w:val="21"/>
          <w:szCs w:val="21"/>
        </w:rPr>
        <w:t xml:space="preserve"> strong positive correlation between favorites and retweets. This is helpful to know if we are to isolate truly independent variables to avoid multicollinearity.</w:t>
      </w:r>
    </w:p>
    <w:p w14:paraId="3B4EB67F" w14:textId="67CEA645" w:rsidR="00D426E2" w:rsidRDefault="00D426E2"/>
    <w:p w14:paraId="7DCD8DBD" w14:textId="1DF7A7DA" w:rsidR="00D426E2" w:rsidRDefault="00D426E2">
      <w:r>
        <w:rPr>
          <w:noProof/>
        </w:rPr>
        <w:drawing>
          <wp:inline distT="0" distB="0" distL="0" distR="0" wp14:anchorId="348ED52B" wp14:editId="40B7D3D3">
            <wp:extent cx="5455920" cy="5455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55920" cy="5455920"/>
                    </a:xfrm>
                    <a:prstGeom prst="rect">
                      <a:avLst/>
                    </a:prstGeom>
                    <a:noFill/>
                    <a:ln>
                      <a:noFill/>
                    </a:ln>
                  </pic:spPr>
                </pic:pic>
              </a:graphicData>
            </a:graphic>
          </wp:inline>
        </w:drawing>
      </w:r>
    </w:p>
    <w:p w14:paraId="20C51A67" w14:textId="4492B27E" w:rsidR="00D426E2" w:rsidRDefault="00D426E2"/>
    <w:p w14:paraId="14D48048" w14:textId="77777777" w:rsidR="00D426E2" w:rsidRDefault="00D426E2" w:rsidP="00D426E2">
      <w:pPr>
        <w:pStyle w:val="Heading2"/>
        <w:shd w:val="clear" w:color="auto" w:fill="FFFFFF"/>
        <w:spacing w:before="153"/>
        <w:rPr>
          <w:rFonts w:ascii="Helvetica" w:hAnsi="Helvetica" w:cs="Helvetica"/>
          <w:color w:val="000000"/>
          <w:sz w:val="33"/>
          <w:szCs w:val="33"/>
        </w:rPr>
      </w:pPr>
      <w:r>
        <w:rPr>
          <w:rFonts w:ascii="Helvetica" w:hAnsi="Helvetica" w:cs="Helvetica"/>
          <w:color w:val="000000"/>
          <w:sz w:val="33"/>
          <w:szCs w:val="33"/>
        </w:rPr>
        <w:t>Heat Map</w:t>
      </w:r>
    </w:p>
    <w:p w14:paraId="374A1130" w14:textId="77777777" w:rsidR="00D426E2" w:rsidRDefault="00D426E2" w:rsidP="00D426E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Another visualization I used to compare the variables to each other is the heat map.</w:t>
      </w:r>
    </w:p>
    <w:p w14:paraId="2F823FC5" w14:textId="77777777" w:rsidR="00D426E2" w:rsidRDefault="00D426E2" w:rsidP="00D426E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Below, we see a strong correlation between favorites and retweets, corroborating the findings above. Also, we observe that </w:t>
      </w:r>
      <w:proofErr w:type="spellStart"/>
      <w:r>
        <w:rPr>
          <w:rFonts w:ascii="Helvetica" w:hAnsi="Helvetica" w:cs="Helvetica"/>
          <w:color w:val="000000"/>
          <w:sz w:val="21"/>
          <w:szCs w:val="21"/>
        </w:rPr>
        <w:t>favourites</w:t>
      </w:r>
      <w:proofErr w:type="spellEnd"/>
      <w:r>
        <w:rPr>
          <w:rFonts w:ascii="Helvetica" w:hAnsi="Helvetica" w:cs="Helvetica"/>
          <w:color w:val="000000"/>
          <w:sz w:val="21"/>
          <w:szCs w:val="21"/>
        </w:rPr>
        <w:t xml:space="preserve"> and retweets are also correlated albeit not as strong as the previous one.</w:t>
      </w:r>
    </w:p>
    <w:p w14:paraId="4AD653C7" w14:textId="32D54089" w:rsidR="00D426E2" w:rsidRDefault="00D426E2"/>
    <w:p w14:paraId="3A1984B0" w14:textId="55AA9766" w:rsidR="00D426E2" w:rsidRDefault="00D426E2">
      <w:r>
        <w:rPr>
          <w:noProof/>
        </w:rPr>
        <w:drawing>
          <wp:inline distT="0" distB="0" distL="0" distR="0" wp14:anchorId="554B6F16" wp14:editId="0EA471B3">
            <wp:extent cx="5943600" cy="6301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301740"/>
                    </a:xfrm>
                    <a:prstGeom prst="rect">
                      <a:avLst/>
                    </a:prstGeom>
                    <a:noFill/>
                    <a:ln>
                      <a:noFill/>
                    </a:ln>
                  </pic:spPr>
                </pic:pic>
              </a:graphicData>
            </a:graphic>
          </wp:inline>
        </w:drawing>
      </w:r>
    </w:p>
    <w:p w14:paraId="04374702" w14:textId="77777777" w:rsidR="00D426E2" w:rsidRDefault="00D426E2" w:rsidP="00D426E2">
      <w:pPr>
        <w:pStyle w:val="Heading2"/>
        <w:shd w:val="clear" w:color="auto" w:fill="FFFFFF"/>
        <w:spacing w:before="153"/>
        <w:rPr>
          <w:rFonts w:ascii="Helvetica" w:hAnsi="Helvetica" w:cs="Helvetica"/>
          <w:color w:val="000000"/>
          <w:sz w:val="33"/>
          <w:szCs w:val="33"/>
        </w:rPr>
      </w:pPr>
      <w:r>
        <w:rPr>
          <w:rFonts w:ascii="Helvetica" w:hAnsi="Helvetica" w:cs="Helvetica"/>
          <w:color w:val="000000"/>
          <w:sz w:val="33"/>
          <w:szCs w:val="33"/>
        </w:rPr>
        <w:lastRenderedPageBreak/>
        <w:t>NLP</w:t>
      </w:r>
    </w:p>
    <w:p w14:paraId="57ABCDF9" w14:textId="77777777" w:rsidR="00D426E2" w:rsidRDefault="00D426E2" w:rsidP="00D426E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 simple plot of the most popular trigrams is shown below.</w:t>
      </w:r>
    </w:p>
    <w:p w14:paraId="7509B6C6" w14:textId="77777777" w:rsidR="00D426E2" w:rsidRDefault="00D426E2" w:rsidP="00D426E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From cursory examination, we can see that the textual data needs most cleaning. The graph also suggests that there are possible word combinations to investigate like "would still pet", "rate dog please", and "please don't send."</w:t>
      </w:r>
    </w:p>
    <w:p w14:paraId="0242547E" w14:textId="10B5CAA9" w:rsidR="00D426E2" w:rsidRDefault="00D426E2"/>
    <w:p w14:paraId="292C6B45" w14:textId="3674AAD6" w:rsidR="00D426E2" w:rsidRDefault="00D426E2">
      <w:r>
        <w:rPr>
          <w:noProof/>
        </w:rPr>
        <w:drawing>
          <wp:inline distT="0" distB="0" distL="0" distR="0" wp14:anchorId="533B6134" wp14:editId="67E42537">
            <wp:extent cx="5935980" cy="34975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497580"/>
                    </a:xfrm>
                    <a:prstGeom prst="rect">
                      <a:avLst/>
                    </a:prstGeom>
                    <a:noFill/>
                    <a:ln>
                      <a:noFill/>
                    </a:ln>
                  </pic:spPr>
                </pic:pic>
              </a:graphicData>
            </a:graphic>
          </wp:inline>
        </w:drawing>
      </w:r>
    </w:p>
    <w:p w14:paraId="554DC377" w14:textId="23508672" w:rsidR="00D426E2" w:rsidRDefault="00D426E2"/>
    <w:p w14:paraId="47272CC6" w14:textId="77777777" w:rsidR="00D426E2" w:rsidRDefault="00D426E2" w:rsidP="00D426E2">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Conclusion</w:t>
      </w:r>
    </w:p>
    <w:p w14:paraId="44ED89DC" w14:textId="77777777" w:rsidR="00D426E2" w:rsidRDefault="00D426E2" w:rsidP="00D426E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w:t>
      </w:r>
      <w:proofErr w:type="spellStart"/>
      <w:r>
        <w:rPr>
          <w:rFonts w:ascii="Helvetica" w:hAnsi="Helvetica" w:cs="Helvetica"/>
          <w:color w:val="000000"/>
          <w:sz w:val="21"/>
          <w:szCs w:val="21"/>
        </w:rPr>
        <w:t>WeRateDogs</w:t>
      </w:r>
      <w:proofErr w:type="spellEnd"/>
      <w:r>
        <w:rPr>
          <w:rFonts w:ascii="Helvetica" w:hAnsi="Helvetica" w:cs="Helvetica"/>
          <w:color w:val="000000"/>
          <w:sz w:val="21"/>
          <w:szCs w:val="21"/>
        </w:rPr>
        <w:t xml:space="preserve"> is fun to play with. Since it has textual freeform data, it also </w:t>
      </w:r>
      <w:proofErr w:type="gramStart"/>
      <w:r>
        <w:rPr>
          <w:rFonts w:ascii="Helvetica" w:hAnsi="Helvetica" w:cs="Helvetica"/>
          <w:color w:val="000000"/>
          <w:sz w:val="21"/>
          <w:szCs w:val="21"/>
        </w:rPr>
        <w:t>present</w:t>
      </w:r>
      <w:proofErr w:type="gramEnd"/>
      <w:r>
        <w:rPr>
          <w:rFonts w:ascii="Helvetica" w:hAnsi="Helvetica" w:cs="Helvetica"/>
          <w:color w:val="000000"/>
          <w:sz w:val="21"/>
          <w:szCs w:val="21"/>
        </w:rPr>
        <w:t xml:space="preserve"> a good opportunity to try out some NLP techniques.</w:t>
      </w:r>
    </w:p>
    <w:p w14:paraId="63429190" w14:textId="77777777" w:rsidR="00D426E2" w:rsidRDefault="00D426E2"/>
    <w:sectPr w:rsidR="00D42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SwMLEwNbQ0MzEyMbNQ0lEKTi0uzszPAykwrAUAAXT5fiwAAAA="/>
  </w:docVars>
  <w:rsids>
    <w:rsidRoot w:val="00D426E2"/>
    <w:rsid w:val="00285801"/>
    <w:rsid w:val="00D42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6297A"/>
  <w15:chartTrackingRefBased/>
  <w15:docId w15:val="{4DE922F9-0D49-4B1D-9EE1-7CC8E4D0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26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426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6E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426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26E2"/>
    <w:rPr>
      <w:b/>
      <w:bCs/>
    </w:rPr>
  </w:style>
  <w:style w:type="character" w:customStyle="1" w:styleId="Heading2Char">
    <w:name w:val="Heading 2 Char"/>
    <w:basedOn w:val="DefaultParagraphFont"/>
    <w:link w:val="Heading2"/>
    <w:uiPriority w:val="9"/>
    <w:semiHidden/>
    <w:rsid w:val="00D426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6136">
      <w:bodyDiv w:val="1"/>
      <w:marLeft w:val="0"/>
      <w:marRight w:val="0"/>
      <w:marTop w:val="0"/>
      <w:marBottom w:val="0"/>
      <w:divBdr>
        <w:top w:val="none" w:sz="0" w:space="0" w:color="auto"/>
        <w:left w:val="none" w:sz="0" w:space="0" w:color="auto"/>
        <w:bottom w:val="none" w:sz="0" w:space="0" w:color="auto"/>
        <w:right w:val="none" w:sz="0" w:space="0" w:color="auto"/>
      </w:divBdr>
    </w:div>
    <w:div w:id="90979677">
      <w:bodyDiv w:val="1"/>
      <w:marLeft w:val="0"/>
      <w:marRight w:val="0"/>
      <w:marTop w:val="0"/>
      <w:marBottom w:val="0"/>
      <w:divBdr>
        <w:top w:val="none" w:sz="0" w:space="0" w:color="auto"/>
        <w:left w:val="none" w:sz="0" w:space="0" w:color="auto"/>
        <w:bottom w:val="none" w:sz="0" w:space="0" w:color="auto"/>
        <w:right w:val="none" w:sz="0" w:space="0" w:color="auto"/>
      </w:divBdr>
    </w:div>
    <w:div w:id="772090997">
      <w:bodyDiv w:val="1"/>
      <w:marLeft w:val="0"/>
      <w:marRight w:val="0"/>
      <w:marTop w:val="0"/>
      <w:marBottom w:val="0"/>
      <w:divBdr>
        <w:top w:val="none" w:sz="0" w:space="0" w:color="auto"/>
        <w:left w:val="none" w:sz="0" w:space="0" w:color="auto"/>
        <w:bottom w:val="none" w:sz="0" w:space="0" w:color="auto"/>
        <w:right w:val="none" w:sz="0" w:space="0" w:color="auto"/>
      </w:divBdr>
    </w:div>
    <w:div w:id="1462963416">
      <w:bodyDiv w:val="1"/>
      <w:marLeft w:val="0"/>
      <w:marRight w:val="0"/>
      <w:marTop w:val="0"/>
      <w:marBottom w:val="0"/>
      <w:divBdr>
        <w:top w:val="none" w:sz="0" w:space="0" w:color="auto"/>
        <w:left w:val="none" w:sz="0" w:space="0" w:color="auto"/>
        <w:bottom w:val="none" w:sz="0" w:space="0" w:color="auto"/>
        <w:right w:val="none" w:sz="0" w:space="0" w:color="auto"/>
      </w:divBdr>
    </w:div>
    <w:div w:id="20031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Ednalyn De Dios</dc:creator>
  <cp:keywords/>
  <dc:description/>
  <cp:lastModifiedBy>Ednalyn De Dios</cp:lastModifiedBy>
  <cp:revision>1</cp:revision>
  <dcterms:created xsi:type="dcterms:W3CDTF">2022-07-10T00:00:00Z</dcterms:created>
  <dcterms:modified xsi:type="dcterms:W3CDTF">2022-07-10T00:05:00Z</dcterms:modified>
</cp:coreProperties>
</file>