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6251" w14:textId="77777777" w:rsidR="00A455CB" w:rsidRPr="003747AD" w:rsidRDefault="00576137" w:rsidP="00A455CB">
      <w:pPr>
        <w:jc w:val="center"/>
        <w:rPr>
          <w:rFonts w:ascii="Times New Roman" w:hAnsi="Times New Roman" w:cs="Times New Roman"/>
          <w:b/>
          <w:bCs/>
          <w:u w:val="single"/>
          <w:lang w:val="en-US"/>
        </w:rPr>
      </w:pPr>
      <w:r w:rsidRPr="003747AD">
        <w:rPr>
          <w:rFonts w:ascii="Times New Roman" w:hAnsi="Times New Roman" w:cs="Times New Roman"/>
          <w:b/>
          <w:bCs/>
          <w:u w:val="single"/>
          <w:lang w:val="en-US"/>
        </w:rPr>
        <w:t>PROJECT REPORT: DIGITAL IC DESIGN TRACK</w:t>
      </w:r>
    </w:p>
    <w:p w14:paraId="52FF037A" w14:textId="77777777" w:rsidR="001C3AE1" w:rsidRDefault="00A455CB">
      <w:pPr>
        <w:rPr>
          <w:rFonts w:ascii="Times New Roman" w:hAnsi="Times New Roman" w:cs="Times New Roman"/>
          <w:b/>
          <w:bCs/>
          <w:lang w:val="en-US"/>
        </w:rPr>
      </w:pPr>
      <w:r w:rsidRPr="00BA4647">
        <w:rPr>
          <w:rFonts w:ascii="Times New Roman" w:hAnsi="Times New Roman" w:cs="Times New Roman"/>
          <w:b/>
          <w:bCs/>
          <w:lang w:val="en-US"/>
        </w:rPr>
        <w:t>GROUP MEMBERS:</w:t>
      </w:r>
    </w:p>
    <w:p w14:paraId="5506899F" w14:textId="1181DC29" w:rsidR="00A455CB" w:rsidRPr="00D3568D" w:rsidRDefault="00A455CB">
      <w:pPr>
        <w:rPr>
          <w:rFonts w:ascii="Times New Roman" w:hAnsi="Times New Roman" w:cs="Times New Roman"/>
          <w:lang w:val="en-US"/>
        </w:rPr>
      </w:pPr>
      <w:r w:rsidRPr="00BA4647">
        <w:rPr>
          <w:rFonts w:ascii="Times New Roman" w:hAnsi="Times New Roman" w:cs="Times New Roman"/>
          <w:lang w:val="en-US"/>
        </w:rPr>
        <w:t xml:space="preserve"> Manana Samanta </w:t>
      </w:r>
      <w:r w:rsidR="00D3568D">
        <w:rPr>
          <w:rFonts w:ascii="Times New Roman" w:hAnsi="Times New Roman" w:cs="Times New Roman"/>
          <w:lang w:val="en-US"/>
        </w:rPr>
        <w:t>(BTECH/10278/24)</w:t>
      </w:r>
      <w:r w:rsidRPr="00BA4647">
        <w:rPr>
          <w:rFonts w:ascii="Times New Roman" w:hAnsi="Times New Roman" w:cs="Times New Roman"/>
          <w:lang w:val="en-US"/>
        </w:rPr>
        <w:t xml:space="preserve">, Rajdeep Kumar </w:t>
      </w:r>
      <w:r w:rsidR="00D3568D" w:rsidRPr="00BA4647">
        <w:rPr>
          <w:rFonts w:ascii="Times New Roman" w:hAnsi="Times New Roman" w:cs="Times New Roman"/>
          <w:lang w:val="en-US"/>
        </w:rPr>
        <w:t xml:space="preserve"> </w:t>
      </w:r>
      <w:r w:rsidR="00D3568D">
        <w:rPr>
          <w:rFonts w:ascii="Times New Roman" w:hAnsi="Times New Roman" w:cs="Times New Roman"/>
          <w:lang w:val="en-US"/>
        </w:rPr>
        <w:t>(BTECH/1027</w:t>
      </w:r>
      <w:r w:rsidR="00D3568D">
        <w:rPr>
          <w:rFonts w:ascii="Times New Roman" w:hAnsi="Times New Roman" w:cs="Times New Roman"/>
          <w:lang w:val="en-US"/>
        </w:rPr>
        <w:t>5</w:t>
      </w:r>
      <w:r w:rsidR="00D3568D">
        <w:rPr>
          <w:rFonts w:ascii="Times New Roman" w:hAnsi="Times New Roman" w:cs="Times New Roman"/>
          <w:lang w:val="en-US"/>
        </w:rPr>
        <w:t>/24)</w:t>
      </w:r>
    </w:p>
    <w:p w14:paraId="3F9CBA0D" w14:textId="77777777" w:rsidR="001C3AE1" w:rsidRDefault="00576137">
      <w:pPr>
        <w:rPr>
          <w:rFonts w:ascii="Times New Roman" w:hAnsi="Times New Roman" w:cs="Times New Roman"/>
          <w:lang w:val="en-US"/>
        </w:rPr>
      </w:pPr>
      <w:r w:rsidRPr="00BA4647">
        <w:rPr>
          <w:rFonts w:ascii="Times New Roman" w:hAnsi="Times New Roman" w:cs="Times New Roman"/>
          <w:b/>
          <w:bCs/>
          <w:lang w:val="en-US"/>
        </w:rPr>
        <w:t>TOPIC:</w:t>
      </w:r>
      <w:r w:rsidRPr="00BA4647">
        <w:rPr>
          <w:rFonts w:ascii="Times New Roman" w:hAnsi="Times New Roman" w:cs="Times New Roman"/>
          <w:lang w:val="en-US"/>
        </w:rPr>
        <w:t xml:space="preserve"> </w:t>
      </w:r>
    </w:p>
    <w:p w14:paraId="082E2557" w14:textId="1C3530C5" w:rsidR="00576137" w:rsidRPr="00BA4647" w:rsidRDefault="00576137">
      <w:pPr>
        <w:rPr>
          <w:rFonts w:ascii="Times New Roman" w:hAnsi="Times New Roman" w:cs="Times New Roman"/>
          <w:lang w:val="en-US"/>
        </w:rPr>
      </w:pPr>
      <w:r w:rsidRPr="00BA4647">
        <w:rPr>
          <w:rFonts w:ascii="Times New Roman" w:hAnsi="Times New Roman" w:cs="Times New Roman"/>
          <w:lang w:val="en-US"/>
        </w:rPr>
        <w:t>Design and implementation of a Dual-edge triggered Flip-Flop capable of capturing input data on both rising and falling edges.</w:t>
      </w:r>
    </w:p>
    <w:p w14:paraId="25A3183A" w14:textId="6461F3EA" w:rsidR="00576137" w:rsidRPr="00BA4647" w:rsidRDefault="00576137">
      <w:pPr>
        <w:rPr>
          <w:rFonts w:ascii="Times New Roman" w:hAnsi="Times New Roman" w:cs="Times New Roman"/>
          <w:b/>
          <w:bCs/>
          <w:lang w:val="en-US"/>
        </w:rPr>
      </w:pPr>
      <w:r w:rsidRPr="00BA4647">
        <w:rPr>
          <w:rFonts w:ascii="Times New Roman" w:hAnsi="Times New Roman" w:cs="Times New Roman"/>
          <w:b/>
          <w:bCs/>
          <w:lang w:val="en-US"/>
        </w:rPr>
        <w:t xml:space="preserve">THEORY: </w:t>
      </w:r>
    </w:p>
    <w:p w14:paraId="099CC11B" w14:textId="388C0DCD" w:rsidR="00576137" w:rsidRPr="00BA4647" w:rsidRDefault="00A314E4">
      <w:pPr>
        <w:rPr>
          <w:rFonts w:ascii="Times New Roman" w:hAnsi="Times New Roman" w:cs="Times New Roman"/>
        </w:rPr>
      </w:pPr>
      <w:r w:rsidRPr="00BA4647">
        <w:rPr>
          <w:rFonts w:ascii="Times New Roman" w:hAnsi="Times New Roman" w:cs="Times New Roman"/>
        </w:rPr>
        <w:t>Our schematic</w:t>
      </w:r>
      <w:r w:rsidR="00576137" w:rsidRPr="00BA4647">
        <w:rPr>
          <w:rFonts w:ascii="Times New Roman" w:hAnsi="Times New Roman" w:cs="Times New Roman"/>
        </w:rPr>
        <w:t xml:space="preserve"> consists of two parallel master slave based edge-triggered registers, whose outputs are multiplexed using the tri-state drivers. When clock is high, the positive latch composed of transistors</w:t>
      </w:r>
      <w:r w:rsidR="0087312A">
        <w:rPr>
          <w:rFonts w:ascii="Times New Roman" w:hAnsi="Times New Roman" w:cs="Times New Roman"/>
        </w:rPr>
        <w:t xml:space="preserve"> (PM0, PM1, NM0, NM1)</w:t>
      </w:r>
      <w:r w:rsidR="00576137" w:rsidRPr="00BA4647">
        <w:rPr>
          <w:rFonts w:ascii="Times New Roman" w:hAnsi="Times New Roman" w:cs="Times New Roman"/>
        </w:rPr>
        <w:t xml:space="preserve"> is sampling the inverted D input on node X. Node Y is held stable, since devices </w:t>
      </w:r>
      <w:r w:rsidR="0087312A">
        <w:rPr>
          <w:rFonts w:ascii="Times New Roman" w:hAnsi="Times New Roman" w:cs="Times New Roman"/>
        </w:rPr>
        <w:t>P</w:t>
      </w:r>
      <w:r w:rsidR="00576137" w:rsidRPr="00BA4647">
        <w:rPr>
          <w:rFonts w:ascii="Times New Roman" w:hAnsi="Times New Roman" w:cs="Times New Roman"/>
        </w:rPr>
        <w:t>M</w:t>
      </w:r>
      <w:r w:rsidR="0087312A">
        <w:rPr>
          <w:rFonts w:ascii="Times New Roman" w:hAnsi="Times New Roman" w:cs="Times New Roman"/>
        </w:rPr>
        <w:t>6</w:t>
      </w:r>
      <w:r w:rsidR="00576137" w:rsidRPr="00BA4647">
        <w:rPr>
          <w:rFonts w:ascii="Times New Roman" w:hAnsi="Times New Roman" w:cs="Times New Roman"/>
        </w:rPr>
        <w:t xml:space="preserve"> and </w:t>
      </w:r>
      <w:r w:rsidR="0087312A">
        <w:rPr>
          <w:rFonts w:ascii="Times New Roman" w:hAnsi="Times New Roman" w:cs="Times New Roman"/>
        </w:rPr>
        <w:t>N</w:t>
      </w:r>
      <w:r w:rsidR="00576137" w:rsidRPr="00BA4647">
        <w:rPr>
          <w:rFonts w:ascii="Times New Roman" w:hAnsi="Times New Roman" w:cs="Times New Roman"/>
        </w:rPr>
        <w:t>M</w:t>
      </w:r>
      <w:r w:rsidR="0087312A">
        <w:rPr>
          <w:rFonts w:ascii="Times New Roman" w:hAnsi="Times New Roman" w:cs="Times New Roman"/>
        </w:rPr>
        <w:t>6</w:t>
      </w:r>
      <w:r w:rsidR="00576137" w:rsidRPr="00BA4647">
        <w:rPr>
          <w:rFonts w:ascii="Times New Roman" w:hAnsi="Times New Roman" w:cs="Times New Roman"/>
        </w:rPr>
        <w:t xml:space="preserve"> are turned off. On the falling edge of the clock, the top slave latch </w:t>
      </w:r>
      <w:r w:rsidR="0087312A">
        <w:rPr>
          <w:rFonts w:ascii="Times New Roman" w:hAnsi="Times New Roman" w:cs="Times New Roman"/>
        </w:rPr>
        <w:t>(P</w:t>
      </w:r>
      <w:r w:rsidR="00576137" w:rsidRPr="00BA4647">
        <w:rPr>
          <w:rFonts w:ascii="Times New Roman" w:hAnsi="Times New Roman" w:cs="Times New Roman"/>
        </w:rPr>
        <w:t>M</w:t>
      </w:r>
      <w:r w:rsidR="0087312A">
        <w:rPr>
          <w:rFonts w:ascii="Times New Roman" w:hAnsi="Times New Roman" w:cs="Times New Roman"/>
        </w:rPr>
        <w:t>2, PM3, N</w:t>
      </w:r>
      <w:r w:rsidR="00576137" w:rsidRPr="00BA4647">
        <w:rPr>
          <w:rFonts w:ascii="Times New Roman" w:hAnsi="Times New Roman" w:cs="Times New Roman"/>
        </w:rPr>
        <w:t>M</w:t>
      </w:r>
      <w:r w:rsidR="0087312A">
        <w:rPr>
          <w:rFonts w:ascii="Times New Roman" w:hAnsi="Times New Roman" w:cs="Times New Roman"/>
        </w:rPr>
        <w:t>2, NM3)</w:t>
      </w:r>
      <w:r w:rsidR="00576137" w:rsidRPr="00BA4647">
        <w:rPr>
          <w:rFonts w:ascii="Times New Roman" w:hAnsi="Times New Roman" w:cs="Times New Roman"/>
        </w:rPr>
        <w:t xml:space="preserve"> turns on, and drives the inverted value of X to the Q output. During the low phase, the bottom master latch (</w:t>
      </w:r>
      <w:r w:rsidR="0087312A">
        <w:rPr>
          <w:rFonts w:ascii="Times New Roman" w:hAnsi="Times New Roman" w:cs="Times New Roman"/>
        </w:rPr>
        <w:t>P</w:t>
      </w:r>
      <w:r w:rsidR="00576137" w:rsidRPr="00BA4647">
        <w:rPr>
          <w:rFonts w:ascii="Times New Roman" w:hAnsi="Times New Roman" w:cs="Times New Roman"/>
        </w:rPr>
        <w:t xml:space="preserve">M1, </w:t>
      </w:r>
      <w:r w:rsidR="0087312A">
        <w:rPr>
          <w:rFonts w:ascii="Times New Roman" w:hAnsi="Times New Roman" w:cs="Times New Roman"/>
        </w:rPr>
        <w:t>N</w:t>
      </w:r>
      <w:r w:rsidR="00576137" w:rsidRPr="00BA4647">
        <w:rPr>
          <w:rFonts w:ascii="Times New Roman" w:hAnsi="Times New Roman" w:cs="Times New Roman"/>
        </w:rPr>
        <w:t>M</w:t>
      </w:r>
      <w:r w:rsidR="0087312A">
        <w:rPr>
          <w:rFonts w:ascii="Times New Roman" w:hAnsi="Times New Roman" w:cs="Times New Roman"/>
        </w:rPr>
        <w:t>0</w:t>
      </w:r>
      <w:r w:rsidR="00576137" w:rsidRPr="00BA4647">
        <w:rPr>
          <w:rFonts w:ascii="Times New Roman" w:hAnsi="Times New Roman" w:cs="Times New Roman"/>
        </w:rPr>
        <w:t xml:space="preserve">, </w:t>
      </w:r>
      <w:r w:rsidR="0087312A">
        <w:rPr>
          <w:rFonts w:ascii="Times New Roman" w:hAnsi="Times New Roman" w:cs="Times New Roman"/>
        </w:rPr>
        <w:t>P</w:t>
      </w:r>
      <w:r w:rsidR="00576137" w:rsidRPr="00BA4647">
        <w:rPr>
          <w:rFonts w:ascii="Times New Roman" w:hAnsi="Times New Roman" w:cs="Times New Roman"/>
        </w:rPr>
        <w:t>M</w:t>
      </w:r>
      <w:r w:rsidR="0087312A">
        <w:rPr>
          <w:rFonts w:ascii="Times New Roman" w:hAnsi="Times New Roman" w:cs="Times New Roman"/>
        </w:rPr>
        <w:t>6</w:t>
      </w:r>
      <w:r w:rsidR="00576137" w:rsidRPr="00BA4647">
        <w:rPr>
          <w:rFonts w:ascii="Times New Roman" w:hAnsi="Times New Roman" w:cs="Times New Roman"/>
        </w:rPr>
        <w:t xml:space="preserve">, </w:t>
      </w:r>
      <w:r w:rsidR="0087312A">
        <w:rPr>
          <w:rFonts w:ascii="Times New Roman" w:hAnsi="Times New Roman" w:cs="Times New Roman"/>
        </w:rPr>
        <w:t>N</w:t>
      </w:r>
      <w:r w:rsidR="00576137" w:rsidRPr="00BA4647">
        <w:rPr>
          <w:rFonts w:ascii="Times New Roman" w:hAnsi="Times New Roman" w:cs="Times New Roman"/>
        </w:rPr>
        <w:t>M</w:t>
      </w:r>
      <w:r w:rsidR="0087312A">
        <w:rPr>
          <w:rFonts w:ascii="Times New Roman" w:hAnsi="Times New Roman" w:cs="Times New Roman"/>
        </w:rPr>
        <w:t>6</w:t>
      </w:r>
      <w:r w:rsidR="00576137" w:rsidRPr="00BA4647">
        <w:rPr>
          <w:rFonts w:ascii="Times New Roman" w:hAnsi="Times New Roman" w:cs="Times New Roman"/>
        </w:rPr>
        <w:t xml:space="preserve">) is turned on, sampling the inverted D input on node Y. </w:t>
      </w:r>
      <w:r w:rsidR="00C31F43">
        <w:rPr>
          <w:rFonts w:ascii="Times New Roman" w:hAnsi="Times New Roman" w:cs="Times New Roman"/>
        </w:rPr>
        <w:t>It is to be n</w:t>
      </w:r>
      <w:r w:rsidR="00576137" w:rsidRPr="00BA4647">
        <w:rPr>
          <w:rFonts w:ascii="Times New Roman" w:hAnsi="Times New Roman" w:cs="Times New Roman"/>
        </w:rPr>
        <w:t>ote</w:t>
      </w:r>
      <w:r w:rsidR="00C31F43">
        <w:rPr>
          <w:rFonts w:ascii="Times New Roman" w:hAnsi="Times New Roman" w:cs="Times New Roman"/>
        </w:rPr>
        <w:t>d</w:t>
      </w:r>
      <w:r w:rsidR="00576137" w:rsidRPr="00BA4647">
        <w:rPr>
          <w:rFonts w:ascii="Times New Roman" w:hAnsi="Times New Roman" w:cs="Times New Roman"/>
        </w:rPr>
        <w:t xml:space="preserve"> that the devices </w:t>
      </w:r>
      <w:r w:rsidR="0087312A">
        <w:rPr>
          <w:rFonts w:ascii="Times New Roman" w:hAnsi="Times New Roman" w:cs="Times New Roman"/>
        </w:rPr>
        <w:t>PM1</w:t>
      </w:r>
      <w:r w:rsidR="00576137" w:rsidRPr="00BA4647">
        <w:rPr>
          <w:rFonts w:ascii="Times New Roman" w:hAnsi="Times New Roman" w:cs="Times New Roman"/>
        </w:rPr>
        <w:t xml:space="preserve"> and </w:t>
      </w:r>
      <w:r w:rsidR="0087312A">
        <w:rPr>
          <w:rFonts w:ascii="Times New Roman" w:hAnsi="Times New Roman" w:cs="Times New Roman"/>
        </w:rPr>
        <w:t>N</w:t>
      </w:r>
      <w:r w:rsidR="00576137" w:rsidRPr="00BA4647">
        <w:rPr>
          <w:rFonts w:ascii="Times New Roman" w:hAnsi="Times New Roman" w:cs="Times New Roman"/>
        </w:rPr>
        <w:t>M</w:t>
      </w:r>
      <w:r w:rsidR="0087312A">
        <w:rPr>
          <w:rFonts w:ascii="Times New Roman" w:hAnsi="Times New Roman" w:cs="Times New Roman"/>
        </w:rPr>
        <w:t>0</w:t>
      </w:r>
      <w:r w:rsidR="00576137" w:rsidRPr="00BA4647">
        <w:rPr>
          <w:rFonts w:ascii="Times New Roman" w:hAnsi="Times New Roman" w:cs="Times New Roman"/>
        </w:rPr>
        <w:t xml:space="preserve"> are reused, reducing the load on the D input. On the rising edge, the bottom slave latch conducts, and drives the inverted version of Y on node Q. Data hence changes on both edges. The slave latches operate in a complementary fashion — that is, only one of them is turned on during each phase of the clock.</w:t>
      </w:r>
    </w:p>
    <w:p w14:paraId="503827A7" w14:textId="610A78C4" w:rsidR="00576137" w:rsidRPr="00BA4647" w:rsidRDefault="00576137">
      <w:pPr>
        <w:rPr>
          <w:rFonts w:ascii="Times New Roman" w:hAnsi="Times New Roman" w:cs="Times New Roman"/>
          <w:b/>
          <w:bCs/>
        </w:rPr>
      </w:pPr>
      <w:r w:rsidRPr="00BA4647">
        <w:rPr>
          <w:rFonts w:ascii="Times New Roman" w:hAnsi="Times New Roman" w:cs="Times New Roman"/>
          <w:b/>
          <w:bCs/>
        </w:rPr>
        <w:t>SCHEMATIC:</w:t>
      </w:r>
    </w:p>
    <w:p w14:paraId="4030E646" w14:textId="2B6C1E3E" w:rsidR="00554FF2" w:rsidRPr="00BA4647" w:rsidRDefault="00554FF2" w:rsidP="00554FF2">
      <w:pPr>
        <w:rPr>
          <w:rFonts w:ascii="Times New Roman" w:hAnsi="Times New Roman" w:cs="Times New Roman"/>
        </w:rPr>
      </w:pPr>
      <w:r w:rsidRPr="00BA4647">
        <w:rPr>
          <w:rFonts w:ascii="Times New Roman" w:hAnsi="Times New Roman" w:cs="Times New Roman"/>
          <w:noProof/>
        </w:rPr>
        <w:drawing>
          <wp:inline distT="0" distB="0" distL="0" distR="0" wp14:anchorId="7E774221" wp14:editId="56897B25">
            <wp:extent cx="5731510" cy="3223895"/>
            <wp:effectExtent l="0" t="0" r="2540" b="0"/>
            <wp:docPr id="966108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9D8B07" w14:textId="0E4DC16A" w:rsidR="00C26E8D" w:rsidRPr="00BA4647" w:rsidRDefault="00C26E8D" w:rsidP="00C26E8D">
      <w:pPr>
        <w:rPr>
          <w:rFonts w:ascii="Times New Roman" w:hAnsi="Times New Roman" w:cs="Times New Roman"/>
        </w:rPr>
      </w:pPr>
    </w:p>
    <w:p w14:paraId="26A06BB1" w14:textId="71527250" w:rsidR="00C26E8D" w:rsidRPr="00BA4647" w:rsidRDefault="00C26E8D" w:rsidP="00C26E8D">
      <w:pPr>
        <w:rPr>
          <w:rFonts w:ascii="Times New Roman" w:hAnsi="Times New Roman" w:cs="Times New Roman"/>
        </w:rPr>
      </w:pPr>
      <w:r w:rsidRPr="00BA4647">
        <w:rPr>
          <w:rFonts w:ascii="Times New Roman" w:hAnsi="Times New Roman" w:cs="Times New Roman"/>
        </w:rPr>
        <w:t xml:space="preserve">In the proposed schematic, the gpdk 180 technology node has been incorporated. The value of VDD is </w:t>
      </w:r>
      <w:r w:rsidR="007F04B5">
        <w:rPr>
          <w:rFonts w:ascii="Times New Roman" w:hAnsi="Times New Roman" w:cs="Times New Roman"/>
        </w:rPr>
        <w:t>fixed</w:t>
      </w:r>
      <w:r w:rsidRPr="00BA4647">
        <w:rPr>
          <w:rFonts w:ascii="Times New Roman" w:hAnsi="Times New Roman" w:cs="Times New Roman"/>
        </w:rPr>
        <w:t xml:space="preserve"> at 1.8 V. The width of all the </w:t>
      </w:r>
      <w:r w:rsidR="00554FF2" w:rsidRPr="00BA4647">
        <w:rPr>
          <w:rFonts w:ascii="Times New Roman" w:hAnsi="Times New Roman" w:cs="Times New Roman"/>
        </w:rPr>
        <w:t>clocked</w:t>
      </w:r>
      <w:r w:rsidRPr="00BA4647">
        <w:rPr>
          <w:rFonts w:ascii="Times New Roman" w:hAnsi="Times New Roman" w:cs="Times New Roman"/>
        </w:rPr>
        <w:t xml:space="preserve"> pmos has been set to 800 nm, while </w:t>
      </w:r>
      <w:r w:rsidRPr="00BA4647">
        <w:rPr>
          <w:rFonts w:ascii="Times New Roman" w:hAnsi="Times New Roman" w:cs="Times New Roman"/>
        </w:rPr>
        <w:lastRenderedPageBreak/>
        <w:t>that of</w:t>
      </w:r>
      <w:r w:rsidR="00554FF2" w:rsidRPr="00BA4647">
        <w:rPr>
          <w:rFonts w:ascii="Times New Roman" w:hAnsi="Times New Roman" w:cs="Times New Roman"/>
        </w:rPr>
        <w:t xml:space="preserve"> clocked</w:t>
      </w:r>
      <w:r w:rsidRPr="00BA4647">
        <w:rPr>
          <w:rFonts w:ascii="Times New Roman" w:hAnsi="Times New Roman" w:cs="Times New Roman"/>
        </w:rPr>
        <w:t xml:space="preserve"> nmos has been set to 400 nm. The width of </w:t>
      </w:r>
      <w:r w:rsidR="00554FF2" w:rsidRPr="00BA4647">
        <w:rPr>
          <w:rFonts w:ascii="Times New Roman" w:hAnsi="Times New Roman" w:cs="Times New Roman"/>
        </w:rPr>
        <w:t>rest of the</w:t>
      </w:r>
      <w:r w:rsidRPr="00BA4647">
        <w:rPr>
          <w:rFonts w:ascii="Times New Roman" w:hAnsi="Times New Roman" w:cs="Times New Roman"/>
        </w:rPr>
        <w:t xml:space="preserve"> pmos </w:t>
      </w:r>
      <w:r w:rsidR="00554FF2" w:rsidRPr="00BA4647">
        <w:rPr>
          <w:rFonts w:ascii="Times New Roman" w:hAnsi="Times New Roman" w:cs="Times New Roman"/>
        </w:rPr>
        <w:t>are</w:t>
      </w:r>
      <w:r w:rsidRPr="00BA4647">
        <w:rPr>
          <w:rFonts w:ascii="Times New Roman" w:hAnsi="Times New Roman" w:cs="Times New Roman"/>
        </w:rPr>
        <w:t xml:space="preserve"> </w:t>
      </w:r>
      <w:r w:rsidR="00554FF2" w:rsidRPr="00BA4647">
        <w:rPr>
          <w:rFonts w:ascii="Times New Roman" w:hAnsi="Times New Roman" w:cs="Times New Roman"/>
        </w:rPr>
        <w:t>1.4</w:t>
      </w:r>
      <w:r w:rsidRPr="00BA4647">
        <w:rPr>
          <w:rFonts w:ascii="Times New Roman" w:hAnsi="Times New Roman" w:cs="Times New Roman"/>
        </w:rPr>
        <w:t xml:space="preserve">um, and that of nmos </w:t>
      </w:r>
      <w:r w:rsidR="00554FF2" w:rsidRPr="00BA4647">
        <w:rPr>
          <w:rFonts w:ascii="Times New Roman" w:hAnsi="Times New Roman" w:cs="Times New Roman"/>
        </w:rPr>
        <w:t>are 700n</w:t>
      </w:r>
      <w:r w:rsidRPr="00BA4647">
        <w:rPr>
          <w:rFonts w:ascii="Times New Roman" w:hAnsi="Times New Roman" w:cs="Times New Roman"/>
        </w:rPr>
        <w:t>m.</w:t>
      </w:r>
    </w:p>
    <w:p w14:paraId="4A9B17D8" w14:textId="2A0D677D" w:rsidR="000C43CF" w:rsidRPr="00BA4647" w:rsidRDefault="000C43CF" w:rsidP="00C26E8D">
      <w:pPr>
        <w:rPr>
          <w:rFonts w:ascii="Times New Roman" w:hAnsi="Times New Roman" w:cs="Times New Roman"/>
        </w:rPr>
      </w:pPr>
      <w:r w:rsidRPr="00BA4647">
        <w:rPr>
          <w:rFonts w:ascii="Times New Roman" w:hAnsi="Times New Roman" w:cs="Times New Roman"/>
        </w:rPr>
        <w:t>The following waveform is indicative of the pre-layout simulation.</w:t>
      </w:r>
    </w:p>
    <w:p w14:paraId="74B9730F" w14:textId="621DD6BB" w:rsidR="000C43CF" w:rsidRPr="00BA4647" w:rsidRDefault="000C43CF" w:rsidP="000C43CF">
      <w:pPr>
        <w:rPr>
          <w:rFonts w:ascii="Times New Roman" w:hAnsi="Times New Roman" w:cs="Times New Roman"/>
        </w:rPr>
      </w:pPr>
      <w:r w:rsidRPr="00BA4647">
        <w:rPr>
          <w:rFonts w:ascii="Times New Roman" w:hAnsi="Times New Roman" w:cs="Times New Roman"/>
          <w:noProof/>
        </w:rPr>
        <w:drawing>
          <wp:inline distT="0" distB="0" distL="0" distR="0" wp14:anchorId="72F32403" wp14:editId="5F338530">
            <wp:extent cx="5470904" cy="3077308"/>
            <wp:effectExtent l="0" t="0" r="0" b="8890"/>
            <wp:docPr id="20937437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1545" cy="3083293"/>
                    </a:xfrm>
                    <a:prstGeom prst="rect">
                      <a:avLst/>
                    </a:prstGeom>
                    <a:noFill/>
                    <a:ln>
                      <a:noFill/>
                    </a:ln>
                  </pic:spPr>
                </pic:pic>
              </a:graphicData>
            </a:graphic>
          </wp:inline>
        </w:drawing>
      </w:r>
    </w:p>
    <w:p w14:paraId="65B4C626" w14:textId="5DDBB0B3" w:rsidR="000C43CF" w:rsidRPr="00BA4647" w:rsidRDefault="00BA4647" w:rsidP="00BA4647">
      <w:pPr>
        <w:jc w:val="center"/>
        <w:rPr>
          <w:rFonts w:ascii="Times New Roman" w:hAnsi="Times New Roman" w:cs="Times New Roman"/>
        </w:rPr>
      </w:pPr>
      <w:r w:rsidRPr="00BA4647">
        <w:rPr>
          <w:rFonts w:ascii="Times New Roman" w:hAnsi="Times New Roman" w:cs="Times New Roman"/>
        </w:rPr>
        <w:t>Simulation waveform of pre-layout circuit</w:t>
      </w:r>
    </w:p>
    <w:p w14:paraId="3C98EBB3" w14:textId="52AD708E" w:rsidR="00C26E8D" w:rsidRPr="00BA4647" w:rsidRDefault="00C26E8D" w:rsidP="00C26E8D">
      <w:pPr>
        <w:rPr>
          <w:rFonts w:ascii="Times New Roman" w:hAnsi="Times New Roman" w:cs="Times New Roman"/>
          <w:b/>
          <w:bCs/>
        </w:rPr>
      </w:pPr>
      <w:r w:rsidRPr="00BA4647">
        <w:rPr>
          <w:rFonts w:ascii="Times New Roman" w:hAnsi="Times New Roman" w:cs="Times New Roman"/>
          <w:b/>
          <w:bCs/>
        </w:rPr>
        <w:t>POWER CONSUMPTION:</w:t>
      </w:r>
    </w:p>
    <w:p w14:paraId="2B096635" w14:textId="78E8CE09" w:rsidR="000C4168" w:rsidRPr="00BA4647" w:rsidRDefault="000C4168" w:rsidP="00C26E8D">
      <w:pPr>
        <w:rPr>
          <w:rFonts w:ascii="Times New Roman" w:hAnsi="Times New Roman" w:cs="Times New Roman"/>
        </w:rPr>
      </w:pPr>
      <w:r w:rsidRPr="00BA4647">
        <w:rPr>
          <w:rFonts w:ascii="Times New Roman" w:hAnsi="Times New Roman" w:cs="Times New Roman"/>
        </w:rPr>
        <w:t>A parametric analysis of power consumption has been performed to determine its variation with the time period of clock (i.e, the operating frequency). The optimised power value is</w:t>
      </w:r>
      <w:r w:rsidR="00554FF2" w:rsidRPr="00BA4647">
        <w:rPr>
          <w:rFonts w:ascii="Times New Roman" w:hAnsi="Times New Roman" w:cs="Times New Roman"/>
        </w:rPr>
        <w:t xml:space="preserve"> 8.94 uW with time period of clock pulse as 10 ns, while that of pulse input D as 17 ns. </w:t>
      </w:r>
    </w:p>
    <w:p w14:paraId="3711F8A1" w14:textId="6D551219" w:rsidR="00554FF2" w:rsidRPr="00BA4647" w:rsidRDefault="00554FF2" w:rsidP="00554FF2">
      <w:pPr>
        <w:rPr>
          <w:rFonts w:ascii="Times New Roman" w:hAnsi="Times New Roman" w:cs="Times New Roman"/>
        </w:rPr>
      </w:pPr>
      <w:r w:rsidRPr="00BA4647">
        <w:rPr>
          <w:rFonts w:ascii="Times New Roman" w:hAnsi="Times New Roman" w:cs="Times New Roman"/>
          <w:noProof/>
        </w:rPr>
        <w:drawing>
          <wp:inline distT="0" distB="0" distL="0" distR="0" wp14:anchorId="2B1A9D51" wp14:editId="5BEC717F">
            <wp:extent cx="5462954" cy="3072836"/>
            <wp:effectExtent l="0" t="0" r="4445" b="0"/>
            <wp:docPr id="1920201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1242" cy="3077498"/>
                    </a:xfrm>
                    <a:prstGeom prst="rect">
                      <a:avLst/>
                    </a:prstGeom>
                    <a:noFill/>
                    <a:ln>
                      <a:noFill/>
                    </a:ln>
                  </pic:spPr>
                </pic:pic>
              </a:graphicData>
            </a:graphic>
          </wp:inline>
        </w:drawing>
      </w:r>
    </w:p>
    <w:p w14:paraId="0F13DC3F" w14:textId="7E3009AD" w:rsidR="00BA4647" w:rsidRPr="00BA4647" w:rsidRDefault="00BA4647" w:rsidP="00BA4647">
      <w:pPr>
        <w:jc w:val="center"/>
        <w:rPr>
          <w:rFonts w:ascii="Times New Roman" w:hAnsi="Times New Roman" w:cs="Times New Roman"/>
        </w:rPr>
      </w:pPr>
      <w:r w:rsidRPr="00BA4647">
        <w:rPr>
          <w:rFonts w:ascii="Times New Roman" w:hAnsi="Times New Roman" w:cs="Times New Roman"/>
        </w:rPr>
        <w:t>Power consumption of pre-layout circuit</w:t>
      </w:r>
    </w:p>
    <w:p w14:paraId="05865CF9" w14:textId="77777777" w:rsidR="00554FF2" w:rsidRPr="00BA4647" w:rsidRDefault="00554FF2" w:rsidP="00C26E8D">
      <w:pPr>
        <w:rPr>
          <w:rFonts w:ascii="Times New Roman" w:hAnsi="Times New Roman" w:cs="Times New Roman"/>
          <w:b/>
          <w:bCs/>
        </w:rPr>
      </w:pPr>
    </w:p>
    <w:p w14:paraId="75C83A07" w14:textId="77777777" w:rsidR="00A314E4" w:rsidRPr="00BA4647" w:rsidRDefault="00A314E4" w:rsidP="00C26E8D">
      <w:pPr>
        <w:rPr>
          <w:rFonts w:ascii="Times New Roman" w:hAnsi="Times New Roman" w:cs="Times New Roman"/>
          <w:b/>
          <w:bCs/>
        </w:rPr>
      </w:pPr>
      <w:r w:rsidRPr="00BA4647">
        <w:rPr>
          <w:rFonts w:ascii="Times New Roman" w:hAnsi="Times New Roman" w:cs="Times New Roman"/>
          <w:b/>
          <w:bCs/>
        </w:rPr>
        <w:t>TIMING REPORT:</w:t>
      </w:r>
    </w:p>
    <w:p w14:paraId="622F1E03" w14:textId="5AD3AAFB" w:rsidR="000C4168" w:rsidRPr="00BA4647" w:rsidRDefault="00A314E4" w:rsidP="00C26E8D">
      <w:pPr>
        <w:rPr>
          <w:rFonts w:ascii="Times New Roman" w:hAnsi="Times New Roman" w:cs="Times New Roman"/>
        </w:rPr>
      </w:pPr>
      <w:r w:rsidRPr="00BA4647">
        <w:rPr>
          <w:rFonts w:ascii="Times New Roman" w:hAnsi="Times New Roman" w:cs="Times New Roman"/>
        </w:rPr>
        <w:t>Propagation Delay</w:t>
      </w:r>
      <w:r w:rsidR="000C4168" w:rsidRPr="00BA4647">
        <w:rPr>
          <w:rFonts w:ascii="Times New Roman" w:hAnsi="Times New Roman" w:cs="Times New Roman"/>
        </w:rPr>
        <w:t>:</w:t>
      </w:r>
    </w:p>
    <w:p w14:paraId="2B23AA12" w14:textId="6DA2DD5F" w:rsidR="000C4168" w:rsidRPr="00BA4647" w:rsidRDefault="00A314E4" w:rsidP="00C26E8D">
      <w:pPr>
        <w:rPr>
          <w:rFonts w:ascii="Times New Roman" w:hAnsi="Times New Roman" w:cs="Times New Roman"/>
        </w:rPr>
      </w:pPr>
      <w:r w:rsidRPr="00BA4647">
        <w:rPr>
          <w:rFonts w:ascii="Times New Roman" w:hAnsi="Times New Roman" w:cs="Times New Roman"/>
        </w:rPr>
        <w:t xml:space="preserve">The clock-to-Q delay has been calculated for both the rising and falling edges of the clock and the output Q. The worst-case delay among the four scenarios is reported to be </w:t>
      </w:r>
      <w:r w:rsidR="00554FF2" w:rsidRPr="00BA4647">
        <w:rPr>
          <w:rFonts w:ascii="Times New Roman" w:hAnsi="Times New Roman" w:cs="Times New Roman"/>
        </w:rPr>
        <w:t>94.22 ps.</w:t>
      </w:r>
    </w:p>
    <w:p w14:paraId="4B8D0B97" w14:textId="6221EB1B" w:rsidR="00554FF2" w:rsidRPr="00BA4647" w:rsidRDefault="00554FF2" w:rsidP="00554FF2">
      <w:pPr>
        <w:rPr>
          <w:rFonts w:ascii="Times New Roman" w:hAnsi="Times New Roman" w:cs="Times New Roman"/>
        </w:rPr>
      </w:pPr>
      <w:r w:rsidRPr="00BA4647">
        <w:rPr>
          <w:rFonts w:ascii="Times New Roman" w:hAnsi="Times New Roman" w:cs="Times New Roman"/>
          <w:noProof/>
        </w:rPr>
        <w:drawing>
          <wp:inline distT="0" distB="0" distL="0" distR="0" wp14:anchorId="29F588C7" wp14:editId="7C583699">
            <wp:extent cx="5539154" cy="3115697"/>
            <wp:effectExtent l="0" t="0" r="4445" b="8890"/>
            <wp:docPr id="1511999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5548" cy="3119293"/>
                    </a:xfrm>
                    <a:prstGeom prst="rect">
                      <a:avLst/>
                    </a:prstGeom>
                    <a:noFill/>
                    <a:ln>
                      <a:noFill/>
                    </a:ln>
                  </pic:spPr>
                </pic:pic>
              </a:graphicData>
            </a:graphic>
          </wp:inline>
        </w:drawing>
      </w:r>
    </w:p>
    <w:p w14:paraId="3A4BA02B" w14:textId="536D9E76" w:rsidR="00554FF2" w:rsidRPr="00BA4647" w:rsidRDefault="00BA4647" w:rsidP="00BA4647">
      <w:pPr>
        <w:jc w:val="center"/>
        <w:rPr>
          <w:rFonts w:ascii="Times New Roman" w:hAnsi="Times New Roman" w:cs="Times New Roman"/>
        </w:rPr>
      </w:pPr>
      <w:r w:rsidRPr="00BA4647">
        <w:rPr>
          <w:rFonts w:ascii="Times New Roman" w:hAnsi="Times New Roman" w:cs="Times New Roman"/>
        </w:rPr>
        <w:t>Propagation delay of pre-layout circuit</w:t>
      </w:r>
    </w:p>
    <w:p w14:paraId="2BF1C62E" w14:textId="75775BAE" w:rsidR="00A314E4" w:rsidRPr="00BA4647" w:rsidRDefault="00A314E4" w:rsidP="00C26E8D">
      <w:pPr>
        <w:rPr>
          <w:rFonts w:ascii="Times New Roman" w:hAnsi="Times New Roman" w:cs="Times New Roman"/>
        </w:rPr>
      </w:pPr>
      <w:r w:rsidRPr="00BA4647">
        <w:rPr>
          <w:rFonts w:ascii="Times New Roman" w:hAnsi="Times New Roman" w:cs="Times New Roman"/>
        </w:rPr>
        <w:t xml:space="preserve">Setup Time: The worst-case setup time of the circuit is </w:t>
      </w:r>
      <w:r w:rsidR="00554FF2" w:rsidRPr="00BA4647">
        <w:rPr>
          <w:rFonts w:ascii="Times New Roman" w:hAnsi="Times New Roman" w:cs="Times New Roman"/>
        </w:rPr>
        <w:t>157.89 ps.</w:t>
      </w:r>
    </w:p>
    <w:p w14:paraId="1A313881" w14:textId="41789D7F" w:rsidR="00554FF2" w:rsidRPr="00BA4647" w:rsidRDefault="00554FF2" w:rsidP="00554FF2">
      <w:pPr>
        <w:rPr>
          <w:rFonts w:ascii="Times New Roman" w:hAnsi="Times New Roman" w:cs="Times New Roman"/>
        </w:rPr>
      </w:pPr>
      <w:r w:rsidRPr="00BA4647">
        <w:rPr>
          <w:rFonts w:ascii="Times New Roman" w:hAnsi="Times New Roman" w:cs="Times New Roman"/>
          <w:noProof/>
        </w:rPr>
        <w:drawing>
          <wp:inline distT="0" distB="0" distL="0" distR="0" wp14:anchorId="66C1218E" wp14:editId="4F07E139">
            <wp:extent cx="5486400" cy="3086024"/>
            <wp:effectExtent l="0" t="0" r="0" b="635"/>
            <wp:docPr id="262211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0773" cy="3094108"/>
                    </a:xfrm>
                    <a:prstGeom prst="rect">
                      <a:avLst/>
                    </a:prstGeom>
                    <a:noFill/>
                    <a:ln>
                      <a:noFill/>
                    </a:ln>
                  </pic:spPr>
                </pic:pic>
              </a:graphicData>
            </a:graphic>
          </wp:inline>
        </w:drawing>
      </w:r>
    </w:p>
    <w:p w14:paraId="05782C70" w14:textId="2E78CF1A" w:rsidR="00554FF2" w:rsidRPr="00BA4647" w:rsidRDefault="00BA4647" w:rsidP="00BA4647">
      <w:pPr>
        <w:jc w:val="center"/>
        <w:rPr>
          <w:rFonts w:ascii="Times New Roman" w:hAnsi="Times New Roman" w:cs="Times New Roman"/>
        </w:rPr>
      </w:pPr>
      <w:r w:rsidRPr="00BA4647">
        <w:rPr>
          <w:rFonts w:ascii="Times New Roman" w:hAnsi="Times New Roman" w:cs="Times New Roman"/>
        </w:rPr>
        <w:t>Setup time of pre-layout circuit</w:t>
      </w:r>
    </w:p>
    <w:p w14:paraId="2BC24E31" w14:textId="6BADF162" w:rsidR="00554FF2" w:rsidRPr="00BA4647" w:rsidRDefault="00554FF2" w:rsidP="00C26E8D">
      <w:pPr>
        <w:rPr>
          <w:rFonts w:ascii="Times New Roman" w:hAnsi="Times New Roman" w:cs="Times New Roman"/>
          <w:b/>
          <w:bCs/>
        </w:rPr>
      </w:pPr>
      <w:r w:rsidRPr="00BA4647">
        <w:rPr>
          <w:rFonts w:ascii="Times New Roman" w:hAnsi="Times New Roman" w:cs="Times New Roman"/>
          <w:b/>
          <w:bCs/>
        </w:rPr>
        <w:lastRenderedPageBreak/>
        <w:t>LAYOUT:</w:t>
      </w:r>
    </w:p>
    <w:p w14:paraId="1FFDDE64" w14:textId="31D0D16A" w:rsidR="00554FF2" w:rsidRPr="00BA4647" w:rsidRDefault="00554FF2" w:rsidP="00C26E8D">
      <w:pPr>
        <w:rPr>
          <w:rFonts w:ascii="Times New Roman" w:hAnsi="Times New Roman" w:cs="Times New Roman"/>
        </w:rPr>
      </w:pPr>
      <w:r w:rsidRPr="00BA4647">
        <w:rPr>
          <w:rFonts w:ascii="Times New Roman" w:hAnsi="Times New Roman" w:cs="Times New Roman"/>
        </w:rPr>
        <w:t>A layout of circuit was created after optimisation</w:t>
      </w:r>
      <w:r w:rsidR="000C43CF" w:rsidRPr="00BA4647">
        <w:rPr>
          <w:rFonts w:ascii="Times New Roman" w:hAnsi="Times New Roman" w:cs="Times New Roman"/>
        </w:rPr>
        <w:t>, followed by DRC and LVS checks. After zero DRC and LVS errors, parasitic extraction (PEX) was performed taking into consideration all parasitic resistances and capacitances.</w:t>
      </w:r>
    </w:p>
    <w:p w14:paraId="11828060" w14:textId="772DFDA1" w:rsidR="00554FF2" w:rsidRPr="00BA4647" w:rsidRDefault="00554FF2" w:rsidP="00554FF2">
      <w:pPr>
        <w:rPr>
          <w:rFonts w:ascii="Times New Roman" w:hAnsi="Times New Roman" w:cs="Times New Roman"/>
        </w:rPr>
      </w:pPr>
      <w:r w:rsidRPr="00BA4647">
        <w:rPr>
          <w:rFonts w:ascii="Times New Roman" w:hAnsi="Times New Roman" w:cs="Times New Roman"/>
          <w:noProof/>
        </w:rPr>
        <w:drawing>
          <wp:inline distT="0" distB="0" distL="0" distR="0" wp14:anchorId="3A956CFA" wp14:editId="49A4B6DC">
            <wp:extent cx="5586046" cy="3142074"/>
            <wp:effectExtent l="0" t="0" r="0" b="1270"/>
            <wp:docPr id="1580027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7354" cy="3142810"/>
                    </a:xfrm>
                    <a:prstGeom prst="rect">
                      <a:avLst/>
                    </a:prstGeom>
                    <a:noFill/>
                    <a:ln>
                      <a:noFill/>
                    </a:ln>
                  </pic:spPr>
                </pic:pic>
              </a:graphicData>
            </a:graphic>
          </wp:inline>
        </w:drawing>
      </w:r>
    </w:p>
    <w:p w14:paraId="567E655F" w14:textId="4C0DBADF" w:rsidR="000C43CF" w:rsidRPr="00BA4647" w:rsidRDefault="000C43CF" w:rsidP="00BA4647">
      <w:pPr>
        <w:jc w:val="center"/>
        <w:rPr>
          <w:rFonts w:ascii="Times New Roman" w:hAnsi="Times New Roman" w:cs="Times New Roman"/>
        </w:rPr>
      </w:pPr>
      <w:r w:rsidRPr="00BA4647">
        <w:rPr>
          <w:rFonts w:ascii="Times New Roman" w:hAnsi="Times New Roman" w:cs="Times New Roman"/>
        </w:rPr>
        <w:t>Layout of circuit</w:t>
      </w:r>
    </w:p>
    <w:p w14:paraId="502A4470" w14:textId="6631A79F" w:rsidR="000C43CF" w:rsidRPr="00BA4647" w:rsidRDefault="000C43CF" w:rsidP="000C43CF">
      <w:pPr>
        <w:rPr>
          <w:rFonts w:ascii="Times New Roman" w:hAnsi="Times New Roman" w:cs="Times New Roman"/>
        </w:rPr>
      </w:pPr>
      <w:r w:rsidRPr="00BA4647">
        <w:rPr>
          <w:rFonts w:ascii="Times New Roman" w:hAnsi="Times New Roman" w:cs="Times New Roman"/>
          <w:noProof/>
        </w:rPr>
        <w:drawing>
          <wp:inline distT="0" distB="0" distL="0" distR="0" wp14:anchorId="71AB3557" wp14:editId="608AD89C">
            <wp:extent cx="5574323" cy="3135479"/>
            <wp:effectExtent l="0" t="0" r="7620" b="8255"/>
            <wp:docPr id="2007935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0961" cy="3139213"/>
                    </a:xfrm>
                    <a:prstGeom prst="rect">
                      <a:avLst/>
                    </a:prstGeom>
                    <a:noFill/>
                    <a:ln>
                      <a:noFill/>
                    </a:ln>
                  </pic:spPr>
                </pic:pic>
              </a:graphicData>
            </a:graphic>
          </wp:inline>
        </w:drawing>
      </w:r>
    </w:p>
    <w:p w14:paraId="7B3837D1" w14:textId="20D2DC3E" w:rsidR="000C43CF" w:rsidRPr="00BA4647" w:rsidRDefault="000C43CF" w:rsidP="00BA4647">
      <w:pPr>
        <w:jc w:val="center"/>
        <w:rPr>
          <w:rFonts w:ascii="Times New Roman" w:hAnsi="Times New Roman" w:cs="Times New Roman"/>
        </w:rPr>
      </w:pPr>
      <w:r w:rsidRPr="00BA4647">
        <w:rPr>
          <w:rFonts w:ascii="Times New Roman" w:hAnsi="Times New Roman" w:cs="Times New Roman"/>
        </w:rPr>
        <w:t>DRC clean layout</w:t>
      </w:r>
    </w:p>
    <w:p w14:paraId="6DADA0E0" w14:textId="76282BFE" w:rsidR="00554FF2" w:rsidRPr="00BA4647" w:rsidRDefault="000C43CF" w:rsidP="00C26E8D">
      <w:pPr>
        <w:rPr>
          <w:rFonts w:ascii="Times New Roman" w:hAnsi="Times New Roman" w:cs="Times New Roman"/>
        </w:rPr>
      </w:pPr>
      <w:r w:rsidRPr="00BA4647">
        <w:rPr>
          <w:rFonts w:ascii="Times New Roman" w:hAnsi="Times New Roman" w:cs="Times New Roman"/>
          <w:noProof/>
        </w:rPr>
        <w:lastRenderedPageBreak/>
        <w:drawing>
          <wp:inline distT="0" distB="0" distL="0" distR="0" wp14:anchorId="31AB0919" wp14:editId="01060F6F">
            <wp:extent cx="5580185" cy="3138777"/>
            <wp:effectExtent l="0" t="0" r="1905" b="5080"/>
            <wp:docPr id="990979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5159" cy="3141575"/>
                    </a:xfrm>
                    <a:prstGeom prst="rect">
                      <a:avLst/>
                    </a:prstGeom>
                    <a:noFill/>
                    <a:ln>
                      <a:noFill/>
                    </a:ln>
                  </pic:spPr>
                </pic:pic>
              </a:graphicData>
            </a:graphic>
          </wp:inline>
        </w:drawing>
      </w:r>
    </w:p>
    <w:p w14:paraId="11B6BFB1" w14:textId="0373ADF1" w:rsidR="000C43CF" w:rsidRPr="00BA4647" w:rsidRDefault="000C43CF" w:rsidP="00BA4647">
      <w:pPr>
        <w:jc w:val="center"/>
        <w:rPr>
          <w:rFonts w:ascii="Times New Roman" w:hAnsi="Times New Roman" w:cs="Times New Roman"/>
        </w:rPr>
      </w:pPr>
      <w:r w:rsidRPr="00BA4647">
        <w:rPr>
          <w:rFonts w:ascii="Times New Roman" w:hAnsi="Times New Roman" w:cs="Times New Roman"/>
        </w:rPr>
        <w:t>LVS clean layout</w:t>
      </w:r>
    </w:p>
    <w:p w14:paraId="02C6D11B" w14:textId="6775C2E2" w:rsidR="00554FF2" w:rsidRPr="00BA4647" w:rsidRDefault="00554FF2" w:rsidP="00C26E8D">
      <w:pPr>
        <w:rPr>
          <w:rFonts w:ascii="Times New Roman" w:hAnsi="Times New Roman" w:cs="Times New Roman"/>
          <w:b/>
          <w:bCs/>
        </w:rPr>
      </w:pPr>
      <w:r w:rsidRPr="00BA4647">
        <w:rPr>
          <w:rFonts w:ascii="Times New Roman" w:hAnsi="Times New Roman" w:cs="Times New Roman"/>
          <w:b/>
          <w:bCs/>
        </w:rPr>
        <w:t>POST LAYOUT OBSERVATIONS:</w:t>
      </w:r>
    </w:p>
    <w:p w14:paraId="77326DD7" w14:textId="0F474AB2" w:rsidR="000C43CF" w:rsidRPr="00BA4647" w:rsidRDefault="000C43CF" w:rsidP="00C26E8D">
      <w:pPr>
        <w:rPr>
          <w:rFonts w:ascii="Times New Roman" w:hAnsi="Times New Roman" w:cs="Times New Roman"/>
        </w:rPr>
      </w:pPr>
      <w:r w:rsidRPr="00BA4647">
        <w:rPr>
          <w:rFonts w:ascii="Times New Roman" w:hAnsi="Times New Roman" w:cs="Times New Roman"/>
        </w:rPr>
        <w:t>The worst</w:t>
      </w:r>
      <w:r w:rsidR="001C3AE1">
        <w:rPr>
          <w:rFonts w:ascii="Times New Roman" w:hAnsi="Times New Roman" w:cs="Times New Roman"/>
        </w:rPr>
        <w:t>-</w:t>
      </w:r>
      <w:r w:rsidRPr="00BA4647">
        <w:rPr>
          <w:rFonts w:ascii="Times New Roman" w:hAnsi="Times New Roman" w:cs="Times New Roman"/>
        </w:rPr>
        <w:t>case propagation delay and setup time of post layout simulation was found to be 149.91 ps and 263.158 ps respectively. The power consumption after post layout was calculated as 14.49 uW.</w:t>
      </w:r>
    </w:p>
    <w:p w14:paraId="58709264" w14:textId="7D83D145" w:rsidR="000C43CF" w:rsidRPr="00BA4647" w:rsidRDefault="000C43CF" w:rsidP="000C43CF">
      <w:pPr>
        <w:rPr>
          <w:rFonts w:ascii="Times New Roman" w:hAnsi="Times New Roman" w:cs="Times New Roman"/>
        </w:rPr>
      </w:pPr>
      <w:r w:rsidRPr="00BA4647">
        <w:rPr>
          <w:rFonts w:ascii="Times New Roman" w:hAnsi="Times New Roman" w:cs="Times New Roman"/>
          <w:noProof/>
        </w:rPr>
        <w:drawing>
          <wp:inline distT="0" distB="0" distL="0" distR="0" wp14:anchorId="1748A1B6" wp14:editId="3DE7CF3C">
            <wp:extent cx="5527431" cy="3109103"/>
            <wp:effectExtent l="0" t="0" r="0" b="0"/>
            <wp:docPr id="16381599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2173" cy="3111770"/>
                    </a:xfrm>
                    <a:prstGeom prst="rect">
                      <a:avLst/>
                    </a:prstGeom>
                    <a:noFill/>
                    <a:ln>
                      <a:noFill/>
                    </a:ln>
                  </pic:spPr>
                </pic:pic>
              </a:graphicData>
            </a:graphic>
          </wp:inline>
        </w:drawing>
      </w:r>
    </w:p>
    <w:p w14:paraId="3AE015DA" w14:textId="608CF4F4" w:rsidR="00BA4647" w:rsidRPr="00BA4647" w:rsidRDefault="00BA4647" w:rsidP="00BA4647">
      <w:pPr>
        <w:jc w:val="center"/>
        <w:rPr>
          <w:rFonts w:ascii="Times New Roman" w:hAnsi="Times New Roman" w:cs="Times New Roman"/>
        </w:rPr>
      </w:pPr>
      <w:r w:rsidRPr="00BA4647">
        <w:rPr>
          <w:rFonts w:ascii="Times New Roman" w:hAnsi="Times New Roman" w:cs="Times New Roman"/>
        </w:rPr>
        <w:t>Propagation delay after post -layout simulation</w:t>
      </w:r>
    </w:p>
    <w:p w14:paraId="7C04C9C0" w14:textId="11D414B4" w:rsidR="000C43CF" w:rsidRPr="00BA4647" w:rsidRDefault="000C43CF" w:rsidP="000C43CF">
      <w:pPr>
        <w:rPr>
          <w:rFonts w:ascii="Times New Roman" w:hAnsi="Times New Roman" w:cs="Times New Roman"/>
        </w:rPr>
      </w:pPr>
      <w:r w:rsidRPr="00BA4647">
        <w:rPr>
          <w:rFonts w:ascii="Times New Roman" w:hAnsi="Times New Roman" w:cs="Times New Roman"/>
          <w:noProof/>
        </w:rPr>
        <w:lastRenderedPageBreak/>
        <w:drawing>
          <wp:inline distT="0" distB="0" distL="0" distR="0" wp14:anchorId="164F51E0" wp14:editId="2CC401CF">
            <wp:extent cx="5597769" cy="3148668"/>
            <wp:effectExtent l="0" t="0" r="3175" b="0"/>
            <wp:docPr id="3559672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036" cy="3152755"/>
                    </a:xfrm>
                    <a:prstGeom prst="rect">
                      <a:avLst/>
                    </a:prstGeom>
                    <a:noFill/>
                    <a:ln>
                      <a:noFill/>
                    </a:ln>
                  </pic:spPr>
                </pic:pic>
              </a:graphicData>
            </a:graphic>
          </wp:inline>
        </w:drawing>
      </w:r>
    </w:p>
    <w:p w14:paraId="409AC872" w14:textId="2B029308" w:rsidR="00BA4647" w:rsidRPr="00BA4647" w:rsidRDefault="00BA4647" w:rsidP="00BA4647">
      <w:pPr>
        <w:jc w:val="center"/>
        <w:rPr>
          <w:rFonts w:ascii="Times New Roman" w:hAnsi="Times New Roman" w:cs="Times New Roman"/>
        </w:rPr>
      </w:pPr>
      <w:r w:rsidRPr="00BA4647">
        <w:rPr>
          <w:rFonts w:ascii="Times New Roman" w:hAnsi="Times New Roman" w:cs="Times New Roman"/>
        </w:rPr>
        <w:t>Post layout setup time</w:t>
      </w:r>
    </w:p>
    <w:p w14:paraId="121E7C4E" w14:textId="33C38A85" w:rsidR="000C43CF" w:rsidRPr="00BA4647" w:rsidRDefault="000C43CF" w:rsidP="000C43CF">
      <w:pPr>
        <w:rPr>
          <w:rFonts w:ascii="Times New Roman" w:hAnsi="Times New Roman" w:cs="Times New Roman"/>
        </w:rPr>
      </w:pPr>
      <w:r w:rsidRPr="00BA4647">
        <w:rPr>
          <w:rFonts w:ascii="Times New Roman" w:hAnsi="Times New Roman" w:cs="Times New Roman"/>
          <w:noProof/>
        </w:rPr>
        <w:drawing>
          <wp:inline distT="0" distB="0" distL="0" distR="0" wp14:anchorId="62C747E8" wp14:editId="40E859A6">
            <wp:extent cx="5568462" cy="3132183"/>
            <wp:effectExtent l="0" t="0" r="0" b="0"/>
            <wp:docPr id="593864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1993" cy="3134169"/>
                    </a:xfrm>
                    <a:prstGeom prst="rect">
                      <a:avLst/>
                    </a:prstGeom>
                    <a:noFill/>
                    <a:ln>
                      <a:noFill/>
                    </a:ln>
                  </pic:spPr>
                </pic:pic>
              </a:graphicData>
            </a:graphic>
          </wp:inline>
        </w:drawing>
      </w:r>
    </w:p>
    <w:p w14:paraId="6C91E6BC" w14:textId="508C2209" w:rsidR="000C43CF" w:rsidRPr="00BA4647" w:rsidRDefault="00BA4647" w:rsidP="00BA4647">
      <w:pPr>
        <w:jc w:val="center"/>
        <w:rPr>
          <w:rFonts w:ascii="Times New Roman" w:hAnsi="Times New Roman" w:cs="Times New Roman"/>
        </w:rPr>
      </w:pPr>
      <w:r w:rsidRPr="00BA4647">
        <w:rPr>
          <w:rFonts w:ascii="Times New Roman" w:hAnsi="Times New Roman" w:cs="Times New Roman"/>
        </w:rPr>
        <w:t>Dynamic power consumption following post layout simulation</w:t>
      </w:r>
    </w:p>
    <w:p w14:paraId="1E5DA517" w14:textId="011FBEB8" w:rsidR="00A314E4" w:rsidRPr="00BA4647" w:rsidRDefault="00A314E4" w:rsidP="00C26E8D">
      <w:pPr>
        <w:rPr>
          <w:rFonts w:ascii="Times New Roman" w:hAnsi="Times New Roman" w:cs="Times New Roman"/>
          <w:b/>
          <w:bCs/>
        </w:rPr>
      </w:pPr>
      <w:r w:rsidRPr="00BA4647">
        <w:rPr>
          <w:rFonts w:ascii="Times New Roman" w:hAnsi="Times New Roman" w:cs="Times New Roman"/>
          <w:b/>
          <w:bCs/>
        </w:rPr>
        <w:t>CONCLUSION:</w:t>
      </w:r>
    </w:p>
    <w:p w14:paraId="2526C717" w14:textId="7BF8F920" w:rsidR="00A314E4" w:rsidRDefault="00A314E4" w:rsidP="00C26E8D">
      <w:pPr>
        <w:rPr>
          <w:rFonts w:ascii="Times New Roman" w:hAnsi="Times New Roman" w:cs="Times New Roman"/>
        </w:rPr>
      </w:pPr>
      <w:r w:rsidRPr="00BA4647">
        <w:rPr>
          <w:rFonts w:ascii="Times New Roman" w:hAnsi="Times New Roman" w:cs="Times New Roman"/>
        </w:rPr>
        <w:t>The advantage of the design is that it achieves the same throughput as a conventional single-edge triggered flip-flop while operating at half the clock frequency, thereby reducing dynamic power consumption in the clock distribution network. The flip-flop is optimized for low power leading to a massive reduction in power. The high speed operation is also kept in mind, thereby producing a small propagation delay</w:t>
      </w:r>
      <w:r w:rsidR="00BA4647" w:rsidRPr="00BA4647">
        <w:rPr>
          <w:rFonts w:ascii="Times New Roman" w:hAnsi="Times New Roman" w:cs="Times New Roman"/>
        </w:rPr>
        <w:t>, thereby leading to a significant optimisation of power-delay product (PDP</w:t>
      </w:r>
      <w:r w:rsidR="00BA4647">
        <w:rPr>
          <w:rFonts w:ascii="Times New Roman" w:hAnsi="Times New Roman" w:cs="Times New Roman"/>
        </w:rPr>
        <w:t>).</w:t>
      </w:r>
    </w:p>
    <w:sectPr w:rsidR="00A31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37"/>
    <w:rsid w:val="000C4168"/>
    <w:rsid w:val="000C43CF"/>
    <w:rsid w:val="00130891"/>
    <w:rsid w:val="001C3AE1"/>
    <w:rsid w:val="0024086C"/>
    <w:rsid w:val="00337309"/>
    <w:rsid w:val="003747AD"/>
    <w:rsid w:val="003A5FA9"/>
    <w:rsid w:val="00554FF2"/>
    <w:rsid w:val="00576137"/>
    <w:rsid w:val="005B5D39"/>
    <w:rsid w:val="005D1F52"/>
    <w:rsid w:val="006870FB"/>
    <w:rsid w:val="007F04B5"/>
    <w:rsid w:val="0087312A"/>
    <w:rsid w:val="00A314E4"/>
    <w:rsid w:val="00A455CB"/>
    <w:rsid w:val="00AB5B63"/>
    <w:rsid w:val="00BA4647"/>
    <w:rsid w:val="00C26E8D"/>
    <w:rsid w:val="00C31F43"/>
    <w:rsid w:val="00D3568D"/>
    <w:rsid w:val="00E10BCC"/>
    <w:rsid w:val="00E93791"/>
    <w:rsid w:val="00E94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350A"/>
  <w15:chartTrackingRefBased/>
  <w15:docId w15:val="{8A758E92-0B03-499B-A772-5E9008F8B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137"/>
    <w:rPr>
      <w:rFonts w:eastAsiaTheme="majorEastAsia" w:cstheme="majorBidi"/>
      <w:color w:val="272727" w:themeColor="text1" w:themeTint="D8"/>
    </w:rPr>
  </w:style>
  <w:style w:type="paragraph" w:styleId="Title">
    <w:name w:val="Title"/>
    <w:basedOn w:val="Normal"/>
    <w:next w:val="Normal"/>
    <w:link w:val="TitleChar"/>
    <w:uiPriority w:val="10"/>
    <w:qFormat/>
    <w:rsid w:val="00576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137"/>
    <w:pPr>
      <w:spacing w:before="160"/>
      <w:jc w:val="center"/>
    </w:pPr>
    <w:rPr>
      <w:i/>
      <w:iCs/>
      <w:color w:val="404040" w:themeColor="text1" w:themeTint="BF"/>
    </w:rPr>
  </w:style>
  <w:style w:type="character" w:customStyle="1" w:styleId="QuoteChar">
    <w:name w:val="Quote Char"/>
    <w:basedOn w:val="DefaultParagraphFont"/>
    <w:link w:val="Quote"/>
    <w:uiPriority w:val="29"/>
    <w:rsid w:val="00576137"/>
    <w:rPr>
      <w:i/>
      <w:iCs/>
      <w:color w:val="404040" w:themeColor="text1" w:themeTint="BF"/>
    </w:rPr>
  </w:style>
  <w:style w:type="paragraph" w:styleId="ListParagraph">
    <w:name w:val="List Paragraph"/>
    <w:basedOn w:val="Normal"/>
    <w:uiPriority w:val="34"/>
    <w:qFormat/>
    <w:rsid w:val="00576137"/>
    <w:pPr>
      <w:ind w:left="720"/>
      <w:contextualSpacing/>
    </w:pPr>
  </w:style>
  <w:style w:type="character" w:styleId="IntenseEmphasis">
    <w:name w:val="Intense Emphasis"/>
    <w:basedOn w:val="DefaultParagraphFont"/>
    <w:uiPriority w:val="21"/>
    <w:qFormat/>
    <w:rsid w:val="00576137"/>
    <w:rPr>
      <w:i/>
      <w:iCs/>
      <w:color w:val="0F4761" w:themeColor="accent1" w:themeShade="BF"/>
    </w:rPr>
  </w:style>
  <w:style w:type="paragraph" w:styleId="IntenseQuote">
    <w:name w:val="Intense Quote"/>
    <w:basedOn w:val="Normal"/>
    <w:next w:val="Normal"/>
    <w:link w:val="IntenseQuoteChar"/>
    <w:uiPriority w:val="30"/>
    <w:qFormat/>
    <w:rsid w:val="00576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137"/>
    <w:rPr>
      <w:i/>
      <w:iCs/>
      <w:color w:val="0F4761" w:themeColor="accent1" w:themeShade="BF"/>
    </w:rPr>
  </w:style>
  <w:style w:type="character" w:styleId="IntenseReference">
    <w:name w:val="Intense Reference"/>
    <w:basedOn w:val="DefaultParagraphFont"/>
    <w:uiPriority w:val="32"/>
    <w:qFormat/>
    <w:rsid w:val="00576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MANANA SAMANTA(BTECH10278.24@bitmesra.ac.in)</dc:creator>
  <cp:keywords/>
  <dc:description/>
  <cp:lastModifiedBy>MANANA SAMANTA(BTECH10278.24@bitmesra.ac.in)</cp:lastModifiedBy>
  <cp:revision>17</cp:revision>
  <dcterms:created xsi:type="dcterms:W3CDTF">2026-07-15T07:51:00Z</dcterms:created>
  <dcterms:modified xsi:type="dcterms:W3CDTF">2026-10-22T19:02:00Z</dcterms:modified>
</cp:coreProperties>
</file>