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206FA" w14:textId="77777777" w:rsidR="000977D0" w:rsidRDefault="00525653">
      <w:pPr>
        <w:pStyle w:val="Title"/>
        <w:spacing w:after="100"/>
        <w:jc w:val="center"/>
      </w:pPr>
      <w:r>
        <w:t>AUTOMATIC RAILWAY GATE CONTROL SYSTEM USING IR SENSOR</w:t>
      </w:r>
    </w:p>
    <w:p w14:paraId="12626E7A" w14:textId="77777777" w:rsidR="000977D0" w:rsidRDefault="00525653">
      <w:pPr>
        <w:pStyle w:val="Heading2"/>
        <w:spacing w:after="100"/>
        <w:jc w:val="center"/>
      </w:pPr>
      <w:r>
        <w:t>Phase 2 — Ideation &amp; Concept Development</w:t>
      </w:r>
    </w:p>
    <w:p w14:paraId="65350700" w14:textId="77777777" w:rsidR="000977D0" w:rsidRDefault="00525653">
      <w:pPr>
        <w:spacing w:after="400"/>
        <w:jc w:val="center"/>
      </w:pPr>
      <w:r>
        <w:t>Submitted by, M HARINI, SM AKSHAYA, P THARANI LAKSHMI</w:t>
      </w:r>
    </w:p>
    <w:p w14:paraId="3E5A6C2F" w14:textId="77777777" w:rsidR="000977D0" w:rsidRDefault="00525653">
      <w:pPr>
        <w:pStyle w:val="Heading1"/>
        <w:spacing w:before="300" w:after="150"/>
      </w:pPr>
      <w:r>
        <w:t>1. Brainstorming Report</w:t>
      </w:r>
    </w:p>
    <w:p w14:paraId="2D9DFDF8" w14:textId="77777777" w:rsidR="000977D0" w:rsidRDefault="00525653">
      <w:pPr>
        <w:pStyle w:val="Heading2"/>
        <w:spacing w:before="200" w:after="100"/>
      </w:pPr>
      <w:r>
        <w:t>1.1 Detection Ideas</w:t>
      </w:r>
    </w:p>
    <w:p w14:paraId="2124DFAC" w14:textId="77777777" w:rsidR="000977D0" w:rsidRDefault="00525653">
      <w:pPr>
        <w:pStyle w:val="ListParagraph"/>
        <w:numPr>
          <w:ilvl w:val="0"/>
          <w:numId w:val="2"/>
        </w:numPr>
        <w:spacing w:after="80"/>
      </w:pPr>
      <w:r>
        <w:t>Dual IR sensor pairs (approach + departure) as the core detection method — carried forward from Phase 1.</w:t>
      </w:r>
    </w:p>
    <w:p w14:paraId="1EA59564" w14:textId="77777777" w:rsidR="000977D0" w:rsidRDefault="00525653">
      <w:pPr>
        <w:pStyle w:val="ListParagraph"/>
        <w:numPr>
          <w:ilvl w:val="0"/>
          <w:numId w:val="2"/>
        </w:numPr>
        <w:spacing w:after="80"/>
      </w:pPr>
      <w:proofErr w:type="spellStart"/>
      <w:r>
        <w:t>Debounce</w:t>
      </w:r>
      <w:proofErr w:type="spellEnd"/>
      <w:r>
        <w:t>/validation logic that requires the IR beam to stay broken for a minimum duration before triggering, to reject birds, debris, or momentary interference.</w:t>
      </w:r>
    </w:p>
    <w:p w14:paraId="5160D0E1" w14:textId="77777777" w:rsidR="000977D0" w:rsidRDefault="00525653">
      <w:pPr>
        <w:pStyle w:val="ListParagraph"/>
        <w:numPr>
          <w:ilvl w:val="0"/>
          <w:numId w:val="2"/>
        </w:numPr>
        <w:spacing w:after="80"/>
      </w:pPr>
      <w:r>
        <w:t>Redundant sensor pair on each side (2 IR pairs per side) as a stretch goal for fail-safe detection.</w:t>
      </w:r>
    </w:p>
    <w:p w14:paraId="0A3A2062" w14:textId="77777777" w:rsidR="000977D0" w:rsidRDefault="00525653">
      <w:pPr>
        <w:pStyle w:val="ListParagraph"/>
        <w:numPr>
          <w:ilvl w:val="0"/>
          <w:numId w:val="2"/>
        </w:numPr>
        <w:spacing w:after="80"/>
      </w:pPr>
      <w:r>
        <w:t>Optional IR receiver signal-strength logging to help tune sensor placement distance during testing.</w:t>
      </w:r>
    </w:p>
    <w:p w14:paraId="72F8FE81" w14:textId="77777777" w:rsidR="000977D0" w:rsidRDefault="00525653">
      <w:pPr>
        <w:pStyle w:val="Heading2"/>
        <w:spacing w:before="200" w:after="100"/>
      </w:pPr>
      <w:r>
        <w:t>1.2 Gate Actuation Ideas</w:t>
      </w:r>
    </w:p>
    <w:p w14:paraId="55488FD3" w14:textId="77777777" w:rsidR="000977D0" w:rsidRDefault="00525653">
      <w:pPr>
        <w:pStyle w:val="ListParagraph"/>
        <w:numPr>
          <w:ilvl w:val="0"/>
          <w:numId w:val="2"/>
        </w:numPr>
        <w:spacing w:after="80"/>
      </w:pPr>
      <w:r>
        <w:t>Servo-motor-driven barrier arm for the prototype scale (low torque, easy to control via microcontroller PWM).</w:t>
      </w:r>
    </w:p>
    <w:p w14:paraId="5BC28052" w14:textId="77777777" w:rsidR="000977D0" w:rsidRDefault="00525653">
      <w:pPr>
        <w:pStyle w:val="ListParagraph"/>
        <w:numPr>
          <w:ilvl w:val="0"/>
          <w:numId w:val="2"/>
        </w:numPr>
        <w:spacing w:after="80"/>
      </w:pPr>
      <w:r>
        <w:t>Geared DC motor with limit switches as an alternative for a sturdier barrier in later scale-up.</w:t>
      </w:r>
    </w:p>
    <w:p w14:paraId="4FC1AE7E" w14:textId="77777777" w:rsidR="000977D0" w:rsidRDefault="00525653">
      <w:pPr>
        <w:pStyle w:val="ListParagraph"/>
        <w:numPr>
          <w:ilvl w:val="0"/>
          <w:numId w:val="2"/>
        </w:numPr>
        <w:spacing w:after="80"/>
      </w:pPr>
      <w:r>
        <w:t>Fail-safe default: gate defaults to closed if the controller loses power or sensor signal, rather than defaulting open.</w:t>
      </w:r>
    </w:p>
    <w:p w14:paraId="544FF668" w14:textId="77777777" w:rsidR="000977D0" w:rsidRDefault="00525653">
      <w:pPr>
        <w:pStyle w:val="Heading2"/>
        <w:spacing w:before="200" w:after="100"/>
      </w:pPr>
      <w:r>
        <w:t>1.3 Alerting Ideas</w:t>
      </w:r>
    </w:p>
    <w:p w14:paraId="1AACDD6F" w14:textId="77777777" w:rsidR="000977D0" w:rsidRDefault="00525653">
      <w:pPr>
        <w:pStyle w:val="ListParagraph"/>
        <w:numPr>
          <w:ilvl w:val="0"/>
          <w:numId w:val="2"/>
        </w:numPr>
        <w:spacing w:after="80"/>
      </w:pPr>
      <w:r>
        <w:t>LED + buzzer activated the moment the approach sensor triggers, before the gate starts moving, to give road users advance warning.</w:t>
      </w:r>
    </w:p>
    <w:p w14:paraId="74B7A325" w14:textId="77777777" w:rsidR="000977D0" w:rsidRDefault="00525653">
      <w:pPr>
        <w:pStyle w:val="ListParagraph"/>
        <w:numPr>
          <w:ilvl w:val="0"/>
          <w:numId w:val="2"/>
        </w:numPr>
        <w:spacing w:after="80"/>
      </w:pPr>
      <w:r>
        <w:t>Distinct buzzer pattern (intermittent vs continuous) to differentiate 'gate closing' from 'gate closed / train in zone'.</w:t>
      </w:r>
    </w:p>
    <w:p w14:paraId="43FAA8A5" w14:textId="77777777" w:rsidR="000977D0" w:rsidRDefault="00525653">
      <w:pPr>
        <w:pStyle w:val="ListParagraph"/>
        <w:numPr>
          <w:ilvl w:val="0"/>
          <w:numId w:val="2"/>
        </w:numPr>
        <w:spacing w:after="80"/>
      </w:pPr>
      <w:r>
        <w:t>Optional signage-style blinking LED strip along the barrier arm for night-time visibility.</w:t>
      </w:r>
    </w:p>
    <w:p w14:paraId="0224927E" w14:textId="77777777" w:rsidR="000977D0" w:rsidRDefault="00525653">
      <w:pPr>
        <w:pStyle w:val="Heading2"/>
        <w:spacing w:before="200" w:after="100"/>
      </w:pPr>
      <w:r>
        <w:t>1.4 Documentation &amp; Process Ideas</w:t>
      </w:r>
    </w:p>
    <w:p w14:paraId="5014A95D" w14:textId="77777777" w:rsidR="000977D0" w:rsidRDefault="00525653">
      <w:pPr>
        <w:pStyle w:val="ListParagraph"/>
        <w:numPr>
          <w:ilvl w:val="0"/>
          <w:numId w:val="2"/>
        </w:numPr>
        <w:spacing w:after="80"/>
      </w:pPr>
      <w:r>
        <w:t>Continue the Phase 1 Git/GitHub workflow, adding a firmware branch and hardware bring-up checklist.</w:t>
      </w:r>
    </w:p>
    <w:p w14:paraId="43B23A77" w14:textId="77777777" w:rsidR="000977D0" w:rsidRDefault="00525653">
      <w:pPr>
        <w:pStyle w:val="ListParagraph"/>
        <w:numPr>
          <w:ilvl w:val="0"/>
          <w:numId w:val="2"/>
        </w:numPr>
        <w:spacing w:after="80"/>
      </w:pPr>
      <w:r>
        <w:t>Log every detection/gate event to serial output during testing to build an evidence trail for the validation report.</w:t>
      </w:r>
    </w:p>
    <w:p w14:paraId="056F1B86" w14:textId="06229B71" w:rsidR="000977D0" w:rsidRDefault="00525653" w:rsidP="00C50EA0">
      <w:pPr>
        <w:pStyle w:val="Heading1"/>
        <w:spacing w:before="300" w:after="150"/>
      </w:pPr>
      <w:r>
        <w:t>2. Idea Prioritization Matrix</w:t>
      </w:r>
    </w:p>
    <w:tbl>
      <w:tblPr>
        <w:tblW w:w="100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1700"/>
        <w:gridCol w:w="1900"/>
        <w:gridCol w:w="1600"/>
      </w:tblGrid>
      <w:tr w:rsidR="000977D0" w14:paraId="418089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FA133" w14:textId="77777777" w:rsidR="000977D0" w:rsidRDefault="00525653">
            <w:r>
              <w:rPr>
                <w:b/>
                <w:bCs/>
              </w:rPr>
              <w:t>I</w:t>
            </w:r>
            <w:r>
              <w:rPr>
                <w:b/>
                <w:bCs/>
              </w:rPr>
              <w:t>dea</w:t>
            </w:r>
          </w:p>
        </w:tc>
        <w:tc>
          <w:tcPr>
            <w:tcW w:w="1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7D9E0" w14:textId="77777777" w:rsidR="000977D0" w:rsidRDefault="00525653">
            <w:r>
              <w:rPr>
                <w:b/>
                <w:bCs/>
              </w:rPr>
              <w:t>Impact (1-5)</w:t>
            </w:r>
          </w:p>
        </w:tc>
        <w:tc>
          <w:tcPr>
            <w:tcW w:w="1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E30A1" w14:textId="77777777" w:rsidR="000977D0" w:rsidRDefault="00525653">
            <w:r>
              <w:rPr>
                <w:b/>
                <w:bCs/>
              </w:rPr>
              <w:t>Feasibility (1-5)</w:t>
            </w:r>
          </w:p>
        </w:tc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C6A8E" w14:textId="77777777" w:rsidR="000977D0" w:rsidRDefault="00525653">
            <w:r>
              <w:rPr>
                <w:b/>
                <w:bCs/>
              </w:rPr>
              <w:t>Priority</w:t>
            </w:r>
          </w:p>
        </w:tc>
      </w:tr>
      <w:tr w:rsidR="000977D0" w14:paraId="703934A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34A7F" w14:textId="77777777" w:rsidR="000977D0" w:rsidRDefault="00525653">
            <w:r>
              <w:t>Dual IR sensor detection (approach + departure)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DDFD9" w14:textId="77777777" w:rsidR="000977D0" w:rsidRDefault="00525653">
            <w:r>
              <w:t>5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16F76" w14:textId="77777777" w:rsidR="000977D0" w:rsidRDefault="00525653">
            <w:r>
              <w:t>5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DBD6F" w14:textId="77777777" w:rsidR="000977D0" w:rsidRDefault="00525653">
            <w:r>
              <w:t>Now</w:t>
            </w:r>
          </w:p>
        </w:tc>
      </w:tr>
      <w:tr w:rsidR="000977D0" w14:paraId="34169EC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69328" w14:textId="77777777" w:rsidR="000977D0" w:rsidRDefault="00525653">
            <w:proofErr w:type="spellStart"/>
            <w:r>
              <w:t>Debounce</w:t>
            </w:r>
            <w:proofErr w:type="spellEnd"/>
            <w:r>
              <w:t xml:space="preserve"> / validation logic against false triggers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85C4B" w14:textId="77777777" w:rsidR="000977D0" w:rsidRDefault="00525653">
            <w:r>
              <w:t>5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97F43" w14:textId="77777777" w:rsidR="000977D0" w:rsidRDefault="00525653">
            <w:r>
              <w:t>4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41B43" w14:textId="77777777" w:rsidR="000977D0" w:rsidRDefault="00525653">
            <w:r>
              <w:t>Now</w:t>
            </w:r>
          </w:p>
        </w:tc>
      </w:tr>
      <w:tr w:rsidR="000977D0" w14:paraId="4C92881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6E08F" w14:textId="77777777" w:rsidR="000977D0" w:rsidRDefault="00525653">
            <w:r>
              <w:t xml:space="preserve">Fail-safe default-closed </w:t>
            </w:r>
            <w:proofErr w:type="spellStart"/>
            <w:r>
              <w:t>behavior</w:t>
            </w:r>
            <w:proofErr w:type="spellEnd"/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1AFBA" w14:textId="77777777" w:rsidR="000977D0" w:rsidRDefault="00525653">
            <w:r>
              <w:t>5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F7458" w14:textId="77777777" w:rsidR="000977D0" w:rsidRDefault="00525653">
            <w:r>
              <w:t>5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F44E4" w14:textId="77777777" w:rsidR="000977D0" w:rsidRDefault="00525653">
            <w:r>
              <w:t>Now</w:t>
            </w:r>
          </w:p>
        </w:tc>
      </w:tr>
      <w:tr w:rsidR="000977D0" w14:paraId="2D2F23F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C9D99" w14:textId="77777777" w:rsidR="000977D0" w:rsidRDefault="00525653">
            <w:r>
              <w:t>LED + buzzer early warning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6C0FC" w14:textId="77777777" w:rsidR="000977D0" w:rsidRDefault="00525653">
            <w:r>
              <w:t>4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66B8C" w14:textId="77777777" w:rsidR="000977D0" w:rsidRDefault="00525653">
            <w:r>
              <w:t>5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8B831" w14:textId="77777777" w:rsidR="000977D0" w:rsidRDefault="00525653">
            <w:r>
              <w:t>Now</w:t>
            </w:r>
          </w:p>
        </w:tc>
      </w:tr>
      <w:tr w:rsidR="000977D0" w14:paraId="32AA0DF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29CDC" w14:textId="77777777" w:rsidR="000977D0" w:rsidRDefault="00525653">
            <w:r>
              <w:t>Servo-driven barrier arm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86244" w14:textId="77777777" w:rsidR="000977D0" w:rsidRDefault="00525653">
            <w:r>
              <w:t>4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E82FA" w14:textId="77777777" w:rsidR="000977D0" w:rsidRDefault="00525653">
            <w:r>
              <w:t>4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3741A" w14:textId="77777777" w:rsidR="000977D0" w:rsidRDefault="00525653">
            <w:r>
              <w:t>Now</w:t>
            </w:r>
          </w:p>
        </w:tc>
      </w:tr>
      <w:tr w:rsidR="000977D0" w14:paraId="467CCBA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7AF8D" w14:textId="77777777" w:rsidR="000977D0" w:rsidRDefault="00525653">
            <w:r>
              <w:t>Distinct buzzer patterns for closing vs closed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68BBE" w14:textId="77777777" w:rsidR="000977D0" w:rsidRDefault="00525653">
            <w:r>
              <w:t>3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BB17F" w14:textId="77777777" w:rsidR="000977D0" w:rsidRDefault="00525653">
            <w:r>
              <w:t>4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514D4" w14:textId="77777777" w:rsidR="000977D0" w:rsidRDefault="00525653">
            <w:r>
              <w:t>Next</w:t>
            </w:r>
          </w:p>
        </w:tc>
      </w:tr>
      <w:tr w:rsidR="000977D0" w14:paraId="6A1BF70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CA553" w14:textId="77777777" w:rsidR="000977D0" w:rsidRDefault="00525653">
            <w:r>
              <w:t>Serial event logging for test validation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7F36B8" w14:textId="77777777" w:rsidR="000977D0" w:rsidRDefault="00525653">
            <w:r>
              <w:t>3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31B52" w14:textId="77777777" w:rsidR="000977D0" w:rsidRDefault="00525653">
            <w:r>
              <w:t>5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BD088" w14:textId="77777777" w:rsidR="000977D0" w:rsidRDefault="00525653">
            <w:r>
              <w:t>Next</w:t>
            </w:r>
          </w:p>
        </w:tc>
      </w:tr>
      <w:tr w:rsidR="000977D0" w14:paraId="5614DB0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FB61B" w14:textId="77777777" w:rsidR="000977D0" w:rsidRDefault="00525653">
            <w:r>
              <w:t>Redundant sensor pair per side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A145C" w14:textId="77777777" w:rsidR="000977D0" w:rsidRDefault="00525653">
            <w:r>
              <w:t>3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BCC24" w14:textId="77777777" w:rsidR="000977D0" w:rsidRDefault="00525653">
            <w:r>
              <w:t>2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335D5" w14:textId="77777777" w:rsidR="000977D0" w:rsidRDefault="00525653">
            <w:r>
              <w:t>Later</w:t>
            </w:r>
          </w:p>
        </w:tc>
      </w:tr>
      <w:tr w:rsidR="000977D0" w14:paraId="03F93BC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4AE81" w14:textId="77777777" w:rsidR="000977D0" w:rsidRDefault="00525653">
            <w:r>
              <w:t>Geared DC motor + limit switches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7914A" w14:textId="77777777" w:rsidR="000977D0" w:rsidRDefault="00525653">
            <w:r>
              <w:t>3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D721D" w14:textId="77777777" w:rsidR="000977D0" w:rsidRDefault="00525653">
            <w:r>
              <w:t>2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F9F25" w14:textId="77777777" w:rsidR="000977D0" w:rsidRDefault="00525653">
            <w:r>
              <w:t>Later</w:t>
            </w:r>
          </w:p>
        </w:tc>
      </w:tr>
      <w:tr w:rsidR="000977D0" w14:paraId="3C07EAB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68248" w14:textId="77777777" w:rsidR="000977D0" w:rsidRDefault="00525653">
            <w:r>
              <w:t>Blinking LED strip on barrier arm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0C0D9" w14:textId="77777777" w:rsidR="000977D0" w:rsidRDefault="00525653">
            <w:r>
              <w:t>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3239D" w14:textId="77777777" w:rsidR="000977D0" w:rsidRDefault="00525653">
            <w:r>
              <w:t>3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A359F" w14:textId="77777777" w:rsidR="000977D0" w:rsidRDefault="00525653">
            <w:r>
              <w:t>Later</w:t>
            </w:r>
          </w:p>
        </w:tc>
      </w:tr>
    </w:tbl>
    <w:p w14:paraId="16C3E258" w14:textId="77777777" w:rsidR="000977D0" w:rsidRDefault="00525653">
      <w:pPr>
        <w:spacing w:after="150"/>
      </w:pPr>
      <w:r>
        <w:rPr>
          <w:i/>
          <w:iCs/>
        </w:rPr>
        <w:t>"Now" items form the base implementation carried into the Functional Requirements below. "Next" items are planned once the base system is validated. "Later" items remain optional future-work extensions, consistent with the scope boundary set in Phase 1.</w:t>
      </w:r>
    </w:p>
    <w:p w14:paraId="73CF1378" w14:textId="77777777" w:rsidR="000977D0" w:rsidRDefault="00525653">
      <w:pPr>
        <w:pStyle w:val="Heading1"/>
        <w:spacing w:before="300" w:after="150"/>
      </w:pPr>
      <w:r>
        <w:t>3. Empathy Map</w:t>
      </w:r>
    </w:p>
    <w:p w14:paraId="6A2AEA10" w14:textId="77777777" w:rsidR="000977D0" w:rsidRDefault="00525653">
      <w:pPr>
        <w:spacing w:after="150"/>
      </w:pPr>
      <w:r>
        <w:t>Primary stakeholder: a daily commuter (motorist or pedestrian) crossing an unmanned rural level crossing.</w:t>
      </w:r>
    </w:p>
    <w:tbl>
      <w:tblPr>
        <w:tblW w:w="98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00"/>
        <w:gridCol w:w="4900"/>
      </w:tblGrid>
      <w:tr w:rsidR="000977D0" w14:paraId="28416D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2513D" w14:textId="77777777" w:rsidR="000977D0" w:rsidRDefault="00525653">
            <w:r>
              <w:rPr>
                <w:b/>
                <w:bCs/>
              </w:rPr>
              <w:t>Says</w:t>
            </w:r>
          </w:p>
        </w:tc>
        <w:tc>
          <w:tcPr>
            <w:tcW w:w="4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35A70" w14:textId="77777777" w:rsidR="000977D0" w:rsidRDefault="00525653">
            <w:r>
              <w:rPr>
                <w:b/>
                <w:bCs/>
              </w:rPr>
              <w:t>Thinks</w:t>
            </w:r>
          </w:p>
        </w:tc>
      </w:tr>
      <w:tr w:rsidR="000977D0" w14:paraId="6921BD39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92609" w14:textId="77777777" w:rsidR="000977D0" w:rsidRDefault="00525653">
            <w:r>
              <w:t>"I never know if a train is actually coming or if the gate is just stuck." / "There's no gatekeeper here after dark."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515CB" w14:textId="77777777" w:rsidR="000977D0" w:rsidRDefault="00525653">
            <w:r>
              <w:t>"Is it safe to cross right now?" / "I hope the warning gives me enough time to stop."</w:t>
            </w:r>
          </w:p>
        </w:tc>
      </w:tr>
    </w:tbl>
    <w:p w14:paraId="4E65218D" w14:textId="77777777" w:rsidR="000977D0" w:rsidRDefault="000977D0">
      <w:pPr>
        <w:spacing w:after="100"/>
      </w:pPr>
    </w:p>
    <w:tbl>
      <w:tblPr>
        <w:tblW w:w="98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00"/>
        <w:gridCol w:w="4900"/>
      </w:tblGrid>
      <w:tr w:rsidR="000977D0" w14:paraId="7BB785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50301" w14:textId="77777777" w:rsidR="000977D0" w:rsidRDefault="00525653">
            <w:r>
              <w:rPr>
                <w:b/>
                <w:bCs/>
              </w:rPr>
              <w:t>Does</w:t>
            </w:r>
          </w:p>
        </w:tc>
        <w:tc>
          <w:tcPr>
            <w:tcW w:w="4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0FC9A" w14:textId="77777777" w:rsidR="000977D0" w:rsidRDefault="00525653">
            <w:r>
              <w:rPr>
                <w:b/>
                <w:bCs/>
              </w:rPr>
              <w:t>Feels</w:t>
            </w:r>
          </w:p>
        </w:tc>
      </w:tr>
      <w:tr w:rsidR="000977D0" w14:paraId="67138428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85184" w14:textId="77777777" w:rsidR="000977D0" w:rsidRDefault="00525653">
            <w:r>
              <w:t>Slows down and looks/listens manually at the crossing; sometimes crosses without waiting for a formal signal when no gate is visibly closed.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C17A2" w14:textId="77777777" w:rsidR="000977D0" w:rsidRDefault="00525653">
            <w:r>
              <w:t>Anxious and uncertain near unmanned crossings; frustrated by inconsistent or delayed gate operation.</w:t>
            </w:r>
          </w:p>
        </w:tc>
      </w:tr>
    </w:tbl>
    <w:p w14:paraId="72C1D85B" w14:textId="77777777" w:rsidR="000977D0" w:rsidRDefault="000977D0">
      <w:pPr>
        <w:spacing w:after="100"/>
      </w:pPr>
    </w:p>
    <w:tbl>
      <w:tblPr>
        <w:tblW w:w="98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00"/>
        <w:gridCol w:w="4900"/>
      </w:tblGrid>
      <w:tr w:rsidR="000977D0" w14:paraId="719F91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6157F" w14:textId="77777777" w:rsidR="000977D0" w:rsidRDefault="00525653">
            <w:r>
              <w:rPr>
                <w:b/>
                <w:bCs/>
              </w:rPr>
              <w:t>Pains</w:t>
            </w:r>
          </w:p>
        </w:tc>
        <w:tc>
          <w:tcPr>
            <w:tcW w:w="4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354F8" w14:textId="77777777" w:rsidR="000977D0" w:rsidRDefault="00525653">
            <w:r>
              <w:rPr>
                <w:b/>
                <w:bCs/>
              </w:rPr>
              <w:t>Gains</w:t>
            </w:r>
          </w:p>
        </w:tc>
      </w:tr>
      <w:tr w:rsidR="000977D0" w14:paraId="2523261C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CFC4D" w14:textId="77777777" w:rsidR="000977D0" w:rsidRDefault="00525653">
            <w:r>
              <w:t>Ambiguous or delayed signals; risk of misjudging an approaching train; no consistent warning at unmanned crossings.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7BE0F" w14:textId="77777777" w:rsidR="000977D0" w:rsidRDefault="00525653">
            <w:r>
              <w:t>A clear, early, and consistent visual + audible warning; a gate that closes reliably before the train arrives and reopens promptly after.</w:t>
            </w:r>
          </w:p>
        </w:tc>
      </w:tr>
    </w:tbl>
    <w:p w14:paraId="5079BFC9" w14:textId="77777777" w:rsidR="000977D0" w:rsidRDefault="00525653">
      <w:pPr>
        <w:pStyle w:val="Heading1"/>
        <w:spacing w:before="300" w:after="150"/>
      </w:pPr>
      <w:r>
        <w:t>4. User Persona</w:t>
      </w:r>
    </w:p>
    <w:tbl>
      <w:tblPr>
        <w:tblW w:w="98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400"/>
      </w:tblGrid>
      <w:tr w:rsidR="000977D0" w14:paraId="6D042E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F6406" w14:textId="77777777" w:rsidR="000977D0" w:rsidRDefault="00525653">
            <w:r>
              <w:rPr>
                <w:b/>
                <w:bCs/>
              </w:rPr>
              <w:t>Attribute</w:t>
            </w:r>
          </w:p>
        </w:tc>
        <w:tc>
          <w:tcPr>
            <w:tcW w:w="7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D2A7F" w14:textId="77777777" w:rsidR="000977D0" w:rsidRDefault="00525653">
            <w:r>
              <w:rPr>
                <w:b/>
                <w:bCs/>
              </w:rPr>
              <w:t>Details</w:t>
            </w:r>
          </w:p>
        </w:tc>
      </w:tr>
      <w:tr w:rsidR="000977D0" w14:paraId="6A0EEC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00CFF" w14:textId="77777777" w:rsidR="000977D0" w:rsidRDefault="00525653">
            <w:r>
              <w:t>Name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F849A" w14:textId="77777777" w:rsidR="000977D0" w:rsidRDefault="00525653">
            <w:r>
              <w:t>Ramesh Kumar</w:t>
            </w:r>
          </w:p>
        </w:tc>
      </w:tr>
      <w:tr w:rsidR="000977D0" w14:paraId="5E8FD9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DFB75" w14:textId="77777777" w:rsidR="000977D0" w:rsidRDefault="00525653">
            <w:r>
              <w:t>Role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48B46" w14:textId="77777777" w:rsidR="000977D0" w:rsidRDefault="00525653">
            <w:r>
              <w:t>Daily two-wheeler commuter, rural route</w:t>
            </w:r>
          </w:p>
        </w:tc>
      </w:tr>
      <w:tr w:rsidR="000977D0" w14:paraId="62953A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921D3" w14:textId="77777777" w:rsidR="000977D0" w:rsidRDefault="00525653">
            <w:r>
              <w:t>Context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371E5" w14:textId="77777777" w:rsidR="000977D0" w:rsidRDefault="00525653">
            <w:r>
              <w:t>Crosses an unmanned level crossing twice a day on the way to work; crossing has no dedicated gatekeeper</w:t>
            </w:r>
          </w:p>
        </w:tc>
      </w:tr>
      <w:tr w:rsidR="000977D0" w14:paraId="58E48A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7F80E" w14:textId="77777777" w:rsidR="000977D0" w:rsidRDefault="00525653">
            <w:r>
              <w:t>Goals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3ED53" w14:textId="77777777" w:rsidR="000977D0" w:rsidRDefault="00525653">
            <w:r>
              <w:t>Cross safely and quickly; trust that a closed gate always means a train is genuinely present</w:t>
            </w:r>
          </w:p>
        </w:tc>
      </w:tr>
      <w:tr w:rsidR="000977D0" w14:paraId="4830B0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FB738" w14:textId="77777777" w:rsidR="000977D0" w:rsidRDefault="00525653">
            <w:r>
              <w:t>Frustrations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4BA02" w14:textId="77777777" w:rsidR="000977D0" w:rsidRDefault="00525653">
            <w:r>
              <w:t>Manually-operated gates near his route are sometimes left open due to gatekeeper absence or scheduling errors</w:t>
            </w:r>
          </w:p>
        </w:tc>
      </w:tr>
      <w:tr w:rsidR="000977D0" w14:paraId="500AA8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93294" w14:textId="77777777" w:rsidR="000977D0" w:rsidRDefault="00525653">
            <w:r>
              <w:t>Needs from the system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603C0" w14:textId="77777777" w:rsidR="000977D0" w:rsidRDefault="00525653">
            <w:r>
              <w:t>Early, unambiguous LED/buzzer warning; gate that closes only when a train is actually detected (no false closures that waste his time); gate that reopens promptly once the train clears</w:t>
            </w:r>
          </w:p>
        </w:tc>
      </w:tr>
    </w:tbl>
    <w:p w14:paraId="43E0C97D" w14:textId="77777777" w:rsidR="000977D0" w:rsidRDefault="00525653">
      <w:pPr>
        <w:spacing w:after="150"/>
      </w:pPr>
      <w:r>
        <w:rPr>
          <w:i/>
          <w:iCs/>
        </w:rPr>
        <w:t>A secondary persona — the maintenance engineer/faculty mentor responsible for validating and servicing the prototype — is addressed indirectly through the documentation, logging, and Git/GitHub workflow requirements rather than a separate empathy map, since their needs are process-oriented rather than experiential.</w:t>
      </w:r>
    </w:p>
    <w:p w14:paraId="219E8F89" w14:textId="77777777" w:rsidR="000977D0" w:rsidRDefault="00525653">
      <w:pPr>
        <w:pStyle w:val="Heading1"/>
        <w:spacing w:before="300" w:after="150"/>
      </w:pPr>
      <w:r>
        <w:t>5. Proposed Solution</w:t>
      </w:r>
    </w:p>
    <w:p w14:paraId="5AF54D6A" w14:textId="77777777" w:rsidR="000977D0" w:rsidRDefault="00525653">
      <w:pPr>
        <w:spacing w:after="150"/>
      </w:pPr>
      <w:r>
        <w:t>Based on the brainstorming, prioritization, and stakeholder needs above, the proposed solution refines the Phase 1 concept into a concrete system design:</w:t>
      </w:r>
    </w:p>
    <w:p w14:paraId="0FA7C2C3" w14:textId="77777777" w:rsidR="000977D0" w:rsidRDefault="00525653">
      <w:pPr>
        <w:pStyle w:val="ListParagraph"/>
        <w:numPr>
          <w:ilvl w:val="0"/>
          <w:numId w:val="2"/>
        </w:numPr>
        <w:spacing w:after="80"/>
      </w:pPr>
      <w:r>
        <w:t>A dual IR sensor pair is installed on the approach side and a second pair on the departure side of the crossing, at a distance calculated from the expected train speed range.</w:t>
      </w:r>
    </w:p>
    <w:p w14:paraId="31E771DB" w14:textId="77777777" w:rsidR="000977D0" w:rsidRDefault="00525653">
      <w:pPr>
        <w:pStyle w:val="ListParagraph"/>
        <w:numPr>
          <w:ilvl w:val="0"/>
          <w:numId w:val="2"/>
        </w:numPr>
        <w:spacing w:after="80"/>
      </w:pPr>
      <w:r>
        <w:t xml:space="preserve">A microcontroller (Arduino-family, per Phase 1 scope) continuously polls both sensor pairs and applies a </w:t>
      </w:r>
      <w:proofErr w:type="spellStart"/>
      <w:r>
        <w:t>debounce</w:t>
      </w:r>
      <w:proofErr w:type="spellEnd"/>
      <w:r>
        <w:t>/validation routine before accepting a detection as genuine.</w:t>
      </w:r>
    </w:p>
    <w:p w14:paraId="1707AF2F" w14:textId="77777777" w:rsidR="000977D0" w:rsidRDefault="00525653">
      <w:pPr>
        <w:pStyle w:val="ListParagraph"/>
        <w:numPr>
          <w:ilvl w:val="0"/>
          <w:numId w:val="2"/>
        </w:numPr>
        <w:spacing w:after="80"/>
      </w:pPr>
      <w:r>
        <w:t>On a validated approach-side trigger, the controller immediately activates the LED and buzzer, then drives the servo-actuated barrier to the closed position.</w:t>
      </w:r>
    </w:p>
    <w:p w14:paraId="1CD862A3" w14:textId="77777777" w:rsidR="000977D0" w:rsidRDefault="00525653">
      <w:pPr>
        <w:pStyle w:val="ListParagraph"/>
        <w:numPr>
          <w:ilvl w:val="0"/>
          <w:numId w:val="2"/>
        </w:numPr>
        <w:spacing w:after="80"/>
      </w:pPr>
      <w:r>
        <w:t>The gate remains closed and the alert remains active for as long as the train occupies the crossing zone, as confirmed by the sensor states.</w:t>
      </w:r>
    </w:p>
    <w:p w14:paraId="344CC269" w14:textId="77777777" w:rsidR="000977D0" w:rsidRDefault="00525653">
      <w:pPr>
        <w:pStyle w:val="ListParagraph"/>
        <w:numPr>
          <w:ilvl w:val="0"/>
          <w:numId w:val="2"/>
        </w:numPr>
        <w:spacing w:after="80"/>
      </w:pPr>
      <w:r>
        <w:t>On a validated departure-side trigger (train clear of the crossing), the controller deactivates the alert and returns the barrier to the open position, resetting for the next cycle.</w:t>
      </w:r>
    </w:p>
    <w:p w14:paraId="7FCAFCA6" w14:textId="77777777" w:rsidR="000977D0" w:rsidRDefault="00525653">
      <w:pPr>
        <w:pStyle w:val="ListParagraph"/>
        <w:numPr>
          <w:ilvl w:val="0"/>
          <w:numId w:val="2"/>
        </w:numPr>
        <w:spacing w:after="80"/>
      </w:pPr>
      <w:r>
        <w:t>If power or sensor signal is lost, the system defaults to the closed/alerted state rather than open, prioritizing road-user and rail safety over convenience.</w:t>
      </w:r>
    </w:p>
    <w:p w14:paraId="294B6996" w14:textId="77777777" w:rsidR="000977D0" w:rsidRDefault="00525653">
      <w:pPr>
        <w:spacing w:after="150"/>
      </w:pPr>
      <w:r>
        <w:t xml:space="preserve">This solution directly targets the gaps identified in the Phase 1 gap analysis: it uses dual-sensor redundancy instead of a single point of failure, parameterized rather than fixed timing, and an explicit </w:t>
      </w:r>
      <w:proofErr w:type="spellStart"/>
      <w:r>
        <w:t>debounce</w:t>
      </w:r>
      <w:proofErr w:type="spellEnd"/>
      <w:r>
        <w:t xml:space="preserve"> routine — while staying within the low-cost, non-networked scope the literature review found underserved.</w:t>
      </w:r>
    </w:p>
    <w:p w14:paraId="4D1E6DF1" w14:textId="77777777" w:rsidR="000977D0" w:rsidRDefault="00525653">
      <w:pPr>
        <w:pStyle w:val="Heading1"/>
        <w:spacing w:before="300" w:after="150"/>
      </w:pPr>
      <w:r>
        <w:t>6. Functional Requirements</w:t>
      </w:r>
    </w:p>
    <w:p w14:paraId="236C9736" w14:textId="77777777" w:rsidR="000977D0" w:rsidRDefault="00525653">
      <w:pPr>
        <w:pStyle w:val="ListParagraph"/>
        <w:numPr>
          <w:ilvl w:val="0"/>
          <w:numId w:val="3"/>
        </w:numPr>
        <w:spacing w:after="80"/>
      </w:pPr>
      <w:r>
        <w:t>The system shall detect an approaching train using the approach-side IR sensor pair.</w:t>
      </w:r>
    </w:p>
    <w:p w14:paraId="17F1B23C" w14:textId="4B366499" w:rsidR="000977D0" w:rsidRDefault="00525653">
      <w:pPr>
        <w:pStyle w:val="ListParagraph"/>
        <w:numPr>
          <w:ilvl w:val="0"/>
          <w:numId w:val="3"/>
        </w:numPr>
        <w:spacing w:after="80"/>
      </w:pPr>
      <w:r>
        <w:t xml:space="preserve">The system shall validate a detection using </w:t>
      </w:r>
      <w:proofErr w:type="spellStart"/>
      <w:r>
        <w:t>debounce</w:t>
      </w:r>
      <w:proofErr w:type="spellEnd"/>
      <w:r>
        <w:t xml:space="preserve"> logic before triggering any action, to reject momentary </w:t>
      </w:r>
      <w:r>
        <w:t xml:space="preserve"> interruptions.</w:t>
      </w:r>
    </w:p>
    <w:p w14:paraId="2E4F6371" w14:textId="77777777" w:rsidR="000977D0" w:rsidRDefault="00525653">
      <w:pPr>
        <w:pStyle w:val="ListParagraph"/>
        <w:numPr>
          <w:ilvl w:val="0"/>
          <w:numId w:val="3"/>
        </w:numPr>
        <w:spacing w:after="80"/>
      </w:pPr>
      <w:r>
        <w:t>The system shall activate the LED and buzzer immediately upon a validated approach-side detection, before gate movement begins.</w:t>
      </w:r>
    </w:p>
    <w:p w14:paraId="36A6B002" w14:textId="77777777" w:rsidR="000977D0" w:rsidRDefault="00525653">
      <w:pPr>
        <w:pStyle w:val="ListParagraph"/>
        <w:numPr>
          <w:ilvl w:val="0"/>
          <w:numId w:val="3"/>
        </w:numPr>
        <w:spacing w:after="80"/>
      </w:pPr>
      <w:r>
        <w:t>The system shall close the gate barrier automatically once a train approach is validated.</w:t>
      </w:r>
    </w:p>
    <w:p w14:paraId="33BAFAEB" w14:textId="77777777" w:rsidR="000977D0" w:rsidRDefault="00525653">
      <w:pPr>
        <w:pStyle w:val="ListParagraph"/>
        <w:numPr>
          <w:ilvl w:val="0"/>
          <w:numId w:val="3"/>
        </w:numPr>
        <w:spacing w:after="80"/>
      </w:pPr>
      <w:r>
        <w:t>The system shall keep the gate closed and the alert active for the entire duration the train occupies the crossing zone.</w:t>
      </w:r>
    </w:p>
    <w:p w14:paraId="2738DA12" w14:textId="77777777" w:rsidR="000977D0" w:rsidRDefault="00525653">
      <w:pPr>
        <w:pStyle w:val="ListParagraph"/>
        <w:numPr>
          <w:ilvl w:val="0"/>
          <w:numId w:val="3"/>
        </w:numPr>
        <w:spacing w:after="80"/>
      </w:pPr>
      <w:r>
        <w:t>The system shall detect train departure using the departure-side IR sensor pair.</w:t>
      </w:r>
    </w:p>
    <w:p w14:paraId="4B12B011" w14:textId="77777777" w:rsidR="000977D0" w:rsidRDefault="00525653">
      <w:pPr>
        <w:pStyle w:val="ListParagraph"/>
        <w:numPr>
          <w:ilvl w:val="0"/>
          <w:numId w:val="3"/>
        </w:numPr>
        <w:spacing w:after="80"/>
      </w:pPr>
      <w:r>
        <w:t>The system shall reopen the gate and deactivate the alert automatically once departure is validated.</w:t>
      </w:r>
    </w:p>
    <w:p w14:paraId="26F9599D" w14:textId="77777777" w:rsidR="000977D0" w:rsidRDefault="00525653">
      <w:pPr>
        <w:pStyle w:val="ListParagraph"/>
        <w:numPr>
          <w:ilvl w:val="0"/>
          <w:numId w:val="3"/>
        </w:numPr>
        <w:spacing w:after="80"/>
      </w:pPr>
      <w:r>
        <w:t>The system shall reset to a ready state after each full detection cycle, able to respond to the next train without manual reset.</w:t>
      </w:r>
    </w:p>
    <w:p w14:paraId="46EFA2EB" w14:textId="77777777" w:rsidR="000977D0" w:rsidRDefault="00525653">
      <w:pPr>
        <w:pStyle w:val="ListParagraph"/>
        <w:numPr>
          <w:ilvl w:val="0"/>
          <w:numId w:val="3"/>
        </w:numPr>
        <w:spacing w:after="80"/>
      </w:pPr>
      <w:r>
        <w:t>The system shall log detection and gate-state events (e.g., via serial output) to support testing and validation.</w:t>
      </w:r>
    </w:p>
    <w:p w14:paraId="7249E4C3" w14:textId="77777777" w:rsidR="000977D0" w:rsidRDefault="00525653">
      <w:pPr>
        <w:pStyle w:val="Heading1"/>
        <w:spacing w:before="300" w:after="150"/>
      </w:pPr>
      <w:r>
        <w:t>7. Non-functional Requirements</w:t>
      </w:r>
    </w:p>
    <w:p w14:paraId="17DA136A" w14:textId="77777777" w:rsidR="000977D0" w:rsidRDefault="00525653">
      <w:pPr>
        <w:pStyle w:val="ListParagraph"/>
        <w:numPr>
          <w:ilvl w:val="0"/>
          <w:numId w:val="4"/>
        </w:numPr>
        <w:spacing w:after="80"/>
      </w:pPr>
      <w:r>
        <w:t xml:space="preserve">Reliability: the false-trigger rate under laboratory test conditions (debris/ambient IR interference) shall be minimized through </w:t>
      </w:r>
      <w:proofErr w:type="spellStart"/>
      <w:r>
        <w:t>debounce</w:t>
      </w:r>
      <w:proofErr w:type="spellEnd"/>
      <w:r>
        <w:t xml:space="preserve"> validation, targeting no false gate closures during standard test runs.</w:t>
      </w:r>
    </w:p>
    <w:p w14:paraId="242785AD" w14:textId="77777777" w:rsidR="000977D0" w:rsidRDefault="00525653">
      <w:pPr>
        <w:pStyle w:val="ListParagraph"/>
        <w:numPr>
          <w:ilvl w:val="0"/>
          <w:numId w:val="4"/>
        </w:numPr>
        <w:spacing w:after="80"/>
      </w:pPr>
      <w:r>
        <w:t>Response time: the LED/buzzer alert shall activate within a small, consistent delay of a validated detection, well ahead of gate closure, to maximize road-user warning time.</w:t>
      </w:r>
    </w:p>
    <w:p w14:paraId="1B401238" w14:textId="77777777" w:rsidR="000977D0" w:rsidRDefault="00525653">
      <w:pPr>
        <w:pStyle w:val="ListParagraph"/>
        <w:numPr>
          <w:ilvl w:val="0"/>
          <w:numId w:val="4"/>
        </w:numPr>
        <w:spacing w:after="80"/>
      </w:pPr>
      <w:r>
        <w:t>Safety: the default state on power loss or sensor fault shall be closed/alerted, never open, consistent with the fail-safe principle in the proposed solution.</w:t>
      </w:r>
    </w:p>
    <w:p w14:paraId="0407B60E" w14:textId="77777777" w:rsidR="000977D0" w:rsidRDefault="00525653">
      <w:pPr>
        <w:pStyle w:val="ListParagraph"/>
        <w:numPr>
          <w:ilvl w:val="0"/>
          <w:numId w:val="4"/>
        </w:numPr>
        <w:spacing w:after="80"/>
      </w:pPr>
      <w:r>
        <w:t xml:space="preserve">Low cost: total component cost shall remain within a student-prototype budget, avoiding hybrid </w:t>
      </w:r>
      <w:proofErr w:type="spellStart"/>
      <w:r>
        <w:t>IR+inductive</w:t>
      </w:r>
      <w:proofErr w:type="spellEnd"/>
      <w:r>
        <w:t xml:space="preserve">/RFID or </w:t>
      </w:r>
      <w:proofErr w:type="spellStart"/>
      <w:r>
        <w:t>IoT</w:t>
      </w:r>
      <w:proofErr w:type="spellEnd"/>
      <w:r>
        <w:t>/GSM additions per the Phase 1 scope boundary.</w:t>
      </w:r>
    </w:p>
    <w:p w14:paraId="36DFE40B" w14:textId="77777777" w:rsidR="000977D0" w:rsidRDefault="00525653">
      <w:pPr>
        <w:pStyle w:val="ListParagraph"/>
        <w:numPr>
          <w:ilvl w:val="0"/>
          <w:numId w:val="4"/>
        </w:numPr>
        <w:spacing w:after="80"/>
      </w:pPr>
      <w:r>
        <w:t>Maintainability: firmware and circuit documentation shall be version-controlled on GitHub with clear commit conventions, enabling any team member or mentor to pick up development.</w:t>
      </w:r>
    </w:p>
    <w:p w14:paraId="463C533C" w14:textId="77777777" w:rsidR="000977D0" w:rsidRDefault="00525653">
      <w:pPr>
        <w:pStyle w:val="ListParagraph"/>
        <w:numPr>
          <w:ilvl w:val="0"/>
          <w:numId w:val="4"/>
        </w:numPr>
        <w:spacing w:after="80"/>
      </w:pPr>
      <w:r>
        <w:t>Scalability: the sensor-to-gate timing shall be parameterized (not hard-coded) so the design can later be tuned for different track speeds or crossing widths.</w:t>
      </w:r>
    </w:p>
    <w:p w14:paraId="13520B74" w14:textId="6046F6E0" w:rsidR="000977D0" w:rsidRDefault="00525653">
      <w:pPr>
        <w:pStyle w:val="ListParagraph"/>
        <w:numPr>
          <w:ilvl w:val="0"/>
          <w:numId w:val="4"/>
        </w:numPr>
        <w:spacing w:after="80"/>
      </w:pPr>
      <w:r>
        <w:t xml:space="preserve">Usability: alert signals (LED/buzzer) shall be </w:t>
      </w:r>
      <w:r w:rsidR="00CA1230">
        <w:t xml:space="preserve"> </w:t>
      </w:r>
      <w:r>
        <w:t>distinguishable and intuitive to road users without prior training.</w:t>
      </w:r>
    </w:p>
    <w:p w14:paraId="4D8E0EC5" w14:textId="77777777" w:rsidR="000977D0" w:rsidRDefault="00525653">
      <w:pPr>
        <w:pStyle w:val="Heading1"/>
        <w:spacing w:before="300" w:after="150"/>
      </w:pPr>
      <w:r>
        <w:t>8. Project Planning (Timeline)</w:t>
      </w:r>
    </w:p>
    <w:p w14:paraId="5DD98D28" w14:textId="77777777" w:rsidR="000977D0" w:rsidRDefault="00525653">
      <w:pPr>
        <w:spacing w:after="150"/>
      </w:pPr>
      <w:r>
        <w:t>The table below presents an 8-week Phase 2 timeline in Gantt-chart form, covering ideation through to Phase 2 submission.</w:t>
      </w:r>
    </w:p>
    <w:tbl>
      <w:tblPr>
        <w:tblW w:w="1008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 w:rsidR="000977D0" w14:paraId="5D9B61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91F74" w14:textId="77777777" w:rsidR="000977D0" w:rsidRDefault="00525653">
            <w:r>
              <w:rPr>
                <w:b/>
                <w:bCs/>
              </w:rPr>
              <w:t>Task</w:t>
            </w:r>
          </w:p>
        </w:tc>
        <w:tc>
          <w:tcPr>
            <w:tcW w:w="91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8A2DF" w14:textId="77777777" w:rsidR="000977D0" w:rsidRDefault="00525653">
            <w:pPr>
              <w:jc w:val="center"/>
            </w:pPr>
            <w:r>
              <w:rPr>
                <w:b/>
                <w:bCs/>
              </w:rPr>
              <w:t>W1</w:t>
            </w:r>
          </w:p>
        </w:tc>
        <w:tc>
          <w:tcPr>
            <w:tcW w:w="91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D16E8" w14:textId="77777777" w:rsidR="000977D0" w:rsidRDefault="00525653">
            <w:pPr>
              <w:jc w:val="center"/>
            </w:pPr>
            <w:r>
              <w:rPr>
                <w:b/>
                <w:bCs/>
              </w:rPr>
              <w:t>W2</w:t>
            </w:r>
          </w:p>
        </w:tc>
        <w:tc>
          <w:tcPr>
            <w:tcW w:w="91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4B094" w14:textId="77777777" w:rsidR="000977D0" w:rsidRDefault="00525653">
            <w:pPr>
              <w:jc w:val="center"/>
            </w:pPr>
            <w:r>
              <w:rPr>
                <w:b/>
                <w:bCs/>
              </w:rPr>
              <w:t>W3</w:t>
            </w:r>
          </w:p>
        </w:tc>
        <w:tc>
          <w:tcPr>
            <w:tcW w:w="91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6DFA1" w14:textId="77777777" w:rsidR="000977D0" w:rsidRDefault="00525653">
            <w:pPr>
              <w:jc w:val="center"/>
            </w:pPr>
            <w:r>
              <w:rPr>
                <w:b/>
                <w:bCs/>
              </w:rPr>
              <w:t>W4</w:t>
            </w:r>
          </w:p>
        </w:tc>
        <w:tc>
          <w:tcPr>
            <w:tcW w:w="91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DF05D" w14:textId="77777777" w:rsidR="000977D0" w:rsidRDefault="00525653">
            <w:pPr>
              <w:jc w:val="center"/>
            </w:pPr>
            <w:r>
              <w:rPr>
                <w:b/>
                <w:bCs/>
              </w:rPr>
              <w:t>W5</w:t>
            </w:r>
          </w:p>
        </w:tc>
        <w:tc>
          <w:tcPr>
            <w:tcW w:w="91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B078F" w14:textId="77777777" w:rsidR="000977D0" w:rsidRDefault="00525653">
            <w:pPr>
              <w:jc w:val="center"/>
            </w:pPr>
            <w:r>
              <w:rPr>
                <w:b/>
                <w:bCs/>
              </w:rPr>
              <w:t>W6</w:t>
            </w:r>
          </w:p>
        </w:tc>
        <w:tc>
          <w:tcPr>
            <w:tcW w:w="91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DE8BF" w14:textId="77777777" w:rsidR="000977D0" w:rsidRDefault="00525653">
            <w:pPr>
              <w:jc w:val="center"/>
            </w:pPr>
            <w:r>
              <w:rPr>
                <w:b/>
                <w:bCs/>
              </w:rPr>
              <w:t>W7</w:t>
            </w:r>
          </w:p>
        </w:tc>
        <w:tc>
          <w:tcPr>
            <w:tcW w:w="91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69B29" w14:textId="77777777" w:rsidR="000977D0" w:rsidRDefault="00525653">
            <w:pPr>
              <w:jc w:val="center"/>
            </w:pPr>
            <w:r>
              <w:rPr>
                <w:b/>
                <w:bCs/>
              </w:rPr>
              <w:t>W8</w:t>
            </w:r>
          </w:p>
        </w:tc>
      </w:tr>
      <w:tr w:rsidR="000977D0" w14:paraId="7A4E5B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60BF6" w14:textId="77777777" w:rsidR="000977D0" w:rsidRDefault="00525653">
            <w:r>
              <w:t>Requirement finalization &amp; empathy research</w:t>
            </w:r>
          </w:p>
        </w:tc>
        <w:tc>
          <w:tcPr>
            <w:tcW w:w="91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5A306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C020A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6D97B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1FEBA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61B80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9E6C7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71BB6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EF088" w14:textId="77777777" w:rsidR="000977D0" w:rsidRDefault="000977D0"/>
        </w:tc>
      </w:tr>
      <w:tr w:rsidR="000977D0" w14:paraId="701A07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ABBF1" w14:textId="77777777" w:rsidR="000977D0" w:rsidRDefault="00525653">
            <w:r>
              <w:t>Brainstorming &amp; idea prioritization</w:t>
            </w:r>
          </w:p>
        </w:tc>
        <w:tc>
          <w:tcPr>
            <w:tcW w:w="91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8E2A5" w14:textId="77777777" w:rsidR="000977D0" w:rsidRDefault="000977D0"/>
        </w:tc>
        <w:tc>
          <w:tcPr>
            <w:tcW w:w="91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BA278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496DC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C316A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091E4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99E42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9404B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42987" w14:textId="77777777" w:rsidR="000977D0" w:rsidRDefault="000977D0"/>
        </w:tc>
      </w:tr>
      <w:tr w:rsidR="000977D0" w14:paraId="6CF350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6ADA0" w14:textId="77777777" w:rsidR="000977D0" w:rsidRDefault="00525653">
            <w:r>
              <w:t>Persona &amp; proposed solution design</w:t>
            </w:r>
          </w:p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FA3D2" w14:textId="77777777" w:rsidR="000977D0" w:rsidRDefault="000977D0"/>
        </w:tc>
        <w:tc>
          <w:tcPr>
            <w:tcW w:w="91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CA12E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03F26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35BB1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14255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9715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30987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212E20" w14:textId="77777777" w:rsidR="000977D0" w:rsidRDefault="000977D0"/>
        </w:tc>
      </w:tr>
      <w:tr w:rsidR="000977D0" w14:paraId="3367DB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C692C" w14:textId="77777777" w:rsidR="000977D0" w:rsidRDefault="00525653">
            <w:r>
              <w:t>Functional/non-functional requirement spec</w:t>
            </w:r>
          </w:p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B96AC" w14:textId="77777777" w:rsidR="000977D0" w:rsidRDefault="000977D0"/>
        </w:tc>
        <w:tc>
          <w:tcPr>
            <w:tcW w:w="91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02E96" w14:textId="77777777" w:rsidR="000977D0" w:rsidRDefault="000977D0"/>
        </w:tc>
        <w:tc>
          <w:tcPr>
            <w:tcW w:w="91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7EBC2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C6551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7A739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70488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5B28B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F4FDE" w14:textId="77777777" w:rsidR="000977D0" w:rsidRDefault="000977D0"/>
        </w:tc>
      </w:tr>
      <w:tr w:rsidR="000977D0" w14:paraId="402A74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DA8C1" w14:textId="77777777" w:rsidR="000977D0" w:rsidRDefault="00525653">
            <w:r>
              <w:t>Circuit design &amp; component procurement</w:t>
            </w:r>
          </w:p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FBE5E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6F637" w14:textId="77777777" w:rsidR="000977D0" w:rsidRDefault="000977D0"/>
        </w:tc>
        <w:tc>
          <w:tcPr>
            <w:tcW w:w="91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05C31" w14:textId="77777777" w:rsidR="000977D0" w:rsidRDefault="000977D0"/>
        </w:tc>
        <w:tc>
          <w:tcPr>
            <w:tcW w:w="91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DB731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9A226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E735B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C44F3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DDE6B" w14:textId="77777777" w:rsidR="000977D0" w:rsidRDefault="000977D0"/>
        </w:tc>
      </w:tr>
      <w:tr w:rsidR="000977D0" w14:paraId="6A42A6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4A1EF" w14:textId="77777777" w:rsidR="000977D0" w:rsidRDefault="00525653">
            <w:r>
              <w:t>Firmware development (sensor + control logic)</w:t>
            </w:r>
          </w:p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50EA2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F61A0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10BDE" w14:textId="77777777" w:rsidR="000977D0" w:rsidRDefault="000977D0"/>
        </w:tc>
        <w:tc>
          <w:tcPr>
            <w:tcW w:w="91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12E31" w14:textId="77777777" w:rsidR="000977D0" w:rsidRDefault="000977D0"/>
        </w:tc>
        <w:tc>
          <w:tcPr>
            <w:tcW w:w="91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6193F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33AB6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03422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CB1ED" w14:textId="77777777" w:rsidR="000977D0" w:rsidRDefault="000977D0"/>
        </w:tc>
      </w:tr>
      <w:tr w:rsidR="000977D0" w14:paraId="54B39D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9B345" w14:textId="77777777" w:rsidR="000977D0" w:rsidRDefault="00525653">
            <w:r>
              <w:t>Gate actuation &amp; alert integration</w:t>
            </w:r>
          </w:p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F106B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5B51B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1BDA6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57845" w14:textId="77777777" w:rsidR="000977D0" w:rsidRDefault="000977D0"/>
        </w:tc>
        <w:tc>
          <w:tcPr>
            <w:tcW w:w="91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3EFA6" w14:textId="77777777" w:rsidR="000977D0" w:rsidRDefault="000977D0"/>
        </w:tc>
        <w:tc>
          <w:tcPr>
            <w:tcW w:w="91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D5B17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C6C81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B60F7" w14:textId="77777777" w:rsidR="000977D0" w:rsidRDefault="000977D0"/>
        </w:tc>
      </w:tr>
      <w:tr w:rsidR="000977D0" w14:paraId="4C6BFA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C726B" w14:textId="77777777" w:rsidR="000977D0" w:rsidRDefault="00525653">
            <w:r>
              <w:t xml:space="preserve">Testing, </w:t>
            </w:r>
            <w:proofErr w:type="spellStart"/>
            <w:r>
              <w:t>debounce</w:t>
            </w:r>
            <w:proofErr w:type="spellEnd"/>
            <w:r>
              <w:t xml:space="preserve"> tuning &amp; validation</w:t>
            </w:r>
          </w:p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E36C2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779AF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3F3CF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D1FBF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7AA2A" w14:textId="77777777" w:rsidR="000977D0" w:rsidRDefault="000977D0"/>
        </w:tc>
        <w:tc>
          <w:tcPr>
            <w:tcW w:w="91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80DE8" w14:textId="77777777" w:rsidR="000977D0" w:rsidRDefault="000977D0"/>
        </w:tc>
        <w:tc>
          <w:tcPr>
            <w:tcW w:w="91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A78D7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A97BC" w14:textId="77777777" w:rsidR="000977D0" w:rsidRDefault="000977D0"/>
        </w:tc>
      </w:tr>
      <w:tr w:rsidR="000977D0" w14:paraId="187A77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32273" w14:textId="77777777" w:rsidR="000977D0" w:rsidRDefault="00525653">
            <w:r>
              <w:t>Risk mitigation &amp; documentation</w:t>
            </w:r>
          </w:p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D7C0E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CFC9B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37FC8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9DB59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0A7F2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7CBBF" w14:textId="77777777" w:rsidR="000977D0" w:rsidRDefault="000977D0"/>
        </w:tc>
        <w:tc>
          <w:tcPr>
            <w:tcW w:w="91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0609D" w14:textId="77777777" w:rsidR="000977D0" w:rsidRDefault="000977D0"/>
        </w:tc>
        <w:tc>
          <w:tcPr>
            <w:tcW w:w="91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B7350A" w14:textId="77777777" w:rsidR="000977D0" w:rsidRDefault="000977D0"/>
        </w:tc>
      </w:tr>
      <w:tr w:rsidR="000977D0" w14:paraId="7BBA23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68207" w14:textId="77777777" w:rsidR="000977D0" w:rsidRDefault="00525653">
            <w:r>
              <w:t>Phase 2 review &amp; submission</w:t>
            </w:r>
          </w:p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6FFF1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57946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A392A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FC5B8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0E5EE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1BD3E" w14:textId="77777777" w:rsidR="000977D0" w:rsidRDefault="000977D0"/>
        </w:tc>
        <w:tc>
          <w:tcPr>
            <w:tcW w:w="9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5CEF0" w14:textId="77777777" w:rsidR="000977D0" w:rsidRDefault="000977D0"/>
        </w:tc>
        <w:tc>
          <w:tcPr>
            <w:tcW w:w="91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097BD" w14:textId="77777777" w:rsidR="000977D0" w:rsidRDefault="000977D0"/>
        </w:tc>
      </w:tr>
    </w:tbl>
    <w:p w14:paraId="2EF47AAD" w14:textId="77777777" w:rsidR="000977D0" w:rsidRDefault="00525653">
      <w:pPr>
        <w:pStyle w:val="Heading1"/>
        <w:spacing w:before="300" w:after="150"/>
      </w:pPr>
      <w:r>
        <w:t>9. Risk Analysis</w:t>
      </w:r>
    </w:p>
    <w:tbl>
      <w:tblPr>
        <w:tblW w:w="94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400"/>
        <w:gridCol w:w="1200"/>
        <w:gridCol w:w="3600"/>
      </w:tblGrid>
      <w:tr w:rsidR="000977D0" w14:paraId="1E9C15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30D72" w14:textId="77777777" w:rsidR="000977D0" w:rsidRDefault="00525653">
            <w:r>
              <w:rPr>
                <w:b/>
                <w:bCs/>
              </w:rPr>
              <w:t>Risk</w:t>
            </w:r>
          </w:p>
        </w:tc>
        <w:tc>
          <w:tcPr>
            <w:tcW w:w="1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7BD03" w14:textId="77777777" w:rsidR="000977D0" w:rsidRDefault="00525653">
            <w:r>
              <w:rPr>
                <w:b/>
                <w:bCs/>
              </w:rPr>
              <w:t>Likelihood</w:t>
            </w:r>
          </w:p>
        </w:tc>
        <w:tc>
          <w:tcPr>
            <w:tcW w:w="1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AD376" w14:textId="77777777" w:rsidR="000977D0" w:rsidRDefault="00525653">
            <w:r>
              <w:rPr>
                <w:b/>
                <w:bCs/>
              </w:rPr>
              <w:t>Impact</w:t>
            </w:r>
          </w:p>
        </w:tc>
        <w:tc>
          <w:tcPr>
            <w:tcW w:w="3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F38A0" w14:textId="77777777" w:rsidR="000977D0" w:rsidRDefault="00525653">
            <w:r>
              <w:rPr>
                <w:b/>
                <w:bCs/>
              </w:rPr>
              <w:t>Mitigation</w:t>
            </w:r>
          </w:p>
        </w:tc>
      </w:tr>
      <w:tr w:rsidR="000977D0" w14:paraId="72E013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FDBF9" w14:textId="77777777" w:rsidR="000977D0" w:rsidRDefault="00525653">
            <w:r>
              <w:t>False gate triggering from birds, debris, or ambient IR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6DA43" w14:textId="77777777" w:rsidR="000977D0" w:rsidRDefault="00525653">
            <w:r>
              <w:t>Medium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03161" w14:textId="77777777" w:rsidR="000977D0" w:rsidRDefault="00525653">
            <w:r>
              <w:t>High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32570" w14:textId="77777777" w:rsidR="000977D0" w:rsidRDefault="00525653">
            <w:proofErr w:type="spellStart"/>
            <w:r>
              <w:t>Debounce</w:t>
            </w:r>
            <w:proofErr w:type="spellEnd"/>
            <w:r>
              <w:t>/validation logic requiring sustained beam interruption before acting; tune threshold during testing</w:t>
            </w:r>
          </w:p>
        </w:tc>
      </w:tr>
      <w:tr w:rsidR="000977D0" w14:paraId="7C00B4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1541B" w14:textId="77777777" w:rsidR="000977D0" w:rsidRDefault="00525653">
            <w:r>
              <w:t>Sensor misalignment during installation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44F45" w14:textId="77777777" w:rsidR="000977D0" w:rsidRDefault="00525653">
            <w:r>
              <w:t>Medium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20481" w14:textId="77777777" w:rsidR="000977D0" w:rsidRDefault="00525653">
            <w:r>
              <w:t>Medium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374B2" w14:textId="77777777" w:rsidR="000977D0" w:rsidRDefault="00525653">
            <w:r>
              <w:t>Fixed mounting jigs and a documented alignment/calibration checklist</w:t>
            </w:r>
          </w:p>
        </w:tc>
      </w:tr>
      <w:tr w:rsidR="000977D0" w14:paraId="6C4B9D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83756" w14:textId="77777777" w:rsidR="000977D0" w:rsidRDefault="00525653">
            <w:r>
              <w:t>Gate fails to reopen after train departure (stuck actuator)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FACB1" w14:textId="77777777" w:rsidR="000977D0" w:rsidRDefault="00525653">
            <w:r>
              <w:t>Low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0E2F6" w14:textId="77777777" w:rsidR="000977D0" w:rsidRDefault="00525653">
            <w:r>
              <w:t>High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FB6FC" w14:textId="77777777" w:rsidR="000977D0" w:rsidRDefault="00525653">
            <w:r>
              <w:t xml:space="preserve">Servo/motor limit checks with a timeout </w:t>
            </w:r>
            <w:proofErr w:type="spellStart"/>
            <w:r>
              <w:t>fallback</w:t>
            </w:r>
            <w:proofErr w:type="spellEnd"/>
            <w:r>
              <w:t xml:space="preserve"> and manual-override switch for testing</w:t>
            </w:r>
          </w:p>
        </w:tc>
      </w:tr>
      <w:tr w:rsidR="000977D0" w14:paraId="47B020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A2AC2" w14:textId="77777777" w:rsidR="000977D0" w:rsidRDefault="00525653">
            <w:r>
              <w:t>Power loss during operation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712BD" w14:textId="77777777" w:rsidR="000977D0" w:rsidRDefault="00525653">
            <w:r>
              <w:t>Low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6DAB2" w14:textId="77777777" w:rsidR="000977D0" w:rsidRDefault="00525653">
            <w:r>
              <w:t>High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07FB5" w14:textId="77777777" w:rsidR="000977D0" w:rsidRDefault="00525653">
            <w:r>
              <w:t xml:space="preserve">Fail-safe default-closed </w:t>
            </w:r>
            <w:proofErr w:type="spellStart"/>
            <w:r>
              <w:t>behavior</w:t>
            </w:r>
            <w:proofErr w:type="spellEnd"/>
            <w:r>
              <w:t>; consider backup power for future field deployment</w:t>
            </w:r>
          </w:p>
        </w:tc>
      </w:tr>
      <w:tr w:rsidR="000977D0" w14:paraId="14E1E7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E1E09" w14:textId="77777777" w:rsidR="000977D0" w:rsidRDefault="00525653">
            <w:r>
              <w:t>Timing mismatch for varying train speeds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3246C" w14:textId="77777777" w:rsidR="000977D0" w:rsidRDefault="00525653">
            <w:r>
              <w:t>Medium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92551" w14:textId="77777777" w:rsidR="000977D0" w:rsidRDefault="00525653">
            <w:r>
              <w:t>Medium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9655A" w14:textId="77777777" w:rsidR="000977D0" w:rsidRDefault="00525653">
            <w:r>
              <w:t>Parameterized sensor-to-gate distance/timing rather than a fixed constant, per Functional Requirements</w:t>
            </w:r>
          </w:p>
        </w:tc>
      </w:tr>
      <w:tr w:rsidR="000977D0" w14:paraId="204A06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51B47" w14:textId="77777777" w:rsidR="000977D0" w:rsidRDefault="00525653">
            <w:r>
              <w:t>Component procurement delays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4464D" w14:textId="77777777" w:rsidR="000977D0" w:rsidRDefault="00525653">
            <w:r>
              <w:t>Medium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9CF7E" w14:textId="77777777" w:rsidR="000977D0" w:rsidRDefault="00525653">
            <w:r>
              <w:t>Medium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9CE3E" w14:textId="77777777" w:rsidR="000977D0" w:rsidRDefault="00525653">
            <w:r>
              <w:t>Order long-lead components (servo, sensors) in Week 1; identify substitute part numbers in advance</w:t>
            </w:r>
          </w:p>
        </w:tc>
      </w:tr>
      <w:tr w:rsidR="000977D0" w14:paraId="69E9E9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B3561" w14:textId="77777777" w:rsidR="000977D0" w:rsidRDefault="00525653">
            <w:r>
              <w:t>Scope creep toward RFID/GSM/</w:t>
            </w:r>
            <w:proofErr w:type="spellStart"/>
            <w:r>
              <w:t>IoT</w:t>
            </w:r>
            <w:proofErr w:type="spellEnd"/>
            <w:r>
              <w:t xml:space="preserve"> extensions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BAD5F" w14:textId="77777777" w:rsidR="000977D0" w:rsidRDefault="00525653">
            <w:r>
              <w:t>Medium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6D4E6" w14:textId="77777777" w:rsidR="000977D0" w:rsidRDefault="00525653">
            <w:r>
              <w:t>Low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26F06" w14:textId="77777777" w:rsidR="000977D0" w:rsidRDefault="00525653">
            <w:r>
              <w:t>Extensions explicitly deferred to future work per Phase 1 scope; tracked separately in GitHub issues</w:t>
            </w:r>
          </w:p>
        </w:tc>
      </w:tr>
      <w:tr w:rsidR="000977D0" w14:paraId="6C2123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1A0C8" w14:textId="77777777" w:rsidR="000977D0" w:rsidRDefault="00525653">
            <w:r>
              <w:t>Team coordination/version-control conflicts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1F3EB" w14:textId="77777777" w:rsidR="000977D0" w:rsidRDefault="00525653">
            <w:r>
              <w:t>Low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76159" w14:textId="77777777" w:rsidR="000977D0" w:rsidRDefault="00525653">
            <w:r>
              <w:t>Medium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E9183" w14:textId="77777777" w:rsidR="000977D0" w:rsidRDefault="00525653">
            <w:r>
              <w:t>Continue Phase 1 Git/GitHub branching and pull-request workflow with regular reviews</w:t>
            </w:r>
          </w:p>
        </w:tc>
      </w:tr>
    </w:tbl>
    <w:p w14:paraId="4E6C5D64" w14:textId="77777777" w:rsidR="00525653" w:rsidRDefault="00525653"/>
    <w:sectPr w:rsidR="0000000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453D2"/>
    <w:multiLevelType w:val="hybridMultilevel"/>
    <w:tmpl w:val="FFFFFFFF"/>
    <w:lvl w:ilvl="0" w:tplc="A8BEF63E">
      <w:start w:val="1"/>
      <w:numFmt w:val="bullet"/>
      <w:lvlText w:val="●"/>
      <w:lvlJc w:val="left"/>
      <w:pPr>
        <w:ind w:left="720" w:hanging="360"/>
      </w:pPr>
    </w:lvl>
    <w:lvl w:ilvl="1" w:tplc="2E0A92E0">
      <w:start w:val="1"/>
      <w:numFmt w:val="bullet"/>
      <w:lvlText w:val="○"/>
      <w:lvlJc w:val="left"/>
      <w:pPr>
        <w:ind w:left="1440" w:hanging="360"/>
      </w:pPr>
    </w:lvl>
    <w:lvl w:ilvl="2" w:tplc="00A8681E">
      <w:start w:val="1"/>
      <w:numFmt w:val="bullet"/>
      <w:lvlText w:val="■"/>
      <w:lvlJc w:val="left"/>
      <w:pPr>
        <w:ind w:left="2160" w:hanging="360"/>
      </w:pPr>
    </w:lvl>
    <w:lvl w:ilvl="3" w:tplc="AA4221DE">
      <w:start w:val="1"/>
      <w:numFmt w:val="bullet"/>
      <w:lvlText w:val="●"/>
      <w:lvlJc w:val="left"/>
      <w:pPr>
        <w:ind w:left="2880" w:hanging="360"/>
      </w:pPr>
    </w:lvl>
    <w:lvl w:ilvl="4" w:tplc="A0A6B330">
      <w:start w:val="1"/>
      <w:numFmt w:val="bullet"/>
      <w:lvlText w:val="○"/>
      <w:lvlJc w:val="left"/>
      <w:pPr>
        <w:ind w:left="3600" w:hanging="360"/>
      </w:pPr>
    </w:lvl>
    <w:lvl w:ilvl="5" w:tplc="C2909AC0">
      <w:start w:val="1"/>
      <w:numFmt w:val="bullet"/>
      <w:lvlText w:val="■"/>
      <w:lvlJc w:val="left"/>
      <w:pPr>
        <w:ind w:left="4320" w:hanging="360"/>
      </w:pPr>
    </w:lvl>
    <w:lvl w:ilvl="6" w:tplc="4B22F06C">
      <w:start w:val="1"/>
      <w:numFmt w:val="bullet"/>
      <w:lvlText w:val="●"/>
      <w:lvlJc w:val="left"/>
      <w:pPr>
        <w:ind w:left="5040" w:hanging="360"/>
      </w:pPr>
    </w:lvl>
    <w:lvl w:ilvl="7" w:tplc="FEFE1890">
      <w:start w:val="1"/>
      <w:numFmt w:val="bullet"/>
      <w:lvlText w:val="●"/>
      <w:lvlJc w:val="left"/>
      <w:pPr>
        <w:ind w:left="5760" w:hanging="360"/>
      </w:pPr>
    </w:lvl>
    <w:lvl w:ilvl="8" w:tplc="93908E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C4561D"/>
    <w:multiLevelType w:val="hybridMultilevel"/>
    <w:tmpl w:val="FFFFFFFF"/>
    <w:lvl w:ilvl="0" w:tplc="CC08E5D4">
      <w:start w:val="1"/>
      <w:numFmt w:val="decimal"/>
      <w:lvlText w:val="%1."/>
      <w:lvlJc w:val="left"/>
      <w:pPr>
        <w:ind w:left="450" w:hanging="260"/>
      </w:pPr>
    </w:lvl>
    <w:lvl w:ilvl="1" w:tplc="8C0E9A04">
      <w:numFmt w:val="decimal"/>
      <w:lvlText w:val=""/>
      <w:lvlJc w:val="left"/>
    </w:lvl>
    <w:lvl w:ilvl="2" w:tplc="FCCA6C0A">
      <w:numFmt w:val="decimal"/>
      <w:lvlText w:val=""/>
      <w:lvlJc w:val="left"/>
    </w:lvl>
    <w:lvl w:ilvl="3" w:tplc="1682C284">
      <w:numFmt w:val="decimal"/>
      <w:lvlText w:val=""/>
      <w:lvlJc w:val="left"/>
    </w:lvl>
    <w:lvl w:ilvl="4" w:tplc="D1E607C4">
      <w:numFmt w:val="decimal"/>
      <w:lvlText w:val=""/>
      <w:lvlJc w:val="left"/>
    </w:lvl>
    <w:lvl w:ilvl="5" w:tplc="3096503C">
      <w:numFmt w:val="decimal"/>
      <w:lvlText w:val=""/>
      <w:lvlJc w:val="left"/>
    </w:lvl>
    <w:lvl w:ilvl="6" w:tplc="5C34D260">
      <w:numFmt w:val="decimal"/>
      <w:lvlText w:val=""/>
      <w:lvlJc w:val="left"/>
    </w:lvl>
    <w:lvl w:ilvl="7" w:tplc="43B25262">
      <w:numFmt w:val="decimal"/>
      <w:lvlText w:val=""/>
      <w:lvlJc w:val="left"/>
    </w:lvl>
    <w:lvl w:ilvl="8" w:tplc="D5104C66">
      <w:numFmt w:val="decimal"/>
      <w:lvlText w:val=""/>
      <w:lvlJc w:val="left"/>
    </w:lvl>
  </w:abstractNum>
  <w:abstractNum w:abstractNumId="2" w15:restartNumberingAfterBreak="0">
    <w:nsid w:val="2E313F2E"/>
    <w:multiLevelType w:val="hybridMultilevel"/>
    <w:tmpl w:val="FFFFFFFF"/>
    <w:lvl w:ilvl="0" w:tplc="EDA09980">
      <w:start w:val="1"/>
      <w:numFmt w:val="decimal"/>
      <w:lvlText w:val="%1."/>
      <w:lvlJc w:val="left"/>
      <w:pPr>
        <w:ind w:left="450" w:hanging="260"/>
      </w:pPr>
    </w:lvl>
    <w:lvl w:ilvl="1" w:tplc="6E705544">
      <w:numFmt w:val="decimal"/>
      <w:lvlText w:val=""/>
      <w:lvlJc w:val="left"/>
    </w:lvl>
    <w:lvl w:ilvl="2" w:tplc="A286685C">
      <w:numFmt w:val="decimal"/>
      <w:lvlText w:val=""/>
      <w:lvlJc w:val="left"/>
    </w:lvl>
    <w:lvl w:ilvl="3" w:tplc="F46678FC">
      <w:numFmt w:val="decimal"/>
      <w:lvlText w:val=""/>
      <w:lvlJc w:val="left"/>
    </w:lvl>
    <w:lvl w:ilvl="4" w:tplc="E35832A6">
      <w:numFmt w:val="decimal"/>
      <w:lvlText w:val=""/>
      <w:lvlJc w:val="left"/>
    </w:lvl>
    <w:lvl w:ilvl="5" w:tplc="501CA4E8">
      <w:numFmt w:val="decimal"/>
      <w:lvlText w:val=""/>
      <w:lvlJc w:val="left"/>
    </w:lvl>
    <w:lvl w:ilvl="6" w:tplc="F692D78C">
      <w:numFmt w:val="decimal"/>
      <w:lvlText w:val=""/>
      <w:lvlJc w:val="left"/>
    </w:lvl>
    <w:lvl w:ilvl="7" w:tplc="ADD092DA">
      <w:numFmt w:val="decimal"/>
      <w:lvlText w:val=""/>
      <w:lvlJc w:val="left"/>
    </w:lvl>
    <w:lvl w:ilvl="8" w:tplc="3AECE22A">
      <w:numFmt w:val="decimal"/>
      <w:lvlText w:val=""/>
      <w:lvlJc w:val="left"/>
    </w:lvl>
  </w:abstractNum>
  <w:abstractNum w:abstractNumId="3" w15:restartNumberingAfterBreak="0">
    <w:nsid w:val="51434CA7"/>
    <w:multiLevelType w:val="hybridMultilevel"/>
    <w:tmpl w:val="FFFFFFFF"/>
    <w:lvl w:ilvl="0" w:tplc="DCA8A208">
      <w:start w:val="1"/>
      <w:numFmt w:val="bullet"/>
      <w:lvlText w:val="•"/>
      <w:lvlJc w:val="left"/>
      <w:pPr>
        <w:ind w:left="450" w:hanging="260"/>
      </w:pPr>
    </w:lvl>
    <w:lvl w:ilvl="1" w:tplc="B32E7C32">
      <w:start w:val="1"/>
      <w:numFmt w:val="bullet"/>
      <w:lvlText w:val="◦"/>
      <w:lvlJc w:val="left"/>
      <w:pPr>
        <w:ind w:left="900" w:hanging="260"/>
      </w:pPr>
    </w:lvl>
    <w:lvl w:ilvl="2" w:tplc="E5C41B08">
      <w:numFmt w:val="decimal"/>
      <w:lvlText w:val=""/>
      <w:lvlJc w:val="left"/>
    </w:lvl>
    <w:lvl w:ilvl="3" w:tplc="58F29E54">
      <w:numFmt w:val="decimal"/>
      <w:lvlText w:val=""/>
      <w:lvlJc w:val="left"/>
    </w:lvl>
    <w:lvl w:ilvl="4" w:tplc="84AE7A66">
      <w:numFmt w:val="decimal"/>
      <w:lvlText w:val=""/>
      <w:lvlJc w:val="left"/>
    </w:lvl>
    <w:lvl w:ilvl="5" w:tplc="3B520550">
      <w:numFmt w:val="decimal"/>
      <w:lvlText w:val=""/>
      <w:lvlJc w:val="left"/>
    </w:lvl>
    <w:lvl w:ilvl="6" w:tplc="1BCCD862">
      <w:numFmt w:val="decimal"/>
      <w:lvlText w:val=""/>
      <w:lvlJc w:val="left"/>
    </w:lvl>
    <w:lvl w:ilvl="7" w:tplc="D19CCDFC">
      <w:numFmt w:val="decimal"/>
      <w:lvlText w:val=""/>
      <w:lvlJc w:val="left"/>
    </w:lvl>
    <w:lvl w:ilvl="8" w:tplc="BBAC2466">
      <w:numFmt w:val="decimal"/>
      <w:lvlText w:val=""/>
      <w:lvlJc w:val="left"/>
    </w:lvl>
  </w:abstractNum>
  <w:num w:numId="1" w16cid:durableId="43532513">
    <w:abstractNumId w:val="0"/>
    <w:lvlOverride w:ilvl="0">
      <w:startOverride w:val="1"/>
    </w:lvlOverride>
  </w:num>
  <w:num w:numId="2" w16cid:durableId="1362780361">
    <w:abstractNumId w:val="3"/>
    <w:lvlOverride w:ilvl="0">
      <w:startOverride w:val="1"/>
    </w:lvlOverride>
  </w:num>
  <w:num w:numId="3" w16cid:durableId="1194999975">
    <w:abstractNumId w:val="1"/>
    <w:lvlOverride w:ilvl="0">
      <w:startOverride w:val="1"/>
    </w:lvlOverride>
  </w:num>
  <w:num w:numId="4" w16cid:durableId="184905549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7D0"/>
    <w:rsid w:val="000977D0"/>
    <w:rsid w:val="001D7379"/>
    <w:rsid w:val="00525653"/>
    <w:rsid w:val="00A34D00"/>
    <w:rsid w:val="00BF52E3"/>
    <w:rsid w:val="00C50EA0"/>
    <w:rsid w:val="00CA1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8B7C74"/>
  <w15:docId w15:val="{AD55D7BC-EDEF-2C45-8727-B4C29661A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1464</Words>
  <Characters>8347</Characters>
  <Application>Microsoft Office Word</Application>
  <DocSecurity>0</DocSecurity>
  <Lines>69</Lines>
  <Paragraphs>19</Paragraphs>
  <ScaleCrop>false</ScaleCrop>
  <Company/>
  <LinksUpToDate>false</LinksUpToDate>
  <CharactersWithSpaces>9792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Harini M</cp:lastModifiedBy>
  <cp:revision>2</cp:revision>
  <dcterms:created xsi:type="dcterms:W3CDTF">2026-08-08T06:15:00Z</dcterms:created>
  <dcterms:modified xsi:type="dcterms:W3CDTF">2026-08-08T06:15:00Z</dcterms:modified>
</cp:coreProperties>
</file>