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i w:val="0"/>
          <w:smallCaps w:val="0"/>
          <w:strike w:val="0"/>
          <w:sz w:val="24"/>
          <w:szCs w:val="24"/>
          <w:u w:val="none"/>
          <w:shd w:fill="auto" w:val="clear"/>
          <w:vertAlign w:val="baseline"/>
        </w:rPr>
      </w:pPr>
      <w:r w:rsidDel="00000000" w:rsidR="00000000" w:rsidRPr="00000000">
        <w:rPr>
          <w:rFonts w:ascii="Century" w:cs="Century" w:eastAsia="Century" w:hAnsi="Century"/>
          <w:b w:val="1"/>
          <w:i w:val="0"/>
          <w:smallCaps w:val="0"/>
          <w:strike w:val="0"/>
          <w:sz w:val="24"/>
          <w:szCs w:val="24"/>
          <w:u w:val="none"/>
          <w:shd w:fill="auto" w:val="clear"/>
          <w:vertAlign w:val="baseline"/>
          <w:rtl w:val="0"/>
        </w:rPr>
        <w:t xml:space="preserve">Netflix Originals Veri </w:t>
      </w:r>
      <w:r w:rsidDel="00000000" w:rsidR="00000000" w:rsidRPr="00000000">
        <w:rPr>
          <w:rFonts w:ascii="Century" w:cs="Century" w:eastAsia="Century" w:hAnsi="Century"/>
          <w:b w:val="1"/>
          <w:sz w:val="24"/>
          <w:szCs w:val="24"/>
          <w:rtl w:val="0"/>
        </w:rPr>
        <w:t xml:space="preserve">S</w:t>
      </w:r>
      <w:r w:rsidDel="00000000" w:rsidR="00000000" w:rsidRPr="00000000">
        <w:rPr>
          <w:rFonts w:ascii="Century" w:cs="Century" w:eastAsia="Century" w:hAnsi="Century"/>
          <w:b w:val="1"/>
          <w:i w:val="0"/>
          <w:smallCaps w:val="0"/>
          <w:strike w:val="0"/>
          <w:sz w:val="24"/>
          <w:szCs w:val="24"/>
          <w:u w:val="none"/>
          <w:shd w:fill="auto" w:val="clear"/>
          <w:vertAlign w:val="baseline"/>
          <w:rtl w:val="0"/>
        </w:rPr>
        <w:t xml:space="preserve">etinin Analizi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i w:val="0"/>
          <w:smallCaps w:val="0"/>
          <w:strike w:val="0"/>
          <w:sz w:val="24"/>
          <w:szCs w:val="24"/>
          <w:u w:val="none"/>
          <w:shd w:fill="auto" w:val="clear"/>
          <w:vertAlign w:val="baseline"/>
        </w:rPr>
      </w:pPr>
      <w:r w:rsidDel="00000000" w:rsidR="00000000" w:rsidRPr="00000000">
        <w:rPr>
          <w:rFonts w:ascii="Century" w:cs="Century" w:eastAsia="Century" w:hAnsi="Century"/>
          <w:b w:val="1"/>
          <w:i w:val="0"/>
          <w:smallCaps w:val="0"/>
          <w:strike w:val="0"/>
          <w:sz w:val="24"/>
          <w:szCs w:val="24"/>
          <w:u w:val="none"/>
          <w:shd w:fill="auto" w:val="clear"/>
          <w:vertAlign w:val="baseline"/>
          <w:rtl w:val="0"/>
        </w:rPr>
        <w:t xml:space="preserve">Ekip üyeleri</w:t>
      </w:r>
      <w:r w:rsidDel="00000000" w:rsidR="00000000" w:rsidRPr="00000000">
        <w:rPr>
          <w:rFonts w:ascii="Century" w:cs="Century" w:eastAsia="Century" w:hAnsi="Century"/>
          <w:i w:val="0"/>
          <w:smallCaps w:val="0"/>
          <w:strike w:val="0"/>
          <w:sz w:val="24"/>
          <w:szCs w:val="24"/>
          <w:u w:val="none"/>
          <w:shd w:fill="auto" w:val="clear"/>
          <w:vertAlign w:val="baseline"/>
          <w:rtl w:val="0"/>
        </w:rPr>
        <w:t xml:space="preserve">: Gaye Çetindere, Ecem Çırakoğlu, Talha Enes Baba </w:t>
      </w:r>
      <w:r w:rsidDel="00000000" w:rsidR="00000000" w:rsidRPr="00000000">
        <w:rPr>
          <w:rFonts w:ascii="Century" w:cs="Century" w:eastAsia="Century" w:hAnsi="Century"/>
          <w:sz w:val="24"/>
          <w:szCs w:val="24"/>
          <w:rtl w:val="0"/>
        </w:rPr>
        <w:t xml:space="preserve">ve</w:t>
      </w:r>
      <w:r w:rsidDel="00000000" w:rsidR="00000000" w:rsidRPr="00000000">
        <w:rPr>
          <w:rFonts w:ascii="Century" w:cs="Century" w:eastAsia="Century" w:hAnsi="Century"/>
          <w:i w:val="0"/>
          <w:smallCaps w:val="0"/>
          <w:strike w:val="0"/>
          <w:sz w:val="24"/>
          <w:szCs w:val="24"/>
          <w:u w:val="none"/>
          <w:shd w:fill="auto" w:val="clear"/>
          <w:vertAlign w:val="baseline"/>
          <w:rtl w:val="0"/>
        </w:rPr>
        <w:t xml:space="preserve"> Furkan Temel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i w:val="0"/>
          <w:smallCaps w:val="0"/>
          <w:strike w:val="0"/>
          <w:sz w:val="24"/>
          <w:szCs w:val="24"/>
          <w:u w:val="none"/>
          <w:shd w:fill="auto" w:val="clear"/>
          <w:vertAlign w:val="baseline"/>
        </w:rPr>
      </w:pPr>
      <w:r w:rsidDel="00000000" w:rsidR="00000000" w:rsidRPr="00000000">
        <w:rPr>
          <w:rFonts w:ascii="Century" w:cs="Century" w:eastAsia="Century" w:hAnsi="Century"/>
          <w:b w:val="1"/>
          <w:sz w:val="24"/>
          <w:szCs w:val="24"/>
          <w:rtl w:val="0"/>
        </w:rPr>
        <w:t xml:space="preserve">P</w:t>
      </w:r>
      <w:r w:rsidDel="00000000" w:rsidR="00000000" w:rsidRPr="00000000">
        <w:rPr>
          <w:rFonts w:ascii="Century" w:cs="Century" w:eastAsia="Century" w:hAnsi="Century"/>
          <w:b w:val="1"/>
          <w:i w:val="0"/>
          <w:smallCaps w:val="0"/>
          <w:strike w:val="0"/>
          <w:sz w:val="24"/>
          <w:szCs w:val="24"/>
          <w:u w:val="none"/>
          <w:shd w:fill="auto" w:val="clear"/>
          <w:vertAlign w:val="baseline"/>
          <w:rtl w:val="0"/>
        </w:rPr>
        <w:t xml:space="preserve">rojenin amacı</w:t>
      </w:r>
      <w:r w:rsidDel="00000000" w:rsidR="00000000" w:rsidRPr="00000000">
        <w:rPr>
          <w:rFonts w:ascii="Century" w:cs="Century" w:eastAsia="Century" w:hAnsi="Century"/>
          <w:i w:val="0"/>
          <w:smallCaps w:val="0"/>
          <w:strike w:val="0"/>
          <w:sz w:val="24"/>
          <w:szCs w:val="24"/>
          <w:u w:val="none"/>
          <w:shd w:fill="auto" w:val="clear"/>
          <w:vertAlign w:val="baseline"/>
          <w:rtl w:val="0"/>
        </w:rPr>
        <w:t xml:space="preserve">: Netflix Originals veri setini görselleştirme teknikleriyle birlikte analiz etmektir.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i w:val="0"/>
          <w:smallCaps w:val="0"/>
          <w:strike w:val="0"/>
          <w:sz w:val="24"/>
          <w:szCs w:val="24"/>
          <w:u w:val="none"/>
          <w:shd w:fill="auto" w:val="clear"/>
          <w:vertAlign w:val="baseline"/>
        </w:rPr>
      </w:pPr>
      <w:r w:rsidDel="00000000" w:rsidR="00000000" w:rsidRPr="00000000">
        <w:rPr>
          <w:rFonts w:ascii="Century" w:cs="Century" w:eastAsia="Century" w:hAnsi="Century"/>
          <w:b w:val="1"/>
          <w:i w:val="0"/>
          <w:smallCaps w:val="0"/>
          <w:strike w:val="0"/>
          <w:sz w:val="24"/>
          <w:szCs w:val="24"/>
          <w:u w:val="none"/>
          <w:shd w:fill="auto" w:val="clear"/>
          <w:vertAlign w:val="baseline"/>
          <w:rtl w:val="0"/>
        </w:rPr>
        <w:t xml:space="preserve">Kullanılan</w:t>
      </w:r>
      <w:r w:rsidDel="00000000" w:rsidR="00000000" w:rsidRPr="00000000">
        <w:rPr>
          <w:rFonts w:ascii="Century" w:cs="Century" w:eastAsia="Century" w:hAnsi="Century"/>
          <w:b w:val="1"/>
          <w:sz w:val="24"/>
          <w:szCs w:val="24"/>
          <w:rtl w:val="0"/>
        </w:rPr>
        <w:t xml:space="preserve"> Programlama Dili:</w:t>
      </w:r>
      <w:r w:rsidDel="00000000" w:rsidR="00000000" w:rsidRPr="00000000">
        <w:rPr>
          <w:rFonts w:ascii="Century" w:cs="Century" w:eastAsia="Century" w:hAnsi="Century"/>
          <w:sz w:val="24"/>
          <w:szCs w:val="24"/>
          <w:rtl w:val="0"/>
        </w:rPr>
        <w:t xml:space="preserve"> </w:t>
      </w:r>
      <w:r w:rsidDel="00000000" w:rsidR="00000000" w:rsidRPr="00000000">
        <w:rPr>
          <w:rFonts w:ascii="Century" w:cs="Century" w:eastAsia="Century" w:hAnsi="Century"/>
          <w:i w:val="0"/>
          <w:smallCaps w:val="0"/>
          <w:strike w:val="0"/>
          <w:sz w:val="24"/>
          <w:szCs w:val="24"/>
          <w:u w:val="none"/>
          <w:shd w:fill="auto" w:val="clear"/>
          <w:vertAlign w:val="baseline"/>
          <w:rtl w:val="0"/>
        </w:rPr>
        <w:t xml:space="preserve">Python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i w:val="0"/>
          <w:smallCaps w:val="0"/>
          <w:strike w:val="0"/>
          <w:sz w:val="24"/>
          <w:szCs w:val="24"/>
          <w:u w:val="none"/>
          <w:shd w:fill="auto" w:val="clear"/>
          <w:vertAlign w:val="baseline"/>
        </w:rPr>
      </w:pPr>
      <w:r w:rsidDel="00000000" w:rsidR="00000000" w:rsidRPr="00000000">
        <w:rPr>
          <w:rFonts w:ascii="Century" w:cs="Century" w:eastAsia="Century" w:hAnsi="Century"/>
          <w:b w:val="1"/>
          <w:sz w:val="24"/>
          <w:szCs w:val="24"/>
          <w:rtl w:val="0"/>
        </w:rPr>
        <w:t xml:space="preserve">Proje </w:t>
      </w:r>
      <w:r w:rsidDel="00000000" w:rsidR="00000000" w:rsidRPr="00000000">
        <w:rPr>
          <w:rFonts w:ascii="Century" w:cs="Century" w:eastAsia="Century" w:hAnsi="Century"/>
          <w:b w:val="1"/>
          <w:i w:val="0"/>
          <w:smallCaps w:val="0"/>
          <w:strike w:val="0"/>
          <w:sz w:val="24"/>
          <w:szCs w:val="24"/>
          <w:u w:val="none"/>
          <w:shd w:fill="auto" w:val="clear"/>
          <w:vertAlign w:val="baseline"/>
          <w:rtl w:val="0"/>
        </w:rPr>
        <w:t xml:space="preserve">Tanımı:</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GlobalAiHub python bootcamp sürecinin bir projesi olarak Netflix Originals veri setinin analizine ilişkin istenilen maddeler aşağıdaki gibidir. </w:t>
      </w:r>
    </w:p>
    <w:p w:rsidR="00000000" w:rsidDel="00000000" w:rsidP="00000000" w:rsidRDefault="00000000" w:rsidRPr="00000000" w14:paraId="0000000B">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Veri setine göre uzun soluklu filmler hangi dilde oluşturulmuştur? Görselleştirme yapınız.           </w:t>
      </w:r>
    </w:p>
    <w:p w:rsidR="00000000" w:rsidDel="00000000" w:rsidP="00000000" w:rsidRDefault="00000000" w:rsidRPr="00000000" w14:paraId="0000000C">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2019 Ocak ile 2020 Haziran tarihleri arasında 'Documentary' türünde çekilmiş filmlerin IMDB değerlerini bulup görselleştiriniz.</w:t>
      </w:r>
    </w:p>
    <w:p w:rsidR="00000000" w:rsidDel="00000000" w:rsidP="00000000" w:rsidRDefault="00000000" w:rsidRPr="00000000" w14:paraId="0000000D">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İngilizce çekilen filmler içerisinde hangi tür en yüksek IMDB puanına sahiptir?</w:t>
      </w:r>
    </w:p>
    <w:p w:rsidR="00000000" w:rsidDel="00000000" w:rsidP="00000000" w:rsidRDefault="00000000" w:rsidRPr="00000000" w14:paraId="0000000E">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'Hindi' Dilinde çekilmiş olan filmlerin ortalama 'runtime' suresi nedir?</w:t>
      </w:r>
    </w:p>
    <w:p w:rsidR="00000000" w:rsidDel="00000000" w:rsidP="00000000" w:rsidRDefault="00000000" w:rsidRPr="00000000" w14:paraId="0000000F">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'Genre' Sütunu kaç kategoriye sahiptir ve bu kategoriler nelerdir? Görselleştirerek ifade ediniz.</w:t>
      </w:r>
    </w:p>
    <w:p w:rsidR="00000000" w:rsidDel="00000000" w:rsidP="00000000" w:rsidRDefault="00000000" w:rsidRPr="00000000" w14:paraId="00000010">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Veri setinde bulunan filmlerde en çok kullanılan 3 dili bulunuz.</w:t>
      </w:r>
    </w:p>
    <w:p w:rsidR="00000000" w:rsidDel="00000000" w:rsidP="00000000" w:rsidRDefault="00000000" w:rsidRPr="00000000" w14:paraId="00000011">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IMDB puanı en yüksek olan ilk 10 film hangileridir?</w:t>
      </w:r>
    </w:p>
    <w:p w:rsidR="00000000" w:rsidDel="00000000" w:rsidP="00000000" w:rsidRDefault="00000000" w:rsidRPr="00000000" w14:paraId="00000012">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IMDB puanı ile 'Runtime' arasında nasıl bir korelasyon vardır? İnceleyip görselleştiriniz.</w:t>
      </w:r>
    </w:p>
    <w:p w:rsidR="00000000" w:rsidDel="00000000" w:rsidP="00000000" w:rsidRDefault="00000000" w:rsidRPr="00000000" w14:paraId="00000013">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IMDB Puanı en yüksek olan ilk 10 'Genre' hangileridir? Görselleştiriniz.</w:t>
      </w:r>
    </w:p>
    <w:p w:rsidR="00000000" w:rsidDel="00000000" w:rsidP="00000000" w:rsidRDefault="00000000" w:rsidRPr="00000000" w14:paraId="00000014">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'Runtime' değeri en yüksek olan ilk 10 film hangileridir? Görselleştiriniz.</w:t>
      </w:r>
    </w:p>
    <w:p w:rsidR="00000000" w:rsidDel="00000000" w:rsidP="00000000" w:rsidRDefault="00000000" w:rsidRPr="00000000" w14:paraId="00000015">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Hangi yılda en fazla film yayımlanmıştır? Görselleştiriniz.</w:t>
      </w:r>
    </w:p>
    <w:p w:rsidR="00000000" w:rsidDel="00000000" w:rsidP="00000000" w:rsidRDefault="00000000" w:rsidRPr="00000000" w14:paraId="00000016">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Hangi dilde yayımlanan filmler en düşük ortalama IMBD puanına sahiptir? Görselleştiriniz.</w:t>
      </w:r>
    </w:p>
    <w:p w:rsidR="00000000" w:rsidDel="00000000" w:rsidP="00000000" w:rsidRDefault="00000000" w:rsidRPr="00000000" w14:paraId="00000017">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Hangi yılın toplam "runtime" süresi en fazladır?</w:t>
      </w:r>
    </w:p>
    <w:p w:rsidR="00000000" w:rsidDel="00000000" w:rsidP="00000000" w:rsidRDefault="00000000" w:rsidRPr="00000000" w14:paraId="00000018">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Her bir dilin en fazla kullanıldığı "Genre" nedir?</w:t>
      </w:r>
    </w:p>
    <w:p w:rsidR="00000000" w:rsidDel="00000000" w:rsidP="00000000" w:rsidRDefault="00000000" w:rsidRPr="00000000" w14:paraId="00000019">
      <w:pPr>
        <w:numPr>
          <w:ilvl w:val="0"/>
          <w:numId w:val="1"/>
        </w:numPr>
        <w:spacing w:line="276" w:lineRule="auto"/>
        <w:ind w:left="720" w:hanging="360"/>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Veri setinde outlier veri var mıdır? Açıklayınız.</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Projede maddelerin yukarıdaki yazılış sıraları dikkate alınmıştır. </w:t>
      </w:r>
      <w:r w:rsidDel="00000000" w:rsidR="00000000" w:rsidRPr="00000000">
        <w:rPr>
          <w:rFonts w:ascii="Century" w:cs="Century" w:eastAsia="Century" w:hAnsi="Century"/>
          <w:sz w:val="24"/>
          <w:szCs w:val="24"/>
          <w:rtl w:val="0"/>
        </w:rPr>
        <w:t xml:space="preserve">Pandas, Numpy, Matplotlib ve Seaborn kütüphanelerinden yararlanılmıştır. </w:t>
      </w:r>
      <w:r w:rsidDel="00000000" w:rsidR="00000000" w:rsidRPr="00000000">
        <w:rPr>
          <w:rFonts w:ascii="Century" w:cs="Century" w:eastAsia="Century" w:hAnsi="Century"/>
          <w:sz w:val="24"/>
          <w:szCs w:val="24"/>
          <w:rtl w:val="0"/>
        </w:rPr>
        <w:t xml:space="preserve">Netflix Originals veri setinin ismi “</w:t>
      </w:r>
      <w:r w:rsidDel="00000000" w:rsidR="00000000" w:rsidRPr="00000000">
        <w:rPr>
          <w:rFonts w:ascii="Century" w:cs="Century" w:eastAsia="Century" w:hAnsi="Century"/>
          <w:i w:val="1"/>
          <w:sz w:val="24"/>
          <w:szCs w:val="24"/>
          <w:rtl w:val="0"/>
        </w:rPr>
        <w:t xml:space="preserve">df</w:t>
      </w:r>
      <w:r w:rsidDel="00000000" w:rsidR="00000000" w:rsidRPr="00000000">
        <w:rPr>
          <w:rFonts w:ascii="Century" w:cs="Century" w:eastAsia="Century" w:hAnsi="Century"/>
          <w:sz w:val="24"/>
          <w:szCs w:val="24"/>
          <w:rtl w:val="0"/>
        </w:rPr>
        <w:t xml:space="preserve">” olarak atanmıştır.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rPr>
      </w:pPr>
      <w:r w:rsidDel="00000000" w:rsidR="00000000" w:rsidRPr="00000000">
        <w:rPr>
          <w:rFonts w:ascii="Century" w:cs="Century" w:eastAsia="Century" w:hAnsi="Century"/>
          <w:b w:val="1"/>
          <w:sz w:val="24"/>
          <w:szCs w:val="24"/>
          <w:rtl w:val="0"/>
        </w:rPr>
        <w:t xml:space="preserve">1. madde: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rtl w:val="0"/>
        </w:rPr>
        <w:t xml:space="preserve">Uzun soluklu filmleri, kısa soluklu filmlerden ayırt etmek için </w:t>
      </w:r>
      <w:r w:rsidDel="00000000" w:rsidR="00000000" w:rsidRPr="00000000">
        <w:rPr>
          <w:rFonts w:ascii="Century" w:cs="Century" w:eastAsia="Century" w:hAnsi="Century"/>
          <w:sz w:val="24"/>
          <w:szCs w:val="24"/>
          <w:highlight w:val="white"/>
          <w:rtl w:val="0"/>
        </w:rPr>
        <w:t xml:space="preserve"> Sinema Sanatları ve Bilimleri Akademisi, Amerikan Film Enstitüsü ve Britanya Film Enstitüsü’nün uzun metraj film tanımları dikkate alınmıştır. Söz konusu tanımlara göre 40 dakikanın üstündeki filmler uzun metraj film kategorisine girmektedir. Görselleştirme için çubuk grafiği kullanılmıştır.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highlight w:val="white"/>
        </w:rPr>
      </w:pPr>
      <w:r w:rsidDel="00000000" w:rsidR="00000000" w:rsidRPr="00000000">
        <w:rPr>
          <w:rFonts w:ascii="Century" w:cs="Century" w:eastAsia="Century" w:hAnsi="Century"/>
          <w:b w:val="1"/>
          <w:sz w:val="24"/>
          <w:szCs w:val="24"/>
          <w:highlight w:val="white"/>
          <w:rtl w:val="0"/>
        </w:rPr>
        <w:t xml:space="preserve">2. madde: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Veri setindeki filmlerin çıkış tarihini gösteren “</w:t>
      </w:r>
      <w:r w:rsidDel="00000000" w:rsidR="00000000" w:rsidRPr="00000000">
        <w:rPr>
          <w:rFonts w:ascii="Century" w:cs="Century" w:eastAsia="Century" w:hAnsi="Century"/>
          <w:i w:val="1"/>
          <w:sz w:val="24"/>
          <w:szCs w:val="24"/>
          <w:highlight w:val="white"/>
          <w:rtl w:val="0"/>
        </w:rPr>
        <w:t xml:space="preserve">Premiere</w:t>
      </w:r>
      <w:r w:rsidDel="00000000" w:rsidR="00000000" w:rsidRPr="00000000">
        <w:rPr>
          <w:rFonts w:ascii="Century" w:cs="Century" w:eastAsia="Century" w:hAnsi="Century"/>
          <w:sz w:val="24"/>
          <w:szCs w:val="24"/>
          <w:highlight w:val="white"/>
          <w:rtl w:val="0"/>
        </w:rPr>
        <w:t xml:space="preserve">” sütununun zaman biçimi değiştirilerek “</w:t>
      </w:r>
      <w:r w:rsidDel="00000000" w:rsidR="00000000" w:rsidRPr="00000000">
        <w:rPr>
          <w:rFonts w:ascii="Century" w:cs="Century" w:eastAsia="Century" w:hAnsi="Century"/>
          <w:i w:val="1"/>
          <w:sz w:val="24"/>
          <w:szCs w:val="24"/>
          <w:highlight w:val="white"/>
          <w:rtl w:val="0"/>
        </w:rPr>
        <w:t xml:space="preserve">pandas</w:t>
      </w:r>
      <w:r w:rsidDel="00000000" w:rsidR="00000000" w:rsidRPr="00000000">
        <w:rPr>
          <w:rFonts w:ascii="Century" w:cs="Century" w:eastAsia="Century" w:hAnsi="Century"/>
          <w:sz w:val="24"/>
          <w:szCs w:val="24"/>
          <w:highlight w:val="white"/>
          <w:rtl w:val="0"/>
        </w:rPr>
        <w:t xml:space="preserve">” kütüphanesinde analize uygun, “</w:t>
      </w:r>
      <w:r w:rsidDel="00000000" w:rsidR="00000000" w:rsidRPr="00000000">
        <w:rPr>
          <w:rFonts w:ascii="Century" w:cs="Century" w:eastAsia="Century" w:hAnsi="Century"/>
          <w:i w:val="1"/>
          <w:sz w:val="24"/>
          <w:szCs w:val="24"/>
          <w:highlight w:val="white"/>
          <w:rtl w:val="0"/>
        </w:rPr>
        <w:t xml:space="preserve">date</w:t>
      </w:r>
      <w:r w:rsidDel="00000000" w:rsidR="00000000" w:rsidRPr="00000000">
        <w:rPr>
          <w:rFonts w:ascii="Century" w:cs="Century" w:eastAsia="Century" w:hAnsi="Century"/>
          <w:sz w:val="24"/>
          <w:szCs w:val="24"/>
          <w:highlight w:val="white"/>
          <w:rtl w:val="0"/>
        </w:rPr>
        <w:t xml:space="preserve">” isimli yeni bir zaman sütunu veri setine eklenmiştir. “</w:t>
      </w:r>
      <w:r w:rsidDel="00000000" w:rsidR="00000000" w:rsidRPr="00000000">
        <w:rPr>
          <w:rFonts w:ascii="Century" w:cs="Century" w:eastAsia="Century" w:hAnsi="Century"/>
          <w:i w:val="1"/>
          <w:sz w:val="24"/>
          <w:szCs w:val="24"/>
          <w:highlight w:val="white"/>
          <w:rtl w:val="0"/>
        </w:rPr>
        <w:t xml:space="preserve">date</w:t>
      </w:r>
      <w:r w:rsidDel="00000000" w:rsidR="00000000" w:rsidRPr="00000000">
        <w:rPr>
          <w:rFonts w:ascii="Century" w:cs="Century" w:eastAsia="Century" w:hAnsi="Century"/>
          <w:sz w:val="24"/>
          <w:szCs w:val="24"/>
          <w:highlight w:val="white"/>
          <w:rtl w:val="0"/>
        </w:rPr>
        <w:t xml:space="preserve">” sütunundan yararlanarak, 2019 Ocak ve 2020 Haziran tarihleri arasında “</w:t>
      </w:r>
      <w:r w:rsidDel="00000000" w:rsidR="00000000" w:rsidRPr="00000000">
        <w:rPr>
          <w:rFonts w:ascii="Century" w:cs="Century" w:eastAsia="Century" w:hAnsi="Century"/>
          <w:i w:val="1"/>
          <w:sz w:val="24"/>
          <w:szCs w:val="24"/>
          <w:highlight w:val="white"/>
          <w:rtl w:val="0"/>
        </w:rPr>
        <w:t xml:space="preserve">Documentary</w:t>
      </w:r>
      <w:r w:rsidDel="00000000" w:rsidR="00000000" w:rsidRPr="00000000">
        <w:rPr>
          <w:rFonts w:ascii="Century" w:cs="Century" w:eastAsia="Century" w:hAnsi="Century"/>
          <w:sz w:val="24"/>
          <w:szCs w:val="24"/>
          <w:highlight w:val="white"/>
          <w:rtl w:val="0"/>
        </w:rPr>
        <w:t xml:space="preserve">” türündeki filmlerin IMDB puanlarının içeren “</w:t>
      </w:r>
      <w:r w:rsidDel="00000000" w:rsidR="00000000" w:rsidRPr="00000000">
        <w:rPr>
          <w:rFonts w:ascii="Century" w:cs="Century" w:eastAsia="Century" w:hAnsi="Century"/>
          <w:i w:val="1"/>
          <w:sz w:val="24"/>
          <w:szCs w:val="24"/>
          <w:highlight w:val="white"/>
          <w:rtl w:val="0"/>
        </w:rPr>
        <w:t xml:space="preserve">doc_btw_2019_2020</w:t>
      </w:r>
      <w:r w:rsidDel="00000000" w:rsidR="00000000" w:rsidRPr="00000000">
        <w:rPr>
          <w:rFonts w:ascii="Century" w:cs="Century" w:eastAsia="Century" w:hAnsi="Century"/>
          <w:sz w:val="24"/>
          <w:szCs w:val="24"/>
          <w:highlight w:val="white"/>
          <w:rtl w:val="0"/>
        </w:rPr>
        <w:t xml:space="preserve">” adında yeni bir veri seti oluşturulmuştur. Görselleştirme için çubuk grafiği kullanılmıştır.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highlight w:val="white"/>
        </w:rPr>
      </w:pPr>
      <w:r w:rsidDel="00000000" w:rsidR="00000000" w:rsidRPr="00000000">
        <w:rPr>
          <w:rFonts w:ascii="Century" w:cs="Century" w:eastAsia="Century" w:hAnsi="Century"/>
          <w:b w:val="1"/>
          <w:sz w:val="24"/>
          <w:szCs w:val="24"/>
          <w:highlight w:val="white"/>
          <w:rtl w:val="0"/>
        </w:rPr>
        <w:t xml:space="preserve">3. madde: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w:t>
      </w:r>
      <w:r w:rsidDel="00000000" w:rsidR="00000000" w:rsidRPr="00000000">
        <w:rPr>
          <w:rFonts w:ascii="Century" w:cs="Century" w:eastAsia="Century" w:hAnsi="Century"/>
          <w:i w:val="1"/>
          <w:sz w:val="24"/>
          <w:szCs w:val="24"/>
          <w:highlight w:val="white"/>
          <w:rtl w:val="0"/>
        </w:rPr>
        <w:t xml:space="preserve">df_new</w:t>
      </w:r>
      <w:r w:rsidDel="00000000" w:rsidR="00000000" w:rsidRPr="00000000">
        <w:rPr>
          <w:rFonts w:ascii="Century" w:cs="Century" w:eastAsia="Century" w:hAnsi="Century"/>
          <w:sz w:val="24"/>
          <w:szCs w:val="24"/>
          <w:highlight w:val="white"/>
          <w:rtl w:val="0"/>
        </w:rPr>
        <w:t xml:space="preserve">” adında İngilizce dilinde çekilen filmlerin türlerine göre sınıflandırıldığı ve söz konusu türün en yüksek IMDB puanının yer aldığı yeni bir veri seti oluşturulmuştur.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highlight w:val="white"/>
        </w:rPr>
      </w:pPr>
      <w:r w:rsidDel="00000000" w:rsidR="00000000" w:rsidRPr="00000000">
        <w:rPr>
          <w:rFonts w:ascii="Century" w:cs="Century" w:eastAsia="Century" w:hAnsi="Century"/>
          <w:b w:val="1"/>
          <w:sz w:val="24"/>
          <w:szCs w:val="24"/>
          <w:highlight w:val="white"/>
          <w:rtl w:val="0"/>
        </w:rPr>
        <w:t xml:space="preserve">4. madde: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 “</w:t>
      </w:r>
      <w:r w:rsidDel="00000000" w:rsidR="00000000" w:rsidRPr="00000000">
        <w:rPr>
          <w:rFonts w:ascii="Century" w:cs="Century" w:eastAsia="Century" w:hAnsi="Century"/>
          <w:i w:val="1"/>
          <w:sz w:val="24"/>
          <w:szCs w:val="24"/>
          <w:highlight w:val="white"/>
          <w:rtl w:val="0"/>
        </w:rPr>
        <w:t xml:space="preserve">time</w:t>
      </w:r>
      <w:r w:rsidDel="00000000" w:rsidR="00000000" w:rsidRPr="00000000">
        <w:rPr>
          <w:rFonts w:ascii="Century" w:cs="Century" w:eastAsia="Century" w:hAnsi="Century"/>
          <w:sz w:val="24"/>
          <w:szCs w:val="24"/>
          <w:highlight w:val="white"/>
          <w:rtl w:val="0"/>
        </w:rPr>
        <w:t xml:space="preserve">” değişkeni,  “</w:t>
      </w:r>
      <w:r w:rsidDel="00000000" w:rsidR="00000000" w:rsidRPr="00000000">
        <w:rPr>
          <w:rFonts w:ascii="Century" w:cs="Century" w:eastAsia="Century" w:hAnsi="Century"/>
          <w:i w:val="1"/>
          <w:sz w:val="24"/>
          <w:szCs w:val="24"/>
          <w:highlight w:val="white"/>
          <w:rtl w:val="0"/>
        </w:rPr>
        <w:t xml:space="preserve">Hindi</w:t>
      </w:r>
      <w:r w:rsidDel="00000000" w:rsidR="00000000" w:rsidRPr="00000000">
        <w:rPr>
          <w:rFonts w:ascii="Century" w:cs="Century" w:eastAsia="Century" w:hAnsi="Century"/>
          <w:sz w:val="24"/>
          <w:szCs w:val="24"/>
          <w:highlight w:val="white"/>
          <w:rtl w:val="0"/>
        </w:rPr>
        <w:t xml:space="preserve">” dilinde çekilmiş filmlerin ortalama “</w:t>
      </w:r>
      <w:r w:rsidDel="00000000" w:rsidR="00000000" w:rsidRPr="00000000">
        <w:rPr>
          <w:rFonts w:ascii="Century" w:cs="Century" w:eastAsia="Century" w:hAnsi="Century"/>
          <w:i w:val="1"/>
          <w:sz w:val="24"/>
          <w:szCs w:val="24"/>
          <w:highlight w:val="white"/>
          <w:rtl w:val="0"/>
        </w:rPr>
        <w:t xml:space="preserve">Runtime</w:t>
      </w:r>
      <w:r w:rsidDel="00000000" w:rsidR="00000000" w:rsidRPr="00000000">
        <w:rPr>
          <w:rFonts w:ascii="Century" w:cs="Century" w:eastAsia="Century" w:hAnsi="Century"/>
          <w:sz w:val="24"/>
          <w:szCs w:val="24"/>
          <w:highlight w:val="white"/>
          <w:rtl w:val="0"/>
        </w:rPr>
        <w:t xml:space="preserve">” süresini ifade etmektedir.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highlight w:val="white"/>
        </w:rPr>
      </w:pPr>
      <w:r w:rsidDel="00000000" w:rsidR="00000000" w:rsidRPr="00000000">
        <w:rPr>
          <w:rFonts w:ascii="Century" w:cs="Century" w:eastAsia="Century" w:hAnsi="Century"/>
          <w:b w:val="1"/>
          <w:sz w:val="24"/>
          <w:szCs w:val="24"/>
          <w:highlight w:val="white"/>
          <w:rtl w:val="0"/>
        </w:rPr>
        <w:t xml:space="preserve">5. madde: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Söz konusu maddede istenilen bilgiye ulaşmak için “</w:t>
      </w:r>
      <w:r w:rsidDel="00000000" w:rsidR="00000000" w:rsidRPr="00000000">
        <w:rPr>
          <w:rFonts w:ascii="Century" w:cs="Century" w:eastAsia="Century" w:hAnsi="Century"/>
          <w:i w:val="1"/>
          <w:sz w:val="24"/>
          <w:szCs w:val="24"/>
          <w:highlight w:val="white"/>
          <w:rtl w:val="0"/>
        </w:rPr>
        <w:t xml:space="preserve">count_plot</w:t>
      </w:r>
      <w:r w:rsidDel="00000000" w:rsidR="00000000" w:rsidRPr="00000000">
        <w:rPr>
          <w:rFonts w:ascii="Century" w:cs="Century" w:eastAsia="Century" w:hAnsi="Century"/>
          <w:sz w:val="24"/>
          <w:szCs w:val="24"/>
          <w:highlight w:val="white"/>
          <w:rtl w:val="0"/>
        </w:rPr>
        <w:t xml:space="preserve">” fonksiyonu oluşturulmuştur.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Fonksiyonda tanımlanan “</w:t>
      </w:r>
      <w:r w:rsidDel="00000000" w:rsidR="00000000" w:rsidRPr="00000000">
        <w:rPr>
          <w:rFonts w:ascii="Century" w:cs="Century" w:eastAsia="Century" w:hAnsi="Century"/>
          <w:i w:val="1"/>
          <w:sz w:val="24"/>
          <w:szCs w:val="24"/>
          <w:highlight w:val="white"/>
          <w:rtl w:val="0"/>
        </w:rPr>
        <w:t xml:space="preserve">how_many</w:t>
      </w:r>
      <w:r w:rsidDel="00000000" w:rsidR="00000000" w:rsidRPr="00000000">
        <w:rPr>
          <w:rFonts w:ascii="Century" w:cs="Century" w:eastAsia="Century" w:hAnsi="Century"/>
          <w:sz w:val="24"/>
          <w:szCs w:val="24"/>
          <w:highlight w:val="white"/>
          <w:rtl w:val="0"/>
        </w:rPr>
        <w:t xml:space="preserve">” değişkeni, “</w:t>
      </w:r>
      <w:r w:rsidDel="00000000" w:rsidR="00000000" w:rsidRPr="00000000">
        <w:rPr>
          <w:rFonts w:ascii="Century" w:cs="Century" w:eastAsia="Century" w:hAnsi="Century"/>
          <w:i w:val="1"/>
          <w:sz w:val="24"/>
          <w:szCs w:val="24"/>
          <w:highlight w:val="white"/>
          <w:rtl w:val="0"/>
        </w:rPr>
        <w:t xml:space="preserve">df</w:t>
      </w:r>
      <w:r w:rsidDel="00000000" w:rsidR="00000000" w:rsidRPr="00000000">
        <w:rPr>
          <w:rFonts w:ascii="Century" w:cs="Century" w:eastAsia="Century" w:hAnsi="Century"/>
          <w:sz w:val="24"/>
          <w:szCs w:val="24"/>
          <w:highlight w:val="white"/>
          <w:rtl w:val="0"/>
        </w:rPr>
        <w:t xml:space="preserve">” veri setinden seçilen sütunun özgün değerlerinin sayısını vermektedir. Bu madde de “</w:t>
      </w:r>
      <w:r w:rsidDel="00000000" w:rsidR="00000000" w:rsidRPr="00000000">
        <w:rPr>
          <w:rFonts w:ascii="Century" w:cs="Century" w:eastAsia="Century" w:hAnsi="Century"/>
          <w:i w:val="1"/>
          <w:sz w:val="24"/>
          <w:szCs w:val="24"/>
          <w:highlight w:val="white"/>
          <w:rtl w:val="0"/>
        </w:rPr>
        <w:t xml:space="preserve">Genre</w:t>
      </w:r>
      <w:r w:rsidDel="00000000" w:rsidR="00000000" w:rsidRPr="00000000">
        <w:rPr>
          <w:rFonts w:ascii="Century" w:cs="Century" w:eastAsia="Century" w:hAnsi="Century"/>
          <w:sz w:val="24"/>
          <w:szCs w:val="24"/>
          <w:highlight w:val="white"/>
          <w:rtl w:val="0"/>
        </w:rPr>
        <w:t xml:space="preserve">” sütununda kaç tane kategori olduğu bilgisine ulaşmak için kullanılmıştır.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w:t>
      </w:r>
      <w:r w:rsidDel="00000000" w:rsidR="00000000" w:rsidRPr="00000000">
        <w:rPr>
          <w:rFonts w:ascii="Century" w:cs="Century" w:eastAsia="Century" w:hAnsi="Century"/>
          <w:i w:val="1"/>
          <w:sz w:val="24"/>
          <w:szCs w:val="24"/>
          <w:highlight w:val="white"/>
          <w:rtl w:val="0"/>
        </w:rPr>
        <w:t xml:space="preserve">cat</w:t>
      </w:r>
      <w:r w:rsidDel="00000000" w:rsidR="00000000" w:rsidRPr="00000000">
        <w:rPr>
          <w:rFonts w:ascii="Century" w:cs="Century" w:eastAsia="Century" w:hAnsi="Century"/>
          <w:sz w:val="24"/>
          <w:szCs w:val="24"/>
          <w:highlight w:val="white"/>
          <w:rtl w:val="0"/>
        </w:rPr>
        <w:t xml:space="preserve">” değişkeni ise “</w:t>
      </w:r>
      <w:r w:rsidDel="00000000" w:rsidR="00000000" w:rsidRPr="00000000">
        <w:rPr>
          <w:rFonts w:ascii="Century" w:cs="Century" w:eastAsia="Century" w:hAnsi="Century"/>
          <w:i w:val="1"/>
          <w:sz w:val="24"/>
          <w:szCs w:val="24"/>
          <w:highlight w:val="white"/>
          <w:rtl w:val="0"/>
        </w:rPr>
        <w:t xml:space="preserve">df</w:t>
      </w:r>
      <w:r w:rsidDel="00000000" w:rsidR="00000000" w:rsidRPr="00000000">
        <w:rPr>
          <w:rFonts w:ascii="Century" w:cs="Century" w:eastAsia="Century" w:hAnsi="Century"/>
          <w:sz w:val="24"/>
          <w:szCs w:val="24"/>
          <w:highlight w:val="white"/>
          <w:rtl w:val="0"/>
        </w:rPr>
        <w:t xml:space="preserve">” veri setinden seçilen sütuna ait özgün değerlerin kaç kez tekrar ettiği bilgisini vermektedir. Söz konusu madde için “</w:t>
      </w:r>
      <w:r w:rsidDel="00000000" w:rsidR="00000000" w:rsidRPr="00000000">
        <w:rPr>
          <w:rFonts w:ascii="Century" w:cs="Century" w:eastAsia="Century" w:hAnsi="Century"/>
          <w:i w:val="1"/>
          <w:sz w:val="24"/>
          <w:szCs w:val="24"/>
          <w:highlight w:val="white"/>
          <w:rtl w:val="0"/>
        </w:rPr>
        <w:t xml:space="preserve">Genre</w:t>
      </w:r>
      <w:r w:rsidDel="00000000" w:rsidR="00000000" w:rsidRPr="00000000">
        <w:rPr>
          <w:rFonts w:ascii="Century" w:cs="Century" w:eastAsia="Century" w:hAnsi="Century"/>
          <w:sz w:val="24"/>
          <w:szCs w:val="24"/>
          <w:highlight w:val="white"/>
          <w:rtl w:val="0"/>
        </w:rPr>
        <w:t xml:space="preserve">” sütunundaki her bir film kategorisinin ne kadar tekrar ettiği bilgisini verir.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Görselleştirme için ise “</w:t>
      </w:r>
      <w:r w:rsidDel="00000000" w:rsidR="00000000" w:rsidRPr="00000000">
        <w:rPr>
          <w:rFonts w:ascii="Century" w:cs="Century" w:eastAsia="Century" w:hAnsi="Century"/>
          <w:i w:val="1"/>
          <w:sz w:val="24"/>
          <w:szCs w:val="24"/>
          <w:highlight w:val="white"/>
          <w:rtl w:val="0"/>
        </w:rPr>
        <w:t xml:space="preserve">sns.countplot</w:t>
      </w:r>
      <w:r w:rsidDel="00000000" w:rsidR="00000000" w:rsidRPr="00000000">
        <w:rPr>
          <w:rFonts w:ascii="Century" w:cs="Century" w:eastAsia="Century" w:hAnsi="Century"/>
          <w:sz w:val="24"/>
          <w:szCs w:val="24"/>
          <w:highlight w:val="white"/>
          <w:rtl w:val="0"/>
        </w:rPr>
        <w:t xml:space="preserve">” fonksiyonu ile “</w:t>
      </w:r>
      <w:r w:rsidDel="00000000" w:rsidR="00000000" w:rsidRPr="00000000">
        <w:rPr>
          <w:rFonts w:ascii="Century" w:cs="Century" w:eastAsia="Century" w:hAnsi="Century"/>
          <w:i w:val="1"/>
          <w:sz w:val="24"/>
          <w:szCs w:val="24"/>
          <w:highlight w:val="white"/>
          <w:rtl w:val="0"/>
        </w:rPr>
        <w:t xml:space="preserve">seaborn</w:t>
      </w:r>
      <w:r w:rsidDel="00000000" w:rsidR="00000000" w:rsidRPr="00000000">
        <w:rPr>
          <w:rFonts w:ascii="Century" w:cs="Century" w:eastAsia="Century" w:hAnsi="Century"/>
          <w:sz w:val="24"/>
          <w:szCs w:val="24"/>
          <w:highlight w:val="white"/>
          <w:rtl w:val="0"/>
        </w:rPr>
        <w:t xml:space="preserve">” kütüphanesinden yararlanılmıştır.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highlight w:val="white"/>
        </w:rPr>
      </w:pPr>
      <w:r w:rsidDel="00000000" w:rsidR="00000000" w:rsidRPr="00000000">
        <w:rPr>
          <w:rFonts w:ascii="Century" w:cs="Century" w:eastAsia="Century" w:hAnsi="Century"/>
          <w:b w:val="1"/>
          <w:sz w:val="24"/>
          <w:szCs w:val="24"/>
          <w:highlight w:val="white"/>
          <w:rtl w:val="0"/>
        </w:rPr>
        <w:t xml:space="preserve">6. madde: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 “</w:t>
      </w:r>
      <w:r w:rsidDel="00000000" w:rsidR="00000000" w:rsidRPr="00000000">
        <w:rPr>
          <w:rFonts w:ascii="Century" w:cs="Century" w:eastAsia="Century" w:hAnsi="Century"/>
          <w:i w:val="1"/>
          <w:sz w:val="24"/>
          <w:szCs w:val="24"/>
          <w:highlight w:val="white"/>
          <w:rtl w:val="0"/>
        </w:rPr>
        <w:t xml:space="preserve">df</w:t>
      </w:r>
      <w:r w:rsidDel="00000000" w:rsidR="00000000" w:rsidRPr="00000000">
        <w:rPr>
          <w:rFonts w:ascii="Century" w:cs="Century" w:eastAsia="Century" w:hAnsi="Century"/>
          <w:sz w:val="24"/>
          <w:szCs w:val="24"/>
          <w:highlight w:val="white"/>
          <w:rtl w:val="0"/>
        </w:rPr>
        <w:t xml:space="preserve">” veri setinde birden fazla dil içeren filmlerin dillerinin ayrıldığı ve her bir filmin tek bir dile sahip olduğu “</w:t>
      </w:r>
      <w:r w:rsidDel="00000000" w:rsidR="00000000" w:rsidRPr="00000000">
        <w:rPr>
          <w:rFonts w:ascii="Century" w:cs="Century" w:eastAsia="Century" w:hAnsi="Century"/>
          <w:i w:val="1"/>
          <w:sz w:val="24"/>
          <w:szCs w:val="24"/>
          <w:highlight w:val="white"/>
          <w:rtl w:val="0"/>
        </w:rPr>
        <w:t xml:space="preserve">df_l</w:t>
      </w:r>
      <w:r w:rsidDel="00000000" w:rsidR="00000000" w:rsidRPr="00000000">
        <w:rPr>
          <w:rFonts w:ascii="Century" w:cs="Century" w:eastAsia="Century" w:hAnsi="Century"/>
          <w:sz w:val="24"/>
          <w:szCs w:val="24"/>
          <w:highlight w:val="white"/>
          <w:rtl w:val="0"/>
        </w:rPr>
        <w:t xml:space="preserve">” adında yeni bir veri seti oluşturulmuştur.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highlight w:val="white"/>
        </w:rPr>
      </w:pPr>
      <w:r w:rsidDel="00000000" w:rsidR="00000000" w:rsidRPr="00000000">
        <w:rPr>
          <w:rFonts w:ascii="Century" w:cs="Century" w:eastAsia="Century" w:hAnsi="Century"/>
          <w:b w:val="1"/>
          <w:sz w:val="24"/>
          <w:szCs w:val="24"/>
          <w:highlight w:val="white"/>
          <w:rtl w:val="0"/>
        </w:rPr>
        <w:t xml:space="preserve">7. madde: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w:t>
      </w:r>
      <w:r w:rsidDel="00000000" w:rsidR="00000000" w:rsidRPr="00000000">
        <w:rPr>
          <w:rFonts w:ascii="Century" w:cs="Century" w:eastAsia="Century" w:hAnsi="Century"/>
          <w:i w:val="1"/>
          <w:sz w:val="24"/>
          <w:szCs w:val="24"/>
          <w:highlight w:val="white"/>
          <w:rtl w:val="0"/>
        </w:rPr>
        <w:t xml:space="preserve">pandas</w:t>
      </w:r>
      <w:r w:rsidDel="00000000" w:rsidR="00000000" w:rsidRPr="00000000">
        <w:rPr>
          <w:rFonts w:ascii="Century" w:cs="Century" w:eastAsia="Century" w:hAnsi="Century"/>
          <w:sz w:val="24"/>
          <w:szCs w:val="24"/>
          <w:highlight w:val="white"/>
          <w:rtl w:val="0"/>
        </w:rPr>
        <w:t xml:space="preserve">” kütüphanesindeki “</w:t>
      </w:r>
      <w:r w:rsidDel="00000000" w:rsidR="00000000" w:rsidRPr="00000000">
        <w:rPr>
          <w:rFonts w:ascii="Century" w:cs="Century" w:eastAsia="Century" w:hAnsi="Century"/>
          <w:i w:val="1"/>
          <w:sz w:val="24"/>
          <w:szCs w:val="24"/>
          <w:highlight w:val="white"/>
          <w:rtl w:val="0"/>
        </w:rPr>
        <w:t xml:space="preserve">DataFrame.nlargest()</w:t>
      </w:r>
      <w:r w:rsidDel="00000000" w:rsidR="00000000" w:rsidRPr="00000000">
        <w:rPr>
          <w:rFonts w:ascii="Century" w:cs="Century" w:eastAsia="Century" w:hAnsi="Century"/>
          <w:sz w:val="24"/>
          <w:szCs w:val="24"/>
          <w:highlight w:val="white"/>
          <w:rtl w:val="0"/>
        </w:rPr>
        <w:t xml:space="preserve">” fonksiyonundan yararlanılmıştır.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highlight w:val="white"/>
        </w:rPr>
      </w:pPr>
      <w:r w:rsidDel="00000000" w:rsidR="00000000" w:rsidRPr="00000000">
        <w:rPr>
          <w:rFonts w:ascii="Century" w:cs="Century" w:eastAsia="Century" w:hAnsi="Century"/>
          <w:b w:val="1"/>
          <w:sz w:val="24"/>
          <w:szCs w:val="24"/>
          <w:highlight w:val="white"/>
          <w:rtl w:val="0"/>
        </w:rPr>
        <w:t xml:space="preserve">8. madde: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Fonts w:ascii="Century" w:cs="Century" w:eastAsia="Century" w:hAnsi="Century"/>
          <w:sz w:val="24"/>
          <w:szCs w:val="24"/>
          <w:highlight w:val="white"/>
          <w:rtl w:val="0"/>
        </w:rPr>
        <w:t xml:space="preserve">“</w:t>
      </w:r>
      <w:r w:rsidDel="00000000" w:rsidR="00000000" w:rsidRPr="00000000">
        <w:rPr>
          <w:rFonts w:ascii="Century" w:cs="Century" w:eastAsia="Century" w:hAnsi="Century"/>
          <w:i w:val="1"/>
          <w:sz w:val="24"/>
          <w:szCs w:val="24"/>
          <w:highlight w:val="white"/>
          <w:rtl w:val="0"/>
        </w:rPr>
        <w:t xml:space="preserve">df</w:t>
      </w:r>
      <w:r w:rsidDel="00000000" w:rsidR="00000000" w:rsidRPr="00000000">
        <w:rPr>
          <w:rFonts w:ascii="Century" w:cs="Century" w:eastAsia="Century" w:hAnsi="Century"/>
          <w:sz w:val="24"/>
          <w:szCs w:val="24"/>
          <w:highlight w:val="white"/>
          <w:rtl w:val="0"/>
        </w:rPr>
        <w:t xml:space="preserve">” veri setine ilişkin korelasyon değerlerini ölçmek için “</w:t>
      </w:r>
      <w:r w:rsidDel="00000000" w:rsidR="00000000" w:rsidRPr="00000000">
        <w:rPr>
          <w:rFonts w:ascii="Century" w:cs="Century" w:eastAsia="Century" w:hAnsi="Century"/>
          <w:i w:val="1"/>
          <w:sz w:val="24"/>
          <w:szCs w:val="24"/>
          <w:highlight w:val="white"/>
          <w:rtl w:val="0"/>
        </w:rPr>
        <w:t xml:space="preserve">korelasyon</w:t>
      </w:r>
      <w:r w:rsidDel="00000000" w:rsidR="00000000" w:rsidRPr="00000000">
        <w:rPr>
          <w:rFonts w:ascii="Century" w:cs="Century" w:eastAsia="Century" w:hAnsi="Century"/>
          <w:sz w:val="24"/>
          <w:szCs w:val="24"/>
          <w:highlight w:val="white"/>
          <w:rtl w:val="0"/>
        </w:rPr>
        <w:t xml:space="preserve">” fonksiyonu oluşturulmuştur. Fonksiyonun içerisindeki “</w:t>
      </w:r>
      <w:r w:rsidDel="00000000" w:rsidR="00000000" w:rsidRPr="00000000">
        <w:rPr>
          <w:rFonts w:ascii="Century" w:cs="Century" w:eastAsia="Century" w:hAnsi="Century"/>
          <w:i w:val="1"/>
          <w:sz w:val="24"/>
          <w:szCs w:val="24"/>
          <w:highlight w:val="white"/>
          <w:rtl w:val="0"/>
        </w:rPr>
        <w:t xml:space="preserve">num_col</w:t>
      </w:r>
      <w:r w:rsidDel="00000000" w:rsidR="00000000" w:rsidRPr="00000000">
        <w:rPr>
          <w:rFonts w:ascii="Century" w:cs="Century" w:eastAsia="Century" w:hAnsi="Century"/>
          <w:sz w:val="24"/>
          <w:szCs w:val="24"/>
          <w:highlight w:val="white"/>
          <w:rtl w:val="0"/>
        </w:rPr>
        <w:t xml:space="preserve">” değişkeni veri setinden sadece sayısal değişkenlerin dikkate alınmasında rol oynar. “</w:t>
      </w:r>
      <w:r w:rsidDel="00000000" w:rsidR="00000000" w:rsidRPr="00000000">
        <w:rPr>
          <w:rFonts w:ascii="Century" w:cs="Century" w:eastAsia="Century" w:hAnsi="Century"/>
          <w:i w:val="1"/>
          <w:sz w:val="24"/>
          <w:szCs w:val="24"/>
          <w:highlight w:val="white"/>
          <w:rtl w:val="0"/>
        </w:rPr>
        <w:t xml:space="preserve">corr</w:t>
      </w:r>
      <w:r w:rsidDel="00000000" w:rsidR="00000000" w:rsidRPr="00000000">
        <w:rPr>
          <w:rFonts w:ascii="Century" w:cs="Century" w:eastAsia="Century" w:hAnsi="Century"/>
          <w:sz w:val="24"/>
          <w:szCs w:val="24"/>
          <w:highlight w:val="white"/>
          <w:rtl w:val="0"/>
        </w:rPr>
        <w:t xml:space="preserve">” değişkeni ise veri setinden sayısal değerler içeren sütunlar korelasyonunu hesaplar. Görselleştirme için ısı haritası kullanılmıştır.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highlight w:val="white"/>
        </w:rPr>
      </w:pPr>
      <w:r w:rsidDel="00000000" w:rsidR="00000000" w:rsidRPr="00000000">
        <w:rPr>
          <w:rFonts w:ascii="Century" w:cs="Century" w:eastAsia="Century" w:hAnsi="Century"/>
          <w:b w:val="1"/>
          <w:sz w:val="24"/>
          <w:szCs w:val="24"/>
          <w:highlight w:val="white"/>
          <w:rtl w:val="0"/>
        </w:rPr>
        <w:t xml:space="preserve">9. madde: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r w:rsidDel="00000000" w:rsidR="00000000" w:rsidRPr="00000000">
        <w:rPr>
          <w:rFonts w:ascii="Century" w:cs="Century" w:eastAsia="Century" w:hAnsi="Century"/>
          <w:i w:val="1"/>
          <w:sz w:val="24"/>
          <w:szCs w:val="24"/>
          <w:rtl w:val="0"/>
        </w:rPr>
        <w:t xml:space="preserve">df</w:t>
      </w:r>
      <w:r w:rsidDel="00000000" w:rsidR="00000000" w:rsidRPr="00000000">
        <w:rPr>
          <w:rFonts w:ascii="Century" w:cs="Century" w:eastAsia="Century" w:hAnsi="Century"/>
          <w:sz w:val="24"/>
          <w:szCs w:val="24"/>
          <w:rtl w:val="0"/>
        </w:rPr>
        <w:t xml:space="preserve">” veri setinin IMDB puanına göre azalan şekilde sıralandığı “</w:t>
      </w:r>
      <w:r w:rsidDel="00000000" w:rsidR="00000000" w:rsidRPr="00000000">
        <w:rPr>
          <w:rFonts w:ascii="Century" w:cs="Century" w:eastAsia="Century" w:hAnsi="Century"/>
          <w:i w:val="1"/>
          <w:sz w:val="24"/>
          <w:szCs w:val="24"/>
          <w:rtl w:val="0"/>
        </w:rPr>
        <w:t xml:space="preserve">sort_by_imdb</w:t>
      </w:r>
      <w:r w:rsidDel="00000000" w:rsidR="00000000" w:rsidRPr="00000000">
        <w:rPr>
          <w:rFonts w:ascii="Century" w:cs="Century" w:eastAsia="Century" w:hAnsi="Century"/>
          <w:sz w:val="24"/>
          <w:szCs w:val="24"/>
          <w:rtl w:val="0"/>
        </w:rPr>
        <w:t xml:space="preserve">” isimli yeni bir veri seti oluşturulmuştur. Daha sonra “</w:t>
      </w:r>
      <w:r w:rsidDel="00000000" w:rsidR="00000000" w:rsidRPr="00000000">
        <w:rPr>
          <w:rFonts w:ascii="Century" w:cs="Century" w:eastAsia="Century" w:hAnsi="Century"/>
          <w:i w:val="1"/>
          <w:sz w:val="24"/>
          <w:szCs w:val="24"/>
          <w:rtl w:val="0"/>
        </w:rPr>
        <w:t xml:space="preserve">sort_by_imdb</w:t>
      </w:r>
      <w:r w:rsidDel="00000000" w:rsidR="00000000" w:rsidRPr="00000000">
        <w:rPr>
          <w:rFonts w:ascii="Century" w:cs="Century" w:eastAsia="Century" w:hAnsi="Century"/>
          <w:sz w:val="24"/>
          <w:szCs w:val="24"/>
          <w:rtl w:val="0"/>
        </w:rPr>
        <w:t xml:space="preserve">” veri setinin “</w:t>
      </w:r>
      <w:r w:rsidDel="00000000" w:rsidR="00000000" w:rsidRPr="00000000">
        <w:rPr>
          <w:rFonts w:ascii="Century" w:cs="Century" w:eastAsia="Century" w:hAnsi="Century"/>
          <w:i w:val="1"/>
          <w:sz w:val="24"/>
          <w:szCs w:val="24"/>
          <w:rtl w:val="0"/>
        </w:rPr>
        <w:t xml:space="preserve">Genre</w:t>
      </w:r>
      <w:r w:rsidDel="00000000" w:rsidR="00000000" w:rsidRPr="00000000">
        <w:rPr>
          <w:rFonts w:ascii="Century" w:cs="Century" w:eastAsia="Century" w:hAnsi="Century"/>
          <w:sz w:val="24"/>
          <w:szCs w:val="24"/>
          <w:rtl w:val="0"/>
        </w:rPr>
        <w:t xml:space="preserve">” sütunundaki ilk 10 özgün kategoriden oluşan “</w:t>
      </w:r>
      <w:r w:rsidDel="00000000" w:rsidR="00000000" w:rsidRPr="00000000">
        <w:rPr>
          <w:rFonts w:ascii="Century" w:cs="Century" w:eastAsia="Century" w:hAnsi="Century"/>
          <w:i w:val="1"/>
          <w:sz w:val="24"/>
          <w:szCs w:val="24"/>
          <w:rtl w:val="0"/>
        </w:rPr>
        <w:t xml:space="preserve">top_ten_genre</w:t>
      </w:r>
      <w:r w:rsidDel="00000000" w:rsidR="00000000" w:rsidRPr="00000000">
        <w:rPr>
          <w:rFonts w:ascii="Century" w:cs="Century" w:eastAsia="Century" w:hAnsi="Century"/>
          <w:sz w:val="24"/>
          <w:szCs w:val="24"/>
          <w:rtl w:val="0"/>
        </w:rPr>
        <w:t xml:space="preserve">” isimli yeni bir dizi oluşturulmuştur. “</w:t>
      </w:r>
      <w:r w:rsidDel="00000000" w:rsidR="00000000" w:rsidRPr="00000000">
        <w:rPr>
          <w:rFonts w:ascii="Century" w:cs="Century" w:eastAsia="Century" w:hAnsi="Century"/>
          <w:i w:val="1"/>
          <w:sz w:val="24"/>
          <w:szCs w:val="24"/>
          <w:rtl w:val="0"/>
        </w:rPr>
        <w:t xml:space="preserve">top_ten_genre_index</w:t>
      </w:r>
      <w:r w:rsidDel="00000000" w:rsidR="00000000" w:rsidRPr="00000000">
        <w:rPr>
          <w:rFonts w:ascii="Century" w:cs="Century" w:eastAsia="Century" w:hAnsi="Century"/>
          <w:sz w:val="24"/>
          <w:szCs w:val="24"/>
          <w:rtl w:val="0"/>
        </w:rPr>
        <w:t xml:space="preserve">” listesi ile veri setindeki IMDB puanı en yüksek 10 farklı “</w:t>
      </w:r>
      <w:r w:rsidDel="00000000" w:rsidR="00000000" w:rsidRPr="00000000">
        <w:rPr>
          <w:rFonts w:ascii="Century" w:cs="Century" w:eastAsia="Century" w:hAnsi="Century"/>
          <w:i w:val="1"/>
          <w:sz w:val="24"/>
          <w:szCs w:val="24"/>
          <w:rtl w:val="0"/>
        </w:rPr>
        <w:t xml:space="preserve">Genre</w:t>
      </w:r>
      <w:r w:rsidDel="00000000" w:rsidR="00000000" w:rsidRPr="00000000">
        <w:rPr>
          <w:rFonts w:ascii="Century" w:cs="Century" w:eastAsia="Century" w:hAnsi="Century"/>
          <w:sz w:val="24"/>
          <w:szCs w:val="24"/>
          <w:rtl w:val="0"/>
        </w:rPr>
        <w:t xml:space="preserve">” kategorisinin eşleştirildiği  “</w:t>
      </w:r>
      <w:r w:rsidDel="00000000" w:rsidR="00000000" w:rsidRPr="00000000">
        <w:rPr>
          <w:rFonts w:ascii="Century" w:cs="Century" w:eastAsia="Century" w:hAnsi="Century"/>
          <w:i w:val="1"/>
          <w:sz w:val="24"/>
          <w:szCs w:val="24"/>
          <w:rtl w:val="0"/>
        </w:rPr>
        <w:t xml:space="preserve">imdb</w:t>
      </w:r>
      <w:r w:rsidDel="00000000" w:rsidR="00000000" w:rsidRPr="00000000">
        <w:rPr>
          <w:rFonts w:ascii="Century" w:cs="Century" w:eastAsia="Century" w:hAnsi="Century"/>
          <w:sz w:val="24"/>
          <w:szCs w:val="24"/>
          <w:rtl w:val="0"/>
        </w:rPr>
        <w:t xml:space="preserve">”  veri seti elde edilmiştir. Görselleştirme çubuk grafiği ile gerçekleştirilmiştir.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rPr>
      </w:pPr>
      <w:r w:rsidDel="00000000" w:rsidR="00000000" w:rsidRPr="00000000">
        <w:rPr>
          <w:rFonts w:ascii="Century" w:cs="Century" w:eastAsia="Century" w:hAnsi="Century"/>
          <w:b w:val="1"/>
          <w:sz w:val="24"/>
          <w:szCs w:val="24"/>
          <w:rtl w:val="0"/>
        </w:rPr>
        <w:t xml:space="preserve">10.madde: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9. maddeyle benzer şekilde bu sefer “</w:t>
      </w:r>
      <w:r w:rsidDel="00000000" w:rsidR="00000000" w:rsidRPr="00000000">
        <w:rPr>
          <w:rFonts w:ascii="Century" w:cs="Century" w:eastAsia="Century" w:hAnsi="Century"/>
          <w:i w:val="1"/>
          <w:sz w:val="24"/>
          <w:szCs w:val="24"/>
          <w:rtl w:val="0"/>
        </w:rPr>
        <w:t xml:space="preserve">Runtime</w:t>
      </w:r>
      <w:r w:rsidDel="00000000" w:rsidR="00000000" w:rsidRPr="00000000">
        <w:rPr>
          <w:rFonts w:ascii="Century" w:cs="Century" w:eastAsia="Century" w:hAnsi="Century"/>
          <w:sz w:val="24"/>
          <w:szCs w:val="24"/>
          <w:rtl w:val="0"/>
        </w:rPr>
        <w:t xml:space="preserve">” sütununa göre azalan şekilde sıralanan “</w:t>
      </w:r>
      <w:r w:rsidDel="00000000" w:rsidR="00000000" w:rsidRPr="00000000">
        <w:rPr>
          <w:rFonts w:ascii="Century" w:cs="Century" w:eastAsia="Century" w:hAnsi="Century"/>
          <w:i w:val="1"/>
          <w:sz w:val="24"/>
          <w:szCs w:val="24"/>
          <w:rtl w:val="0"/>
        </w:rPr>
        <w:t xml:space="preserve">sort_by_runtime</w:t>
      </w:r>
      <w:r w:rsidDel="00000000" w:rsidR="00000000" w:rsidRPr="00000000">
        <w:rPr>
          <w:rFonts w:ascii="Century" w:cs="Century" w:eastAsia="Century" w:hAnsi="Century"/>
          <w:sz w:val="24"/>
          <w:szCs w:val="24"/>
          <w:rtl w:val="0"/>
        </w:rPr>
        <w:t xml:space="preserve">” isim yeni bir veri seti oluşturulmuştur. Bu yeni veri setinin ilk 10 “</w:t>
      </w:r>
      <w:r w:rsidDel="00000000" w:rsidR="00000000" w:rsidRPr="00000000">
        <w:rPr>
          <w:rFonts w:ascii="Century" w:cs="Century" w:eastAsia="Century" w:hAnsi="Century"/>
          <w:i w:val="1"/>
          <w:sz w:val="24"/>
          <w:szCs w:val="24"/>
          <w:rtl w:val="0"/>
        </w:rPr>
        <w:t xml:space="preserve">Title</w:t>
      </w:r>
      <w:r w:rsidDel="00000000" w:rsidR="00000000" w:rsidRPr="00000000">
        <w:rPr>
          <w:rFonts w:ascii="Century" w:cs="Century" w:eastAsia="Century" w:hAnsi="Century"/>
          <w:sz w:val="24"/>
          <w:szCs w:val="24"/>
          <w:rtl w:val="0"/>
        </w:rPr>
        <w:t xml:space="preserve">” sütunundaki film isimleri “</w:t>
      </w:r>
      <w:r w:rsidDel="00000000" w:rsidR="00000000" w:rsidRPr="00000000">
        <w:rPr>
          <w:rFonts w:ascii="Century" w:cs="Century" w:eastAsia="Century" w:hAnsi="Century"/>
          <w:i w:val="1"/>
          <w:sz w:val="24"/>
          <w:szCs w:val="24"/>
          <w:rtl w:val="0"/>
        </w:rPr>
        <w:t xml:space="preserve">highest_runtime_names</w:t>
      </w:r>
      <w:r w:rsidDel="00000000" w:rsidR="00000000" w:rsidRPr="00000000">
        <w:rPr>
          <w:rFonts w:ascii="Century" w:cs="Century" w:eastAsia="Century" w:hAnsi="Century"/>
          <w:sz w:val="24"/>
          <w:szCs w:val="24"/>
          <w:rtl w:val="0"/>
        </w:rPr>
        <w:t xml:space="preserve">” olarak, ilk 10 “Runtime” sütunundaki veriler ise “</w:t>
      </w:r>
      <w:r w:rsidDel="00000000" w:rsidR="00000000" w:rsidRPr="00000000">
        <w:rPr>
          <w:rFonts w:ascii="Century" w:cs="Century" w:eastAsia="Century" w:hAnsi="Century"/>
          <w:i w:val="1"/>
          <w:sz w:val="24"/>
          <w:szCs w:val="24"/>
          <w:rtl w:val="0"/>
        </w:rPr>
        <w:t xml:space="preserve">highest_runtime</w:t>
      </w:r>
      <w:r w:rsidDel="00000000" w:rsidR="00000000" w:rsidRPr="00000000">
        <w:rPr>
          <w:rFonts w:ascii="Century" w:cs="Century" w:eastAsia="Century" w:hAnsi="Century"/>
          <w:sz w:val="24"/>
          <w:szCs w:val="24"/>
          <w:rtl w:val="0"/>
        </w:rPr>
        <w:t xml:space="preserve">” olarak adlandırılmıştır. Görselleştirme için çubuk grafiğinden yararlanılmıştır.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rPr>
      </w:pPr>
      <w:r w:rsidDel="00000000" w:rsidR="00000000" w:rsidRPr="00000000">
        <w:rPr>
          <w:rFonts w:ascii="Century" w:cs="Century" w:eastAsia="Century" w:hAnsi="Century"/>
          <w:b w:val="1"/>
          <w:sz w:val="24"/>
          <w:szCs w:val="24"/>
          <w:rtl w:val="0"/>
        </w:rPr>
        <w:t xml:space="preserve">11.madde: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r w:rsidDel="00000000" w:rsidR="00000000" w:rsidRPr="00000000">
        <w:rPr>
          <w:rFonts w:ascii="Century" w:cs="Century" w:eastAsia="Century" w:hAnsi="Century"/>
          <w:i w:val="1"/>
          <w:sz w:val="24"/>
          <w:szCs w:val="24"/>
          <w:rtl w:val="0"/>
        </w:rPr>
        <w:t xml:space="preserve">df</w:t>
      </w:r>
      <w:r w:rsidDel="00000000" w:rsidR="00000000" w:rsidRPr="00000000">
        <w:rPr>
          <w:rFonts w:ascii="Century" w:cs="Century" w:eastAsia="Century" w:hAnsi="Century"/>
          <w:sz w:val="24"/>
          <w:szCs w:val="24"/>
          <w:rtl w:val="0"/>
        </w:rPr>
        <w:t xml:space="preserve">” veri setinin “</w:t>
      </w:r>
      <w:r w:rsidDel="00000000" w:rsidR="00000000" w:rsidRPr="00000000">
        <w:rPr>
          <w:rFonts w:ascii="Century" w:cs="Century" w:eastAsia="Century" w:hAnsi="Century"/>
          <w:i w:val="1"/>
          <w:sz w:val="24"/>
          <w:szCs w:val="24"/>
          <w:rtl w:val="0"/>
        </w:rPr>
        <w:t xml:space="preserve">Premiere</w:t>
      </w:r>
      <w:r w:rsidDel="00000000" w:rsidR="00000000" w:rsidRPr="00000000">
        <w:rPr>
          <w:rFonts w:ascii="Century" w:cs="Century" w:eastAsia="Century" w:hAnsi="Century"/>
          <w:sz w:val="24"/>
          <w:szCs w:val="24"/>
          <w:rtl w:val="0"/>
        </w:rPr>
        <w:t xml:space="preserve">” sütunu pandas kütüphanesine uygun hale getirilerek “</w:t>
      </w:r>
      <w:r w:rsidDel="00000000" w:rsidR="00000000" w:rsidRPr="00000000">
        <w:rPr>
          <w:rFonts w:ascii="Century" w:cs="Century" w:eastAsia="Century" w:hAnsi="Century"/>
          <w:i w:val="1"/>
          <w:sz w:val="24"/>
          <w:szCs w:val="24"/>
          <w:rtl w:val="0"/>
        </w:rPr>
        <w:t xml:space="preserve">year</w:t>
      </w:r>
      <w:r w:rsidDel="00000000" w:rsidR="00000000" w:rsidRPr="00000000">
        <w:rPr>
          <w:rFonts w:ascii="Century" w:cs="Century" w:eastAsia="Century" w:hAnsi="Century"/>
          <w:sz w:val="24"/>
          <w:szCs w:val="24"/>
          <w:rtl w:val="0"/>
        </w:rPr>
        <w:t xml:space="preserve">” veri seti oluşturulmuştur.  “</w:t>
      </w:r>
      <w:r w:rsidDel="00000000" w:rsidR="00000000" w:rsidRPr="00000000">
        <w:rPr>
          <w:rFonts w:ascii="Century" w:cs="Century" w:eastAsia="Century" w:hAnsi="Century"/>
          <w:i w:val="1"/>
          <w:sz w:val="24"/>
          <w:szCs w:val="24"/>
          <w:rtl w:val="0"/>
        </w:rPr>
        <w:t xml:space="preserve">year</w:t>
      </w:r>
      <w:r w:rsidDel="00000000" w:rsidR="00000000" w:rsidRPr="00000000">
        <w:rPr>
          <w:rFonts w:ascii="Century" w:cs="Century" w:eastAsia="Century" w:hAnsi="Century"/>
          <w:sz w:val="24"/>
          <w:szCs w:val="24"/>
          <w:rtl w:val="0"/>
        </w:rPr>
        <w:t xml:space="preserve">” veri setinden yararlanarak görselleştirmek üzere x ve y eksenleri için sırasıyla “</w:t>
      </w:r>
      <w:r w:rsidDel="00000000" w:rsidR="00000000" w:rsidRPr="00000000">
        <w:rPr>
          <w:rFonts w:ascii="Century" w:cs="Century" w:eastAsia="Century" w:hAnsi="Century"/>
          <w:i w:val="1"/>
          <w:sz w:val="24"/>
          <w:szCs w:val="24"/>
          <w:rtl w:val="0"/>
        </w:rPr>
        <w:t xml:space="preserve">year_index</w:t>
      </w:r>
      <w:r w:rsidDel="00000000" w:rsidR="00000000" w:rsidRPr="00000000">
        <w:rPr>
          <w:rFonts w:ascii="Century" w:cs="Century" w:eastAsia="Century" w:hAnsi="Century"/>
          <w:sz w:val="24"/>
          <w:szCs w:val="24"/>
          <w:rtl w:val="0"/>
        </w:rPr>
        <w:t xml:space="preserve">” ve “</w:t>
      </w:r>
      <w:r w:rsidDel="00000000" w:rsidR="00000000" w:rsidRPr="00000000">
        <w:rPr>
          <w:rFonts w:ascii="Century" w:cs="Century" w:eastAsia="Century" w:hAnsi="Century"/>
          <w:i w:val="1"/>
          <w:sz w:val="24"/>
          <w:szCs w:val="24"/>
          <w:rtl w:val="0"/>
        </w:rPr>
        <w:t xml:space="preserve">year_values</w:t>
      </w:r>
      <w:r w:rsidDel="00000000" w:rsidR="00000000" w:rsidRPr="00000000">
        <w:rPr>
          <w:rFonts w:ascii="Century" w:cs="Century" w:eastAsia="Century" w:hAnsi="Century"/>
          <w:sz w:val="24"/>
          <w:szCs w:val="24"/>
          <w:rtl w:val="0"/>
        </w:rPr>
        <w:t xml:space="preserve">” dizileri oluşturulmuştur. Görselleştirme için çubuk grafiği tercih edilmiştir.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rPr>
      </w:pPr>
      <w:r w:rsidDel="00000000" w:rsidR="00000000" w:rsidRPr="00000000">
        <w:rPr>
          <w:rFonts w:ascii="Century" w:cs="Century" w:eastAsia="Century" w:hAnsi="Century"/>
          <w:b w:val="1"/>
          <w:sz w:val="24"/>
          <w:szCs w:val="24"/>
          <w:rtl w:val="0"/>
        </w:rPr>
        <w:t xml:space="preserve">12.madde: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54">
      <w:pPr>
        <w:widowControl w:val="0"/>
        <w:shd w:fill="ffffff" w:val="clear"/>
        <w:spacing w:line="325.71428571428567" w:lineRule="auto"/>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r w:rsidDel="00000000" w:rsidR="00000000" w:rsidRPr="00000000">
        <w:rPr>
          <w:rFonts w:ascii="Century" w:cs="Century" w:eastAsia="Century" w:hAnsi="Century"/>
          <w:i w:val="1"/>
          <w:sz w:val="24"/>
          <w:szCs w:val="24"/>
          <w:rtl w:val="0"/>
        </w:rPr>
        <w:t xml:space="preserve">df</w:t>
      </w:r>
      <w:r w:rsidDel="00000000" w:rsidR="00000000" w:rsidRPr="00000000">
        <w:rPr>
          <w:rFonts w:ascii="Century" w:cs="Century" w:eastAsia="Century" w:hAnsi="Century"/>
          <w:sz w:val="24"/>
          <w:szCs w:val="24"/>
          <w:rtl w:val="0"/>
        </w:rPr>
        <w:t xml:space="preserve">” veri seti d</w:t>
      </w:r>
      <w:r w:rsidDel="00000000" w:rsidR="00000000" w:rsidRPr="00000000">
        <w:rPr>
          <w:rFonts w:ascii="Century" w:cs="Century" w:eastAsia="Century" w:hAnsi="Century"/>
          <w:sz w:val="24"/>
          <w:szCs w:val="24"/>
          <w:rtl w:val="0"/>
        </w:rPr>
        <w:t xml:space="preserve">illere göre gruplandırılıp her bil dil için yayımlanan filmlerin ortalama IMDB puanı hesaplanmıştır. X ekseni diller, y ekseni IMDB puanları olacak şekilde çubuk grafiği ile görselleştirilmiştir.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rPr>
      </w:pPr>
      <w:r w:rsidDel="00000000" w:rsidR="00000000" w:rsidRPr="00000000">
        <w:rPr>
          <w:rFonts w:ascii="Century" w:cs="Century" w:eastAsia="Century" w:hAnsi="Century"/>
          <w:b w:val="1"/>
          <w:sz w:val="24"/>
          <w:szCs w:val="24"/>
          <w:rtl w:val="0"/>
        </w:rPr>
        <w:t xml:space="preserve">13.madde: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r w:rsidDel="00000000" w:rsidR="00000000" w:rsidRPr="00000000">
        <w:rPr>
          <w:rFonts w:ascii="Century" w:cs="Century" w:eastAsia="Century" w:hAnsi="Century"/>
          <w:i w:val="1"/>
          <w:sz w:val="24"/>
          <w:szCs w:val="24"/>
          <w:rtl w:val="0"/>
        </w:rPr>
        <w:t xml:space="preserve">df</w:t>
      </w:r>
      <w:r w:rsidDel="00000000" w:rsidR="00000000" w:rsidRPr="00000000">
        <w:rPr>
          <w:rFonts w:ascii="Century" w:cs="Century" w:eastAsia="Century" w:hAnsi="Century"/>
          <w:sz w:val="24"/>
          <w:szCs w:val="24"/>
          <w:rtl w:val="0"/>
        </w:rPr>
        <w:t xml:space="preserve">” veri setinin “</w:t>
      </w:r>
      <w:r w:rsidDel="00000000" w:rsidR="00000000" w:rsidRPr="00000000">
        <w:rPr>
          <w:rFonts w:ascii="Century" w:cs="Century" w:eastAsia="Century" w:hAnsi="Century"/>
          <w:i w:val="1"/>
          <w:sz w:val="24"/>
          <w:szCs w:val="24"/>
          <w:rtl w:val="0"/>
        </w:rPr>
        <w:t xml:space="preserve">Premiere</w:t>
      </w:r>
      <w:r w:rsidDel="00000000" w:rsidR="00000000" w:rsidRPr="00000000">
        <w:rPr>
          <w:rFonts w:ascii="Century" w:cs="Century" w:eastAsia="Century" w:hAnsi="Century"/>
          <w:sz w:val="24"/>
          <w:szCs w:val="24"/>
          <w:rtl w:val="0"/>
        </w:rPr>
        <w:t xml:space="preserve">” sütununun biçimlendirilmiş halini içeren  “</w:t>
      </w:r>
      <w:r w:rsidDel="00000000" w:rsidR="00000000" w:rsidRPr="00000000">
        <w:rPr>
          <w:rFonts w:ascii="Century" w:cs="Century" w:eastAsia="Century" w:hAnsi="Century"/>
          <w:i w:val="1"/>
          <w:sz w:val="24"/>
          <w:szCs w:val="24"/>
          <w:rtl w:val="0"/>
        </w:rPr>
        <w:t xml:space="preserve">splitted_premiere</w:t>
      </w:r>
      <w:r w:rsidDel="00000000" w:rsidR="00000000" w:rsidRPr="00000000">
        <w:rPr>
          <w:rFonts w:ascii="Century" w:cs="Century" w:eastAsia="Century" w:hAnsi="Century"/>
          <w:sz w:val="24"/>
          <w:szCs w:val="24"/>
          <w:rtl w:val="0"/>
        </w:rPr>
        <w:t xml:space="preserve">” veri seti elde edilmiştir. Bu veri seti “</w:t>
      </w:r>
      <w:r w:rsidDel="00000000" w:rsidR="00000000" w:rsidRPr="00000000">
        <w:rPr>
          <w:rFonts w:ascii="Century" w:cs="Century" w:eastAsia="Century" w:hAnsi="Century"/>
          <w:i w:val="1"/>
          <w:sz w:val="24"/>
          <w:szCs w:val="24"/>
          <w:rtl w:val="0"/>
        </w:rPr>
        <w:t xml:space="preserve">grouped_years</w:t>
      </w:r>
      <w:r w:rsidDel="00000000" w:rsidR="00000000" w:rsidRPr="00000000">
        <w:rPr>
          <w:rFonts w:ascii="Century" w:cs="Century" w:eastAsia="Century" w:hAnsi="Century"/>
          <w:sz w:val="24"/>
          <w:szCs w:val="24"/>
          <w:rtl w:val="0"/>
        </w:rPr>
        <w:t xml:space="preserve">” değişkeni ile yıllara göre gruplandırılmış biçimde “</w:t>
      </w:r>
      <w:r w:rsidDel="00000000" w:rsidR="00000000" w:rsidRPr="00000000">
        <w:rPr>
          <w:rFonts w:ascii="Century" w:cs="Century" w:eastAsia="Century" w:hAnsi="Century"/>
          <w:i w:val="1"/>
          <w:sz w:val="24"/>
          <w:szCs w:val="24"/>
          <w:rtl w:val="0"/>
        </w:rPr>
        <w:t xml:space="preserve">Runtime</w:t>
      </w:r>
      <w:r w:rsidDel="00000000" w:rsidR="00000000" w:rsidRPr="00000000">
        <w:rPr>
          <w:rFonts w:ascii="Century" w:cs="Century" w:eastAsia="Century" w:hAnsi="Century"/>
          <w:sz w:val="24"/>
          <w:szCs w:val="24"/>
          <w:rtl w:val="0"/>
        </w:rPr>
        <w:t xml:space="preserve">” süreleri gözlemlenmiştir. “</w:t>
      </w:r>
      <w:r w:rsidDel="00000000" w:rsidR="00000000" w:rsidRPr="00000000">
        <w:rPr>
          <w:rFonts w:ascii="Century" w:cs="Century" w:eastAsia="Century" w:hAnsi="Century"/>
          <w:i w:val="1"/>
          <w:sz w:val="24"/>
          <w:szCs w:val="24"/>
          <w:rtl w:val="0"/>
        </w:rPr>
        <w:t xml:space="preserve">max_runtime</w:t>
      </w:r>
      <w:r w:rsidDel="00000000" w:rsidR="00000000" w:rsidRPr="00000000">
        <w:rPr>
          <w:rFonts w:ascii="Century" w:cs="Century" w:eastAsia="Century" w:hAnsi="Century"/>
          <w:sz w:val="24"/>
          <w:szCs w:val="24"/>
          <w:rtl w:val="0"/>
        </w:rPr>
        <w:t xml:space="preserve">” ile en fazla film süresi ne kadar olduğu ve hangi yıl olduğu tespit edilmiştir.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rPr>
      </w:pPr>
      <w:r w:rsidDel="00000000" w:rsidR="00000000" w:rsidRPr="00000000">
        <w:rPr>
          <w:rFonts w:ascii="Century" w:cs="Century" w:eastAsia="Century" w:hAnsi="Century"/>
          <w:b w:val="1"/>
          <w:sz w:val="24"/>
          <w:szCs w:val="24"/>
          <w:rtl w:val="0"/>
        </w:rPr>
        <w:t xml:space="preserve">14.madde: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r w:rsidDel="00000000" w:rsidR="00000000" w:rsidRPr="00000000">
        <w:rPr>
          <w:rFonts w:ascii="Century" w:cs="Century" w:eastAsia="Century" w:hAnsi="Century"/>
          <w:i w:val="1"/>
          <w:sz w:val="24"/>
          <w:szCs w:val="24"/>
          <w:rtl w:val="0"/>
        </w:rPr>
        <w:t xml:space="preserve">df_new</w:t>
      </w:r>
      <w:r w:rsidDel="00000000" w:rsidR="00000000" w:rsidRPr="00000000">
        <w:rPr>
          <w:rFonts w:ascii="Century" w:cs="Century" w:eastAsia="Century" w:hAnsi="Century"/>
          <w:sz w:val="24"/>
          <w:szCs w:val="24"/>
          <w:rtl w:val="0"/>
        </w:rPr>
        <w:t xml:space="preserve">” değişkeni ile birden fazla dil içeren filmlerin ayrıldığı yeni bir veri seti oluşturulmuştur. “</w:t>
      </w:r>
      <w:r w:rsidDel="00000000" w:rsidR="00000000" w:rsidRPr="00000000">
        <w:rPr>
          <w:rFonts w:ascii="Century" w:cs="Century" w:eastAsia="Century" w:hAnsi="Century"/>
          <w:i w:val="1"/>
          <w:sz w:val="24"/>
          <w:szCs w:val="24"/>
          <w:rtl w:val="0"/>
        </w:rPr>
        <w:t xml:space="preserve">df_new2</w:t>
      </w:r>
      <w:r w:rsidDel="00000000" w:rsidR="00000000" w:rsidRPr="00000000">
        <w:rPr>
          <w:rFonts w:ascii="Century" w:cs="Century" w:eastAsia="Century" w:hAnsi="Century"/>
          <w:sz w:val="24"/>
          <w:szCs w:val="24"/>
          <w:rtl w:val="0"/>
        </w:rPr>
        <w:t xml:space="preserve">” değişkeni ile “</w:t>
      </w:r>
      <w:r w:rsidDel="00000000" w:rsidR="00000000" w:rsidRPr="00000000">
        <w:rPr>
          <w:rFonts w:ascii="Century" w:cs="Century" w:eastAsia="Century" w:hAnsi="Century"/>
          <w:i w:val="1"/>
          <w:sz w:val="24"/>
          <w:szCs w:val="24"/>
          <w:rtl w:val="0"/>
        </w:rPr>
        <w:t xml:space="preserve">df_new</w:t>
      </w:r>
      <w:r w:rsidDel="00000000" w:rsidR="00000000" w:rsidRPr="00000000">
        <w:rPr>
          <w:rFonts w:ascii="Century" w:cs="Century" w:eastAsia="Century" w:hAnsi="Century"/>
          <w:sz w:val="24"/>
          <w:szCs w:val="24"/>
          <w:rtl w:val="0"/>
        </w:rPr>
        <w:t xml:space="preserve">” veri seti diller ve türlere göre kategorize edilmiş ve istenilen çıktıya ulaşılmıştır.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b w:val="1"/>
          <w:sz w:val="24"/>
          <w:szCs w:val="24"/>
        </w:rPr>
      </w:pPr>
      <w:r w:rsidDel="00000000" w:rsidR="00000000" w:rsidRPr="00000000">
        <w:rPr>
          <w:rFonts w:ascii="Century" w:cs="Century" w:eastAsia="Century" w:hAnsi="Century"/>
          <w:b w:val="1"/>
          <w:sz w:val="24"/>
          <w:szCs w:val="24"/>
          <w:rtl w:val="0"/>
        </w:rPr>
        <w:t xml:space="preserve">15.madde: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w:t>
      </w:r>
      <w:r w:rsidDel="00000000" w:rsidR="00000000" w:rsidRPr="00000000">
        <w:rPr>
          <w:rFonts w:ascii="Century" w:cs="Century" w:eastAsia="Century" w:hAnsi="Century"/>
          <w:i w:val="1"/>
          <w:sz w:val="24"/>
          <w:szCs w:val="24"/>
          <w:rtl w:val="0"/>
        </w:rPr>
        <w:t xml:space="preserve">num</w:t>
      </w:r>
      <w:r w:rsidDel="00000000" w:rsidR="00000000" w:rsidRPr="00000000">
        <w:rPr>
          <w:rFonts w:ascii="Century" w:cs="Century" w:eastAsia="Century" w:hAnsi="Century"/>
          <w:sz w:val="24"/>
          <w:szCs w:val="24"/>
          <w:rtl w:val="0"/>
        </w:rPr>
        <w:t xml:space="preserve">” değişkeni ile “</w:t>
      </w:r>
      <w:r w:rsidDel="00000000" w:rsidR="00000000" w:rsidRPr="00000000">
        <w:rPr>
          <w:rFonts w:ascii="Century" w:cs="Century" w:eastAsia="Century" w:hAnsi="Century"/>
          <w:i w:val="1"/>
          <w:sz w:val="24"/>
          <w:szCs w:val="24"/>
          <w:rtl w:val="0"/>
        </w:rPr>
        <w:t xml:space="preserve">df</w:t>
      </w:r>
      <w:r w:rsidDel="00000000" w:rsidR="00000000" w:rsidRPr="00000000">
        <w:rPr>
          <w:rFonts w:ascii="Century" w:cs="Century" w:eastAsia="Century" w:hAnsi="Century"/>
          <w:sz w:val="24"/>
          <w:szCs w:val="24"/>
          <w:rtl w:val="0"/>
        </w:rPr>
        <w:t xml:space="preserve">” veri setinden sayısal verileri içeren sütunları içeren veri seti oluşturulmuştur. “</w:t>
      </w:r>
      <w:r w:rsidDel="00000000" w:rsidR="00000000" w:rsidRPr="00000000">
        <w:rPr>
          <w:rFonts w:ascii="Century" w:cs="Century" w:eastAsia="Century" w:hAnsi="Century"/>
          <w:i w:val="1"/>
          <w:sz w:val="24"/>
          <w:szCs w:val="24"/>
          <w:rtl w:val="0"/>
        </w:rPr>
        <w:t xml:space="preserve">outlier_val</w:t>
      </w:r>
      <w:r w:rsidDel="00000000" w:rsidR="00000000" w:rsidRPr="00000000">
        <w:rPr>
          <w:rFonts w:ascii="Century" w:cs="Century" w:eastAsia="Century" w:hAnsi="Century"/>
          <w:sz w:val="24"/>
          <w:szCs w:val="24"/>
          <w:rtl w:val="0"/>
        </w:rPr>
        <w:t xml:space="preserve">” fonksiyonu ile “</w:t>
      </w:r>
      <w:r w:rsidDel="00000000" w:rsidR="00000000" w:rsidRPr="00000000">
        <w:rPr>
          <w:rFonts w:ascii="Century" w:cs="Century" w:eastAsia="Century" w:hAnsi="Century"/>
          <w:i w:val="1"/>
          <w:sz w:val="24"/>
          <w:szCs w:val="24"/>
          <w:rtl w:val="0"/>
        </w:rPr>
        <w:t xml:space="preserve">Runtime</w:t>
      </w:r>
      <w:r w:rsidDel="00000000" w:rsidR="00000000" w:rsidRPr="00000000">
        <w:rPr>
          <w:rFonts w:ascii="Century" w:cs="Century" w:eastAsia="Century" w:hAnsi="Century"/>
          <w:sz w:val="24"/>
          <w:szCs w:val="24"/>
          <w:rtl w:val="0"/>
        </w:rPr>
        <w:t xml:space="preserve">” ve “</w:t>
      </w:r>
      <w:r w:rsidDel="00000000" w:rsidR="00000000" w:rsidRPr="00000000">
        <w:rPr>
          <w:rFonts w:ascii="Century" w:cs="Century" w:eastAsia="Century" w:hAnsi="Century"/>
          <w:i w:val="1"/>
          <w:sz w:val="24"/>
          <w:szCs w:val="24"/>
          <w:rtl w:val="0"/>
        </w:rPr>
        <w:t xml:space="preserve">IMDB score</w:t>
      </w:r>
      <w:r w:rsidDel="00000000" w:rsidR="00000000" w:rsidRPr="00000000">
        <w:rPr>
          <w:rFonts w:ascii="Century" w:cs="Century" w:eastAsia="Century" w:hAnsi="Century"/>
          <w:sz w:val="24"/>
          <w:szCs w:val="24"/>
          <w:rtl w:val="0"/>
        </w:rPr>
        <w:t xml:space="preserve">” verilerine göre outlier değerleri hesaplanmıştır.</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