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2B30" w14:textId="77777777" w:rsidR="007C3466" w:rsidRDefault="00000000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7AAF739D" wp14:editId="37F34074">
            <wp:extent cx="2281238" cy="2281238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2281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77C0E9" w14:textId="77777777" w:rsidR="007C3466" w:rsidRDefault="007C3466">
      <w:pPr>
        <w:spacing w:before="240" w:after="240"/>
      </w:pPr>
    </w:p>
    <w:p w14:paraId="0C305069" w14:textId="77777777" w:rsidR="007C3466" w:rsidRDefault="007C3466">
      <w:pPr>
        <w:spacing w:before="240" w:after="240"/>
      </w:pPr>
    </w:p>
    <w:p w14:paraId="3489949A" w14:textId="77777777" w:rsidR="007C3466" w:rsidRDefault="007C3466">
      <w:pPr>
        <w:spacing w:before="240" w:after="240"/>
      </w:pPr>
    </w:p>
    <w:p w14:paraId="1D16A43A" w14:textId="77777777" w:rsidR="007C3466" w:rsidRDefault="007C3466">
      <w:pPr>
        <w:spacing w:before="240" w:after="240"/>
      </w:pPr>
    </w:p>
    <w:p w14:paraId="08A6F51A" w14:textId="77777777" w:rsidR="007C3466" w:rsidRDefault="007C3466">
      <w:pPr>
        <w:spacing w:before="240" w:after="240"/>
      </w:pPr>
    </w:p>
    <w:p w14:paraId="0815AA7C" w14:textId="77777777" w:rsidR="007C3466" w:rsidRDefault="00000000">
      <w:pPr>
        <w:pStyle w:val="Ttulo"/>
        <w:spacing w:before="240" w:after="240"/>
        <w:jc w:val="center"/>
        <w:sectPr w:rsidR="007C346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/>
          <w:pgMar w:top="1440" w:right="1440" w:bottom="1440" w:left="1440" w:header="720" w:footer="720" w:gutter="0"/>
          <w:pgNumType w:start="1"/>
          <w:cols w:space="720" w:equalWidth="0">
            <w:col w:w="9025" w:space="0"/>
          </w:cols>
        </w:sectPr>
      </w:pPr>
      <w:bookmarkStart w:id="0" w:name="_g41xj2s67gyc" w:colFirst="0" w:colLast="0"/>
      <w:bookmarkEnd w:id="0"/>
      <w:r>
        <w:t>GUIA PARA CHEFES DE SEÇÃO</w:t>
      </w:r>
    </w:p>
    <w:p w14:paraId="423A07D3" w14:textId="77777777" w:rsidR="007C3466" w:rsidRDefault="007C3466">
      <w:pPr>
        <w:pStyle w:val="Ttulo2"/>
        <w:keepNext w:val="0"/>
        <w:keepLines w:val="0"/>
        <w:spacing w:after="80"/>
        <w:rPr>
          <w:sz w:val="34"/>
          <w:szCs w:val="34"/>
        </w:rPr>
      </w:pPr>
      <w:bookmarkStart w:id="1" w:name="_kzkzxehn12s9" w:colFirst="0" w:colLast="0"/>
      <w:bookmarkEnd w:id="1"/>
    </w:p>
    <w:p w14:paraId="474B0D02" w14:textId="77777777" w:rsidR="007C3466" w:rsidRDefault="007C3466"/>
    <w:p w14:paraId="253EDA06" w14:textId="77777777" w:rsidR="007C3466" w:rsidRDefault="007C3466"/>
    <w:p w14:paraId="773ED8EA" w14:textId="77777777" w:rsidR="007C3466" w:rsidRDefault="007C3466"/>
    <w:p w14:paraId="411486D0" w14:textId="77777777" w:rsidR="007C3466" w:rsidRDefault="007C3466"/>
    <w:p w14:paraId="4B84B281" w14:textId="77777777" w:rsidR="007C3466" w:rsidRDefault="007C3466"/>
    <w:p w14:paraId="3CC0C9A4" w14:textId="77777777" w:rsidR="007C3466" w:rsidRDefault="007C3466"/>
    <w:p w14:paraId="4B047D0E" w14:textId="77777777" w:rsidR="007C3466" w:rsidRDefault="007C3466"/>
    <w:p w14:paraId="063E722F" w14:textId="77777777" w:rsidR="007C3466" w:rsidRDefault="00000000">
      <w:pPr>
        <w:spacing w:after="8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GRUPO ESCOTEIRO CARLOS PEREIRA DE ARAÚJO </w:t>
      </w:r>
    </w:p>
    <w:p w14:paraId="24AF1E5D" w14:textId="77777777" w:rsidR="007C3466" w:rsidRDefault="00000000">
      <w:pPr>
        <w:spacing w:after="80"/>
        <w:jc w:val="center"/>
        <w:rPr>
          <w:sz w:val="36"/>
          <w:szCs w:val="36"/>
        </w:rPr>
      </w:pPr>
      <w:r>
        <w:rPr>
          <w:sz w:val="36"/>
          <w:szCs w:val="36"/>
        </w:rPr>
        <w:t>GECPA - 077/PR</w:t>
      </w:r>
    </w:p>
    <w:p w14:paraId="6D2C8C7B" w14:textId="77777777" w:rsidR="007C3466" w:rsidRDefault="00000000">
      <w:pPr>
        <w:spacing w:before="240" w:after="240"/>
        <w:jc w:val="center"/>
        <w:rPr>
          <w:sz w:val="30"/>
          <w:szCs w:val="30"/>
        </w:rPr>
      </w:pPr>
      <w:r>
        <w:rPr>
          <w:sz w:val="30"/>
          <w:szCs w:val="30"/>
        </w:rPr>
        <w:t>R.: Amazonas, 40 – Água Verde - Curitiba/PR – CEP 80610-050</w:t>
      </w:r>
    </w:p>
    <w:p w14:paraId="61163B73" w14:textId="77777777" w:rsidR="007C3466" w:rsidRDefault="00000000">
      <w:pPr>
        <w:spacing w:before="240" w:after="240"/>
        <w:jc w:val="center"/>
        <w:rPr>
          <w:sz w:val="30"/>
          <w:szCs w:val="30"/>
        </w:rPr>
      </w:pPr>
      <w:r>
        <w:rPr>
          <w:sz w:val="30"/>
          <w:szCs w:val="30"/>
        </w:rPr>
        <w:t>CNPJ 06.264.572/0001-64</w:t>
      </w:r>
    </w:p>
    <w:p w14:paraId="2CF392DB" w14:textId="77777777" w:rsidR="007C3466" w:rsidRDefault="007C3466">
      <w:pPr>
        <w:pStyle w:val="Ttulo2"/>
        <w:keepNext w:val="0"/>
        <w:keepLines w:val="0"/>
        <w:spacing w:after="80"/>
        <w:rPr>
          <w:sz w:val="34"/>
          <w:szCs w:val="34"/>
        </w:rPr>
      </w:pPr>
      <w:bookmarkStart w:id="2" w:name="_1o03r1tu0edl" w:colFirst="0" w:colLast="0"/>
      <w:bookmarkEnd w:id="2"/>
    </w:p>
    <w:p w14:paraId="17559A80" w14:textId="77777777" w:rsidR="007C3466" w:rsidRDefault="00000000">
      <w:pPr>
        <w:pStyle w:val="Ttulo"/>
        <w:keepNext w:val="0"/>
        <w:keepLines w:val="0"/>
      </w:pPr>
      <w:bookmarkStart w:id="3" w:name="_7gvo19ioauir" w:colFirst="0" w:colLast="0"/>
      <w:bookmarkEnd w:id="3"/>
      <w:r>
        <w:lastRenderedPageBreak/>
        <w:t>SUMÁRIO</w:t>
      </w:r>
    </w:p>
    <w:p w14:paraId="4A14EA27" w14:textId="77777777" w:rsidR="007C3466" w:rsidRDefault="007C3466"/>
    <w:sdt>
      <w:sdtPr>
        <w:id w:val="-376935234"/>
        <w:docPartObj>
          <w:docPartGallery w:val="Table of Contents"/>
          <w:docPartUnique/>
        </w:docPartObj>
      </w:sdtPr>
      <w:sdtContent>
        <w:p w14:paraId="1F67C937" w14:textId="77777777" w:rsidR="007C3466" w:rsidRDefault="00000000">
          <w:pPr>
            <w:tabs>
              <w:tab w:val="right" w:pos="9514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99vgyz3ur3hh">
            <w:r>
              <w:rPr>
                <w:color w:val="000000"/>
              </w:rPr>
              <w:t>1. OBJETIVO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_99vgyz3ur3hh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6B9EFDCC" w14:textId="77777777" w:rsidR="007C3466" w:rsidRDefault="00000000">
          <w:pPr>
            <w:tabs>
              <w:tab w:val="right" w:pos="9514"/>
            </w:tabs>
            <w:spacing w:before="200" w:line="240" w:lineRule="auto"/>
            <w:rPr>
              <w:color w:val="000000"/>
            </w:rPr>
          </w:pPr>
          <w:hyperlink w:anchor="_lwugtcabu0vr">
            <w:r>
              <w:rPr>
                <w:color w:val="000000"/>
              </w:rPr>
              <w:t>2. INTRODUÇÃO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_lwugtcabu0vr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4D7B6B80" w14:textId="77777777" w:rsidR="007C3466" w:rsidRDefault="00000000">
          <w:pPr>
            <w:tabs>
              <w:tab w:val="right" w:pos="9514"/>
            </w:tabs>
            <w:spacing w:before="200" w:line="240" w:lineRule="auto"/>
            <w:rPr>
              <w:color w:val="000000"/>
            </w:rPr>
          </w:pPr>
          <w:hyperlink w:anchor="_n1s115ci3s8c">
            <w:r>
              <w:rPr>
                <w:color w:val="000000"/>
              </w:rPr>
              <w:t>3. ENTRADA DE NOVOS JOVENS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_n1s115ci3s8c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12D7F906" w14:textId="77777777" w:rsidR="007C3466" w:rsidRDefault="00000000">
          <w:pPr>
            <w:tabs>
              <w:tab w:val="right" w:pos="9514"/>
            </w:tabs>
            <w:spacing w:before="60" w:line="240" w:lineRule="auto"/>
            <w:ind w:left="360"/>
            <w:rPr>
              <w:color w:val="000000"/>
            </w:rPr>
          </w:pPr>
          <w:hyperlink w:anchor="_d3s8h61kge1g">
            <w:r>
              <w:rPr>
                <w:color w:val="000000"/>
              </w:rPr>
              <w:t>Processo de admissão do jovem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_d3s8h61kge1g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27927C3" w14:textId="77777777" w:rsidR="007C3466" w:rsidRDefault="00000000">
          <w:pPr>
            <w:tabs>
              <w:tab w:val="right" w:pos="9514"/>
            </w:tabs>
            <w:spacing w:before="60" w:line="240" w:lineRule="auto"/>
            <w:ind w:left="360"/>
            <w:rPr>
              <w:color w:val="000000"/>
            </w:rPr>
          </w:pPr>
          <w:hyperlink w:anchor="_ndb9b5yp7o8k">
            <w:r>
              <w:rPr>
                <w:color w:val="000000"/>
              </w:rPr>
              <w:t>Responsabilidades Chefe de Seção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_ndb9b5yp7o8k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7CF70960" w14:textId="77777777" w:rsidR="007C3466" w:rsidRDefault="00000000">
          <w:pPr>
            <w:tabs>
              <w:tab w:val="right" w:pos="9514"/>
            </w:tabs>
            <w:spacing w:before="60" w:line="240" w:lineRule="auto"/>
            <w:ind w:left="360"/>
            <w:rPr>
              <w:color w:val="000000"/>
            </w:rPr>
          </w:pPr>
          <w:hyperlink w:anchor="_uer51c72tif0">
            <w:r>
              <w:rPr>
                <w:color w:val="000000"/>
              </w:rPr>
              <w:t>Responsabilidades Diretoria Administrativa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_uer51c72tif0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2C2FA828" w14:textId="77777777" w:rsidR="007C3466" w:rsidRDefault="00000000">
          <w:pPr>
            <w:tabs>
              <w:tab w:val="right" w:pos="9514"/>
            </w:tabs>
            <w:spacing w:before="200" w:line="240" w:lineRule="auto"/>
            <w:rPr>
              <w:color w:val="000000"/>
            </w:rPr>
          </w:pPr>
          <w:hyperlink w:anchor="_kfkxq7ukxlad">
            <w:r>
              <w:rPr>
                <w:color w:val="000000"/>
              </w:rPr>
              <w:t>4. ENTRADA DE JOVENS DE OUTRAS SEÇÕES - ROTAS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_kfkxq7ukxlad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3B52CFE3" w14:textId="77777777" w:rsidR="007C3466" w:rsidRDefault="00000000">
          <w:pPr>
            <w:tabs>
              <w:tab w:val="right" w:pos="9514"/>
            </w:tabs>
            <w:spacing w:before="60" w:line="240" w:lineRule="auto"/>
            <w:ind w:left="360"/>
            <w:rPr>
              <w:color w:val="000000"/>
            </w:rPr>
          </w:pPr>
          <w:hyperlink w:anchor="_1h9oulsr6txo">
            <w:r>
              <w:rPr>
                <w:color w:val="000000"/>
              </w:rPr>
              <w:t>Responsabilidade do Chefe de Seção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_1h9oulsr6txo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72FE0AA2" w14:textId="77777777" w:rsidR="007C3466" w:rsidRDefault="00000000">
          <w:pPr>
            <w:tabs>
              <w:tab w:val="right" w:pos="9514"/>
            </w:tabs>
            <w:spacing w:before="60" w:line="240" w:lineRule="auto"/>
            <w:ind w:left="360"/>
            <w:rPr>
              <w:color w:val="000000"/>
            </w:rPr>
          </w:pPr>
          <w:hyperlink w:anchor="_q8ino3ly8bbm">
            <w:r>
              <w:rPr>
                <w:color w:val="000000"/>
              </w:rPr>
              <w:t>Responsabilidade da Diretoria de Métodos Educativos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_q8ino3ly8bbm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16EADA85" w14:textId="77777777" w:rsidR="007C3466" w:rsidRDefault="00000000">
          <w:pPr>
            <w:tabs>
              <w:tab w:val="right" w:pos="9514"/>
            </w:tabs>
            <w:spacing w:before="60" w:line="240" w:lineRule="auto"/>
            <w:ind w:left="360"/>
            <w:rPr>
              <w:color w:val="000000"/>
            </w:rPr>
          </w:pPr>
          <w:hyperlink w:anchor="_3177upw56obm">
            <w:r>
              <w:rPr>
                <w:color w:val="000000"/>
              </w:rPr>
              <w:t>Responsabilidade da Diretoria Financeira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_3177upw56obm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4ACDE8EC" w14:textId="77777777" w:rsidR="007C3466" w:rsidRDefault="00000000">
          <w:pPr>
            <w:tabs>
              <w:tab w:val="right" w:pos="9514"/>
            </w:tabs>
            <w:spacing w:before="200" w:line="240" w:lineRule="auto"/>
            <w:rPr>
              <w:color w:val="000000"/>
            </w:rPr>
          </w:pPr>
          <w:hyperlink w:anchor="_96wcl27ff6g0">
            <w:r>
              <w:rPr>
                <w:color w:val="000000"/>
              </w:rPr>
              <w:t>5. PROMESSAS DE MEMBROS JUVENIS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_96wcl27ff6g0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586D7FF2" w14:textId="77777777" w:rsidR="007C3466" w:rsidRDefault="00000000">
          <w:pPr>
            <w:tabs>
              <w:tab w:val="right" w:pos="9514"/>
            </w:tabs>
            <w:spacing w:before="200" w:line="240" w:lineRule="auto"/>
            <w:rPr>
              <w:color w:val="000000"/>
            </w:rPr>
          </w:pPr>
          <w:hyperlink w:anchor="_cvkn6rc25t88">
            <w:r>
              <w:rPr>
                <w:color w:val="000000"/>
              </w:rPr>
              <w:t>6. PASSAGEM DE JOVENS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_cvkn6rc25t88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7BD25B6D" w14:textId="77777777" w:rsidR="007C3466" w:rsidRDefault="00000000">
          <w:pPr>
            <w:tabs>
              <w:tab w:val="right" w:pos="9514"/>
            </w:tabs>
            <w:spacing w:before="200" w:line="240" w:lineRule="auto"/>
            <w:rPr>
              <w:color w:val="000000"/>
            </w:rPr>
          </w:pPr>
          <w:hyperlink w:anchor="_ysytgfuvtid">
            <w:r>
              <w:rPr>
                <w:color w:val="000000"/>
              </w:rPr>
              <w:t>7. REALIZAÇÃO DE ATIVIDADES EXTERNAS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_ysytgfuvtid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500A4FBF" w14:textId="77777777" w:rsidR="007C3466" w:rsidRDefault="00000000">
          <w:pPr>
            <w:tabs>
              <w:tab w:val="right" w:pos="9514"/>
            </w:tabs>
            <w:spacing w:before="200" w:line="240" w:lineRule="auto"/>
            <w:rPr>
              <w:color w:val="000000"/>
            </w:rPr>
          </w:pPr>
          <w:hyperlink w:anchor="_jpqkwzl8u9yt">
            <w:r>
              <w:rPr>
                <w:color w:val="000000"/>
              </w:rPr>
              <w:t>8. PRESTAÇÃO DE CONTAS DE ATIVIDADES – FINANCEIRO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_jpqkwzl8u9yt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14:paraId="36A222A3" w14:textId="77777777" w:rsidR="007C3466" w:rsidRDefault="00000000">
          <w:pPr>
            <w:tabs>
              <w:tab w:val="right" w:pos="9514"/>
            </w:tabs>
            <w:spacing w:before="200" w:line="240" w:lineRule="auto"/>
            <w:rPr>
              <w:color w:val="000000"/>
            </w:rPr>
          </w:pPr>
          <w:hyperlink w:anchor="_ifs56pbruwg1">
            <w:r>
              <w:rPr>
                <w:color w:val="000000"/>
              </w:rPr>
              <w:t>9. USO DA SEDE PARA ATIVIDADES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_ifs56pbruwg1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14:paraId="05178F4D" w14:textId="77777777" w:rsidR="007C3466" w:rsidRDefault="00000000">
          <w:pPr>
            <w:tabs>
              <w:tab w:val="right" w:pos="9514"/>
            </w:tabs>
            <w:spacing w:before="200" w:line="240" w:lineRule="auto"/>
            <w:rPr>
              <w:color w:val="000000"/>
            </w:rPr>
          </w:pPr>
          <w:hyperlink w:anchor="_t4rc5l4xlff8">
            <w:r>
              <w:rPr>
                <w:color w:val="000000"/>
              </w:rPr>
              <w:t>10. USO DA CANTINA E/OU UTENSÍLIOS E BENS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_t4rc5l4xlff8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14:paraId="73E12668" w14:textId="77777777" w:rsidR="007C3466" w:rsidRDefault="00000000">
          <w:pPr>
            <w:tabs>
              <w:tab w:val="right" w:pos="9514"/>
            </w:tabs>
            <w:spacing w:before="200" w:line="240" w:lineRule="auto"/>
            <w:rPr>
              <w:color w:val="000000"/>
            </w:rPr>
          </w:pPr>
          <w:hyperlink w:anchor="_t1q4g6npg284">
            <w:r>
              <w:rPr>
                <w:color w:val="000000"/>
              </w:rPr>
              <w:t>11. SEÇÃO DE SERVIÇO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_t1q4g6npg284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14:paraId="1F8B4EC8" w14:textId="77777777" w:rsidR="007C3466" w:rsidRDefault="00000000">
          <w:pPr>
            <w:tabs>
              <w:tab w:val="right" w:pos="9514"/>
            </w:tabs>
            <w:spacing w:before="60" w:line="240" w:lineRule="auto"/>
            <w:ind w:left="360"/>
            <w:rPr>
              <w:color w:val="000000"/>
            </w:rPr>
          </w:pPr>
          <w:hyperlink w:anchor="_sf88ksdxmd6k">
            <w:r>
              <w:rPr>
                <w:color w:val="000000"/>
              </w:rPr>
              <w:t>Responsabilidades da seção de serviço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_sf88ksdxmd6k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3E5A10D2" w14:textId="77777777" w:rsidR="007C3466" w:rsidRDefault="00000000">
          <w:pPr>
            <w:tabs>
              <w:tab w:val="right" w:pos="9514"/>
            </w:tabs>
            <w:spacing w:before="60" w:line="240" w:lineRule="auto"/>
            <w:ind w:left="360"/>
            <w:rPr>
              <w:color w:val="000000"/>
            </w:rPr>
          </w:pPr>
          <w:hyperlink w:anchor="_p8io2dlvw6u9">
            <w:r>
              <w:rPr>
                <w:color w:val="000000"/>
              </w:rPr>
              <w:t>Rodizio de pais para apoio à flor de lis em sábados de atividade normal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_p8io2dlvw6u9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20440AAE" w14:textId="77777777" w:rsidR="007C3466" w:rsidRDefault="00000000">
          <w:pPr>
            <w:tabs>
              <w:tab w:val="right" w:pos="9514"/>
            </w:tabs>
            <w:spacing w:before="200" w:line="240" w:lineRule="auto"/>
            <w:rPr>
              <w:color w:val="000000"/>
            </w:rPr>
          </w:pPr>
          <w:hyperlink w:anchor="_3d49koq8vg7n">
            <w:r>
              <w:rPr>
                <w:color w:val="000000"/>
              </w:rPr>
              <w:t>12. ENTRADA DE NOVOS ESCOTISTAS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_3d49koq8vg7n \h </w:instrText>
          </w:r>
          <w:r>
            <w:fldChar w:fldCharType="separate"/>
          </w:r>
          <w:r>
            <w:rPr>
              <w:b/>
              <w:color w:val="000000"/>
            </w:rPr>
            <w:t>10</w:t>
          </w:r>
          <w:r>
            <w:fldChar w:fldCharType="end"/>
          </w:r>
        </w:p>
        <w:p w14:paraId="6D5A6623" w14:textId="77777777" w:rsidR="007C3466" w:rsidRDefault="00000000">
          <w:pPr>
            <w:tabs>
              <w:tab w:val="right" w:pos="9514"/>
            </w:tabs>
            <w:spacing w:before="200" w:line="240" w:lineRule="auto"/>
            <w:rPr>
              <w:color w:val="000000"/>
            </w:rPr>
          </w:pPr>
          <w:hyperlink w:anchor="_tmefqwzco4tt">
            <w:r>
              <w:rPr>
                <w:color w:val="000000"/>
              </w:rPr>
              <w:t>13. REUNIÃO DE PAIS NAS SEÇÕES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_tmefqwzco4tt \h </w:instrText>
          </w:r>
          <w:r>
            <w:fldChar w:fldCharType="separate"/>
          </w:r>
          <w:r>
            <w:rPr>
              <w:b/>
              <w:color w:val="000000"/>
            </w:rPr>
            <w:t>11</w:t>
          </w:r>
          <w:r>
            <w:fldChar w:fldCharType="end"/>
          </w:r>
        </w:p>
        <w:p w14:paraId="400D3E02" w14:textId="77777777" w:rsidR="007C3466" w:rsidRDefault="00000000">
          <w:pPr>
            <w:tabs>
              <w:tab w:val="right" w:pos="9514"/>
            </w:tabs>
            <w:spacing w:before="200" w:line="240" w:lineRule="auto"/>
            <w:rPr>
              <w:color w:val="000000"/>
            </w:rPr>
          </w:pPr>
          <w:hyperlink w:anchor="_ym3yqighh311">
            <w:r>
              <w:rPr>
                <w:color w:val="000000"/>
              </w:rPr>
              <w:t>14. ENTREGA SEMESTRAL DE CALENDÁRIOS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_ym3yqighh311 \h </w:instrText>
          </w:r>
          <w:r>
            <w:fldChar w:fldCharType="separate"/>
          </w:r>
          <w:r>
            <w:rPr>
              <w:b/>
              <w:color w:val="000000"/>
            </w:rPr>
            <w:t>11</w:t>
          </w:r>
          <w:r>
            <w:fldChar w:fldCharType="end"/>
          </w:r>
        </w:p>
        <w:p w14:paraId="57109EC7" w14:textId="77777777" w:rsidR="007C3466" w:rsidRDefault="00000000">
          <w:pPr>
            <w:tabs>
              <w:tab w:val="right" w:pos="9514"/>
            </w:tabs>
            <w:spacing w:before="200" w:line="240" w:lineRule="auto"/>
            <w:rPr>
              <w:color w:val="000000"/>
            </w:rPr>
          </w:pPr>
          <w:hyperlink w:anchor="_9nf4w2mo556d">
            <w:r>
              <w:rPr>
                <w:color w:val="000000"/>
              </w:rPr>
              <w:t>15. REALIZAÇÃO DE ATIVIDADES REGIONAIS / NACIONIAS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_9nf4w2mo556d \h </w:instrText>
          </w:r>
          <w:r>
            <w:fldChar w:fldCharType="separate"/>
          </w:r>
          <w:r>
            <w:rPr>
              <w:b/>
              <w:color w:val="000000"/>
            </w:rPr>
            <w:t>11</w:t>
          </w:r>
          <w:r>
            <w:fldChar w:fldCharType="end"/>
          </w:r>
        </w:p>
        <w:p w14:paraId="33A82025" w14:textId="77777777" w:rsidR="007C3466" w:rsidRDefault="00000000">
          <w:pPr>
            <w:tabs>
              <w:tab w:val="right" w:pos="9514"/>
            </w:tabs>
            <w:spacing w:before="200" w:line="240" w:lineRule="auto"/>
            <w:rPr>
              <w:color w:val="000000"/>
            </w:rPr>
          </w:pPr>
          <w:hyperlink w:anchor="_ms9440gbpfep">
            <w:r>
              <w:rPr>
                <w:color w:val="000000"/>
              </w:rPr>
              <w:t>16. SOLICITAÇÃO DE COMPRA DE PATRIMÔNIO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_ms9440gbpfep \h </w:instrText>
          </w:r>
          <w:r>
            <w:fldChar w:fldCharType="separate"/>
          </w:r>
          <w:r>
            <w:rPr>
              <w:b/>
              <w:color w:val="000000"/>
            </w:rPr>
            <w:t>11</w:t>
          </w:r>
          <w:r>
            <w:fldChar w:fldCharType="end"/>
          </w:r>
        </w:p>
        <w:p w14:paraId="53E5FBD7" w14:textId="77777777" w:rsidR="007C3466" w:rsidRDefault="00000000">
          <w:pPr>
            <w:tabs>
              <w:tab w:val="right" w:pos="9514"/>
            </w:tabs>
            <w:spacing w:before="200" w:line="240" w:lineRule="auto"/>
            <w:rPr>
              <w:color w:val="000000"/>
            </w:rPr>
          </w:pPr>
          <w:hyperlink w:anchor="_76mu225h7wqs">
            <w:r>
              <w:rPr>
                <w:color w:val="000000"/>
              </w:rPr>
              <w:t>17. SOLICITAÇÃO DE DISTINTIVOS E CERTIFICADOS e REEMBOLSOS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_76mu225h7wqs \h </w:instrText>
          </w:r>
          <w:r>
            <w:fldChar w:fldCharType="separate"/>
          </w:r>
          <w:r>
            <w:rPr>
              <w:b/>
              <w:color w:val="000000"/>
            </w:rPr>
            <w:t>11</w:t>
          </w:r>
          <w:r>
            <w:fldChar w:fldCharType="end"/>
          </w:r>
        </w:p>
        <w:p w14:paraId="38FB3D20" w14:textId="77777777" w:rsidR="007C3466" w:rsidRDefault="00000000">
          <w:pPr>
            <w:tabs>
              <w:tab w:val="right" w:pos="9514"/>
            </w:tabs>
            <w:spacing w:before="200" w:line="240" w:lineRule="auto"/>
            <w:rPr>
              <w:color w:val="000000"/>
            </w:rPr>
          </w:pPr>
          <w:hyperlink w:anchor="_qxl09qblxxef">
            <w:r>
              <w:rPr>
                <w:color w:val="000000"/>
              </w:rPr>
              <w:t>18. LIVRO CAIXA DA SEÇÃO OU RETIRADA DE DOCUMENTOS NA DFP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_qxl09qblxxef \h </w:instrText>
          </w:r>
          <w:r>
            <w:fldChar w:fldCharType="separate"/>
          </w:r>
          <w:r>
            <w:rPr>
              <w:b/>
              <w:color w:val="000000"/>
            </w:rPr>
            <w:t>12</w:t>
          </w:r>
          <w:r>
            <w:fldChar w:fldCharType="end"/>
          </w:r>
        </w:p>
        <w:p w14:paraId="1964BC2F" w14:textId="77777777" w:rsidR="007C3466" w:rsidRDefault="00000000">
          <w:pPr>
            <w:tabs>
              <w:tab w:val="right" w:pos="9514"/>
            </w:tabs>
            <w:spacing w:before="200" w:line="240" w:lineRule="auto"/>
            <w:rPr>
              <w:color w:val="000000"/>
            </w:rPr>
          </w:pPr>
          <w:hyperlink w:anchor="_6b8qusepwn9n">
            <w:r>
              <w:rPr>
                <w:color w:val="000000"/>
              </w:rPr>
              <w:t>19. POSICIONAMENTO DAS MENSALIDADES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_6b8qusepwn9n \h </w:instrText>
          </w:r>
          <w:r>
            <w:fldChar w:fldCharType="separate"/>
          </w:r>
          <w:r>
            <w:rPr>
              <w:b/>
              <w:color w:val="000000"/>
            </w:rPr>
            <w:t>12</w:t>
          </w:r>
          <w:r>
            <w:fldChar w:fldCharType="end"/>
          </w:r>
        </w:p>
        <w:p w14:paraId="48941C75" w14:textId="77777777" w:rsidR="007C3466" w:rsidRDefault="00000000">
          <w:pPr>
            <w:tabs>
              <w:tab w:val="right" w:pos="9514"/>
            </w:tabs>
            <w:spacing w:before="200" w:line="240" w:lineRule="auto"/>
            <w:rPr>
              <w:color w:val="000000"/>
            </w:rPr>
          </w:pPr>
          <w:hyperlink w:anchor="_1i2o05ixwmd3">
            <w:r>
              <w:rPr>
                <w:color w:val="000000"/>
              </w:rPr>
              <w:t>20. SOLICITAÇÃO DE BAIXA DE JOVENS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_1i2o05ixwmd3 \h </w:instrText>
          </w:r>
          <w:r>
            <w:fldChar w:fldCharType="separate"/>
          </w:r>
          <w:r>
            <w:rPr>
              <w:b/>
              <w:color w:val="000000"/>
            </w:rPr>
            <w:t>12</w:t>
          </w:r>
          <w:r>
            <w:fldChar w:fldCharType="end"/>
          </w:r>
        </w:p>
        <w:p w14:paraId="751495FC" w14:textId="77777777" w:rsidR="007C3466" w:rsidRDefault="00000000">
          <w:pPr>
            <w:tabs>
              <w:tab w:val="right" w:pos="9514"/>
            </w:tabs>
            <w:spacing w:before="200" w:line="240" w:lineRule="auto"/>
            <w:rPr>
              <w:color w:val="000000"/>
            </w:rPr>
          </w:pPr>
          <w:hyperlink w:anchor="_bvczonpzdkld">
            <w:r>
              <w:rPr>
                <w:color w:val="000000"/>
              </w:rPr>
              <w:t>21. CANAIS DE COMUNICAÇÃO: (DEIXA DE EXISTIR O EMAIL DA DIR. TÉCNICA)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_bvczonpzdkld \h </w:instrText>
          </w:r>
          <w:r>
            <w:fldChar w:fldCharType="separate"/>
          </w:r>
          <w:r>
            <w:rPr>
              <w:b/>
              <w:color w:val="000000"/>
            </w:rPr>
            <w:t>12</w:t>
          </w:r>
          <w:r>
            <w:fldChar w:fldCharType="end"/>
          </w:r>
        </w:p>
        <w:p w14:paraId="31CACA73" w14:textId="77777777" w:rsidR="007C3466" w:rsidRDefault="00000000">
          <w:pPr>
            <w:tabs>
              <w:tab w:val="right" w:pos="9514"/>
            </w:tabs>
            <w:spacing w:before="200" w:line="240" w:lineRule="auto"/>
            <w:rPr>
              <w:color w:val="000000"/>
            </w:rPr>
          </w:pPr>
          <w:hyperlink w:anchor="_1b0nfz836rte">
            <w:r>
              <w:rPr>
                <w:color w:val="000000"/>
              </w:rPr>
              <w:t>22. INSCRIÇÃO EM CURSOS E/OU DEMAIS ATIVIDADES DE FORMAÇÃO CUSTEADAS PELO GRUPO: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_1b0nfz836rte \h </w:instrText>
          </w:r>
          <w:r>
            <w:fldChar w:fldCharType="separate"/>
          </w:r>
          <w:r>
            <w:rPr>
              <w:b/>
              <w:color w:val="000000"/>
            </w:rPr>
            <w:t>13</w:t>
          </w:r>
          <w:r>
            <w:fldChar w:fldCharType="end"/>
          </w:r>
        </w:p>
        <w:p w14:paraId="4BC578D1" w14:textId="77777777" w:rsidR="007C3466" w:rsidRDefault="00000000">
          <w:pPr>
            <w:tabs>
              <w:tab w:val="right" w:pos="9514"/>
            </w:tabs>
            <w:spacing w:before="200" w:line="240" w:lineRule="auto"/>
            <w:rPr>
              <w:color w:val="000000"/>
            </w:rPr>
          </w:pPr>
          <w:hyperlink w:anchor="_vs0of2d8nivs">
            <w:r>
              <w:rPr>
                <w:color w:val="000000"/>
              </w:rPr>
              <w:t>23. LOCAÇÃO DE EQUIPAMENTOS E MOVEIS PARA USO PARTICULAR: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_vs0of2d8nivs \h </w:instrText>
          </w:r>
          <w:r>
            <w:fldChar w:fldCharType="separate"/>
          </w:r>
          <w:r>
            <w:rPr>
              <w:b/>
              <w:color w:val="000000"/>
            </w:rPr>
            <w:t>13</w:t>
          </w:r>
          <w:r>
            <w:fldChar w:fldCharType="end"/>
          </w:r>
        </w:p>
        <w:p w14:paraId="71B8B800" w14:textId="77777777" w:rsidR="007C3466" w:rsidRDefault="00000000">
          <w:pPr>
            <w:tabs>
              <w:tab w:val="right" w:pos="9514"/>
            </w:tabs>
            <w:spacing w:before="60" w:after="80" w:line="240" w:lineRule="auto"/>
            <w:ind w:left="360"/>
            <w:rPr>
              <w:color w:val="000000"/>
            </w:rPr>
          </w:pPr>
          <w:hyperlink w:anchor="_davsazkukcuw">
            <w:r>
              <w:rPr>
                <w:color w:val="000000"/>
              </w:rPr>
              <w:t>ANEXO I – TABELA DE VALOR DE LOCAÇÃO DOS EQUIPAMENTOS E MOVEIS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_davsazkukcuw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  <w:r>
            <w:fldChar w:fldCharType="end"/>
          </w:r>
        </w:p>
      </w:sdtContent>
    </w:sdt>
    <w:p w14:paraId="5677BC2E" w14:textId="77777777" w:rsidR="007C3466" w:rsidRDefault="007C3466"/>
    <w:p w14:paraId="4A7B0501" w14:textId="77777777" w:rsidR="007C3466" w:rsidRDefault="007C3466"/>
    <w:p w14:paraId="6C7BDE76" w14:textId="77777777" w:rsidR="007C3466" w:rsidRDefault="00000000">
      <w:pPr>
        <w:pStyle w:val="Subttulo"/>
        <w:keepNext w:val="0"/>
        <w:keepLines w:val="0"/>
      </w:pPr>
      <w:bookmarkStart w:id="4" w:name="_7amz4ajwt7oi" w:colFirst="0" w:colLast="0"/>
      <w:bookmarkEnd w:id="4"/>
      <w:r>
        <w:t>SIGLAS</w:t>
      </w:r>
    </w:p>
    <w:p w14:paraId="671252AB" w14:textId="77777777" w:rsidR="007C3466" w:rsidRDefault="00000000">
      <w:pPr>
        <w:spacing w:before="240" w:after="240"/>
      </w:pPr>
      <w:r>
        <w:t>APF    - Assessor pessoal de Formação</w:t>
      </w:r>
    </w:p>
    <w:p w14:paraId="44FA696D" w14:textId="77777777" w:rsidR="007C3466" w:rsidRDefault="00000000">
      <w:pPr>
        <w:spacing w:before="240" w:after="240"/>
      </w:pPr>
      <w:r>
        <w:t xml:space="preserve">CA  </w:t>
      </w:r>
      <w:r>
        <w:tab/>
        <w:t>- Chefes Assistentes</w:t>
      </w:r>
    </w:p>
    <w:p w14:paraId="55AB4560" w14:textId="77777777" w:rsidR="007C3466" w:rsidRDefault="00000000">
      <w:pPr>
        <w:spacing w:before="240" w:after="240"/>
      </w:pPr>
      <w:r>
        <w:t xml:space="preserve">CS  </w:t>
      </w:r>
      <w:r>
        <w:tab/>
        <w:t>- Chefe de Seção</w:t>
      </w:r>
    </w:p>
    <w:p w14:paraId="2691585B" w14:textId="77777777" w:rsidR="007C3466" w:rsidRDefault="00000000">
      <w:pPr>
        <w:spacing w:before="240" w:after="240"/>
      </w:pPr>
      <w:r>
        <w:t xml:space="preserve">DA </w:t>
      </w:r>
      <w:r>
        <w:tab/>
        <w:t>- Diretoria Administrativa (Ana Flávia)</w:t>
      </w:r>
    </w:p>
    <w:p w14:paraId="30F764CA" w14:textId="77777777" w:rsidR="007C3466" w:rsidRDefault="00000000">
      <w:pPr>
        <w:spacing w:before="240" w:after="240"/>
      </w:pPr>
      <w:r>
        <w:t xml:space="preserve">DF  </w:t>
      </w:r>
      <w:r>
        <w:tab/>
        <w:t>- Diretoria Financeira - (Loriel)</w:t>
      </w:r>
    </w:p>
    <w:p w14:paraId="1DE26909" w14:textId="77777777" w:rsidR="007C3466" w:rsidRDefault="00000000">
      <w:pPr>
        <w:spacing w:before="240" w:after="240"/>
      </w:pPr>
      <w:r>
        <w:t xml:space="preserve">DP </w:t>
      </w:r>
      <w:r>
        <w:tab/>
        <w:t>- Diretoria de Patrimônio - (Nelson Brito)</w:t>
      </w:r>
    </w:p>
    <w:p w14:paraId="11E434F8" w14:textId="77777777" w:rsidR="007C3466" w:rsidRDefault="00000000">
      <w:pPr>
        <w:spacing w:before="240" w:after="240"/>
      </w:pPr>
      <w:r>
        <w:t xml:space="preserve">DPr </w:t>
      </w:r>
      <w:r>
        <w:tab/>
        <w:t>- Diretora de Presidente (Juliana)</w:t>
      </w:r>
    </w:p>
    <w:p w14:paraId="7AD0D87F" w14:textId="77777777" w:rsidR="007C3466" w:rsidRDefault="00000000">
      <w:pPr>
        <w:spacing w:before="240" w:after="240"/>
      </w:pPr>
      <w:r>
        <w:t>DME   - Diretoria de Métodos Educativos (Grilo e Mari)</w:t>
      </w:r>
    </w:p>
    <w:p w14:paraId="390E6823" w14:textId="77777777" w:rsidR="007C3466" w:rsidRDefault="00000000">
      <w:pPr>
        <w:spacing w:before="240" w:after="240"/>
      </w:pPr>
      <w:r>
        <w:t>ECD</w:t>
      </w:r>
      <w:r>
        <w:tab/>
        <w:t>- Escotista por Cinco Dias</w:t>
      </w:r>
    </w:p>
    <w:p w14:paraId="78BDE50C" w14:textId="77777777" w:rsidR="007C3466" w:rsidRDefault="00000000">
      <w:pPr>
        <w:spacing w:before="240" w:after="240"/>
      </w:pPr>
      <w:r>
        <w:t xml:space="preserve">FL  </w:t>
      </w:r>
      <w:r>
        <w:tab/>
        <w:t>- Flor de Lis (Coordenador: Paulo)</w:t>
      </w:r>
    </w:p>
    <w:p w14:paraId="7A2583F4" w14:textId="62911C3C" w:rsidR="007C3466" w:rsidRPr="00424793" w:rsidRDefault="00000000" w:rsidP="00424793">
      <w:pPr>
        <w:pStyle w:val="Ttulo1"/>
        <w:ind w:hanging="425"/>
        <w:rPr>
          <w:sz w:val="34"/>
          <w:szCs w:val="34"/>
        </w:rPr>
      </w:pPr>
      <w:bookmarkStart w:id="5" w:name="_ac4ve28shfyu" w:colFirst="0" w:colLast="0"/>
      <w:bookmarkEnd w:id="5"/>
      <w:r>
        <w:br w:type="page"/>
      </w:r>
      <w:bookmarkStart w:id="6" w:name="_99vgyz3ur3hh" w:colFirst="0" w:colLast="0"/>
      <w:bookmarkEnd w:id="6"/>
      <w:r>
        <w:lastRenderedPageBreak/>
        <w:t>OBJETIVO</w:t>
      </w:r>
    </w:p>
    <w:p w14:paraId="0C441A49" w14:textId="77777777" w:rsidR="007C3466" w:rsidRDefault="00000000">
      <w:pPr>
        <w:spacing w:before="240" w:after="240"/>
      </w:pPr>
      <w:r>
        <w:t>Este Guia tem por objetivo informar aos Chefes de Seção sobre regras e procedimentos para gestão da sua seção junto ao Grupo Escoteiro Carlos Pereira de Araújo, diretoria e demais seções.</w:t>
      </w:r>
    </w:p>
    <w:p w14:paraId="2BB112B3" w14:textId="77777777" w:rsidR="007C3466" w:rsidRDefault="00000000">
      <w:pPr>
        <w:spacing w:before="240" w:after="240"/>
      </w:pPr>
      <w:r>
        <w:t>Nosso objetivo é esclarecer sobre os PROCESSOS, RESPONSABILIDADES E PRAZOS entre as áreas envolvidas, de forma que tenhamos um acordo de colaboração mútua para o melhor funcionamento do Grupo.</w:t>
      </w:r>
    </w:p>
    <w:p w14:paraId="43272F00" w14:textId="7B46E301" w:rsidR="007C3466" w:rsidRDefault="00000000" w:rsidP="00424793">
      <w:pPr>
        <w:pStyle w:val="Ttulo1"/>
        <w:keepNext w:val="0"/>
        <w:keepLines w:val="0"/>
        <w:ind w:hanging="425"/>
      </w:pPr>
      <w:bookmarkStart w:id="7" w:name="_lwugtcabu0vr" w:colFirst="0" w:colLast="0"/>
      <w:bookmarkEnd w:id="7"/>
      <w:r>
        <w:t>INTRODUÇÃO</w:t>
      </w:r>
    </w:p>
    <w:p w14:paraId="5142E1E6" w14:textId="74474B1F" w:rsidR="007C3466" w:rsidRDefault="00000000">
      <w:pPr>
        <w:spacing w:before="240" w:after="240"/>
      </w:pPr>
      <w:r>
        <w:t>Nós da Direção do GECPA consideramos que a educação é um processo que se estende por toda a vida do indivíduo e que a forma como a liderança é trabalhada com os jovens, através da monitoria, funciona, portanto, é bastante provável, que funcione também com adultos (desde que dispostos), assim, adotaremos este mesmo conceito de líder quando tratarmos do Chefe de Seção.</w:t>
      </w:r>
    </w:p>
    <w:p w14:paraId="0DE118AA" w14:textId="77777777" w:rsidR="007C3466" w:rsidRDefault="00000000">
      <w:pPr>
        <w:spacing w:before="240" w:after="240"/>
      </w:pPr>
      <w:r>
        <w:t>Decorre desta fato, portanto, que todos os tramites, procedimentos, solicitações, gerenciamentos e etc… que sejam de responsabilidade do Chefe de Seção podem ser delegados aos seus Chefes Assistentes, contudo para efeitos de responsabilidade junto às Diretorias e demais seções considera-se o chefe da seção como a autoridade com poder de decidir, assim, recomendamos fortemente que você, como Chefe de Seção, delegue as atividades que julgar necessárias, mas cobre e verifique a situação para que saiba o andamento de sua seção.</w:t>
      </w:r>
    </w:p>
    <w:p w14:paraId="0F7BD8A6" w14:textId="1C02F1B1" w:rsidR="007C3466" w:rsidRDefault="00000000">
      <w:pPr>
        <w:spacing w:before="240" w:after="240"/>
      </w:pPr>
      <w:r>
        <w:t>A Diretoria se reportará sempre a você quando houver alguma demanda com a sua seção e é portanto, imprescindível que você tenha total controle sobre todos os aspectos que anvolvem sua seção.</w:t>
      </w:r>
    </w:p>
    <w:p w14:paraId="37FEE666" w14:textId="6E89BD14" w:rsidR="00424793" w:rsidRDefault="00424793" w:rsidP="00424793">
      <w:pPr>
        <w:pStyle w:val="Ttulo1"/>
        <w:ind w:hanging="425"/>
      </w:pPr>
      <w:r>
        <w:t>ORGANIZAÇÃO DO GUIA</w:t>
      </w:r>
    </w:p>
    <w:p w14:paraId="35278B52" w14:textId="3DB7424E" w:rsidR="00424793" w:rsidRDefault="00424793" w:rsidP="00424793">
      <w:r>
        <w:t>Este guia está organizado na seguinte estrutura:</w:t>
      </w:r>
    </w:p>
    <w:p w14:paraId="3A7777E3" w14:textId="143F193B" w:rsidR="00424793" w:rsidRDefault="00424793" w:rsidP="00424793"/>
    <w:p w14:paraId="53B7B723" w14:textId="0753A3F1" w:rsidR="00424793" w:rsidRDefault="00424793" w:rsidP="00424793">
      <w:r>
        <w:tab/>
        <w:t>Sistemas – aplicativos e sistemas que são e responsabilidade do chefe de seção</w:t>
      </w:r>
    </w:p>
    <w:p w14:paraId="2EC510F2" w14:textId="69A27C9F" w:rsidR="00672FD7" w:rsidRDefault="00672FD7" w:rsidP="00424793">
      <w:r>
        <w:tab/>
        <w:t xml:space="preserve">Dia a dia na seção – solicitações, </w:t>
      </w:r>
    </w:p>
    <w:p w14:paraId="529DA0E7" w14:textId="1993BD20" w:rsidR="00424793" w:rsidRDefault="00424793" w:rsidP="00424793">
      <w:r>
        <w:tab/>
      </w:r>
      <w:r w:rsidR="00672FD7">
        <w:t>Movimentação de jovens – entrada, saída, passagem e baixas.</w:t>
      </w:r>
    </w:p>
    <w:p w14:paraId="13003821" w14:textId="6DFEED0B" w:rsidR="00672FD7" w:rsidRDefault="00672FD7" w:rsidP="00424793">
      <w:r>
        <w:tab/>
        <w:t>Atividades Externas – organização, realização, avaliação e prestação de contas</w:t>
      </w:r>
    </w:p>
    <w:p w14:paraId="67D8BE86" w14:textId="0111FA84" w:rsidR="00672FD7" w:rsidRDefault="00672FD7" w:rsidP="00424793">
      <w:r>
        <w:tab/>
      </w:r>
    </w:p>
    <w:p w14:paraId="70820F1C" w14:textId="488A93C4" w:rsidR="00672FD7" w:rsidRPr="00424793" w:rsidRDefault="00672FD7" w:rsidP="00424793">
      <w:r>
        <w:tab/>
      </w:r>
    </w:p>
    <w:p w14:paraId="1D331633" w14:textId="77777777" w:rsidR="007C3466" w:rsidRDefault="00000000">
      <w:pPr>
        <w:pStyle w:val="Ttulo1"/>
        <w:keepNext w:val="0"/>
        <w:keepLines w:val="0"/>
      </w:pPr>
      <w:r>
        <w:t>3. ENTRADA DE NOVOS JOVENS</w:t>
      </w:r>
    </w:p>
    <w:p w14:paraId="4BE7575A" w14:textId="77777777" w:rsidR="007C3466" w:rsidRDefault="00000000">
      <w:pPr>
        <w:pStyle w:val="Ttulo2"/>
      </w:pPr>
      <w:bookmarkStart w:id="8" w:name="_d3s8h61kge1g" w:colFirst="0" w:colLast="0"/>
      <w:bookmarkEnd w:id="8"/>
      <w:r>
        <w:lastRenderedPageBreak/>
        <w:t>Processo de admissão do jovem</w:t>
      </w:r>
    </w:p>
    <w:p w14:paraId="050EF3B6" w14:textId="77777777" w:rsidR="007C3466" w:rsidRDefault="00000000">
      <w:pPr>
        <w:numPr>
          <w:ilvl w:val="0"/>
          <w:numId w:val="13"/>
        </w:numPr>
        <w:spacing w:before="240"/>
      </w:pPr>
      <w:r>
        <w:t>A partir da lista de espera os pais são comunicados sobre existência de vaga através de e-mail da Diretoria Administrativa, o qual informa sobre o funcionamento do GECPA; os documentos necessários e procedimentos para registro do jovem.</w:t>
      </w:r>
    </w:p>
    <w:p w14:paraId="29A842B1" w14:textId="77777777" w:rsidR="007C3466" w:rsidRDefault="00000000">
      <w:pPr>
        <w:numPr>
          <w:ilvl w:val="0"/>
          <w:numId w:val="13"/>
        </w:numPr>
      </w:pPr>
      <w:r>
        <w:t>Os pais trazem o jovem para a primeira atividade no grupo, devem permanecer durante toda a tarde no grupo onde é apresentada a metodologia educacional escoteira.</w:t>
      </w:r>
    </w:p>
    <w:p w14:paraId="37135545" w14:textId="77777777" w:rsidR="007C3466" w:rsidRDefault="00000000">
      <w:pPr>
        <w:numPr>
          <w:ilvl w:val="0"/>
          <w:numId w:val="13"/>
        </w:numPr>
      </w:pPr>
      <w:r>
        <w:t>A criança/adolescente/jovem assim como os pais são apresentados ao chefe da seção onde o jovem participará das atividades. O jovem recebe o colete de identificação e está apto ingressar na seção.</w:t>
      </w:r>
    </w:p>
    <w:p w14:paraId="7BBB1127" w14:textId="77777777" w:rsidR="007C3466" w:rsidRDefault="00000000">
      <w:pPr>
        <w:numPr>
          <w:ilvl w:val="0"/>
          <w:numId w:val="13"/>
        </w:numPr>
      </w:pPr>
      <w:r>
        <w:t>Recomenda-se que o Novo membro seja apresentado à seção (no caso das tropas recomenda-se a apresentação da monitoria da patrulha escolhida para o ingresso)</w:t>
      </w:r>
    </w:p>
    <w:p w14:paraId="528E043F" w14:textId="77777777" w:rsidR="007C3466" w:rsidRDefault="00000000">
      <w:pPr>
        <w:numPr>
          <w:ilvl w:val="0"/>
          <w:numId w:val="13"/>
        </w:numPr>
      </w:pPr>
      <w:r>
        <w:t>Ao final da atividade recomenda-se que o chefe de seção (ou escotista delegado) colha as informações com o jovem sobre sua percepção sobre a atividade e o desejo, ou não, de permanecer. Recomenda-se ainda uma conversa com os pais para dirimir alguma dúvida e orientar sobre os próximos passos na seção.</w:t>
      </w:r>
    </w:p>
    <w:p w14:paraId="2D45C120" w14:textId="77777777" w:rsidR="007C3466" w:rsidRDefault="00000000">
      <w:pPr>
        <w:numPr>
          <w:ilvl w:val="0"/>
          <w:numId w:val="13"/>
        </w:numPr>
      </w:pPr>
      <w:r>
        <w:t>Administrativamente é obrigatório a realização do registro do jovem na UEB (provisório - válido por 30 dias - ou definitivo) ao final do primeiro dia de atividade ou início do segundo dia.</w:t>
      </w:r>
    </w:p>
    <w:p w14:paraId="680EB31A" w14:textId="77777777" w:rsidR="007C3466" w:rsidRDefault="00000000">
      <w:pPr>
        <w:numPr>
          <w:ilvl w:val="1"/>
          <w:numId w:val="13"/>
        </w:numPr>
      </w:pPr>
      <w:r>
        <w:t>Está estabelecido junto a Diretoria Financeira um horário especial para atendimento dos pais que forem realizar o registro no segundo dia de atividade dos jovens: às 13:30h.</w:t>
      </w:r>
      <w:r>
        <w:br/>
        <w:t>Apenas nos sábados que houver necessidade para registro de novos integrantes.</w:t>
      </w:r>
      <w:r>
        <w:br/>
      </w:r>
    </w:p>
    <w:p w14:paraId="16F9DB6B" w14:textId="77777777" w:rsidR="007C3466" w:rsidRDefault="00000000">
      <w:pPr>
        <w:numPr>
          <w:ilvl w:val="1"/>
          <w:numId w:val="13"/>
        </w:numPr>
      </w:pPr>
      <w:r>
        <w:t>No primeiro dia, caso haja interesse em efetuar o registro, poderá ser feito no máximo até as 18h.</w:t>
      </w:r>
      <w:r>
        <w:br/>
      </w:r>
    </w:p>
    <w:p w14:paraId="0A634BBA" w14:textId="77777777" w:rsidR="007C3466" w:rsidRDefault="00000000">
      <w:pPr>
        <w:numPr>
          <w:ilvl w:val="0"/>
          <w:numId w:val="13"/>
        </w:numPr>
      </w:pPr>
      <w:r>
        <w:t>Assim que efetivado o registro junto a Diretoria Financeira, esta deverá informar à Diretoria Administrativa que deve providenciar cópia da ficha e entregar para o Chefe da Seção como documento de efetivação do mesmo na seção</w:t>
      </w:r>
    </w:p>
    <w:p w14:paraId="1E5CC65C" w14:textId="77777777" w:rsidR="007C3466" w:rsidRDefault="00000000">
      <w:pPr>
        <w:numPr>
          <w:ilvl w:val="0"/>
          <w:numId w:val="13"/>
        </w:numPr>
      </w:pPr>
      <w:r>
        <w:t>A partir desta informação o Chefe de Seção (ou escotista por ele delegado) deve fazer a movimentação do jovem no Paxtu.</w:t>
      </w:r>
    </w:p>
    <w:p w14:paraId="68327C34" w14:textId="77777777" w:rsidR="007C3466" w:rsidRDefault="00000000">
      <w:pPr>
        <w:numPr>
          <w:ilvl w:val="0"/>
          <w:numId w:val="13"/>
        </w:numPr>
        <w:spacing w:after="240"/>
      </w:pPr>
      <w:r>
        <w:t>Assim que os responsáveis efetuarem o pagamento do kit promessa o mesmo fica disponível para o Chefe de Seção (ou escotista por ele delegado) para ser retirado mediante a assinatura do livro de protocolo.</w:t>
      </w:r>
    </w:p>
    <w:p w14:paraId="73D3CD59" w14:textId="77777777" w:rsidR="007C3466" w:rsidRDefault="00000000">
      <w:pPr>
        <w:pStyle w:val="Ttulo2"/>
      </w:pPr>
      <w:bookmarkStart w:id="9" w:name="_ndb9b5yp7o8k" w:colFirst="0" w:colLast="0"/>
      <w:bookmarkEnd w:id="9"/>
      <w:r>
        <w:t>Responsabilidades Chefe de Seção</w:t>
      </w:r>
    </w:p>
    <w:p w14:paraId="1F79D635" w14:textId="77777777" w:rsidR="007C3466" w:rsidRDefault="00000000">
      <w:pPr>
        <w:numPr>
          <w:ilvl w:val="0"/>
          <w:numId w:val="11"/>
        </w:numPr>
        <w:spacing w:before="240"/>
      </w:pPr>
      <w:r>
        <w:t>Manter o Paxtu fiel à situação da Seção pois os relatórios de vagas são gerados diretamente no sistema;</w:t>
      </w:r>
    </w:p>
    <w:p w14:paraId="201B60EF" w14:textId="77777777" w:rsidR="007C3466" w:rsidRDefault="00000000">
      <w:pPr>
        <w:numPr>
          <w:ilvl w:val="0"/>
          <w:numId w:val="11"/>
        </w:numPr>
      </w:pPr>
      <w:r>
        <w:t>Manter os pais informados sobre a metodologia de pagamento do Registro Escoteiro (na data do registro e não no começo do ano)</w:t>
      </w:r>
    </w:p>
    <w:p w14:paraId="556274B5" w14:textId="7BA8F66F" w:rsidR="007C3466" w:rsidRDefault="00000000">
      <w:pPr>
        <w:numPr>
          <w:ilvl w:val="0"/>
          <w:numId w:val="11"/>
        </w:numPr>
        <w:spacing w:after="240"/>
      </w:pPr>
      <w:r>
        <w:t xml:space="preserve">Adicionar os pais nos grupos de distribuição de informações da Tropa (WhatsApp, Telegram, </w:t>
      </w:r>
      <w:r w:rsidR="00424793">
        <w:t>e-mail etc.</w:t>
      </w:r>
      <w:r>
        <w:t>)</w:t>
      </w:r>
    </w:p>
    <w:p w14:paraId="3D243353" w14:textId="77777777" w:rsidR="007C3466" w:rsidRDefault="00000000">
      <w:pPr>
        <w:pStyle w:val="Ttulo2"/>
      </w:pPr>
      <w:bookmarkStart w:id="10" w:name="_uer51c72tif0" w:colFirst="0" w:colLast="0"/>
      <w:bookmarkEnd w:id="10"/>
      <w:r>
        <w:lastRenderedPageBreak/>
        <w:t>Responsabilidades Diretoria Administrativa</w:t>
      </w:r>
    </w:p>
    <w:p w14:paraId="30D1BC63" w14:textId="77777777" w:rsidR="007C3466" w:rsidRDefault="00000000">
      <w:pPr>
        <w:numPr>
          <w:ilvl w:val="0"/>
          <w:numId w:val="7"/>
        </w:numPr>
        <w:spacing w:before="240"/>
      </w:pPr>
      <w:r>
        <w:t>Verificar com periodicidade a situação das seções com relação às vagas;</w:t>
      </w:r>
    </w:p>
    <w:p w14:paraId="7934F582" w14:textId="77777777" w:rsidR="007C3466" w:rsidRDefault="00000000">
      <w:pPr>
        <w:numPr>
          <w:ilvl w:val="0"/>
          <w:numId w:val="7"/>
        </w:numPr>
      </w:pPr>
      <w:r>
        <w:t>Comunicar os chefes das seções sobre disponibilidade de jovens na fila e andamento das chamadas.</w:t>
      </w:r>
    </w:p>
    <w:p w14:paraId="7FBB6A5E" w14:textId="77777777" w:rsidR="007C3466" w:rsidRDefault="00000000">
      <w:pPr>
        <w:numPr>
          <w:ilvl w:val="0"/>
          <w:numId w:val="7"/>
        </w:numPr>
        <w:spacing w:after="240"/>
      </w:pPr>
      <w:r>
        <w:t>Realizar a comunicação com novos membros sempre que houver disponibilidade de vaga</w:t>
      </w:r>
    </w:p>
    <w:p w14:paraId="53EC98F3" w14:textId="77777777" w:rsidR="007C3466" w:rsidRDefault="00000000">
      <w:pPr>
        <w:pStyle w:val="Ttulo2"/>
      </w:pPr>
      <w:bookmarkStart w:id="11" w:name="_vobubn1ux0y7" w:colFirst="0" w:colLast="0"/>
      <w:bookmarkEnd w:id="11"/>
      <w:r>
        <w:t>Responsabilidades Diretoria Financeira</w:t>
      </w:r>
    </w:p>
    <w:p w14:paraId="36B48569" w14:textId="77777777" w:rsidR="007C3466" w:rsidRDefault="00000000">
      <w:pPr>
        <w:numPr>
          <w:ilvl w:val="0"/>
          <w:numId w:val="2"/>
        </w:numPr>
      </w:pPr>
      <w:r>
        <w:t>Informar o CS sobre a liberação do kit promessa.</w:t>
      </w:r>
    </w:p>
    <w:p w14:paraId="466ECC89" w14:textId="77777777" w:rsidR="007C3466" w:rsidRDefault="00000000">
      <w:pPr>
        <w:pStyle w:val="Ttulo1"/>
        <w:keepNext w:val="0"/>
        <w:keepLines w:val="0"/>
      </w:pPr>
      <w:bookmarkStart w:id="12" w:name="_kfkxq7ukxlad" w:colFirst="0" w:colLast="0"/>
      <w:bookmarkEnd w:id="12"/>
      <w:r>
        <w:t>4. ENTRADA DE JOVENS DE OUTRAS SEÇÕES - ROTAS</w:t>
      </w:r>
    </w:p>
    <w:p w14:paraId="23A970DF" w14:textId="77777777" w:rsidR="007C3466" w:rsidRDefault="00000000">
      <w:pPr>
        <w:spacing w:before="240" w:after="240"/>
      </w:pPr>
      <w:r>
        <w:t>Os jovens em idade de mudança de ramo devem iniciar as atividades no ramo subsequente com no mínimo 3 meses de antecedência de seu aniversário (que é a data limite para a passagem de ramo).</w:t>
      </w:r>
    </w:p>
    <w:p w14:paraId="365BF154" w14:textId="77777777" w:rsidR="007C3466" w:rsidRDefault="00000000">
      <w:pPr>
        <w:spacing w:before="240" w:after="240"/>
      </w:pPr>
      <w:r>
        <w:t>As passagens de ramo devem ser combinadas previamente entre as seções que estão cedendo e as que estão pleiteando receber os jovens em rota.</w:t>
      </w:r>
    </w:p>
    <w:p w14:paraId="004606F3" w14:textId="77777777" w:rsidR="007C3466" w:rsidRDefault="00000000">
      <w:pPr>
        <w:spacing w:before="240" w:after="240"/>
      </w:pPr>
      <w:r>
        <w:t xml:space="preserve">Recomenda-se que o planejamento das atividades da seção que receberá o jovem contemple sua participação, o que ajuda no processo de integração, por isso a importância do agendamento prévio . As exceções devem ser avaliadas pelo </w:t>
      </w:r>
      <w:r>
        <w:rPr>
          <w:b/>
        </w:rPr>
        <w:t>CS</w:t>
      </w:r>
      <w:r>
        <w:t xml:space="preserve"> que está recebendo o jovem.</w:t>
      </w:r>
    </w:p>
    <w:p w14:paraId="19854D2E" w14:textId="77777777" w:rsidR="007C3466" w:rsidRDefault="00000000">
      <w:pPr>
        <w:spacing w:before="240" w:after="240"/>
      </w:pPr>
      <w:r>
        <w:t xml:space="preserve">A </w:t>
      </w:r>
      <w:r>
        <w:rPr>
          <w:b/>
        </w:rPr>
        <w:t>DME</w:t>
      </w:r>
      <w:r>
        <w:t xml:space="preserve"> fará o levantamento dos jovens que estão aptos para mudar de ramo com os relatórios retirados do Paxtu com frequência mínima mensal.</w:t>
      </w:r>
    </w:p>
    <w:p w14:paraId="29EE9A55" w14:textId="77777777" w:rsidR="007C3466" w:rsidRDefault="00000000">
      <w:pPr>
        <w:spacing w:before="240" w:after="240"/>
      </w:pPr>
      <w:r>
        <w:t>É responsabilidade dos CS (ou os escotistas por ele delegados) de ambas as seções o agendamento das datas das rotas.</w:t>
      </w:r>
    </w:p>
    <w:p w14:paraId="41A36EB3" w14:textId="77777777" w:rsidR="007C3466" w:rsidRDefault="00000000">
      <w:pPr>
        <w:spacing w:before="240" w:after="240"/>
      </w:pPr>
      <w:r>
        <w:t>Rota Escoteira – recomenda-se que os monitores das Tropas Escoteiras vão até a Alcateia para convidar o lobinho ou a lobinha</w:t>
      </w:r>
    </w:p>
    <w:p w14:paraId="35DAA172" w14:textId="77777777" w:rsidR="007C3466" w:rsidRDefault="00000000">
      <w:pPr>
        <w:spacing w:before="240" w:after="240"/>
      </w:pPr>
      <w:r>
        <w:t>Rota Sênior – recomenda-se que o monitor da Patrulha Sênior/Guia vá até a Tropa Escoteira para convidar o escoteiro ou a escoteira</w:t>
      </w:r>
    </w:p>
    <w:p w14:paraId="1F7052C8" w14:textId="77777777" w:rsidR="007C3466" w:rsidRDefault="00000000">
      <w:pPr>
        <w:spacing w:before="240" w:after="240"/>
      </w:pPr>
      <w:r>
        <w:t>Rota Pioneira – Recomenda-se que os Pioneiros do clã vão convidar o sênior ou a guia.</w:t>
      </w:r>
    </w:p>
    <w:p w14:paraId="33247742" w14:textId="77777777" w:rsidR="007C3466" w:rsidRDefault="00000000">
      <w:pPr>
        <w:pStyle w:val="Ttulo2"/>
        <w:keepNext w:val="0"/>
        <w:keepLines w:val="0"/>
      </w:pPr>
      <w:bookmarkStart w:id="13" w:name="_1h9oulsr6txo" w:colFirst="0" w:colLast="0"/>
      <w:bookmarkEnd w:id="13"/>
      <w:r>
        <w:t>Responsabilidade do Chefe de Seção</w:t>
      </w:r>
    </w:p>
    <w:p w14:paraId="18FFE616" w14:textId="77777777" w:rsidR="007C3466" w:rsidRDefault="00000000">
      <w:pPr>
        <w:numPr>
          <w:ilvl w:val="0"/>
          <w:numId w:val="5"/>
        </w:numPr>
        <w:spacing w:before="240"/>
      </w:pPr>
      <w:r>
        <w:t>Agendar previamente as rotas.</w:t>
      </w:r>
    </w:p>
    <w:p w14:paraId="2C2A9BEE" w14:textId="77777777" w:rsidR="007C3466" w:rsidRDefault="00000000">
      <w:pPr>
        <w:numPr>
          <w:ilvl w:val="0"/>
          <w:numId w:val="5"/>
        </w:numPr>
      </w:pPr>
      <w:r>
        <w:t>Considerar os jovens em rota nas atividades.</w:t>
      </w:r>
    </w:p>
    <w:p w14:paraId="79ACCD4D" w14:textId="77777777" w:rsidR="007C3466" w:rsidRDefault="00000000">
      <w:pPr>
        <w:numPr>
          <w:ilvl w:val="0"/>
          <w:numId w:val="5"/>
        </w:numPr>
      </w:pPr>
      <w:r>
        <w:t>Manter o Paxtu atualizado.</w:t>
      </w:r>
    </w:p>
    <w:p w14:paraId="754D0CFD" w14:textId="77777777" w:rsidR="007C3466" w:rsidRDefault="00000000">
      <w:pPr>
        <w:numPr>
          <w:ilvl w:val="0"/>
          <w:numId w:val="5"/>
        </w:numPr>
        <w:spacing w:after="240"/>
      </w:pPr>
      <w:r>
        <w:t>Manter os pais informados sobre o vencimento do registro na UEB, pois caso o registro vença e o jovem deixe de ser relacionado no Paxtu e os relatórios de acompanhamento não representarão a realidade da seção.</w:t>
      </w:r>
    </w:p>
    <w:p w14:paraId="27F8363B" w14:textId="77777777" w:rsidR="007C3466" w:rsidRDefault="00000000">
      <w:pPr>
        <w:pStyle w:val="Ttulo2"/>
        <w:keepNext w:val="0"/>
        <w:keepLines w:val="0"/>
      </w:pPr>
      <w:bookmarkStart w:id="14" w:name="_q8ino3ly8bbm" w:colFirst="0" w:colLast="0"/>
      <w:bookmarkEnd w:id="14"/>
      <w:r>
        <w:t>Responsabilidade da Diretoria de Métodos Educativos</w:t>
      </w:r>
    </w:p>
    <w:p w14:paraId="784533B2" w14:textId="77777777" w:rsidR="007C3466" w:rsidRDefault="00000000">
      <w:pPr>
        <w:numPr>
          <w:ilvl w:val="0"/>
          <w:numId w:val="12"/>
        </w:numPr>
        <w:spacing w:before="240"/>
      </w:pPr>
      <w:r>
        <w:lastRenderedPageBreak/>
        <w:t>Sacar relatórios mensais para acompanhar os jovens aptos às rotas.</w:t>
      </w:r>
    </w:p>
    <w:p w14:paraId="11DD31B2" w14:textId="77777777" w:rsidR="007C3466" w:rsidRDefault="00000000">
      <w:pPr>
        <w:numPr>
          <w:ilvl w:val="0"/>
          <w:numId w:val="12"/>
        </w:numPr>
        <w:spacing w:after="240"/>
      </w:pPr>
      <w:r>
        <w:t>Informar os chefes das seções nos grupos de rota sobre os jovens aptos</w:t>
      </w:r>
    </w:p>
    <w:p w14:paraId="6DC84138" w14:textId="77777777" w:rsidR="007C3466" w:rsidRDefault="00000000">
      <w:pPr>
        <w:pStyle w:val="Ttulo2"/>
        <w:keepNext w:val="0"/>
        <w:keepLines w:val="0"/>
      </w:pPr>
      <w:bookmarkStart w:id="15" w:name="_3177upw56obm" w:colFirst="0" w:colLast="0"/>
      <w:bookmarkEnd w:id="15"/>
      <w:r>
        <w:t>Responsabilidade da Diretoria Financeira</w:t>
      </w:r>
    </w:p>
    <w:p w14:paraId="367AED17" w14:textId="77777777" w:rsidR="007C3466" w:rsidRDefault="00000000">
      <w:pPr>
        <w:numPr>
          <w:ilvl w:val="0"/>
          <w:numId w:val="1"/>
        </w:numPr>
        <w:spacing w:before="240" w:after="240"/>
      </w:pPr>
      <w:r>
        <w:t>Informar os CS sobre o vencimento de registros na seção.</w:t>
      </w:r>
    </w:p>
    <w:p w14:paraId="24E66CFD" w14:textId="77777777" w:rsidR="007C3466" w:rsidRDefault="007C3466">
      <w:pPr>
        <w:spacing w:before="240" w:after="240"/>
      </w:pPr>
    </w:p>
    <w:p w14:paraId="36EFF363" w14:textId="77777777" w:rsidR="007C3466" w:rsidRDefault="00000000">
      <w:pPr>
        <w:spacing w:before="240" w:after="240"/>
      </w:pPr>
      <w:r>
        <w:t>⚠️ O Registro escoteiro tem duração de 1 ano, sempre relativo à data de realização do mesmo, portanto é preciso ficar atento manter os pais informados com antecedência sobre a data de vencimento do registro, pois, 5 dias depois de vencido o registro o jovem fica indisponível no PAXTU.</w:t>
      </w:r>
    </w:p>
    <w:p w14:paraId="2E58EFC3" w14:textId="77777777" w:rsidR="007C3466" w:rsidRDefault="00000000">
      <w:pPr>
        <w:spacing w:before="240" w:after="240"/>
      </w:pPr>
      <w:r>
        <w:t>A falta de comunicação com os pais sobre o vencimento do registro pode levar a falhas grosseiras como, pode ser exemplificado na seguinte situação hipotética:</w:t>
      </w:r>
    </w:p>
    <w:p w14:paraId="24F2DAAB" w14:textId="77777777" w:rsidR="007C3466" w:rsidRDefault="00000000">
      <w:pPr>
        <w:spacing w:before="240" w:after="240"/>
        <w:ind w:left="600" w:right="600"/>
      </w:pPr>
      <w:r>
        <w:t>O jovem com registro prestes a vencer é inscrito numa atividade, a autorização é gerada sem problemas e o responsável assina, o que torna o jovem apto a participar da atividade, contudo, entre a assinatura da autorização e a realização da atividade o registro do jovem expira e assim, embora o jovem tenha a autorização assinada, ele não está formalmente registrado (anuidade em dia) e portanto não pode participar da atividade. A Participação incorre em falta grave conforme a Regra 34 do POR.</w:t>
      </w:r>
    </w:p>
    <w:p w14:paraId="13BB88E6" w14:textId="77777777" w:rsidR="007C3466" w:rsidRDefault="00000000">
      <w:pPr>
        <w:spacing w:before="240" w:after="240"/>
        <w:ind w:left="600" w:right="600"/>
      </w:pPr>
      <w:r>
        <w:rPr>
          <w:noProof/>
        </w:rPr>
        <w:drawing>
          <wp:inline distT="114300" distB="114300" distL="114300" distR="114300" wp14:anchorId="09FC63B5" wp14:editId="3289C7C2">
            <wp:extent cx="6041550" cy="2095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155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7F8A91" w14:textId="77777777" w:rsidR="007C3466" w:rsidRDefault="00000000">
      <w:pPr>
        <w:pStyle w:val="Ttulo1"/>
        <w:keepNext w:val="0"/>
        <w:keepLines w:val="0"/>
      </w:pPr>
      <w:bookmarkStart w:id="16" w:name="_96wcl27ff6g0" w:colFirst="0" w:colLast="0"/>
      <w:bookmarkEnd w:id="16"/>
      <w:r>
        <w:t>5. PROMESSAS DE MEMBROS JUVENIS</w:t>
      </w:r>
    </w:p>
    <w:p w14:paraId="63F39A31" w14:textId="77777777" w:rsidR="007C3466" w:rsidRDefault="00000000">
      <w:pPr>
        <w:spacing w:before="240" w:after="240"/>
      </w:pPr>
      <w:r>
        <w:t>É pré-requisitos para agendamento da Promessa: Participação dos responsáveis na palestra informativa “O Movimento Escoteiro”.</w:t>
      </w:r>
    </w:p>
    <w:p w14:paraId="136F2883" w14:textId="77777777" w:rsidR="007C3466" w:rsidRDefault="00000000">
      <w:pPr>
        <w:spacing w:before="240" w:after="240"/>
      </w:pPr>
      <w:r>
        <w:t>DA é responsável pelo controle da participação dos pais na palestra e por isso antes da confirmação da data e agendamento da Promessa, o CS deve solicitar a confirmação sobre a participação dos responsáveis junto a esta diretoria.</w:t>
      </w:r>
    </w:p>
    <w:p w14:paraId="2A71F3D8" w14:textId="77777777" w:rsidR="007C3466" w:rsidRDefault="00000000">
      <w:pPr>
        <w:spacing w:before="240" w:after="240"/>
      </w:pPr>
      <w:r>
        <w:lastRenderedPageBreak/>
        <w:t>É responsabilidade do CS confirmar a data da promessa do jovem através de e-mail para Diretoria Geral (ou WhatsApp - Grupo Chefes de Seção) para que um membro da diretoria acompanhe a cerimônia.</w:t>
      </w:r>
    </w:p>
    <w:p w14:paraId="70A47F88" w14:textId="77777777" w:rsidR="007C3466" w:rsidRDefault="00000000">
      <w:pPr>
        <w:spacing w:before="240" w:after="240"/>
      </w:pPr>
      <w:r>
        <w:t>Os Kits da promessa são disponibilizados mediante comunicação entre CS e DFP.</w:t>
      </w:r>
    </w:p>
    <w:p w14:paraId="71BD6AFB" w14:textId="77777777" w:rsidR="007C3466" w:rsidRDefault="00000000">
      <w:pPr>
        <w:pStyle w:val="Ttulo1"/>
      </w:pPr>
      <w:bookmarkStart w:id="17" w:name="_cvkn6rc25t88" w:colFirst="0" w:colLast="0"/>
      <w:bookmarkEnd w:id="17"/>
      <w:r>
        <w:t>6. PASSAGEM DE JOVENS</w:t>
      </w:r>
    </w:p>
    <w:p w14:paraId="0ABE12A7" w14:textId="77777777" w:rsidR="007C3466" w:rsidRDefault="00000000">
      <w:pPr>
        <w:spacing w:before="240" w:after="240"/>
      </w:pPr>
      <w:r>
        <w:t>Na semana da realização da passagem, deve ser enviado e-mail para diretoria (ou WhatsApp das Rotas) informando sobre a data e horário da passagem.</w:t>
      </w:r>
    </w:p>
    <w:p w14:paraId="38DE40B3" w14:textId="77777777" w:rsidR="007C3466" w:rsidRDefault="00000000">
      <w:pPr>
        <w:spacing w:before="240" w:after="240"/>
      </w:pPr>
      <w:r>
        <w:t>Todos os diretores devem receber a informação, pois cada qual tem sua atribuição no processo e a diretoria precisa ainda definir qual será o diretor responsável em acompanhar a cerimônia de passagem.</w:t>
      </w:r>
    </w:p>
    <w:p w14:paraId="4164D710" w14:textId="77777777" w:rsidR="007C3466" w:rsidRDefault="00000000">
      <w:pPr>
        <w:spacing w:before="240" w:after="240"/>
      </w:pPr>
      <w:r>
        <w:t>O jovem que irá passar deve ser “liberado” no Paxtu pelo CS, para que a Diretoria (DA ou DME) proceda o ajuste do ramo do jovem, para que possa ser alocado na seção futura. Este passo deve acontecer antes da passagem.</w:t>
      </w:r>
    </w:p>
    <w:p w14:paraId="549B57F4" w14:textId="77777777" w:rsidR="007C3466" w:rsidRDefault="00000000">
      <w:pPr>
        <w:spacing w:before="240" w:after="240"/>
      </w:pPr>
      <w:r>
        <w:t>Pode acontecer do jovem passar antes de que o Escotista da seção possa protocolar a solicitação de Insígnia máxima do ramo, nestes casos deve ser conversado com os CS das duas seções e a DME para estabelecer o prazo necessário. Lembrando que não é permitido o protocolo da insígnia após o aniversário da idade limite.</w:t>
      </w:r>
    </w:p>
    <w:p w14:paraId="668A0EFE" w14:textId="77777777" w:rsidR="007C3466" w:rsidRDefault="00000000">
      <w:pPr>
        <w:pStyle w:val="Ttulo1"/>
      </w:pPr>
      <w:bookmarkStart w:id="18" w:name="_ysytgfuvtid" w:colFirst="0" w:colLast="0"/>
      <w:bookmarkEnd w:id="18"/>
      <w:r>
        <w:t>7. REALIZAÇÃO DE ATIVIDADES EXTERNAS</w:t>
      </w:r>
    </w:p>
    <w:p w14:paraId="596E20EE" w14:textId="77777777" w:rsidR="007C3466" w:rsidRDefault="00000000">
      <w:pPr>
        <w:spacing w:before="240" w:after="240"/>
      </w:pPr>
      <w:r>
        <w:t>Para realização de atividades externas é responsabilidade do CS (ou escotista para o qual o trabalho foi delegado):</w:t>
      </w:r>
    </w:p>
    <w:p w14:paraId="70F2318F" w14:textId="77777777" w:rsidR="007C3466" w:rsidRDefault="00000000">
      <w:pPr>
        <w:numPr>
          <w:ilvl w:val="0"/>
          <w:numId w:val="14"/>
        </w:numPr>
        <w:spacing w:before="240"/>
      </w:pPr>
      <w:r>
        <w:t>Fazer a visita técnica do local para verificar possíveis riscos e pontos de atenção que precisem ser contemplados no projeto de segurança;</w:t>
      </w:r>
    </w:p>
    <w:p w14:paraId="166438C2" w14:textId="77777777" w:rsidR="007C3466" w:rsidRDefault="00000000">
      <w:pPr>
        <w:numPr>
          <w:ilvl w:val="0"/>
          <w:numId w:val="14"/>
        </w:numPr>
      </w:pPr>
      <w:r>
        <w:t>Criar a programação básica da atividade e considerar nela também os riscos de segurança;</w:t>
      </w:r>
    </w:p>
    <w:p w14:paraId="1DE21D0E" w14:textId="77777777" w:rsidR="007C3466" w:rsidRDefault="00000000">
      <w:pPr>
        <w:numPr>
          <w:ilvl w:val="0"/>
          <w:numId w:val="14"/>
        </w:numPr>
      </w:pPr>
      <w:r>
        <w:t>Fazer o levantamento de custo da atividade;</w:t>
      </w:r>
    </w:p>
    <w:p w14:paraId="06816CDE" w14:textId="77777777" w:rsidR="007C3466" w:rsidRDefault="00000000">
      <w:pPr>
        <w:numPr>
          <w:ilvl w:val="0"/>
          <w:numId w:val="14"/>
        </w:numPr>
      </w:pPr>
      <w:r>
        <w:t>Criar a atividade externa no Paxtu inserindo todas as informações pertinentes da atividade com especial atenção ao campo Tipos.</w:t>
      </w:r>
    </w:p>
    <w:p w14:paraId="2E3A3EC4" w14:textId="77777777" w:rsidR="007C3466" w:rsidRDefault="00000000">
      <w:pPr>
        <w:numPr>
          <w:ilvl w:val="0"/>
          <w:numId w:val="14"/>
        </w:numPr>
      </w:pPr>
      <w:r>
        <w:t>Definir o coordenador da atividade;</w:t>
      </w:r>
    </w:p>
    <w:p w14:paraId="0B86AEF0" w14:textId="77777777" w:rsidR="007C3466" w:rsidRDefault="00000000">
      <w:pPr>
        <w:numPr>
          <w:ilvl w:val="0"/>
          <w:numId w:val="14"/>
        </w:numPr>
      </w:pPr>
      <w:r>
        <w:t>Adicionar todos os escotistas que participarão</w:t>
      </w:r>
    </w:p>
    <w:p w14:paraId="48F1D679" w14:textId="77777777" w:rsidR="007C3466" w:rsidRDefault="00000000">
      <w:pPr>
        <w:numPr>
          <w:ilvl w:val="0"/>
          <w:numId w:val="14"/>
        </w:numPr>
        <w:spacing w:after="240"/>
      </w:pPr>
      <w:r>
        <w:t>Adicionar todos os jovens.</w:t>
      </w:r>
    </w:p>
    <w:p w14:paraId="00BDBD06" w14:textId="77777777" w:rsidR="007C3466" w:rsidRDefault="00000000">
      <w:pPr>
        <w:spacing w:before="240" w:after="240"/>
      </w:pPr>
      <w:r>
        <w:t>Atenção neste ponto pois, às vezes jovens não estão inseridos nas devidas matilhas/patrulhas (jovens no limbo) a e podem não aparecer na listagem, o que acarreta problemas na geração das autorizações.</w:t>
      </w:r>
    </w:p>
    <w:p w14:paraId="0A093339" w14:textId="77777777" w:rsidR="007C3466" w:rsidRDefault="00000000">
      <w:pPr>
        <w:spacing w:before="240" w:after="240"/>
      </w:pPr>
      <w:r>
        <w:t>No caso de convidar jovens em rota para a atividade este jovem deve ser selecionado e incluído na listagem.</w:t>
      </w:r>
    </w:p>
    <w:p w14:paraId="1DFED359" w14:textId="77777777" w:rsidR="007C3466" w:rsidRDefault="00000000">
      <w:pPr>
        <w:spacing w:before="240" w:after="240"/>
      </w:pPr>
      <w:r>
        <w:lastRenderedPageBreak/>
        <w:t>Especial atenção aos jovens que possam estar com registro e listados, mas sem registro no momento da atividade. (em função da metodologia de registro atual da UEB)</w:t>
      </w:r>
    </w:p>
    <w:p w14:paraId="53FEC0CE" w14:textId="77777777" w:rsidR="007C3466" w:rsidRDefault="00000000">
      <w:pPr>
        <w:numPr>
          <w:ilvl w:val="0"/>
          <w:numId w:val="4"/>
        </w:numPr>
        <w:spacing w:before="240"/>
      </w:pPr>
      <w:r>
        <w:t>Anexar toda a documentação (projeto de segurança, cópias de mapas, programação, textos explicativos, desenhos, e o que mais julgar necessário). Deve ser inserida na área de upload</w:t>
      </w:r>
    </w:p>
    <w:p w14:paraId="6F377B42" w14:textId="77777777" w:rsidR="007C3466" w:rsidRDefault="00000000">
      <w:pPr>
        <w:numPr>
          <w:ilvl w:val="0"/>
          <w:numId w:val="4"/>
        </w:numPr>
        <w:spacing w:after="240"/>
      </w:pPr>
      <w:r>
        <w:t>Enviar e-mail para DME informando que o projeto está no Paxtu e solicitando avaliação.</w:t>
      </w:r>
    </w:p>
    <w:p w14:paraId="3E808205" w14:textId="77777777" w:rsidR="007C3466" w:rsidRDefault="00000000">
      <w:pPr>
        <w:spacing w:before="240" w:after="240"/>
      </w:pPr>
      <w:r>
        <w:t>IMPORTANTE: Este passo deve ser pensado e planejado na seção para acontecer com 21 dias de antecedência da atividade.</w:t>
      </w:r>
    </w:p>
    <w:p w14:paraId="6308DB25" w14:textId="77777777" w:rsidR="007C3466" w:rsidRDefault="00000000">
      <w:pPr>
        <w:spacing w:before="240" w:after="240"/>
      </w:pPr>
      <w:r>
        <w:t>Casos fortuitos precisam ser avaliados caso a caso.</w:t>
      </w:r>
    </w:p>
    <w:p w14:paraId="65CC18C5" w14:textId="77777777" w:rsidR="007C3466" w:rsidRDefault="00000000">
      <w:pPr>
        <w:spacing w:before="240" w:after="240"/>
      </w:pPr>
      <w:r>
        <w:t>PAGAMENTOS: Algumas atividades podem contar com a participação dos pais ou ter taxas também para os adultos. Nestas situações a DF deve ser informada sobre os valores e dados sobre a cobrança.</w:t>
      </w:r>
    </w:p>
    <w:p w14:paraId="61DF20D8" w14:textId="77777777" w:rsidR="007C3466" w:rsidRDefault="00000000">
      <w:pPr>
        <w:spacing w:before="240" w:after="240"/>
      </w:pPr>
      <w:r>
        <w:t>PARA NOVOS JOVENS INSCRITOS NA SEÇÃO: o prazo para que o CS aloque os jovens na devida seção, será na última sexta feira que antecede ao último sábado de inscrições.</w:t>
      </w:r>
    </w:p>
    <w:p w14:paraId="47FBF228" w14:textId="77777777" w:rsidR="007C3466" w:rsidRDefault="00000000">
      <w:pPr>
        <w:spacing w:before="240" w:after="240"/>
      </w:pPr>
      <w:r>
        <w:t>ENTREGA DAS AUTORIZAÇÕES PARA SAÍDA DE ATIVIDADES:  serão repassadas aos CS ao “FINAL DO ÚLTIMO DIA DE ASSINATURAS”,</w:t>
      </w:r>
    </w:p>
    <w:p w14:paraId="2785D3C1" w14:textId="77777777" w:rsidR="007C3466" w:rsidRDefault="00000000">
      <w:pPr>
        <w:spacing w:before="240" w:after="240"/>
      </w:pPr>
      <w:r>
        <w:t>VALORES: Há opção do pagamento dos custos da atividade pela chefia e posterior reembolso, contudo, caso seja necessário, os valores recebidos poderão ser creditados via PIX para quem o CS designar</w:t>
      </w:r>
    </w:p>
    <w:p w14:paraId="54196A2E" w14:textId="77777777" w:rsidR="007C3466" w:rsidRDefault="00000000">
      <w:pPr>
        <w:spacing w:before="240" w:after="240"/>
      </w:pPr>
      <w:r>
        <w:t>IMPORTANTE</w:t>
      </w:r>
    </w:p>
    <w:p w14:paraId="6E0B4318" w14:textId="77777777" w:rsidR="007C3466" w:rsidRDefault="00000000">
      <w:pPr>
        <w:numPr>
          <w:ilvl w:val="0"/>
          <w:numId w:val="6"/>
        </w:numPr>
        <w:spacing w:before="240"/>
      </w:pPr>
      <w:r>
        <w:t>Não é permitida a participação de jovens sem registro da UEB, em qualquer atividade do grupo.</w:t>
      </w:r>
    </w:p>
    <w:p w14:paraId="4119EE7F" w14:textId="77777777" w:rsidR="007C3466" w:rsidRDefault="00000000">
      <w:pPr>
        <w:numPr>
          <w:ilvl w:val="0"/>
          <w:numId w:val="6"/>
        </w:numPr>
      </w:pPr>
      <w:r>
        <w:t>Não é permitida a participação de escotistas sem registro da UEB (ainda que provisório), em qualquer atividade do grupo, mesmo que esteja em período de estágio.</w:t>
      </w:r>
    </w:p>
    <w:p w14:paraId="1ADF64DE" w14:textId="77777777" w:rsidR="007C3466" w:rsidRDefault="00000000">
      <w:pPr>
        <w:numPr>
          <w:ilvl w:val="0"/>
          <w:numId w:val="6"/>
        </w:numPr>
        <w:spacing w:after="240"/>
      </w:pPr>
      <w:r>
        <w:t>Não é permitida liberação de autorizações em branco para pagamento e assinatura dos responsáveis – casos fortuitos devem ser avaliados pelo CS, DME e DF.</w:t>
      </w:r>
    </w:p>
    <w:p w14:paraId="072D4D40" w14:textId="77777777" w:rsidR="007C3466" w:rsidRDefault="00000000">
      <w:pPr>
        <w:pStyle w:val="Ttulo1"/>
      </w:pPr>
      <w:bookmarkStart w:id="19" w:name="_jpqkwzl8u9yt" w:colFirst="0" w:colLast="0"/>
      <w:bookmarkEnd w:id="19"/>
      <w:r>
        <w:t>8. PRESTAÇÃO DE CONTAS DE ATIVIDADES – FINANCEIRO</w:t>
      </w:r>
    </w:p>
    <w:p w14:paraId="6FF9575B" w14:textId="77777777" w:rsidR="007C3466" w:rsidRDefault="00000000">
      <w:pPr>
        <w:spacing w:before="240" w:after="240"/>
      </w:pPr>
      <w:r>
        <w:t>Todas as atividades realizadas, as quais envolvam custos e gastos realizados mediante valores repassados pela DF, devem ter a prestação de contas realizadas no prazo de até 15 dias depois da atividade, diretamente com a DF.</w:t>
      </w:r>
    </w:p>
    <w:p w14:paraId="4B99265C" w14:textId="77777777" w:rsidR="007C3466" w:rsidRDefault="00000000">
      <w:pPr>
        <w:spacing w:before="240" w:after="240"/>
      </w:pPr>
      <w:r>
        <w:t>A prestação de contas deve conter o relatório de gastos e reembolsos bem como as cópias das notas fiscais, recibos ou outros comprovantes</w:t>
      </w:r>
    </w:p>
    <w:p w14:paraId="4D616B44" w14:textId="77777777" w:rsidR="007C3466" w:rsidRDefault="00000000">
      <w:pPr>
        <w:spacing w:before="240" w:after="240"/>
      </w:pPr>
      <w:r>
        <w:t>Sem a devida prestação de contas, não será liberada realização da atividade externa seguinte.</w:t>
      </w:r>
    </w:p>
    <w:p w14:paraId="2D5CF35C" w14:textId="77777777" w:rsidR="007C3466" w:rsidRDefault="00000000">
      <w:pPr>
        <w:pStyle w:val="Ttulo1"/>
      </w:pPr>
      <w:bookmarkStart w:id="20" w:name="_ifs56pbruwg1" w:colFirst="0" w:colLast="0"/>
      <w:bookmarkEnd w:id="20"/>
      <w:r>
        <w:lastRenderedPageBreak/>
        <w:t>9. USO DA SEDE PARA ATIVIDADES</w:t>
      </w:r>
    </w:p>
    <w:p w14:paraId="61F0DA39" w14:textId="77777777" w:rsidR="007C3466" w:rsidRDefault="00000000">
      <w:pPr>
        <w:spacing w:before="240" w:after="240"/>
      </w:pPr>
      <w:r>
        <w:t>A solicitação pode ser feita por qualquer escotista ou dirigente.</w:t>
      </w:r>
    </w:p>
    <w:p w14:paraId="6FF0B9AF" w14:textId="77777777" w:rsidR="007C3466" w:rsidRDefault="00000000">
      <w:pPr>
        <w:spacing w:before="240" w:after="240"/>
      </w:pPr>
      <w:r>
        <w:t>Todas as solicitações para uso da sede, fora do horário de atividade normal de sábado, devem ser enviadas por e-mail, com as informações sobre data e horário para que seja verificada a disponibilidade.</w:t>
      </w:r>
    </w:p>
    <w:p w14:paraId="01106DE2" w14:textId="77777777" w:rsidR="007C3466" w:rsidRDefault="00000000">
      <w:pPr>
        <w:spacing w:before="240" w:after="240"/>
      </w:pPr>
      <w:r>
        <w:t>O e-mail para tal solicitação é: diretoria-CPA-geral@googlegroups.com</w:t>
      </w:r>
    </w:p>
    <w:p w14:paraId="6E541B97" w14:textId="77777777" w:rsidR="007C3466" w:rsidRDefault="00000000">
      <w:pPr>
        <w:pStyle w:val="Ttulo1"/>
      </w:pPr>
      <w:bookmarkStart w:id="21" w:name="_t4rc5l4xlff8" w:colFirst="0" w:colLast="0"/>
      <w:bookmarkEnd w:id="21"/>
      <w:r>
        <w:t>10. USO DA CANTINA E/OU UTENSÍLIOS E BENS</w:t>
      </w:r>
    </w:p>
    <w:p w14:paraId="2BB35B4E" w14:textId="77777777" w:rsidR="007C3466" w:rsidRDefault="00000000">
      <w:pPr>
        <w:spacing w:before="240" w:after="240"/>
      </w:pPr>
      <w:r>
        <w:t>Todo material da cantina e/ou do Flor de Lis, que necessite ser usado pela seção para qualquer atividade em sede ou fora, deve ser solicitado no mínimo com uma semana de antecedência por e-mail para diretoria: diretoria-CPA-geral@googlegroups.com –</w:t>
      </w:r>
    </w:p>
    <w:p w14:paraId="1AC2907C" w14:textId="77777777" w:rsidR="007C3466" w:rsidRDefault="00000000">
      <w:pPr>
        <w:spacing w:before="240" w:after="240"/>
      </w:pPr>
      <w:r>
        <w:t>Material avariado, perdido ou danificado deverá ser comunicado e reposto pela seção ao Flor de Liz/Grupo Escoteiro CPA.</w:t>
      </w:r>
    </w:p>
    <w:p w14:paraId="352DB406" w14:textId="77777777" w:rsidR="007C3466" w:rsidRDefault="00000000">
      <w:pPr>
        <w:spacing w:before="240" w:after="240"/>
      </w:pPr>
      <w:r>
        <w:t>Importante:</w:t>
      </w:r>
    </w:p>
    <w:p w14:paraId="35600EE4" w14:textId="77777777" w:rsidR="007C3466" w:rsidRDefault="00000000">
      <w:pPr>
        <w:numPr>
          <w:ilvl w:val="0"/>
          <w:numId w:val="16"/>
        </w:numPr>
        <w:spacing w:before="240"/>
      </w:pPr>
      <w:r>
        <w:t>Não é permitido armazenagem de restos de alimentos na cantina, exceto se acordado com Diretoria previamente.</w:t>
      </w:r>
    </w:p>
    <w:p w14:paraId="412809F5" w14:textId="77777777" w:rsidR="007C3466" w:rsidRDefault="00000000">
      <w:pPr>
        <w:numPr>
          <w:ilvl w:val="0"/>
          <w:numId w:val="16"/>
        </w:numPr>
        <w:spacing w:after="240"/>
      </w:pPr>
      <w:r>
        <w:t>Caso a solicitação de empréstimo não seja para uso em atividades escoteiras, e se tratar de materiais como freezer, fogão, barracas etc., deverá será feita solicitação via e-mail diretoria-CPA-geral@googlegroups.com onde será avaliado uso a que se destina o material, local do uso entre outros critérios, para então liberação do uso ou não.</w:t>
      </w:r>
    </w:p>
    <w:p w14:paraId="3812E0A2" w14:textId="77777777" w:rsidR="007C3466" w:rsidRDefault="00000000">
      <w:pPr>
        <w:pStyle w:val="Ttulo1"/>
      </w:pPr>
      <w:bookmarkStart w:id="22" w:name="_t1q4g6npg284" w:colFirst="0" w:colLast="0"/>
      <w:bookmarkEnd w:id="22"/>
      <w:r>
        <w:t>11. SEÇÃO DE SERVIÇO</w:t>
      </w:r>
    </w:p>
    <w:p w14:paraId="47407E84" w14:textId="77777777" w:rsidR="007C3466" w:rsidRDefault="00000000">
      <w:pPr>
        <w:spacing w:before="240" w:after="240"/>
      </w:pPr>
      <w:r>
        <w:t>Para atender todas as seções com os procedimentos de hasteamento e arriamento das bandeiras o calendário de atividades deverá contar com o campo seção de serviço que deverá seguir a seguinte escala:</w:t>
      </w:r>
    </w:p>
    <w:p w14:paraId="10427BBA" w14:textId="77777777" w:rsidR="007C3466" w:rsidRDefault="00000000">
      <w:pPr>
        <w:numPr>
          <w:ilvl w:val="0"/>
          <w:numId w:val="15"/>
        </w:numPr>
        <w:spacing w:before="240"/>
      </w:pPr>
      <w:r>
        <w:t>Diretoria (somente a primeira abertura do ciclo)</w:t>
      </w:r>
    </w:p>
    <w:p w14:paraId="61914604" w14:textId="77777777" w:rsidR="007C3466" w:rsidRDefault="00000000">
      <w:pPr>
        <w:numPr>
          <w:ilvl w:val="0"/>
          <w:numId w:val="15"/>
        </w:numPr>
      </w:pPr>
      <w:r>
        <w:t>Alcateia Kaa;</w:t>
      </w:r>
    </w:p>
    <w:p w14:paraId="1D37F12E" w14:textId="77777777" w:rsidR="007C3466" w:rsidRDefault="00000000">
      <w:pPr>
        <w:numPr>
          <w:ilvl w:val="0"/>
          <w:numId w:val="15"/>
        </w:numPr>
      </w:pPr>
      <w:r>
        <w:t>Alcateia Mowgli;</w:t>
      </w:r>
    </w:p>
    <w:p w14:paraId="062C3081" w14:textId="77777777" w:rsidR="007C3466" w:rsidRDefault="00000000">
      <w:pPr>
        <w:numPr>
          <w:ilvl w:val="0"/>
          <w:numId w:val="15"/>
        </w:numPr>
      </w:pPr>
      <w:r>
        <w:t>Tropa Escoteira Animalia;</w:t>
      </w:r>
    </w:p>
    <w:p w14:paraId="684D8094" w14:textId="77777777" w:rsidR="007C3466" w:rsidRDefault="00000000">
      <w:pPr>
        <w:numPr>
          <w:ilvl w:val="0"/>
          <w:numId w:val="15"/>
        </w:numPr>
      </w:pPr>
      <w:r>
        <w:t>Tropa Escoteira 2;</w:t>
      </w:r>
    </w:p>
    <w:p w14:paraId="004AA50E" w14:textId="77777777" w:rsidR="007C3466" w:rsidRDefault="00000000">
      <w:pPr>
        <w:numPr>
          <w:ilvl w:val="0"/>
          <w:numId w:val="15"/>
        </w:numPr>
      </w:pPr>
      <w:r>
        <w:t>Tropa Escoteira 3;</w:t>
      </w:r>
    </w:p>
    <w:p w14:paraId="4AAAC428" w14:textId="77777777" w:rsidR="007C3466" w:rsidRDefault="00000000">
      <w:pPr>
        <w:numPr>
          <w:ilvl w:val="0"/>
          <w:numId w:val="15"/>
        </w:numPr>
      </w:pPr>
      <w:r>
        <w:t>Tropa Senior Anhangá;</w:t>
      </w:r>
    </w:p>
    <w:p w14:paraId="1434039C" w14:textId="77777777" w:rsidR="007C3466" w:rsidRDefault="00000000">
      <w:pPr>
        <w:numPr>
          <w:ilvl w:val="0"/>
          <w:numId w:val="15"/>
        </w:numPr>
      </w:pPr>
      <w:r>
        <w:t>Tropa Senior Akuanduba;</w:t>
      </w:r>
    </w:p>
    <w:p w14:paraId="2A7B27B4" w14:textId="77777777" w:rsidR="007C3466" w:rsidRDefault="00000000">
      <w:pPr>
        <w:numPr>
          <w:ilvl w:val="0"/>
          <w:numId w:val="15"/>
        </w:numPr>
        <w:spacing w:after="240"/>
      </w:pPr>
      <w:r>
        <w:t>Clã de Pioneiros Cálice Sagrado.</w:t>
      </w:r>
    </w:p>
    <w:p w14:paraId="51AEE86D" w14:textId="77777777" w:rsidR="007C3466" w:rsidRDefault="00000000">
      <w:pPr>
        <w:pStyle w:val="Ttulo2"/>
      </w:pPr>
      <w:bookmarkStart w:id="23" w:name="_sf88ksdxmd6k" w:colFirst="0" w:colLast="0"/>
      <w:bookmarkEnd w:id="23"/>
      <w:r>
        <w:lastRenderedPageBreak/>
        <w:t>Responsabilidades da seção de serviço</w:t>
      </w:r>
    </w:p>
    <w:p w14:paraId="3E1774BD" w14:textId="77777777" w:rsidR="007C3466" w:rsidRDefault="00000000">
      <w:pPr>
        <w:spacing w:before="240" w:after="240"/>
      </w:pPr>
      <w:r>
        <w:t>Verificar na semana que antecede a sua abertura os avisos, entregas especiais, promessas de escotistas ou outras atividades que sejam feitas na abertura.</w:t>
      </w:r>
    </w:p>
    <w:p w14:paraId="24E65A04" w14:textId="77777777" w:rsidR="007C3466" w:rsidRDefault="00000000">
      <w:pPr>
        <w:spacing w:before="240" w:after="240"/>
      </w:pPr>
      <w:r>
        <w:t>Posicionar o mastro, e as bandeiras para hasteamento até 14:25</w:t>
      </w:r>
    </w:p>
    <w:p w14:paraId="34181FC0" w14:textId="77777777" w:rsidR="007C3466" w:rsidRDefault="00000000">
      <w:pPr>
        <w:spacing w:before="240" w:after="240"/>
      </w:pPr>
      <w:r>
        <w:t>Proceder a cerimônia de</w:t>
      </w:r>
    </w:p>
    <w:p w14:paraId="1C86C97E" w14:textId="77777777" w:rsidR="007C3466" w:rsidRDefault="00000000">
      <w:pPr>
        <w:spacing w:before="240" w:after="240"/>
      </w:pPr>
      <w:r>
        <w:t>Arriamento ao entardecer</w:t>
      </w:r>
    </w:p>
    <w:p w14:paraId="79EC97D9" w14:textId="77777777" w:rsidR="007C3466" w:rsidRDefault="00000000">
      <w:pPr>
        <w:spacing w:before="240" w:after="240"/>
      </w:pPr>
      <w:r>
        <w:t>retirar o lixo da sede</w:t>
      </w:r>
    </w:p>
    <w:p w14:paraId="048A5F10" w14:textId="77777777" w:rsidR="007C3466" w:rsidRDefault="00000000">
      <w:pPr>
        <w:spacing w:before="240" w:after="240"/>
      </w:pPr>
      <w:r>
        <w:t>Auxiliar o flor de lis com 2 pais pelo menos para cantina</w:t>
      </w:r>
    </w:p>
    <w:p w14:paraId="4B6DACC6" w14:textId="77777777" w:rsidR="007C3466" w:rsidRDefault="00000000">
      <w:pPr>
        <w:pStyle w:val="Ttulo2"/>
      </w:pPr>
      <w:bookmarkStart w:id="24" w:name="_p8io2dlvw6u9" w:colFirst="0" w:colLast="0"/>
      <w:bookmarkEnd w:id="24"/>
      <w:r>
        <w:t>Rodizio de pais para apoio à flor de lis em sábados de atividade normal</w:t>
      </w:r>
    </w:p>
    <w:p w14:paraId="4989F81A" w14:textId="77777777" w:rsidR="007C3466" w:rsidRDefault="00000000">
      <w:pPr>
        <w:spacing w:before="240" w:after="240"/>
      </w:pPr>
      <w:r>
        <w:t>Conforme calendário pré defindo (Indaba), a seção de serviço do sábado é responsável por ceder pais de apoio para ajuda na cantina – 2 a 3 pais – os quais devem procurar os responsáveis do Flor de Lis que irão orientar sobre como apoiar a cantina no dia.</w:t>
      </w:r>
    </w:p>
    <w:p w14:paraId="4CFFE4EC" w14:textId="77777777" w:rsidR="007C3466" w:rsidRDefault="00000000">
      <w:pPr>
        <w:spacing w:before="240" w:after="240"/>
      </w:pPr>
      <w:r>
        <w:t>Caso a seção não esteja em atividade no dia determinado no calendário, fica sob responsabilidade do CS negociar a troca do dia de serviço com as demais seções e informar ao Flor de Lis sobre qual será a tropa de serviço e apoio no dia em questão.</w:t>
      </w:r>
    </w:p>
    <w:p w14:paraId="0FFE05A8" w14:textId="77777777" w:rsidR="007C3466" w:rsidRDefault="00000000">
      <w:pPr>
        <w:spacing w:before="240" w:after="240"/>
      </w:pPr>
      <w:r>
        <w:t>A CS deverá informar até a sexta feira os nomes dos pais que irão ser o apoio no sábado para o FL.</w:t>
      </w:r>
    </w:p>
    <w:p w14:paraId="1F2BC24B" w14:textId="77777777" w:rsidR="007C3466" w:rsidRDefault="00000000">
      <w:pPr>
        <w:spacing w:before="240" w:after="240"/>
      </w:pPr>
      <w:r>
        <w:t>(sempre usar email da diretoria geral para essa comunicação)</w:t>
      </w:r>
    </w:p>
    <w:p w14:paraId="6CC97CED" w14:textId="77777777" w:rsidR="007C3466" w:rsidRDefault="00000000">
      <w:pPr>
        <w:spacing w:before="240" w:after="240"/>
      </w:pPr>
      <w:r>
        <w:t>(INLCUIR ZANINETTI NO EMAILS GERAL DA DIRETORIA)</w:t>
      </w:r>
    </w:p>
    <w:p w14:paraId="08CA8D75" w14:textId="77777777" w:rsidR="007C3466" w:rsidRDefault="00000000">
      <w:pPr>
        <w:pStyle w:val="Ttulo1"/>
      </w:pPr>
      <w:bookmarkStart w:id="25" w:name="_3d49koq8vg7n" w:colFirst="0" w:colLast="0"/>
      <w:bookmarkEnd w:id="25"/>
      <w:r>
        <w:t>12. ENTRADA DE NOVOS ESCOTISTAS</w:t>
      </w:r>
    </w:p>
    <w:p w14:paraId="5DA170A2" w14:textId="77777777" w:rsidR="007C3466" w:rsidRDefault="00000000">
      <w:pPr>
        <w:spacing w:before="240" w:after="240"/>
      </w:pPr>
      <w:r>
        <w:t>A definição sobre movimentações de escotistas entre seção, ou entrada de novos escotistas é responsabilidade da Diretoria de Métodos Educativos do Grupo.</w:t>
      </w:r>
    </w:p>
    <w:p w14:paraId="156ADA5C" w14:textId="77777777" w:rsidR="007C3466" w:rsidRDefault="00000000">
      <w:pPr>
        <w:spacing w:before="240" w:after="240"/>
      </w:pPr>
      <w:r>
        <w:t>Sempre que a seção identificar a necessidade de escotistas o CS deverá solicitar junto à DME informando o perfil do escotista desejado.</w:t>
      </w:r>
    </w:p>
    <w:p w14:paraId="3F47B74A" w14:textId="77777777" w:rsidR="007C3466" w:rsidRDefault="00000000">
      <w:pPr>
        <w:spacing w:before="240" w:after="240"/>
      </w:pPr>
      <w:r>
        <w:t>Caso os escotistas da seção sejam procurados por pai/mãe ou escotistas de outra seção que tenha interesse em mudar de seção, o CS deverá informar a DME, a qual avaliará caso a caso.</w:t>
      </w:r>
    </w:p>
    <w:p w14:paraId="3D4F70BE" w14:textId="77777777" w:rsidR="007C3466" w:rsidRDefault="00000000">
      <w:pPr>
        <w:spacing w:before="240" w:after="240"/>
      </w:pPr>
      <w:r>
        <w:t>O agendamento de promessas de chefes será feito pela DME, em comum acordo com o APF do novo escotista e o próprio voluntário, com comunicação para todos os Diretores e o CS, com no mínimo uma semana de antecedência.</w:t>
      </w:r>
    </w:p>
    <w:p w14:paraId="2BA50137" w14:textId="77777777" w:rsidR="007C3466" w:rsidRDefault="00000000">
      <w:pPr>
        <w:pStyle w:val="Ttulo1"/>
      </w:pPr>
      <w:bookmarkStart w:id="26" w:name="_tmefqwzco4tt" w:colFirst="0" w:colLast="0"/>
      <w:bookmarkEnd w:id="26"/>
      <w:r>
        <w:lastRenderedPageBreak/>
        <w:t>13. REUNIÃO DE PAIS NAS SEÇÕES</w:t>
      </w:r>
    </w:p>
    <w:p w14:paraId="742C6CCD" w14:textId="77777777" w:rsidR="007C3466" w:rsidRDefault="00000000">
      <w:pPr>
        <w:spacing w:before="240" w:after="240"/>
      </w:pPr>
      <w:r>
        <w:t>A cada semestre, quando da realização da reunião de pais nas seções, o CS deve comunicar a diretoria sobre a data e horário da reunião, para que alguém da diretoria possa participar e repassar algumas informações gerais e apoiar a chefia da seção junto aos pais.</w:t>
      </w:r>
    </w:p>
    <w:p w14:paraId="6756DBCC" w14:textId="77777777" w:rsidR="007C3466" w:rsidRDefault="00000000">
      <w:pPr>
        <w:pStyle w:val="Ttulo1"/>
      </w:pPr>
      <w:bookmarkStart w:id="27" w:name="_ym3yqighh311" w:colFirst="0" w:colLast="0"/>
      <w:bookmarkEnd w:id="27"/>
      <w:r>
        <w:t>14. ENTREGA SEMESTRAL DE CALENDÁRIOS</w:t>
      </w:r>
    </w:p>
    <w:p w14:paraId="0A3B0D89" w14:textId="77777777" w:rsidR="007C3466" w:rsidRDefault="00000000">
      <w:pPr>
        <w:spacing w:before="240" w:after="240"/>
      </w:pPr>
      <w:r>
        <w:t>Após cada reunião de planejamento (Indaba/Indabinha), o calendário do grupo será enviado para os chefes de seção, os quais tem a responsabilidade de retornar para diretoria, conforme prazo estabelecido entre todos os envolvidos, o calendário da seção aprovado pelos pais e chefia.</w:t>
      </w:r>
    </w:p>
    <w:p w14:paraId="1682EDE1" w14:textId="77777777" w:rsidR="007C3466" w:rsidRDefault="00000000">
      <w:pPr>
        <w:pStyle w:val="Ttulo1"/>
      </w:pPr>
      <w:bookmarkStart w:id="28" w:name="_9nf4w2mo556d" w:colFirst="0" w:colLast="0"/>
      <w:bookmarkEnd w:id="28"/>
      <w:r>
        <w:t>15. REALIZAÇÃO DE ATIVIDADES REGIONAIS / NACIONIAS</w:t>
      </w:r>
    </w:p>
    <w:p w14:paraId="37EC918D" w14:textId="77777777" w:rsidR="007C3466" w:rsidRDefault="00000000">
      <w:pPr>
        <w:spacing w:before="240" w:after="240"/>
      </w:pPr>
      <w:r>
        <w:t>Todas as atividades realizadas, as quais necessitem pagamento de boleto (via geração de lote no PAXTU), deve ter comunicação para a DFPPPPPPP, referente prazo de pagamento e responsável pelo envio do boleto.</w:t>
      </w:r>
    </w:p>
    <w:p w14:paraId="0998ACA3" w14:textId="77777777" w:rsidR="007C3466" w:rsidRDefault="00000000">
      <w:pPr>
        <w:numPr>
          <w:ilvl w:val="0"/>
          <w:numId w:val="9"/>
        </w:numPr>
        <w:spacing w:before="240" w:after="240"/>
      </w:pPr>
      <w:r>
        <w:t>Em geral, o responsável pela geração do lote e boleto é o coordenador da atividade (previamente definido em Indaba).</w:t>
      </w:r>
    </w:p>
    <w:p w14:paraId="41239799" w14:textId="77777777" w:rsidR="007C3466" w:rsidRDefault="00000000">
      <w:pPr>
        <w:pStyle w:val="Ttulo1"/>
        <w:keepNext w:val="0"/>
        <w:keepLines w:val="0"/>
        <w:spacing w:before="480"/>
      </w:pPr>
      <w:bookmarkStart w:id="29" w:name="_ms9440gbpfep" w:colFirst="0" w:colLast="0"/>
      <w:bookmarkEnd w:id="29"/>
      <w:r>
        <w:t>16. SOLICITAÇÃO DE COMPRA DE PATRIMÔNIO</w:t>
      </w:r>
    </w:p>
    <w:p w14:paraId="0D7B8CC5" w14:textId="77777777" w:rsidR="007C3466" w:rsidRDefault="00000000">
      <w:pPr>
        <w:spacing w:before="240" w:after="240"/>
      </w:pPr>
      <w:r>
        <w:t>Sempre que avaliada a necessidade de compras de qualquer bem para a seção, seja individualmente, seja para o ramo ou até mesmo para o grupo, desde que acordado entre os chefes, deve ser feita a solicitação para a diretoria (email geral da diretoria), para que faça os devidos orçamentos e posterior avaliação da aquisição junto aos demais diretores.</w:t>
      </w:r>
    </w:p>
    <w:p w14:paraId="57D42048" w14:textId="77777777" w:rsidR="007C3466" w:rsidRDefault="00000000">
      <w:pPr>
        <w:spacing w:before="240" w:after="240"/>
      </w:pPr>
      <w:r>
        <w:t>Assim que deliberado sobre a compra, a diretoria envia o parecer aos chefes envolvidos.</w:t>
      </w:r>
    </w:p>
    <w:p w14:paraId="7FE74544" w14:textId="77777777" w:rsidR="007C3466" w:rsidRDefault="00000000">
      <w:pPr>
        <w:pStyle w:val="Ttulo1"/>
      </w:pPr>
      <w:bookmarkStart w:id="30" w:name="_76mu225h7wqs" w:colFirst="0" w:colLast="0"/>
      <w:bookmarkEnd w:id="30"/>
      <w:r>
        <w:t>17. SOLICITAÇÃO DE DISTINTIVOS E CERTIFICADOS e REEMBOLSOS</w:t>
      </w:r>
    </w:p>
    <w:p w14:paraId="66593D1C" w14:textId="77777777" w:rsidR="007C3466" w:rsidRDefault="00000000">
      <w:pPr>
        <w:spacing w:before="240" w:after="240"/>
      </w:pPr>
      <w:r>
        <w:t>Todas as compras de certificados e distintivos podem ser feitos diretamente pelo CS, o qual deverá apresentar comprovante de pagamento à DFPPPPPPP para reembolso.</w:t>
      </w:r>
    </w:p>
    <w:p w14:paraId="088A3B4F" w14:textId="77777777" w:rsidR="007C3466" w:rsidRDefault="00000000">
      <w:pPr>
        <w:spacing w:before="240" w:after="240"/>
      </w:pPr>
      <w:r>
        <w:t>Valores até R$ 80,00 poderão ser reembolsados no sábado sem aviso prévio. Caso o reembolso ultrapasse este valor, deverá ser enviado até a quinta feira o valor pra que a DFPPPPPPP possa providenciar a soma para reembolso no sábado.</w:t>
      </w:r>
    </w:p>
    <w:p w14:paraId="3A11FAE6" w14:textId="77777777" w:rsidR="007C3466" w:rsidRDefault="00000000">
      <w:pPr>
        <w:pStyle w:val="Ttulo1"/>
      </w:pPr>
      <w:bookmarkStart w:id="31" w:name="_qxl09qblxxef" w:colFirst="0" w:colLast="0"/>
      <w:bookmarkEnd w:id="31"/>
      <w:r>
        <w:lastRenderedPageBreak/>
        <w:t>18. LIVRO CAIXA DA SEÇÃO OU RETIRADA DE DOCUMENTOS NA DFP</w:t>
      </w:r>
    </w:p>
    <w:p w14:paraId="5ED3220B" w14:textId="77777777" w:rsidR="007C3466" w:rsidRDefault="00000000">
      <w:pPr>
        <w:spacing w:before="240" w:after="240"/>
      </w:pPr>
      <w:r>
        <w:t>Cada seção tem seu livro caixa para controle de entradas e saídas do caixa da seção.</w:t>
      </w:r>
    </w:p>
    <w:p w14:paraId="64CDEDB0" w14:textId="77777777" w:rsidR="007C3466" w:rsidRDefault="00000000">
      <w:pPr>
        <w:spacing w:before="240" w:after="240"/>
      </w:pPr>
      <w:r>
        <w:t>Para verificação, consultas ou uso do dinheiro em caixa, basta solicitar à DFP.</w:t>
      </w:r>
    </w:p>
    <w:p w14:paraId="4B247624" w14:textId="77777777" w:rsidR="007C3466" w:rsidRDefault="00000000">
      <w:pPr>
        <w:spacing w:before="240" w:after="240"/>
      </w:pPr>
      <w:r>
        <w:t>Para retirada de documentos junto a DFP,ou mesmo acerto de Notas, o CS poderá nomear um responsável para que possa apresentar as notas e ser reembolsado. Após a nomeação, deverá ser comunicado a DFP para que deixe registrado o nome do responsável (ou seja, além do CS, haverá mais um responsável pela retirada dos documentos).</w:t>
      </w:r>
    </w:p>
    <w:p w14:paraId="50D530EC" w14:textId="77777777" w:rsidR="007C3466" w:rsidRDefault="00000000">
      <w:pPr>
        <w:pStyle w:val="Ttulo1"/>
      </w:pPr>
      <w:bookmarkStart w:id="32" w:name="_6b8qusepwn9n" w:colFirst="0" w:colLast="0"/>
      <w:bookmarkEnd w:id="32"/>
      <w:r>
        <w:t>19. POSICIONAMENTO DAS MENSALIDADES</w:t>
      </w:r>
    </w:p>
    <w:p w14:paraId="1DC2B284" w14:textId="77777777" w:rsidR="007C3466" w:rsidRDefault="00000000">
      <w:pPr>
        <w:spacing w:before="240" w:after="240"/>
      </w:pPr>
      <w:r>
        <w:t>É responsabilidade da DFP o envio do relatório de pendências – mensalidades e/ou cantina – para os chefe de seção, no final de cada mês,  sendo o CS responsável por entrar em contato com os pais, solicitando o comparecimento no Grupo, afim de realizar os devidos pagamentos e esclarecer sobre as regras estabelecidas em assembleia de pais, de que caso o jovem não tenha realizado o pagamentos em dia, seu direito a participação de atividade fica restrito até a quitação das dívidas (máximo 3 mensalidades).</w:t>
      </w:r>
    </w:p>
    <w:p w14:paraId="51473131" w14:textId="77777777" w:rsidR="007C3466" w:rsidRDefault="00000000">
      <w:pPr>
        <w:pStyle w:val="Ttulo1"/>
      </w:pPr>
      <w:bookmarkStart w:id="33" w:name="_1i2o05ixwmd3" w:colFirst="0" w:colLast="0"/>
      <w:bookmarkEnd w:id="33"/>
      <w:r>
        <w:t>20. SOLICITAÇÃO DE BAIXA DE JOVENS</w:t>
      </w:r>
    </w:p>
    <w:p w14:paraId="33370A54" w14:textId="77777777" w:rsidR="007C3466" w:rsidRDefault="00000000">
      <w:pPr>
        <w:spacing w:before="240" w:after="240"/>
      </w:pPr>
      <w:r>
        <w:t>A partir do recebimento da solicitação da baixa – via DFP ou Chefe se Seção – seja do próprio jovem ou seus responsáveis, deve-se seguir a seguinte orientação:</w:t>
      </w:r>
    </w:p>
    <w:p w14:paraId="61941713" w14:textId="77777777" w:rsidR="007C3466" w:rsidRDefault="00000000">
      <w:pPr>
        <w:numPr>
          <w:ilvl w:val="0"/>
          <w:numId w:val="3"/>
        </w:numPr>
        <w:spacing w:before="240"/>
      </w:pPr>
      <w:r>
        <w:t>Comunicação por email para Diretoria geral e Chefe da seção (caso tenha sido recebido a solicitação direto na DFP)</w:t>
      </w:r>
    </w:p>
    <w:p w14:paraId="09461696" w14:textId="77777777" w:rsidR="007C3466" w:rsidRDefault="00000000">
      <w:pPr>
        <w:numPr>
          <w:ilvl w:val="0"/>
          <w:numId w:val="3"/>
        </w:numPr>
      </w:pPr>
      <w:r>
        <w:t>CS já pode fazer a retirada do Jovem da seção, no Paxtu.</w:t>
      </w:r>
    </w:p>
    <w:p w14:paraId="60DD346F" w14:textId="77777777" w:rsidR="007C3466" w:rsidRDefault="00000000">
      <w:pPr>
        <w:numPr>
          <w:ilvl w:val="0"/>
          <w:numId w:val="3"/>
        </w:numPr>
      </w:pPr>
      <w:r>
        <w:t>Solicitar aos pais que compareçam na DFP para verificação de pendências (Caso seja recebida solicitação pelo CS)</w:t>
      </w:r>
    </w:p>
    <w:p w14:paraId="21316C27" w14:textId="77777777" w:rsidR="007C3466" w:rsidRDefault="00000000">
      <w:pPr>
        <w:numPr>
          <w:ilvl w:val="0"/>
          <w:numId w:val="3"/>
        </w:numPr>
      </w:pPr>
      <w:r>
        <w:t>Após verificação das pendências, DFP confirma baixa realizada</w:t>
      </w:r>
    </w:p>
    <w:p w14:paraId="000EE83E" w14:textId="77777777" w:rsidR="007C3466" w:rsidRDefault="00000000">
      <w:pPr>
        <w:numPr>
          <w:ilvl w:val="0"/>
          <w:numId w:val="3"/>
        </w:numPr>
      </w:pPr>
      <w:r>
        <w:t>DFP retira o jovem do Grupo</w:t>
      </w:r>
    </w:p>
    <w:p w14:paraId="56F03E5B" w14:textId="77777777" w:rsidR="007C3466" w:rsidRDefault="00000000">
      <w:pPr>
        <w:numPr>
          <w:ilvl w:val="0"/>
          <w:numId w:val="3"/>
        </w:numPr>
        <w:spacing w:after="240"/>
      </w:pPr>
      <w:r>
        <w:t>DA abre vaga na planilha de controle de Jovens.</w:t>
      </w:r>
    </w:p>
    <w:p w14:paraId="59950CDD" w14:textId="77777777" w:rsidR="007C3466" w:rsidRDefault="00000000">
      <w:pPr>
        <w:pStyle w:val="Ttulo1"/>
      </w:pPr>
      <w:bookmarkStart w:id="34" w:name="_bvczonpzdkld" w:colFirst="0" w:colLast="0"/>
      <w:bookmarkEnd w:id="34"/>
      <w:r>
        <w:t>21. CANAIS DE COMUNICAÇÃO: (DEIXA DE EXISTIR O EMAIL DA DIR. TÉCNICA)</w:t>
      </w:r>
    </w:p>
    <w:p w14:paraId="461B5FAA" w14:textId="77777777" w:rsidR="007C3466" w:rsidRDefault="00000000">
      <w:pPr>
        <w:spacing w:before="240" w:after="240"/>
      </w:pPr>
      <w:r>
        <w:t>Temos grupos de email cadastrados para comunicações específicas, conforme abaixo:</w:t>
      </w:r>
    </w:p>
    <w:p w14:paraId="2331CD62" w14:textId="77777777" w:rsidR="007C3466" w:rsidRDefault="00000000">
      <w:pPr>
        <w:spacing w:before="240" w:after="240"/>
      </w:pPr>
      <w:r>
        <w:t>|       mailto:diretoria-cpa-geral@googlegroups.com | Deve ser usado para comunicação  com ​toda a diretoria. Ex. PASSAGENS BAIXA DE JOVEM PROMESSAS Pedidos de emprestimo de material ao Flor de Lis | | --- | --- | | mailto:diretoria-tecnica-cpa@googlegroups.com | | | mailto:ge-cpa@googlegroups.com | Envios de comunicados somente no sentido Diretoria --&gt; Toda Chefia |</w:t>
      </w:r>
    </w:p>
    <w:p w14:paraId="48A0ED29" w14:textId="77777777" w:rsidR="007C3466" w:rsidRDefault="00000000">
      <w:pPr>
        <w:pStyle w:val="Ttulo1"/>
      </w:pPr>
      <w:bookmarkStart w:id="35" w:name="_1b0nfz836rte" w:colFirst="0" w:colLast="0"/>
      <w:bookmarkEnd w:id="35"/>
      <w:r>
        <w:lastRenderedPageBreak/>
        <w:t>22. INSCRIÇÃO EM CURSOS E/OU DEMAIS ATIVIDADES DE FORMAÇÃO CUSTEADAS PELO GRUPO:</w:t>
      </w:r>
    </w:p>
    <w:p w14:paraId="60B71F73" w14:textId="77777777" w:rsidR="007C3466" w:rsidRDefault="00000000">
      <w:pPr>
        <w:spacing w:before="240" w:after="240"/>
      </w:pPr>
      <w:r>
        <w:t>Os chefes que tenham interesse em participar dos cursos de formação (Preliminar, Básico ou Avançado), devem fazer a solicitação no email da DT, a qual deve aprovar a realização deste e informar a DFP sobre a autorização do curso em questão.</w:t>
      </w:r>
    </w:p>
    <w:p w14:paraId="6C3E6BA5" w14:textId="77777777" w:rsidR="007C3466" w:rsidRDefault="00000000">
      <w:pPr>
        <w:spacing w:before="240" w:after="240"/>
      </w:pPr>
      <w:r>
        <w:t>O pagamento da inscrição ou reembolso, deve ser realizada pelo chefe solicitante, e o valor poderá ser reembolsado após 6 meses pelo Grupo, mediante apresentação de comprovante com assinatura/ autorização da DT.</w:t>
      </w:r>
    </w:p>
    <w:p w14:paraId="31B49639" w14:textId="77777777" w:rsidR="007C3466" w:rsidRDefault="00000000">
      <w:pPr>
        <w:spacing w:before="240" w:after="240"/>
      </w:pPr>
      <w:r>
        <w:t>Importante: a partir do Curso básico é obrigatório a escolha do Assessor pessoal.</w:t>
      </w:r>
    </w:p>
    <w:p w14:paraId="77F3D727" w14:textId="77777777" w:rsidR="007C3466" w:rsidRDefault="00000000">
      <w:pPr>
        <w:pStyle w:val="Ttulo1"/>
      </w:pPr>
      <w:bookmarkStart w:id="36" w:name="_vs0of2d8nivs" w:colFirst="0" w:colLast="0"/>
      <w:bookmarkEnd w:id="36"/>
      <w:r>
        <w:t>23. LOCAÇÃO DE EQUIPAMENTOS E MOVEIS PARA USO PARTICULAR:</w:t>
      </w:r>
    </w:p>
    <w:p w14:paraId="6091FA30" w14:textId="77777777" w:rsidR="007C3466" w:rsidRDefault="00000000">
      <w:pPr>
        <w:spacing w:before="240" w:after="240"/>
      </w:pPr>
      <w:r>
        <w:t>O CPA estará disponibilizando os equipamento e moveis para locação para atividades particulares dos chefe e diretores do grupo escoteiro seguindo a regras abaixo:</w:t>
      </w:r>
    </w:p>
    <w:p w14:paraId="5B37E990" w14:textId="77777777" w:rsidR="007C3466" w:rsidRDefault="00000000">
      <w:pPr>
        <w:numPr>
          <w:ilvl w:val="0"/>
          <w:numId w:val="8"/>
        </w:numPr>
        <w:spacing w:before="240"/>
      </w:pPr>
      <w:r>
        <w:t>Somente Chefes e Diretores do CPA inscritos na UEB poderão locar os equipamentos e moveis;</w:t>
      </w:r>
    </w:p>
    <w:p w14:paraId="0B082942" w14:textId="77777777" w:rsidR="007C3466" w:rsidRDefault="00000000">
      <w:pPr>
        <w:numPr>
          <w:ilvl w:val="0"/>
          <w:numId w:val="8"/>
        </w:numPr>
      </w:pPr>
      <w:r>
        <w:t>Somente serão disponibilizados os equipamentos e moveis em datas que não coincidam com as atividades do grupo;</w:t>
      </w:r>
    </w:p>
    <w:p w14:paraId="53238AB0" w14:textId="77777777" w:rsidR="007C3466" w:rsidRDefault="00000000">
      <w:pPr>
        <w:numPr>
          <w:ilvl w:val="0"/>
          <w:numId w:val="8"/>
        </w:numPr>
      </w:pPr>
      <w:r>
        <w:t>Os bens poderão ser utilizados somente dentro do Município de Curitiba;</w:t>
      </w:r>
    </w:p>
    <w:p w14:paraId="158C673E" w14:textId="77777777" w:rsidR="007C3466" w:rsidRDefault="00000000">
      <w:pPr>
        <w:numPr>
          <w:ilvl w:val="0"/>
          <w:numId w:val="8"/>
        </w:numPr>
      </w:pPr>
      <w:r>
        <w:t>Período máximo do aluguel será de 7 dias;</w:t>
      </w:r>
    </w:p>
    <w:p w14:paraId="46617F2E" w14:textId="77777777" w:rsidR="007C3466" w:rsidRDefault="00000000">
      <w:pPr>
        <w:numPr>
          <w:ilvl w:val="0"/>
          <w:numId w:val="8"/>
        </w:numPr>
      </w:pPr>
      <w:r>
        <w:t>Os computadores, impressoras, caixa de som e rádios, geladeira, forno industrial, fogão 6 bocas, ferramentas e utensílios de cozinha não serão disponibilizados para locação particular, são de uso exclusivo do CPA;</w:t>
      </w:r>
    </w:p>
    <w:p w14:paraId="2558D065" w14:textId="77777777" w:rsidR="007C3466" w:rsidRDefault="00000000">
      <w:pPr>
        <w:numPr>
          <w:ilvl w:val="0"/>
          <w:numId w:val="8"/>
        </w:numPr>
      </w:pPr>
      <w:r>
        <w:t>O valor da locação está informado no anexo I – TABELA DE VALOR DE LOCAÇÃO DOS EQUIPAMENTOS E MOVEIS;</w:t>
      </w:r>
    </w:p>
    <w:p w14:paraId="5B3F6D82" w14:textId="77777777" w:rsidR="007C3466" w:rsidRDefault="00000000">
      <w:pPr>
        <w:numPr>
          <w:ilvl w:val="0"/>
          <w:numId w:val="8"/>
        </w:numPr>
        <w:spacing w:after="240"/>
      </w:pPr>
      <w:r>
        <w:t>O Locatários deverá ressarcir o GECPA em caso de perda, roubo ou qualquer dano que ocorra nos equipamentos e móveis, devendo reembolsar o valor gasto em conserto ou troca.</w:t>
      </w:r>
    </w:p>
    <w:p w14:paraId="2B59049F" w14:textId="77777777" w:rsidR="007C3466" w:rsidRDefault="00000000">
      <w:pPr>
        <w:spacing w:before="240" w:after="240"/>
      </w:pPr>
      <w:r>
        <w:t>As solicitações de locação devem ser enviadas no e-mail da Diretoria diretoria-cpa-geral@googlegroups.com.</w:t>
      </w:r>
    </w:p>
    <w:p w14:paraId="11130CEC" w14:textId="77777777" w:rsidR="007C3466" w:rsidRDefault="007C3466">
      <w:pPr>
        <w:spacing w:before="240" w:after="240"/>
      </w:pPr>
    </w:p>
    <w:p w14:paraId="22E38650" w14:textId="77777777" w:rsidR="007C3466" w:rsidRDefault="007C3466">
      <w:pPr>
        <w:shd w:val="clear" w:color="auto" w:fill="FFFFFF"/>
        <w:spacing w:after="200"/>
        <w:jc w:val="both"/>
        <w:rPr>
          <w:rFonts w:ascii="Tahoma" w:eastAsia="Tahoma" w:hAnsi="Tahoma" w:cs="Tahoma"/>
          <w:color w:val="222222"/>
          <w:sz w:val="19"/>
          <w:szCs w:val="19"/>
        </w:rPr>
      </w:pPr>
    </w:p>
    <w:tbl>
      <w:tblPr>
        <w:tblStyle w:val="a"/>
        <w:tblW w:w="9356" w:type="dxa"/>
        <w:tblInd w:w="-496" w:type="dxa"/>
        <w:tblLayout w:type="fixed"/>
        <w:tblLook w:val="0400" w:firstRow="0" w:lastRow="0" w:firstColumn="0" w:lastColumn="0" w:noHBand="0" w:noVBand="1"/>
      </w:tblPr>
      <w:tblGrid>
        <w:gridCol w:w="1520"/>
        <w:gridCol w:w="920"/>
        <w:gridCol w:w="6916"/>
      </w:tblGrid>
      <w:tr w:rsidR="007C3466" w14:paraId="1B2B067A" w14:textId="77777777">
        <w:trPr>
          <w:trHeight w:val="36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A476F8" w14:textId="77777777" w:rsidR="007C3466" w:rsidRDefault="00000000">
            <w:pPr>
              <w:pStyle w:val="Ttulo2"/>
              <w:shd w:val="clear" w:color="auto" w:fill="FFFFFF"/>
              <w:spacing w:before="400" w:after="200" w:line="256" w:lineRule="auto"/>
              <w:ind w:firstLine="0"/>
              <w:jc w:val="both"/>
              <w:rPr>
                <w:rFonts w:ascii="Tahoma" w:eastAsia="Tahoma" w:hAnsi="Tahoma" w:cs="Tahoma"/>
                <w:b/>
                <w:i/>
                <w:color w:val="222222"/>
                <w:sz w:val="24"/>
                <w:szCs w:val="24"/>
              </w:rPr>
            </w:pPr>
            <w:bookmarkStart w:id="37" w:name="_davsazkukcuw" w:colFirst="0" w:colLast="0"/>
            <w:bookmarkEnd w:id="37"/>
            <w:r>
              <w:rPr>
                <w:rFonts w:ascii="Tahoma" w:eastAsia="Tahoma" w:hAnsi="Tahoma" w:cs="Tahoma"/>
                <w:b/>
                <w:i/>
                <w:color w:val="222222"/>
                <w:sz w:val="24"/>
                <w:szCs w:val="24"/>
              </w:rPr>
              <w:t>ANEXO I – TABELA DE VALOR DE LOCAÇÃO DOS EQUIPAMENTOS E MOVEIS</w:t>
            </w:r>
          </w:p>
          <w:p w14:paraId="7974BBA4" w14:textId="77777777" w:rsidR="007C3466" w:rsidRDefault="007C3466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</w:p>
          <w:p w14:paraId="0E4F8196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GRUPO ESCOTEIRO CARLOS PEREIRA DE ARAUJO</w:t>
            </w:r>
          </w:p>
        </w:tc>
      </w:tr>
      <w:tr w:rsidR="007C3466" w14:paraId="20407028" w14:textId="77777777">
        <w:trPr>
          <w:trHeight w:val="36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A42586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TABELA DE VALOR DE LOCAÇÃO DOS EQUIPAMENTOS E MOVEIS</w:t>
            </w:r>
          </w:p>
        </w:tc>
      </w:tr>
      <w:tr w:rsidR="007C3466" w14:paraId="45EB9132" w14:textId="77777777">
        <w:trPr>
          <w:trHeight w:val="30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B6647" w14:textId="77777777" w:rsidR="007C3466" w:rsidRDefault="007C3466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  <w:b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2F9107" w14:textId="77777777" w:rsidR="007C3466" w:rsidRDefault="007C3466">
            <w:pPr>
              <w:shd w:val="clear" w:color="auto" w:fill="FFFFFF"/>
              <w:spacing w:line="240" w:lineRule="auto"/>
              <w:jc w:val="both"/>
              <w:rPr>
                <w:rFonts w:ascii="Tahoma" w:eastAsia="Tahoma" w:hAnsi="Tahoma" w:cs="Tahoma"/>
                <w:color w:val="222222"/>
                <w:sz w:val="20"/>
                <w:szCs w:val="20"/>
              </w:rPr>
            </w:pPr>
          </w:p>
        </w:tc>
        <w:tc>
          <w:tcPr>
            <w:tcW w:w="6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DB8E37" w14:textId="77777777" w:rsidR="007C3466" w:rsidRDefault="00000000">
            <w:pPr>
              <w:shd w:val="clear" w:color="auto" w:fill="FFFFFF"/>
              <w:spacing w:line="240" w:lineRule="auto"/>
              <w:jc w:val="righ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ANO 2018</w:t>
            </w:r>
          </w:p>
        </w:tc>
      </w:tr>
      <w:tr w:rsidR="007C3466" w14:paraId="03CA0353" w14:textId="77777777">
        <w:trPr>
          <w:trHeight w:val="300"/>
        </w:trPr>
        <w:tc>
          <w:tcPr>
            <w:tcW w:w="244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E145C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AREA</w:t>
            </w:r>
          </w:p>
        </w:tc>
        <w:tc>
          <w:tcPr>
            <w:tcW w:w="6916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7D00E85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DEPARTAMENTO ADMINISTRATIVO - SEDE</w:t>
            </w:r>
          </w:p>
        </w:tc>
      </w:tr>
      <w:tr w:rsidR="007C3466" w14:paraId="64781C51" w14:textId="77777777">
        <w:trPr>
          <w:trHeight w:val="105"/>
        </w:trPr>
        <w:tc>
          <w:tcPr>
            <w:tcW w:w="152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77EE3621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089F8BEC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 </w:t>
            </w:r>
          </w:p>
        </w:tc>
        <w:tc>
          <w:tcPr>
            <w:tcW w:w="69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000000"/>
            <w:vAlign w:val="center"/>
          </w:tcPr>
          <w:p w14:paraId="6BC7A0FE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 </w:t>
            </w:r>
          </w:p>
        </w:tc>
      </w:tr>
      <w:tr w:rsidR="007C3466" w14:paraId="4DD10A30" w14:textId="77777777">
        <w:trPr>
          <w:trHeight w:val="876"/>
        </w:trPr>
        <w:tc>
          <w:tcPr>
            <w:tcW w:w="1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34CEE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VALOR LOCAÇÃO UNITÁRIO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210B29D1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QUANT.</w:t>
            </w:r>
          </w:p>
        </w:tc>
        <w:tc>
          <w:tcPr>
            <w:tcW w:w="6916" w:type="dxa"/>
            <w:tcBorders>
              <w:top w:val="nil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500B5F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DESCRIÇÃO DO ITEM</w:t>
            </w:r>
          </w:p>
        </w:tc>
      </w:tr>
      <w:tr w:rsidR="007C3466" w14:paraId="34409932" w14:textId="77777777">
        <w:trPr>
          <w:trHeight w:val="300"/>
        </w:trPr>
        <w:tc>
          <w:tcPr>
            <w:tcW w:w="15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0A2A2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R$ 1,00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EC20D4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34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9B44826" w14:textId="77777777" w:rsidR="007C3466" w:rsidRDefault="00000000">
            <w:pPr>
              <w:shd w:val="clear" w:color="auto" w:fill="FFFFFF"/>
              <w:spacing w:line="240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CADEIRA EM MADEIRA - PADRAO ESCOLAR</w:t>
            </w:r>
          </w:p>
        </w:tc>
      </w:tr>
      <w:tr w:rsidR="007C3466" w14:paraId="6CC56226" w14:textId="77777777">
        <w:trPr>
          <w:trHeight w:val="288"/>
        </w:trPr>
        <w:tc>
          <w:tcPr>
            <w:tcW w:w="152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1E044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R$ 1,00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3456705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4</w:t>
            </w:r>
          </w:p>
        </w:tc>
        <w:tc>
          <w:tcPr>
            <w:tcW w:w="69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88E0E3F" w14:textId="77777777" w:rsidR="007C3466" w:rsidRDefault="00000000">
            <w:pPr>
              <w:shd w:val="clear" w:color="auto" w:fill="FFFFFF"/>
              <w:spacing w:line="240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CADEIRA ESTOFADA COR MARROM</w:t>
            </w:r>
          </w:p>
        </w:tc>
      </w:tr>
      <w:tr w:rsidR="007C3466" w14:paraId="27DC6266" w14:textId="77777777">
        <w:trPr>
          <w:trHeight w:val="288"/>
        </w:trPr>
        <w:tc>
          <w:tcPr>
            <w:tcW w:w="152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532EC8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R$ 1,00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36ACE8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29</w:t>
            </w:r>
          </w:p>
        </w:tc>
        <w:tc>
          <w:tcPr>
            <w:tcW w:w="69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944308" w14:textId="77777777" w:rsidR="007C3466" w:rsidRDefault="00000000">
            <w:pPr>
              <w:shd w:val="clear" w:color="auto" w:fill="FFFFFF"/>
              <w:spacing w:line="240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CADEIRA ESTOFADA COR PRETA</w:t>
            </w:r>
          </w:p>
        </w:tc>
      </w:tr>
      <w:tr w:rsidR="007C3466" w14:paraId="1F7471FE" w14:textId="77777777">
        <w:trPr>
          <w:trHeight w:val="288"/>
        </w:trPr>
        <w:tc>
          <w:tcPr>
            <w:tcW w:w="152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7AA63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R$ 1,00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D106ECF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11</w:t>
            </w:r>
          </w:p>
        </w:tc>
        <w:tc>
          <w:tcPr>
            <w:tcW w:w="69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A77C2AE" w14:textId="77777777" w:rsidR="007C3466" w:rsidRDefault="00000000">
            <w:pPr>
              <w:shd w:val="clear" w:color="auto" w:fill="FFFFFF"/>
              <w:spacing w:line="240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CADEIRAS METALICAS DOBRAVEL</w:t>
            </w:r>
          </w:p>
        </w:tc>
      </w:tr>
      <w:tr w:rsidR="007C3466" w14:paraId="0BAD7F30" w14:textId="77777777">
        <w:trPr>
          <w:trHeight w:val="288"/>
        </w:trPr>
        <w:tc>
          <w:tcPr>
            <w:tcW w:w="152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5DC83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R$ 5,00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029731F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69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1322475" w14:textId="77777777" w:rsidR="007C3466" w:rsidRDefault="00000000">
            <w:pPr>
              <w:shd w:val="clear" w:color="auto" w:fill="FFFFFF"/>
              <w:spacing w:line="240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CAIXA TERMICA MARCA SKOL MEDINDO 0,56 X 0,76 X 1,15</w:t>
            </w:r>
          </w:p>
        </w:tc>
      </w:tr>
      <w:tr w:rsidR="007C3466" w14:paraId="31EEC12A" w14:textId="77777777">
        <w:trPr>
          <w:trHeight w:val="288"/>
        </w:trPr>
        <w:tc>
          <w:tcPr>
            <w:tcW w:w="152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51EC5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R$ 1,00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AA263C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21</w:t>
            </w:r>
          </w:p>
        </w:tc>
        <w:tc>
          <w:tcPr>
            <w:tcW w:w="69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989AE40" w14:textId="77777777" w:rsidR="007C3466" w:rsidRDefault="00000000">
            <w:pPr>
              <w:shd w:val="clear" w:color="auto" w:fill="FFFFFF"/>
              <w:spacing w:line="240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CARTEIRA ESCOLAR COR VERDE MEDINDO 60 X 40</w:t>
            </w:r>
          </w:p>
        </w:tc>
      </w:tr>
      <w:tr w:rsidR="007C3466" w14:paraId="05B60E18" w14:textId="77777777">
        <w:trPr>
          <w:trHeight w:val="288"/>
        </w:trPr>
        <w:tc>
          <w:tcPr>
            <w:tcW w:w="152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54219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R$ 1,00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0758AC1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69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858E780" w14:textId="77777777" w:rsidR="007C3466" w:rsidRDefault="00000000">
            <w:pPr>
              <w:shd w:val="clear" w:color="auto" w:fill="FFFFFF"/>
              <w:spacing w:line="240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FOGÃO INDUSTRIAL 01 BOCA - MARCA METALURGICA ROA</w:t>
            </w:r>
          </w:p>
        </w:tc>
      </w:tr>
      <w:tr w:rsidR="007C3466" w14:paraId="7B745074" w14:textId="77777777">
        <w:trPr>
          <w:trHeight w:val="288"/>
        </w:trPr>
        <w:tc>
          <w:tcPr>
            <w:tcW w:w="152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7541C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R$ 20,00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728227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69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6F7CCB0" w14:textId="77777777" w:rsidR="007C3466" w:rsidRDefault="00000000">
            <w:pPr>
              <w:shd w:val="clear" w:color="auto" w:fill="FFFFFF"/>
              <w:spacing w:line="240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FOGÃO INDUSTRIAL 03 BOCAS - MARCA METALMAQ</w:t>
            </w:r>
          </w:p>
        </w:tc>
      </w:tr>
      <w:tr w:rsidR="007C3466" w14:paraId="14DC1602" w14:textId="77777777">
        <w:trPr>
          <w:trHeight w:val="288"/>
        </w:trPr>
        <w:tc>
          <w:tcPr>
            <w:tcW w:w="152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3F6E26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R$ 30,00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47172F4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69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F5401F6" w14:textId="77777777" w:rsidR="007C3466" w:rsidRDefault="00000000">
            <w:pPr>
              <w:shd w:val="clear" w:color="auto" w:fill="FFFFFF"/>
              <w:spacing w:line="240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FOGÃO INDUSTRIAL 04 BOCAS COM FORNO - MARCA </w:t>
            </w:r>
          </w:p>
        </w:tc>
      </w:tr>
      <w:tr w:rsidR="007C3466" w14:paraId="6C5651D2" w14:textId="77777777">
        <w:trPr>
          <w:trHeight w:val="288"/>
        </w:trPr>
        <w:tc>
          <w:tcPr>
            <w:tcW w:w="1520" w:type="dxa"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A4503D2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R$ 20,00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B078DD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6916" w:type="dxa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21198D81" w14:textId="77777777" w:rsidR="007C3466" w:rsidRDefault="00000000">
            <w:pPr>
              <w:shd w:val="clear" w:color="auto" w:fill="FFFFFF"/>
              <w:spacing w:line="240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FREEZER HORIZONTAL ELETROLUX MODELO H320G</w:t>
            </w:r>
          </w:p>
        </w:tc>
      </w:tr>
      <w:tr w:rsidR="007C3466" w14:paraId="542F90AF" w14:textId="77777777">
        <w:trPr>
          <w:trHeight w:val="576"/>
        </w:trPr>
        <w:tc>
          <w:tcPr>
            <w:tcW w:w="1520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68DDBD3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R$ 10,00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371547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1B3826A7" w14:textId="77777777" w:rsidR="007C3466" w:rsidRDefault="00000000">
            <w:pPr>
              <w:shd w:val="clear" w:color="auto" w:fill="FFFFFF"/>
              <w:spacing w:line="240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MAQUINA DE LAVAR DE PRESSÃO MARCA KARCHER MODELO K227M</w:t>
            </w:r>
          </w:p>
        </w:tc>
      </w:tr>
      <w:tr w:rsidR="007C3466" w14:paraId="7DA9401E" w14:textId="77777777">
        <w:trPr>
          <w:trHeight w:val="288"/>
        </w:trPr>
        <w:tc>
          <w:tcPr>
            <w:tcW w:w="1520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FCE765F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R$ 5,00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9FEA75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07F28371" w14:textId="77777777" w:rsidR="007C3466" w:rsidRDefault="00000000">
            <w:pPr>
              <w:shd w:val="clear" w:color="auto" w:fill="FFFFFF"/>
              <w:spacing w:line="240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MESA EM FORMATO OVAL MEDINDO 0,90 X 1,60 - PES DE MADEIRA</w:t>
            </w:r>
          </w:p>
        </w:tc>
      </w:tr>
      <w:tr w:rsidR="007C3466" w14:paraId="0DD8732B" w14:textId="77777777">
        <w:trPr>
          <w:trHeight w:val="576"/>
        </w:trPr>
        <w:tc>
          <w:tcPr>
            <w:tcW w:w="1520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10DB655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R$ 1,00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18C965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5FF324D2" w14:textId="77777777" w:rsidR="007C3466" w:rsidRDefault="00000000">
            <w:pPr>
              <w:shd w:val="clear" w:color="auto" w:fill="FFFFFF"/>
              <w:spacing w:line="240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MESA EM MADEIRA DOBRAVEL - COR BRANCA  MEDINDO 0,80 X 0,55</w:t>
            </w:r>
          </w:p>
        </w:tc>
      </w:tr>
      <w:tr w:rsidR="007C3466" w14:paraId="6D0958D8" w14:textId="77777777">
        <w:trPr>
          <w:trHeight w:val="288"/>
        </w:trPr>
        <w:tc>
          <w:tcPr>
            <w:tcW w:w="1520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3C6FB28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R$ 1,00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9E12C2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3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22428587" w14:textId="77777777" w:rsidR="007C3466" w:rsidRDefault="00000000">
            <w:pPr>
              <w:shd w:val="clear" w:color="auto" w:fill="FFFFFF"/>
              <w:spacing w:line="240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MESA METALICA QUADRADA DOBRAVEL - MEDINDO 0,60 X 0,60</w:t>
            </w:r>
          </w:p>
        </w:tc>
      </w:tr>
      <w:tr w:rsidR="007C3466" w14:paraId="48EC0800" w14:textId="77777777">
        <w:trPr>
          <w:trHeight w:val="576"/>
        </w:trPr>
        <w:tc>
          <w:tcPr>
            <w:tcW w:w="1520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AA23747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R$ 5,00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2F6C58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7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225C45BC" w14:textId="77777777" w:rsidR="007C3466" w:rsidRDefault="00000000">
            <w:pPr>
              <w:shd w:val="clear" w:color="auto" w:fill="FFFFFF"/>
              <w:spacing w:line="240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MESA RETANDULAR EM MADEIRA COR CREME - MEDINDO 2,44 X 0,80 C/ 2 CAVALETES EM MADEIRA</w:t>
            </w:r>
          </w:p>
        </w:tc>
      </w:tr>
      <w:tr w:rsidR="007C3466" w14:paraId="295856BD" w14:textId="77777777">
        <w:trPr>
          <w:trHeight w:val="576"/>
        </w:trPr>
        <w:tc>
          <w:tcPr>
            <w:tcW w:w="1520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1FBC583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R$ 5,00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D50071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507EBE53" w14:textId="77777777" w:rsidR="007C3466" w:rsidRDefault="00000000">
            <w:pPr>
              <w:shd w:val="clear" w:color="auto" w:fill="FFFFFF"/>
              <w:spacing w:line="240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MESA RETANDULAR EM MADEIRA COR MADEIRA - MEDINDO 1,85 X 0,84 C/ 2 CAVALETES EM MADEIRA</w:t>
            </w:r>
          </w:p>
        </w:tc>
      </w:tr>
      <w:tr w:rsidR="007C3466" w14:paraId="0CE88647" w14:textId="77777777">
        <w:trPr>
          <w:trHeight w:val="288"/>
        </w:trPr>
        <w:tc>
          <w:tcPr>
            <w:tcW w:w="1520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D04494E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R$ 5,00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7D1B76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22936DD0" w14:textId="77777777" w:rsidR="007C3466" w:rsidRDefault="00000000">
            <w:pPr>
              <w:shd w:val="clear" w:color="auto" w:fill="FFFFFF"/>
              <w:spacing w:line="240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MESA RETANDULAR MEDINDO 0,96 X 1,92 - PES DE MADEIRA</w:t>
            </w:r>
          </w:p>
        </w:tc>
      </w:tr>
      <w:tr w:rsidR="007C3466" w14:paraId="140A2CF9" w14:textId="77777777">
        <w:trPr>
          <w:trHeight w:val="300"/>
        </w:trPr>
        <w:tc>
          <w:tcPr>
            <w:tcW w:w="15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7410BB" w14:textId="77777777" w:rsidR="007C3466" w:rsidRDefault="00000000">
            <w:pPr>
              <w:shd w:val="clear" w:color="auto" w:fill="FFFFFF"/>
              <w:spacing w:line="240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32B2C5F4" w14:textId="77777777" w:rsidR="007C3466" w:rsidRDefault="00000000">
            <w:pPr>
              <w:shd w:val="clear" w:color="auto" w:fill="FFFFFF"/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 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14:paraId="0F60EA53" w14:textId="77777777" w:rsidR="007C3466" w:rsidRDefault="00000000">
            <w:pPr>
              <w:shd w:val="clear" w:color="auto" w:fill="FFFFFF"/>
              <w:spacing w:line="240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 </w:t>
            </w:r>
          </w:p>
        </w:tc>
      </w:tr>
    </w:tbl>
    <w:p w14:paraId="656C167C" w14:textId="77777777" w:rsidR="007C3466" w:rsidRDefault="007C3466">
      <w:pPr>
        <w:shd w:val="clear" w:color="auto" w:fill="FFFFFF"/>
        <w:spacing w:after="200"/>
        <w:jc w:val="both"/>
        <w:rPr>
          <w:rFonts w:ascii="Tahoma" w:eastAsia="Tahoma" w:hAnsi="Tahoma" w:cs="Tahoma"/>
          <w:color w:val="222222"/>
        </w:rPr>
      </w:pPr>
    </w:p>
    <w:p w14:paraId="7EA77E91" w14:textId="77777777" w:rsidR="007C3466" w:rsidRDefault="007C3466">
      <w:pPr>
        <w:spacing w:before="240" w:after="240"/>
      </w:pPr>
    </w:p>
    <w:sectPr w:rsidR="007C3466">
      <w:type w:val="continuous"/>
      <w:pgSz w:w="11909" w:h="16834"/>
      <w:pgMar w:top="1440" w:right="1115" w:bottom="1440" w:left="12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9C295" w14:textId="77777777" w:rsidR="007556DC" w:rsidRDefault="007556DC">
      <w:pPr>
        <w:spacing w:line="240" w:lineRule="auto"/>
      </w:pPr>
      <w:r>
        <w:separator/>
      </w:r>
    </w:p>
  </w:endnote>
  <w:endnote w:type="continuationSeparator" w:id="0">
    <w:p w14:paraId="3C99CD37" w14:textId="77777777" w:rsidR="007556DC" w:rsidRDefault="007556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E18DB" w14:textId="77777777" w:rsidR="009B4682" w:rsidRDefault="009B468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4250" w14:textId="591C5EA8" w:rsidR="007C3466" w:rsidRDefault="003A7CA5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684214" wp14:editId="7CE319EB">
              <wp:simplePos x="0" y="0"/>
              <wp:positionH relativeFrom="page">
                <wp:posOffset>0</wp:posOffset>
              </wp:positionH>
              <wp:positionV relativeFrom="page">
                <wp:posOffset>10186670</wp:posOffset>
              </wp:positionV>
              <wp:extent cx="7562215" cy="311785"/>
              <wp:effectExtent l="0" t="0" r="0" b="12065"/>
              <wp:wrapNone/>
              <wp:docPr id="3" name="MSIPCM3abb42a099108896a81139f8" descr="{&quot;HashCode&quot;:-10962516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69CBF42" w14:textId="6AFD12E2" w:rsidR="003A7CA5" w:rsidRPr="009B4682" w:rsidRDefault="007F0A57" w:rsidP="003A7CA5">
                          <w:pPr>
                            <w:jc w:val="center"/>
                            <w:rPr>
                              <w:rFonts w:ascii="Arial Black" w:hAnsi="Arial Black"/>
                              <w:color w:val="737373"/>
                            </w:rPr>
                          </w:pPr>
                          <w:r w:rsidRPr="009B4682">
                            <w:rPr>
                              <w:rFonts w:ascii="Arial Black" w:hAnsi="Arial Black"/>
                              <w:color w:val="737373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684214" id="_x0000_t202" coordsize="21600,21600" o:spt="202" path="m,l,21600r21600,l21600,xe">
              <v:stroke joinstyle="miter"/>
              <v:path gradientshapeok="t" o:connecttype="rect"/>
            </v:shapetype>
            <v:shape id="MSIPCM3abb42a099108896a81139f8" o:spid="_x0000_s1026" type="#_x0000_t202" alt="{&quot;HashCode&quot;:-1096251631,&quot;Height&quot;:841.0,&quot;Width&quot;:595.0,&quot;Placement&quot;:&quot;Footer&quot;,&quot;Index&quot;:&quot;Primary&quot;,&quot;Section&quot;:1,&quot;Top&quot;:0.0,&quot;Left&quot;:0.0}" style="position:absolute;margin-left:0;margin-top:802.1pt;width:595.45pt;height:24.5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" o:allowincell="f" filled="f" stroked="f" strokeweight=".5pt">
              <v:textbox inset=",0,,0">
                <w:txbxContent>
                  <w:p w14:paraId="569CBF42" w14:textId="6AFD12E2" w:rsidR="003A7CA5" w:rsidRPr="009B4682" w:rsidRDefault="007F0A57" w:rsidP="003A7CA5">
                    <w:pPr>
                      <w:jc w:val="center"/>
                      <w:rPr>
                        <w:rFonts w:ascii="Arial Black" w:hAnsi="Arial Black"/>
                        <w:color w:val="737373"/>
                      </w:rPr>
                    </w:pPr>
                    <w:r w:rsidRPr="009B4682">
                      <w:rPr>
                        <w:rFonts w:ascii="Arial Black" w:hAnsi="Arial Black"/>
                        <w:color w:val="737373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>Rev. 202301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424793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FD159" w14:textId="77777777" w:rsidR="009B4682" w:rsidRDefault="009B46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AC528" w14:textId="77777777" w:rsidR="007556DC" w:rsidRDefault="007556DC">
      <w:pPr>
        <w:spacing w:line="240" w:lineRule="auto"/>
      </w:pPr>
      <w:r>
        <w:separator/>
      </w:r>
    </w:p>
  </w:footnote>
  <w:footnote w:type="continuationSeparator" w:id="0">
    <w:p w14:paraId="126ECBAB" w14:textId="77777777" w:rsidR="007556DC" w:rsidRDefault="007556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FC1C7" w14:textId="77777777" w:rsidR="009B4682" w:rsidRDefault="009B468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02F48" w14:textId="77777777" w:rsidR="009B4682" w:rsidRDefault="009B468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9BAB" w14:textId="77777777" w:rsidR="009B4682" w:rsidRDefault="009B468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424"/>
    <w:multiLevelType w:val="multilevel"/>
    <w:tmpl w:val="1340E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011315"/>
    <w:multiLevelType w:val="multilevel"/>
    <w:tmpl w:val="5DF61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126DEB"/>
    <w:multiLevelType w:val="multilevel"/>
    <w:tmpl w:val="34F89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EE23B4"/>
    <w:multiLevelType w:val="multilevel"/>
    <w:tmpl w:val="ACAE1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5F1C78"/>
    <w:multiLevelType w:val="multilevel"/>
    <w:tmpl w:val="9B861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016DF7"/>
    <w:multiLevelType w:val="multilevel"/>
    <w:tmpl w:val="F04AD1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9D1887"/>
    <w:multiLevelType w:val="multilevel"/>
    <w:tmpl w:val="5C0A6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E7530B"/>
    <w:multiLevelType w:val="multilevel"/>
    <w:tmpl w:val="2C46E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3B1663"/>
    <w:multiLevelType w:val="multilevel"/>
    <w:tmpl w:val="2286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DFA179E"/>
    <w:multiLevelType w:val="multilevel"/>
    <w:tmpl w:val="8E40B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8540D7"/>
    <w:multiLevelType w:val="multilevel"/>
    <w:tmpl w:val="6018E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F776F2"/>
    <w:multiLevelType w:val="multilevel"/>
    <w:tmpl w:val="F7C29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2056EC"/>
    <w:multiLevelType w:val="multilevel"/>
    <w:tmpl w:val="B3066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6FE3716"/>
    <w:multiLevelType w:val="multilevel"/>
    <w:tmpl w:val="01DA6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9D82269"/>
    <w:multiLevelType w:val="multilevel"/>
    <w:tmpl w:val="8C02C2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DBC72EF"/>
    <w:multiLevelType w:val="multilevel"/>
    <w:tmpl w:val="0AA22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51004572">
    <w:abstractNumId w:val="2"/>
  </w:num>
  <w:num w:numId="2" w16cid:durableId="895437371">
    <w:abstractNumId w:val="12"/>
  </w:num>
  <w:num w:numId="3" w16cid:durableId="1687748728">
    <w:abstractNumId w:val="11"/>
  </w:num>
  <w:num w:numId="4" w16cid:durableId="359664845">
    <w:abstractNumId w:val="1"/>
  </w:num>
  <w:num w:numId="5" w16cid:durableId="386300220">
    <w:abstractNumId w:val="5"/>
  </w:num>
  <w:num w:numId="6" w16cid:durableId="152643046">
    <w:abstractNumId w:val="8"/>
  </w:num>
  <w:num w:numId="7" w16cid:durableId="1288583574">
    <w:abstractNumId w:val="15"/>
  </w:num>
  <w:num w:numId="8" w16cid:durableId="2108111447">
    <w:abstractNumId w:val="0"/>
  </w:num>
  <w:num w:numId="9" w16cid:durableId="1185096244">
    <w:abstractNumId w:val="7"/>
  </w:num>
  <w:num w:numId="10" w16cid:durableId="1801727829">
    <w:abstractNumId w:val="14"/>
  </w:num>
  <w:num w:numId="11" w16cid:durableId="690228605">
    <w:abstractNumId w:val="13"/>
  </w:num>
  <w:num w:numId="12" w16cid:durableId="1784957721">
    <w:abstractNumId w:val="9"/>
  </w:num>
  <w:num w:numId="13" w16cid:durableId="650406129">
    <w:abstractNumId w:val="3"/>
  </w:num>
  <w:num w:numId="14" w16cid:durableId="840046901">
    <w:abstractNumId w:val="10"/>
  </w:num>
  <w:num w:numId="15" w16cid:durableId="564724903">
    <w:abstractNumId w:val="4"/>
  </w:num>
  <w:num w:numId="16" w16cid:durableId="3560795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466"/>
    <w:rsid w:val="003A7CA5"/>
    <w:rsid w:val="00424793"/>
    <w:rsid w:val="004321C1"/>
    <w:rsid w:val="00672FD7"/>
    <w:rsid w:val="007556DC"/>
    <w:rsid w:val="007C3466"/>
    <w:rsid w:val="007F0A57"/>
    <w:rsid w:val="00987BF7"/>
    <w:rsid w:val="009B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6B1EE0"/>
  <w15:docId w15:val="{F9EDE3A3-8385-444A-A9CB-DDFA0727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80"/>
      <w:ind w:left="425" w:hanging="360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120"/>
      <w:ind w:firstLine="72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72F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2FD7"/>
  </w:style>
  <w:style w:type="paragraph" w:styleId="Rodap">
    <w:name w:val="footer"/>
    <w:basedOn w:val="Normal"/>
    <w:link w:val="RodapChar"/>
    <w:uiPriority w:val="99"/>
    <w:unhideWhenUsed/>
    <w:rsid w:val="00672F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2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4251</Words>
  <Characters>22958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Emerson Cesconetto - PrestServ</cp:lastModifiedBy>
  <cp:revision>8</cp:revision>
  <dcterms:created xsi:type="dcterms:W3CDTF">2023-01-24T18:34:00Z</dcterms:created>
  <dcterms:modified xsi:type="dcterms:W3CDTF">2023-01-24T18:51:00Z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0b9f7d-8e3a-482f-9702-4b7ffc40985a_Enabled">
    <vt:lpwstr>true</vt:lpwstr>
  </property>
  <property fmtid="{D5CDD505-2E9C-101B-9397-08002B2CF9AE}" pid="3" name="MSIP_Label_140b9f7d-8e3a-482f-9702-4b7ffc40985a_SetDate">
    <vt:lpwstr>2023-01-24T18:51:02Z</vt:lpwstr>
  </property>
  <property fmtid="{D5CDD505-2E9C-101B-9397-08002B2CF9AE}" pid="4" name="MSIP_Label_140b9f7d-8e3a-482f-9702-4b7ffc40985a_Method">
    <vt:lpwstr>Privileged</vt:lpwstr>
  </property>
  <property fmtid="{D5CDD505-2E9C-101B-9397-08002B2CF9AE}" pid="5" name="MSIP_Label_140b9f7d-8e3a-482f-9702-4b7ffc40985a_Name">
    <vt:lpwstr>Pública</vt:lpwstr>
  </property>
  <property fmtid="{D5CDD505-2E9C-101B-9397-08002B2CF9AE}" pid="6" name="MSIP_Label_140b9f7d-8e3a-482f-9702-4b7ffc40985a_SiteId">
    <vt:lpwstr>5b6f6241-9a57-4be4-8e50-1dfa72e79a57</vt:lpwstr>
  </property>
  <property fmtid="{D5CDD505-2E9C-101B-9397-08002B2CF9AE}" pid="7" name="MSIP_Label_140b9f7d-8e3a-482f-9702-4b7ffc40985a_ActionId">
    <vt:lpwstr>032ef894-51c2-4683-ab01-c76b6c60d08c</vt:lpwstr>
  </property>
  <property fmtid="{D5CDD505-2E9C-101B-9397-08002B2CF9AE}" pid="8" name="MSIP_Label_140b9f7d-8e3a-482f-9702-4b7ffc40985a_ContentBits">
    <vt:lpwstr>2</vt:lpwstr>
  </property>
</Properties>
</file>