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441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(479 тестів);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(1764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(479 тестів);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1.10.0)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25 командами; HTTP-API із 95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479 автоматичними тестами, перевіркою узгодженості документації з кодом та інтерфейсних перекладів (1764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(479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1.10.0, six runtime dependencies) has been built: a browser studio (Overview, Base, Constructor, Recipes, Generate, Review, Export, Deploy, Market, Admin, Help), a command-line interface with 25 commands, an HTTP API with 95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479 automated tests and consistency checks of documentation against code and of interface translations (1640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 і критичний аналіз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25 CLI-команд й 95 HTTP-маршрутів; охоплена 414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тестів;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автотести, перевірка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(локально, хук pre-push),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25 команд;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(69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 файли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95 маршрутів,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5,8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1764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 (хук pre-push); GitHub Actions лише для сайту й моніторингу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ті самі тести,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і аудити, без хмарного CI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Рівні рідкості</w:t>
      </w:r>
      <w:r>
        <w:t xml:space="preserve">: опція з полем </w:t>
      </w:r>
      <w:r>
        <w:rPr>
          <w:rFonts w:ascii="Courier New" w:hAnsi="Courier New" w:eastAsia="Courier New"/>
          <w:sz w:val="24"/>
        </w:rPr>
        <w:t>exact</w:t>
      </w:r>
      <w:r>
        <w:t xml:space="preserve"> («рівно N») з'являється в серії точно N разів: 1 — це 1/1, більше — рідкісний «грааль»; решта кадрів розподіляється за вагами. Сума </w:t>
      </w:r>
      <w:r>
        <w:rPr>
          <w:rFonts w:ascii="Courier New" w:hAnsi="Courier New" w:eastAsia="Courier New"/>
          <w:sz w:val="24"/>
        </w:rPr>
        <w:t>exact</w:t>
      </w:r>
      <w:r>
        <w:t xml:space="preserve"> однієї риси не може перевищувати розмір серії, інакше збірка зупиняється з назвою риси. У Конструкторі кнопка «1/1» ставить </w:t>
      </w:r>
      <w:r>
        <w:rPr>
          <w:rFonts w:ascii="Courier New" w:hAnsi="Courier New" w:eastAsia="Courier New"/>
          <w:sz w:val="24"/>
        </w:rPr>
        <w:t>exact: 1</w:t>
      </w:r>
      <w:r>
        <w:t>, а підсумок під таблицею опцій показує, скільки кадрів закріплено. У відомих колекціях рідкість теж задана наперед (у CryptoPunks 9 прибульців і 24 мавпи з 10 000 [29]).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3"/>
      </w:pPr>
      <w:r>
        <w:t>3.2.6 Фіксатор стилю (styleLock) і склад промпту</w:t>
      </w:r>
    </w:p>
    <w:p>
      <w:pPr>
        <w:ind w:firstLine="709"/>
        <w:jc w:val="both"/>
      </w:pPr>
      <w:r>
        <w:t xml:space="preserve">Необов'язковий блок пресету </w:t>
      </w:r>
      <w:r>
        <w:rPr>
          <w:rFonts w:ascii="Courier New" w:hAnsi="Courier New" w:eastAsia="Courier New"/>
          <w:sz w:val="24"/>
        </w:rPr>
        <w:t>styleLock</w:t>
      </w:r>
      <w:r>
        <w:t xml:space="preserve"> фіксує кінематографічні параметри кадру для всієї серії: ракурс (</w:t>
      </w:r>
      <w:r>
        <w:rPr>
          <w:rFonts w:ascii="Courier New" w:hAnsi="Courier New" w:eastAsia="Courier New"/>
          <w:sz w:val="24"/>
        </w:rPr>
        <w:t>angle</w:t>
      </w:r>
      <w:r>
        <w:t>), світло (</w:t>
      </w:r>
      <w:r>
        <w:rPr>
          <w:rFonts w:ascii="Courier New" w:hAnsi="Courier New" w:eastAsia="Courier New"/>
          <w:sz w:val="24"/>
        </w:rPr>
        <w:t>light</w:t>
      </w:r>
      <w:r>
        <w:t>), настрій (</w:t>
      </w:r>
      <w:r>
        <w:rPr>
          <w:rFonts w:ascii="Courier New" w:hAnsi="Courier New" w:eastAsia="Courier New"/>
          <w:sz w:val="24"/>
        </w:rPr>
        <w:t>mood</w:t>
      </w:r>
      <w:r>
        <w:t>), кадрування (</w:t>
      </w:r>
      <w:r>
        <w:rPr>
          <w:rFonts w:ascii="Courier New" w:hAnsi="Courier New" w:eastAsia="Courier New"/>
          <w:sz w:val="24"/>
        </w:rPr>
        <w:t>framing</w:t>
      </w:r>
      <w:r>
        <w:t>) і додаткові фрази «лишити» (</w:t>
      </w:r>
      <w:r>
        <w:rPr>
          <w:rFonts w:ascii="Courier New" w:hAnsi="Courier New" w:eastAsia="Courier New"/>
          <w:sz w:val="24"/>
        </w:rPr>
        <w:t>extraKeep</w:t>
      </w:r>
      <w:r>
        <w:t xml:space="preserve">). Промпт кожного рецепта збирає </w:t>
      </w:r>
      <w:r>
        <w:rPr>
          <w:rFonts w:ascii="Courier New" w:hAnsi="Courier New" w:eastAsia="Courier New"/>
          <w:sz w:val="24"/>
        </w:rPr>
        <w:t>buildPrompt</w:t>
      </w:r>
      <w:r>
        <w:t xml:space="preserve"> у такому порядку: частина «лишити» (</w:t>
      </w:r>
      <w:r>
        <w:rPr>
          <w:rFonts w:ascii="Courier New" w:hAnsi="Courier New" w:eastAsia="Courier New"/>
          <w:sz w:val="24"/>
        </w:rPr>
        <w:t>keep</w:t>
      </w:r>
      <w:r>
        <w:t xml:space="preserve"> шаблону з підстановкою </w:t>
      </w:r>
      <w:r>
        <w:rPr>
          <w:rFonts w:ascii="Courier New" w:hAnsi="Courier New" w:eastAsia="Courier New"/>
          <w:sz w:val="24"/>
        </w:rPr>
        <w:t>{who}</w:t>
      </w:r>
      <w:r>
        <w:t xml:space="preserve">, потім </w:t>
      </w:r>
      <w:r>
        <w:rPr>
          <w:rFonts w:ascii="Courier New" w:hAnsi="Courier New" w:eastAsia="Courier New"/>
          <w:sz w:val="24"/>
        </w:rPr>
        <w:t>extraKeep</w:t>
      </w:r>
      <w:r>
        <w:t xml:space="preserve">), «Change: …» зі значень рис із </w:t>
      </w:r>
      <w:r>
        <w:rPr>
          <w:rFonts w:ascii="Courier New" w:hAnsi="Courier New" w:eastAsia="Courier New"/>
          <w:sz w:val="24"/>
        </w:rPr>
        <w:t>changeKeys</w:t>
      </w:r>
      <w:r>
        <w:t xml:space="preserve">, «Also add: …» з </w:t>
      </w:r>
      <w:r>
        <w:rPr>
          <w:rFonts w:ascii="Courier New" w:hAnsi="Courier New" w:eastAsia="Courier New"/>
          <w:sz w:val="24"/>
        </w:rPr>
        <w:t>extraKeys</w:t>
      </w:r>
      <w:r>
        <w:t xml:space="preserve">, абзац «Style lock: angle: …; light: …; mood: …; framing: ….», примітка рецепта й суфікс. Порожні й складені з пробілів поля пропускаються, порядок полів в абзаці фіксований, тому той самий пресет завжди дає той самий текст. </w:t>
      </w:r>
      <w:r>
        <w:rPr>
          <w:rFonts w:ascii="Courier New" w:hAnsi="Courier New" w:eastAsia="Courier New"/>
          <w:sz w:val="24"/>
        </w:rPr>
        <w:t>styleLock</w:t>
      </w:r>
      <w:r>
        <w:t xml:space="preserve"> не входить у DNA: він змінює текст запиту, а не комбінацію рис, тож унікальність серії від нього не залежить, а повторне складання архіву дає ті самі відбитки.</w:t>
      </w:r>
    </w:p>
    <w:p>
      <w:pPr>
        <w:ind w:firstLine="709"/>
        <w:jc w:val="both"/>
      </w:pPr>
      <w:r>
        <w:t xml:space="preserve">Під час розширення тестів знайдено помилку обробки форми даних: </w:t>
      </w:r>
      <w:r>
        <w:rPr>
          <w:rFonts w:ascii="Courier New" w:hAnsi="Courier New" w:eastAsia="Courier New"/>
          <w:sz w:val="24"/>
        </w:rPr>
        <w:t>extraKeep</w:t>
      </w:r>
      <w:r>
        <w:t>, переданий рядком (через API чи вручну в пресеті), ігнорувався мовчки, хоча поле інтерфейсу описано як «одна фраза на рядок». Тепер рядок ділиться по рядках так само, як вміст поля. Окремі тести (</w:t>
      </w:r>
      <w:r>
        <w:rPr>
          <w:rFonts w:ascii="Courier New" w:hAnsi="Courier New" w:eastAsia="Courier New"/>
          <w:sz w:val="24"/>
        </w:rPr>
        <w:t>test/layer-order-stylelock.test.mjs</w:t>
      </w:r>
      <w:r>
        <w:t xml:space="preserve">) перевіряють відсутність блоку, порожні й часткові значення, фіксований порядок полів, місце </w:t>
      </w:r>
      <w:r>
        <w:rPr>
          <w:rFonts w:ascii="Courier New" w:hAnsi="Courier New" w:eastAsia="Courier New"/>
          <w:sz w:val="24"/>
        </w:rPr>
        <w:t>extraKeep</w:t>
      </w:r>
      <w:r>
        <w:t xml:space="preserve">, відтворюваність архіву, незалежність DNA від </w:t>
      </w:r>
      <w:r>
        <w:rPr>
          <w:rFonts w:ascii="Courier New" w:hAnsi="Courier New" w:eastAsia="Courier New"/>
          <w:sz w:val="24"/>
        </w:rPr>
        <w:t>styleLock</w:t>
      </w:r>
      <w:r>
        <w:t xml:space="preserve"> і розпізнавання блоку чеклістом.</w:t>
      </w:r>
    </w:p>
    <w:p>
      <w:pPr>
        <w:ind w:firstLine="709"/>
        <w:jc w:val="both"/>
      </w:pPr>
      <w:r>
        <w:rPr>
          <w:b/>
        </w:rPr>
        <w:t>Живий пілот (10.10.2026).</w:t>
      </w:r>
      <w:r>
        <w:t xml:space="preserve"> Тести доводять лише те, що вказівки потрапляють у промпт, тому дію на рушії перевірено окремо: одна база-лев, Kontext Pro і Pollinations Kontext, сила 0,35, ті самі 12 рецептів без фіксатора й із ним (разом 48 кадрів, 1,44 $; докладно в </w:t>
      </w:r>
      <w:r>
        <w:rPr>
          <w:rFonts w:ascii="Courier New" w:hAnsi="Courier New" w:eastAsia="Courier New"/>
          <w:sz w:val="24"/>
        </w:rPr>
        <w:t>docs/ENGINES.md</w:t>
      </w:r>
      <w:r>
        <w:t xml:space="preserve">, розд. 7). </w:t>
      </w:r>
      <w:r>
        <w:rPr>
          <w:b/>
        </w:rPr>
        <w:t>Світло й колір середовища спрацювали:</w:t>
      </w:r>
      <w:r>
        <w:t xml:space="preserve"> різниця яскравості тла праворуч і ліворуч +13 проти 0 без фіксатора, тло тепліше. </w:t>
      </w:r>
      <w:r>
        <w:rPr>
          <w:b/>
        </w:rPr>
        <w:t>Ракурс і кадрування спрацювали слабко:</w:t>
      </w:r>
      <w:r>
        <w:t xml:space="preserve"> явний поворот голови лише у 3 з 24 кадрів, тісніше кадрування не з'явилось, бо рушії редагування зберігають композицію бази. </w:t>
      </w:r>
      <w:r>
        <w:rPr>
          <w:b/>
        </w:rPr>
        <w:t>Ідентичність не постраждала:</w:t>
      </w:r>
      <w:r>
        <w:t xml:space="preserve"> схожість до бази 0,79 проти 0,80, жоден кадр не нижче порога 0,73. Практичний наслідок: ракурс і кадр задає база, а не фіксатор; підказки в Конструкторі про це попереджають. Обмеження пілота: одна база, одне поєднання значень, оцінка на око й простими вимірами, обидва рушії по суті одна модель (Flux Kontext).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ind w:firstLine="709"/>
        <w:jc w:val="both"/>
      </w:pPr>
      <w:r>
        <w:rPr>
          <w:b/>
        </w:rPr>
        <w:t>Нормалізація формату</w:t>
      </w:r>
      <w:r>
        <w:t xml:space="preserve"> (</w:t>
      </w:r>
      <w:r>
        <w:rPr>
          <w:rFonts w:ascii="Courier New" w:hAnsi="Courier New" w:eastAsia="Courier New"/>
          <w:sz w:val="24"/>
        </w:rPr>
        <w:t>png-normalize.mjs</w:t>
      </w:r>
      <w:r>
        <w:t xml:space="preserve">): кожен рушій обгортається так, що </w:t>
      </w:r>
      <w:r>
        <w:rPr>
          <w:rFonts w:ascii="Courier New" w:hAnsi="Courier New" w:eastAsia="Courier New"/>
          <w:sz w:val="24"/>
        </w:rPr>
        <w:t>generate</w:t>
      </w:r>
      <w:r>
        <w:t xml:space="preserve"> віддає справжній PNG. Живий тест показав, що Pollinations повертає JPEG, який зберігався під іменем </w:t>
      </w:r>
      <w:r>
        <w:rPr>
          <w:rFonts w:ascii="Courier New" w:hAnsi="Courier New" w:eastAsia="Courier New"/>
          <w:sz w:val="24"/>
        </w:rPr>
        <w:t>N.png</w:t>
      </w:r>
      <w:r>
        <w:t xml:space="preserve">: порівняння з базою падало з помилкою «not a png», а на Arweave файл ішов із типом </w:t>
      </w:r>
      <w:r>
        <w:rPr>
          <w:rFonts w:ascii="Courier New" w:hAnsi="Courier New" w:eastAsia="Courier New"/>
          <w:sz w:val="24"/>
        </w:rPr>
        <w:t>image/png</w:t>
      </w:r>
      <w:r>
        <w:t xml:space="preserve"> і JPEG-байтами. JPEG, WebP і GIF тепер перетворюються через </w:t>
      </w:r>
      <w:r>
        <w:rPr>
          <w:rFonts w:ascii="Courier New" w:hAnsi="Courier New" w:eastAsia="Courier New"/>
          <w:sz w:val="24"/>
        </w:rPr>
        <w:t>sharp</w:t>
      </w:r>
      <w:r>
        <w:t xml:space="preserve">; без нього байти лишаються як були, а Node друкує одне попередження. Уже збережені кадри виправляє команда </w:t>
      </w:r>
      <w:r>
        <w:rPr>
          <w:rFonts w:ascii="Courier New" w:hAnsi="Courier New" w:eastAsia="Courier New"/>
          <w:sz w:val="24"/>
        </w:rPr>
        <w:t>series repair-png &lt;тека-набору&gt; [--dry-run]</w:t>
      </w:r>
      <w:r>
        <w:t xml:space="preserve"> (поточні кадри й </w:t>
      </w:r>
      <w:r>
        <w:rPr>
          <w:rFonts w:ascii="Courier New" w:hAnsi="Courier New" w:eastAsia="Courier New"/>
          <w:sz w:val="24"/>
        </w:rPr>
        <w:t>versions/</w:t>
      </w:r>
      <w:r>
        <w:t>; хеші змінюються, тому раніше зібрані набори треба перебудувати).</w:t>
      </w:r>
    </w:p>
    <w:p>
      <w:pPr>
        <w:ind w:firstLine="709"/>
        <w:jc w:val="both"/>
      </w:pPr>
      <w:r>
        <w:rPr>
          <w:b/>
        </w:rPr>
        <w:t>Стиснення до 1 МБ</w:t>
      </w:r>
      <w:r>
        <w:t xml:space="preserve"> (</w:t>
      </w:r>
      <w:r>
        <w:rPr>
          <w:rFonts w:ascii="Courier New" w:hAnsi="Courier New" w:eastAsia="Courier New"/>
          <w:sz w:val="24"/>
        </w:rPr>
        <w:t>compress.mjs</w:t>
      </w:r>
      <w:r>
        <w:t xml:space="preserve">, вкладка «Експорт»): Metaplex просить тримати файли до 1 МБ. Спершу зменшується кількість кольорів (палітрова PNG, розмір картинки лишається), якщо цього мало — картинка зменшується до 50 % сторони, не нижче 512 пікселів. Менший файл стає новою версією кадру, оригінал лишається в </w:t>
      </w:r>
      <w:r>
        <w:rPr>
          <w:rFonts w:ascii="Courier New" w:hAnsi="Courier New" w:eastAsia="Courier New"/>
          <w:sz w:val="24"/>
        </w:rPr>
        <w:t>versions/</w:t>
      </w:r>
      <w:r>
        <w:t>. На реальному кадрі 1,62 МБ → 0,58 МБ без зміни розміру. Кадр, що не вмістився в ліміт, лишається без змін і потрапляє у звіт.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Схожість до базової картинки</w:t>
      </w:r>
      <w:r>
        <w:t xml:space="preserve"> (</w:t>
      </w:r>
      <w:r>
        <w:rPr>
          <w:rFonts w:ascii="Courier New" w:hAnsi="Courier New" w:eastAsia="Courier New"/>
          <w:sz w:val="24"/>
        </w:rPr>
        <w:t>similarity.mjs</w:t>
      </w:r>
      <w:r>
        <w:t xml:space="preserve">): порівнюються гістограми напрямів країв (HOG) верхньої центральної частини кадру, колір ігнорується (шарф і фон — риси, що змінюються). Обрізка кадру шукає найкращий збіг у межах зсуву й масштабу камери. Метод </w:t>
      </w:r>
      <w:r>
        <w:rPr>
          <w:rFonts w:ascii="Courier New" w:hAnsi="Courier New" w:eastAsia="Courier New"/>
          <w:sz w:val="24"/>
        </w:rPr>
        <w:t>hog-aligned-1</w:t>
      </w:r>
      <w:r>
        <w:t>, поріг попередження 0,73. Раніше стояв середній хеш: на живому тесті запас між «своїми» і «чужими» кадрами був 0,016, нині 0,084. Метрика не розпізнає обличчя: дзеркальна копія бази оцінюється як сама база; вона припускає центроване кадрування по груди.</w:t>
      </w:r>
    </w:p>
    <w:p>
      <w:pPr>
        <w:ind w:firstLine="709"/>
        <w:jc w:val="both"/>
      </w:pPr>
      <w:r>
        <w:rPr>
          <w:b/>
        </w:rPr>
        <w:t>Панель якості серії</w:t>
      </w:r>
      <w:r>
        <w:t xml:space="preserve"> (</w:t>
      </w:r>
      <w:r>
        <w:rPr>
          <w:rFonts w:ascii="Courier New" w:hAnsi="Courier New" w:eastAsia="Courier New"/>
          <w:sz w:val="24"/>
        </w:rPr>
        <w:t>quality.mjs</w:t>
      </w:r>
      <w:r>
        <w:t xml:space="preserve">, </w:t>
      </w:r>
      <w:r>
        <w:rPr>
          <w:rFonts w:ascii="Courier New" w:hAnsi="Courier New" w:eastAsia="Courier New"/>
          <w:sz w:val="24"/>
        </w:rPr>
        <w:t>GET /api/quality</w:t>
      </w:r>
      <w:r>
        <w:t>, вкладка «Відбір»): за один прохід показує файл не PNG, замалий файл, точні копії (SHA-256 файлу; нечіткий хеш для цього не підійшов, бо кадри однієї серії мають однакову композицію і він позначав 7 кадрів з 8), кадри далеко від бази; пояснює, що робити з кожним видом проблем, і одним кліком позначає проблемні кадри «Переробити», не чіпаючи ваші «Лишити». Перевірка безкоштовна й локальна; чи видно заявлені риси (фон, шарф), вона не перевіряє — це лишається за автовідбором.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ind w:firstLine="709"/>
        <w:jc w:val="both"/>
      </w:pPr>
      <w:r>
        <w:rPr>
          <w:b/>
        </w:rPr>
        <w:t>Перевірка провенансу без Series Lab</w:t>
      </w:r>
      <w:r>
        <w:t xml:space="preserve"> (</w:t>
      </w:r>
      <w:r>
        <w:rPr>
          <w:rFonts w:ascii="Courier New" w:hAnsi="Courier New" w:eastAsia="Courier New"/>
          <w:sz w:val="24"/>
        </w:rPr>
        <w:t>provenance-verifier.mjs</w:t>
      </w:r>
      <w:r>
        <w:t xml:space="preserve">): у кожному ZIP лежить </w:t>
      </w:r>
      <w:r>
        <w:rPr>
          <w:rFonts w:ascii="Courier New" w:hAnsi="Courier New" w:eastAsia="Courier New"/>
          <w:sz w:val="24"/>
        </w:rPr>
        <w:t>verify-provenance.mjs</w:t>
      </w:r>
      <w:r>
        <w:t xml:space="preserve">, окремий файл без залежностей (лише </w:t>
      </w:r>
      <w:r>
        <w:rPr>
          <w:rFonts w:ascii="Courier New" w:hAnsi="Courier New" w:eastAsia="Courier New"/>
          <w:sz w:val="24"/>
        </w:rPr>
        <w:t>node:crypto</w:t>
      </w:r>
      <w:r>
        <w:t xml:space="preserve"> і </w:t>
      </w:r>
      <w:r>
        <w:rPr>
          <w:rFonts w:ascii="Courier New" w:hAnsi="Courier New" w:eastAsia="Courier New"/>
          <w:sz w:val="24"/>
        </w:rPr>
        <w:t>node:fs</w:t>
      </w:r>
      <w:r>
        <w:t xml:space="preserve">), що відтворює хеш за картинками з </w:t>
      </w:r>
      <w:r>
        <w:rPr>
          <w:rFonts w:ascii="Courier New" w:hAnsi="Courier New" w:eastAsia="Courier New"/>
          <w:sz w:val="24"/>
        </w:rPr>
        <w:t>images/</w:t>
      </w:r>
      <w:r>
        <w:t xml:space="preserve"> і </w:t>
      </w:r>
      <w:r>
        <w:rPr>
          <w:rFonts w:ascii="Courier New" w:hAnsi="Courier New" w:eastAsia="Courier New"/>
          <w:sz w:val="24"/>
        </w:rPr>
        <w:t>provenance.json</w:t>
      </w:r>
      <w:r>
        <w:t xml:space="preserve">. Правило записано в шапці файлу: SHA-256 кожної картинки, порядок за номером видання, склейка без роздільників, SHA-256 цього рядка. Помилками (код виходу 1) є: два видання з однаковою картинкою (незалежний розбір BAYC не відтворив опублікований хеш у 32 записах, 31 з яких мали спільний хеш [27]), запис, що суперечить сам собі, невідповідність </w:t>
      </w:r>
      <w:r>
        <w:rPr>
          <w:rFonts w:ascii="Courier New" w:hAnsi="Courier New" w:eastAsia="Courier New"/>
          <w:sz w:val="24"/>
        </w:rPr>
        <w:t>count</w:t>
      </w:r>
      <w:r>
        <w:t>, номер видання двічі, небезпечне ім'я файлу (</w:t>
      </w:r>
      <w:r>
        <w:rPr>
          <w:rFonts w:ascii="Courier New" w:hAnsi="Courier New" w:eastAsia="Courier New"/>
          <w:sz w:val="24"/>
        </w:rPr>
        <w:t>../</w:t>
      </w:r>
      <w:r>
        <w:t xml:space="preserve">). Попередження: пропуски в нумерації, зайві зображення, </w:t>
      </w:r>
      <w:r>
        <w:rPr>
          <w:rFonts w:ascii="Courier New" w:hAnsi="Courier New" w:eastAsia="Courier New"/>
          <w:sz w:val="24"/>
        </w:rPr>
        <w:t>.png</w:t>
      </w:r>
      <w:r>
        <w:t xml:space="preserve"> не з PNG-байтами. Той самий код виконує </w:t>
      </w:r>
      <w:r>
        <w:rPr>
          <w:rFonts w:ascii="Courier New" w:hAnsi="Courier New" w:eastAsia="Courier New"/>
          <w:sz w:val="24"/>
        </w:rPr>
        <w:t>series provenance --verify</w:t>
      </w:r>
      <w:r>
        <w:t>, тож розбіжності між ними немає.</w:t>
      </w:r>
    </w:p>
    <w:p>
      <w:pPr>
        <w:ind w:firstLine="709"/>
        <w:jc w:val="both"/>
      </w:pPr>
      <w:r>
        <w:rPr>
          <w:b/>
        </w:rPr>
        <w:t>Людський внесок</w:t>
      </w:r>
      <w:r>
        <w:t xml:space="preserve"> (</w:t>
      </w:r>
      <w:r>
        <w:rPr>
          <w:rFonts w:ascii="Courier New" w:hAnsi="Courier New" w:eastAsia="Courier New"/>
          <w:sz w:val="24"/>
        </w:rPr>
        <w:t>authorship.mjs</w:t>
      </w:r>
      <w:r>
        <w:t xml:space="preserve">, вкладка «Експорт»): автор за бажанням заявляє, звідки базова картинка (намальована вручну, фото чи колаж, згенерована ШІ й доопрацьована, згенерована без правок), чи вручну правив кадри або малював шари, і лишає примітку. До заяви студія додає факти зі свого журналу: скільки кадрів автор позначив «Лишити», скільки перегенеровано й скільки версій усього. Усе пишеться в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 і в блок README архіву (uk і en); без заяви лишаються лише факти. Це заява автора й журнал дій, а не юридичний висновок: Бюро авторських прав США (29.01.2025) захищає людський вибір, розташування й зміну, а не сам промпт [25].</w:t>
      </w:r>
    </w:p>
    <w:p>
      <w:pPr>
        <w:ind w:firstLine="709"/>
        <w:jc w:val="both"/>
      </w:pPr>
      <w:r>
        <w:rPr>
          <w:b/>
        </w:rPr>
        <w:t>Гібридні шари «ШІ + ручні»</w:t>
      </w:r>
      <w:r>
        <w:t xml:space="preserve"> (</w:t>
      </w:r>
      <w:r>
        <w:rPr>
          <w:rFonts w:ascii="Courier New" w:hAnsi="Courier New" w:eastAsia="Courier New"/>
          <w:sz w:val="24"/>
        </w:rPr>
        <w:t>layers.mjs</w:t>
      </w:r>
      <w:r>
        <w:t xml:space="preserve">, </w:t>
      </w:r>
      <w:r>
        <w:rPr>
          <w:rFonts w:ascii="Courier New" w:hAnsi="Courier New" w:eastAsia="Courier New"/>
          <w:sz w:val="24"/>
        </w:rPr>
        <w:t>series compose --over</w:t>
      </w:r>
      <w:r>
        <w:t xml:space="preserve">, список «Накласти на» на вкладці «Генерація»): раніше «Скласти шари» складало всі риси з PNG поверх базової картинки й вимагало шару для кожної риси. Тепер шари можна накласти поверх кадрів, які вже намалював ШІ: </w:t>
      </w:r>
      <w:r>
        <w:rPr>
          <w:rFonts w:ascii="Courier New" w:hAnsi="Courier New" w:eastAsia="Courier New"/>
          <w:sz w:val="24"/>
        </w:rPr>
        <w:t>overlaySet</w:t>
      </w:r>
      <w:r>
        <w:t xml:space="preserve"> для кожного видання бере кадр набору, фарбує лише риси, для яких є файл шару (</w:t>
      </w:r>
      <w:r>
        <w:rPr>
          <w:rFonts w:ascii="Courier New" w:hAnsi="Courier New" w:eastAsia="Courier New"/>
          <w:sz w:val="24"/>
        </w:rPr>
        <w:t>skipMissing</w:t>
      </w:r>
      <w:r>
        <w:t xml:space="preserve">, за потреби </w:t>
      </w:r>
      <w:r>
        <w:rPr>
          <w:rFonts w:ascii="Courier New" w:hAnsi="Courier New" w:eastAsia="Courier New"/>
          <w:sz w:val="24"/>
        </w:rPr>
        <w:t>only</w:t>
      </w:r>
      <w:r>
        <w:t xml:space="preserve">), а решту лишає як намалювала модель, і записує новий набір </w:t>
      </w:r>
      <w:r>
        <w:rPr>
          <w:rFonts w:ascii="Courier New" w:hAnsi="Courier New" w:eastAsia="Courier New"/>
          <w:sz w:val="24"/>
        </w:rPr>
        <w:t>&lt;набір&gt;-layers</w:t>
      </w:r>
      <w:r>
        <w:t xml:space="preserve"> із </w:t>
      </w:r>
      <w:r>
        <w:rPr>
          <w:rFonts w:ascii="Courier New" w:hAnsi="Courier New" w:eastAsia="Courier New"/>
          <w:sz w:val="24"/>
        </w:rPr>
        <w:t>dna.json</w:t>
      </w:r>
      <w:r>
        <w:t xml:space="preserve"> (скільки кадрів змінено, які риси пропущено). Вихідний набір не змінюється, результат детермінований, нова назва одразу доступна для відбору й експорту.</w:t>
      </w:r>
    </w:p>
    <w:p>
      <w:pPr>
        <w:ind w:firstLine="709"/>
        <w:jc w:val="both"/>
      </w:pPr>
      <w:r>
        <w:rPr>
          <w:b/>
        </w:rPr>
        <w:t>Порядок шарів.</w:t>
      </w:r>
      <w:r>
        <w:t xml:space="preserve"> Шари накладаються в порядку рис у пресеті, і раніше змінити, який шар лежить вище, можна було лише переставивши риси, що змінювало б і саму структуру пресету. Тепер риса має необов'язкове числове поле </w:t>
      </w:r>
      <w:r>
        <w:rPr>
          <w:rFonts w:ascii="Courier New" w:hAnsi="Courier New" w:eastAsia="Courier New"/>
          <w:sz w:val="24"/>
        </w:rPr>
        <w:t>z</w:t>
      </w:r>
      <w:r>
        <w:t xml:space="preserve"> (поле «Порядок шару» в редакторі опцій вкладки «Конструктор»): що менше число, то нижче лежить шар. Функція </w:t>
      </w:r>
      <w:r>
        <w:rPr>
          <w:rFonts w:ascii="Courier New" w:hAnsi="Courier New" w:eastAsia="Courier New"/>
          <w:sz w:val="24"/>
        </w:rPr>
        <w:t>paintOrder</w:t>
      </w:r>
      <w:r>
        <w:t xml:space="preserve"> сортує риси за </w:t>
      </w:r>
      <w:r>
        <w:rPr>
          <w:rFonts w:ascii="Courier New" w:hAnsi="Courier New" w:eastAsia="Courier New"/>
          <w:sz w:val="24"/>
        </w:rPr>
        <w:t>z</w:t>
      </w:r>
      <w:r>
        <w:t xml:space="preserve">, а для рис без </w:t>
      </w:r>
      <w:r>
        <w:rPr>
          <w:rFonts w:ascii="Courier New" w:hAnsi="Courier New" w:eastAsia="Courier New"/>
          <w:sz w:val="24"/>
        </w:rPr>
        <w:t>z</w:t>
      </w:r>
      <w:r>
        <w:t xml:space="preserve"> бере їхнє місце в пресеті, тож пресет без жодного </w:t>
      </w:r>
      <w:r>
        <w:rPr>
          <w:rFonts w:ascii="Courier New" w:hAnsi="Courier New" w:eastAsia="Courier New"/>
          <w:sz w:val="24"/>
        </w:rPr>
        <w:t>z</w:t>
      </w:r>
      <w:r>
        <w:t xml:space="preserve"> дає ті самі байти, що й раніше (це перевіряє тест), а рівні значення йдуть у порядку пресету. </w:t>
      </w:r>
      <w:r>
        <w:rPr>
          <w:rFonts w:ascii="Courier New" w:hAnsi="Courier New" w:eastAsia="Courier New"/>
          <w:sz w:val="24"/>
        </w:rPr>
        <w:t>z</w:t>
      </w:r>
      <w:r>
        <w:t xml:space="preserve"> змінює лише піксели: ключі DNA, порядок рис у пресеті й тексти промптів не змінюються. Порядок діє однаково для складання на базі (</w:t>
      </w:r>
      <w:r>
        <w:rPr>
          <w:rFonts w:ascii="Courier New" w:hAnsi="Courier New" w:eastAsia="Courier New"/>
          <w:sz w:val="24"/>
        </w:rPr>
        <w:t>series compose --base</w:t>
      </w:r>
      <w:r>
        <w:t>) і для гібридного накладання (</w:t>
      </w:r>
      <w:r>
        <w:rPr>
          <w:rFonts w:ascii="Courier New" w:hAnsi="Courier New" w:eastAsia="Courier New"/>
          <w:sz w:val="24"/>
        </w:rPr>
        <w:t>--over</w:t>
      </w:r>
      <w:r>
        <w:t>).</w:t>
      </w:r>
    </w:p>
    <w:p>
      <w:pPr>
        <w:ind w:firstLine="709"/>
        <w:jc w:val="both"/>
      </w:pPr>
      <w:r>
        <w:rPr>
          <w:b/>
        </w:rPr>
        <w:t>Перегляд одного кадру.</w:t>
      </w:r>
      <w:r>
        <w:t xml:space="preserve"> Складання всієї серії для гібриду або повного стека може зайняти час і створює нові набори, тому перед запуском можна подивитись один кадр: кнопка «Переглянути кадр» у картці «Шари PNG» (поле «Номер кадру») викликає </w:t>
      </w:r>
      <w:r>
        <w:rPr>
          <w:rFonts w:ascii="Courier New" w:hAnsi="Courier New" w:eastAsia="Courier New"/>
          <w:sz w:val="24"/>
        </w:rPr>
        <w:t>POST /api/compose</w:t>
      </w:r>
      <w:r>
        <w:t xml:space="preserve"> з параметром </w:t>
      </w:r>
      <w:r>
        <w:rPr>
          <w:rFonts w:ascii="Courier New" w:hAnsi="Courier New" w:eastAsia="Courier New"/>
          <w:sz w:val="24"/>
        </w:rPr>
        <w:t>preview</w:t>
      </w:r>
      <w:r>
        <w:t xml:space="preserve">. Сервер складає лише це видання в пам'яті тим самим </w:t>
      </w:r>
      <w:r>
        <w:rPr>
          <w:rFonts w:ascii="Courier New" w:hAnsi="Courier New" w:eastAsia="Courier New"/>
          <w:sz w:val="24"/>
        </w:rPr>
        <w:t>composeEdition</w:t>
      </w:r>
      <w:r>
        <w:t xml:space="preserve">, що й повне складання, і повертає зображення як data URL разом зі списком накладених і пропущених шарів та SHA-256. Нічого не пишеться на диск і не списуються кредити. Тести </w:t>
      </w:r>
      <w:r>
        <w:rPr>
          <w:rFonts w:ascii="Courier New" w:hAnsi="Courier New" w:eastAsia="Courier New"/>
          <w:sz w:val="24"/>
        </w:rPr>
        <w:t>test/frame-preview.test.mjs</w:t>
      </w:r>
      <w:r>
        <w:t xml:space="preserve"> доводять, що перегляд </w:t>
      </w:r>
      <w:r>
        <w:rPr>
          <w:b/>
        </w:rPr>
        <w:t>побайтово збігається</w:t>
      </w:r>
      <w:r>
        <w:t xml:space="preserve"> з кадром, який пише </w:t>
      </w:r>
      <w:r>
        <w:rPr>
          <w:rFonts w:ascii="Courier New" w:hAnsi="Courier New" w:eastAsia="Courier New"/>
          <w:sz w:val="24"/>
        </w:rPr>
        <w:t>composeArchive</w:t>
      </w:r>
      <w:r>
        <w:t xml:space="preserve"> чи </w:t>
      </w:r>
      <w:r>
        <w:rPr>
          <w:rFonts w:ascii="Courier New" w:hAnsi="Courier New" w:eastAsia="Courier New"/>
          <w:sz w:val="24"/>
        </w:rPr>
        <w:t>overlaySet</w:t>
      </w:r>
      <w:r>
        <w:t xml:space="preserve">, що файли теки шарів і набору лишаються незмінними, що чужий номер дає 404, а номер без цифр 400, і що перегляд поважає </w:t>
      </w:r>
      <w:r>
        <w:rPr>
          <w:rFonts w:ascii="Courier New" w:hAnsi="Courier New" w:eastAsia="Courier New"/>
          <w:sz w:val="24"/>
        </w:rPr>
        <w:t>only</w:t>
      </w:r>
      <w:r>
        <w:t xml:space="preserve"> і </w:t>
      </w:r>
      <w:r>
        <w:rPr>
          <w:rFonts w:ascii="Courier New" w:hAnsi="Courier New" w:eastAsia="Courier New"/>
          <w:sz w:val="24"/>
        </w:rPr>
        <w:t>z</w:t>
      </w:r>
      <w:r>
        <w:t>. Смоук-перевірка на копії проєкту показала той самий збіг SHA-256 перегляду й реального кадру.</w:t>
      </w:r>
    </w:p>
    <w:p>
      <w:pPr>
        <w:ind w:firstLine="709"/>
        <w:jc w:val="both"/>
      </w:pPr>
      <w:r>
        <w:rPr>
          <w:b/>
        </w:rPr>
        <w:t>Позначка «створено ШІ» і підпис C2PA</w:t>
      </w:r>
      <w:r>
        <w:t xml:space="preserve"> (</w:t>
      </w:r>
      <w:r>
        <w:rPr>
          <w:rFonts w:ascii="Courier New" w:hAnsi="Courier New" w:eastAsia="Courier New"/>
          <w:sz w:val="24"/>
        </w:rPr>
        <w:t>ai-mark.mjs</w:t>
      </w:r>
      <w:r>
        <w:t xml:space="preserve">, </w:t>
      </w:r>
      <w:r>
        <w:rPr>
          <w:rFonts w:ascii="Courier New" w:hAnsi="Courier New" w:eastAsia="Courier New"/>
          <w:sz w:val="24"/>
        </w:rPr>
        <w:t>c2pa-sign.mjs</w:t>
      </w:r>
      <w:r>
        <w:t xml:space="preserve">, команда </w:t>
      </w:r>
      <w:r>
        <w:rPr>
          <w:rFonts w:ascii="Courier New" w:hAnsi="Courier New" w:eastAsia="Courier New"/>
          <w:sz w:val="24"/>
        </w:rPr>
        <w:t>series c2pa</w:t>
      </w:r>
      <w:r>
        <w:t xml:space="preserve">): експорт за замовчуванням записує в кожен PNG XMP-пакет з типом джерела IPTC </w:t>
      </w:r>
      <w:r>
        <w:rPr>
          <w:rFonts w:ascii="Courier New" w:hAnsi="Courier New" w:eastAsia="Courier New"/>
          <w:sz w:val="24"/>
        </w:rPr>
        <w:t>trainedAlgorithmicMedia</w:t>
      </w:r>
      <w:r>
        <w:t xml:space="preserve"> (чанк </w:t>
      </w:r>
      <w:r>
        <w:rPr>
          <w:rFonts w:ascii="Courier New" w:hAnsi="Courier New" w:eastAsia="Courier New"/>
          <w:sz w:val="24"/>
        </w:rPr>
        <w:t>iTXt</w:t>
      </w:r>
      <w:r>
        <w:t xml:space="preserve"> вставляється перед </w:t>
      </w:r>
      <w:r>
        <w:rPr>
          <w:rFonts w:ascii="Courier New" w:hAnsi="Courier New" w:eastAsia="Courier New"/>
          <w:sz w:val="24"/>
        </w:rPr>
        <w:t>IDAT</w:t>
      </w:r>
      <w:r>
        <w:t xml:space="preserve"> без перекодування, піксельні дані не змінюються), а </w:t>
      </w:r>
      <w:r>
        <w:rPr>
          <w:rFonts w:ascii="Courier New" w:hAnsi="Courier New" w:eastAsia="Courier New"/>
          <w:sz w:val="24"/>
        </w:rPr>
        <w:t>ai-disclosure.json</w:t>
      </w:r>
      <w:r>
        <w:t xml:space="preserve"> у ZIP перелічує позначені кадри. Це не підпис: метадані можна стерти. Криптографічний шар дає команда </w:t>
      </w:r>
      <w:r>
        <w:rPr>
          <w:rFonts w:ascii="Courier New" w:hAnsi="Courier New" w:eastAsia="Courier New"/>
          <w:sz w:val="24"/>
        </w:rPr>
        <w:t>series c2pa</w:t>
      </w:r>
      <w:r>
        <w:t>: на комп'ютері користувача вона підписує кадри маніфестом C2PA (</w:t>
      </w:r>
      <w:r>
        <w:rPr>
          <w:rFonts w:ascii="Courier New" w:hAnsi="Courier New" w:eastAsia="Courier New"/>
          <w:sz w:val="24"/>
        </w:rPr>
        <w:t>c2pa.created</w:t>
      </w:r>
      <w:r>
        <w:t xml:space="preserve"> з тим самим типом джерела) власним сертифікатом; ключ не залишає ПК, а бібліотеку </w:t>
      </w:r>
      <w:r>
        <w:rPr>
          <w:rFonts w:ascii="Courier New" w:hAnsi="Courier New" w:eastAsia="Courier New"/>
          <w:sz w:val="24"/>
        </w:rPr>
        <w:t>@contentauth/c2pa-node</w:t>
      </w:r>
      <w:r>
        <w:t xml:space="preserve"> користувач ставить сам. Експорт не змінює вже підписані кадри. Підпис із власним сертифікатом валідатори показують як «untrusted» (перевірено живим прогоном 10.10.2026); довіряний сертифікат сервісу не потрібен, бо сам сервіс нічого не підписує. Рішення, варіанти й джерела: </w:t>
      </w:r>
      <w:r>
        <w:rPr>
          <w:rFonts w:ascii="Courier New" w:hAnsi="Courier New" w:eastAsia="Courier New"/>
          <w:sz w:val="24"/>
        </w:rPr>
        <w:t>docs/C2PA.md</w:t>
      </w:r>
      <w:r>
        <w:t>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rPr>
          <w:b/>
        </w:rPr>
        <w:t>Ліцензія власника на зображення</w:t>
      </w:r>
      <w:r>
        <w:t xml:space="preserve"> (</w:t>
      </w:r>
      <w:r>
        <w:rPr>
          <w:rFonts w:ascii="Courier New" w:hAnsi="Courier New" w:eastAsia="Courier New"/>
          <w:sz w:val="24"/>
        </w:rPr>
        <w:t>holder-licence.mjs</w:t>
      </w:r>
      <w:r>
        <w:t xml:space="preserve">): у пораднику запуску вкладки «Деплой» автор обирає модель — лише особисте використання, особисте й комерційне використання власником, комерційне до річного ліміту доходу або відмова від прав за зразком CC0. Чернетка підставляє назву колекції й адресу творця, лишає пропуски для того, чого система не знає (обмеження, застосовне право, позначка ШІ), і має пункт про походження зображень із посиланням на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. Це чернетка для юриста, а не висновок; Series Lab її не підписує. Поле лишається редагованим і йде в набір як </w:t>
      </w:r>
      <w:r>
        <w:rPr>
          <w:rFonts w:ascii="Courier New" w:hAnsi="Courier New" w:eastAsia="Courier New"/>
          <w:sz w:val="24"/>
        </w:rPr>
        <w:t>HOLDER-LICENCE.txt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Пробний прогін у тестовій мережі необов'язковий.</w:t>
      </w:r>
      <w:r>
        <w:t xml:space="preserve"> На вкладці «Деплой» картка пояснює, навіщо він потрібен (знайти помилки в налаштуваннях до того, як вони коштуватимуть справжніх грошей), що коштує (тестові кошти безкоштовні, близько години) і що буде при пропуску (перша помилка станеться в основній мережі). Користувач сам обирає «Зроблю пробний прогін» (типово) або «Пропускаю»; нічого не блокується, змінюється лише інструкція в наборі деплою (при пропуску вона має один розділ для основної мережі).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3"/>
      </w:pPr>
      <w:r>
        <w:t>3.6.6 Безпека відповідей і сторонній код</w:t>
      </w:r>
    </w:p>
    <w:p>
      <w:pPr>
        <w:ind w:firstLine="709"/>
        <w:jc w:val="both"/>
      </w:pPr>
      <w:r>
        <w:t xml:space="preserve">Кожна відповідь сервера має заголовки </w:t>
      </w:r>
      <w:r>
        <w:rPr>
          <w:rFonts w:ascii="Courier New" w:hAnsi="Courier New" w:eastAsia="Courier New"/>
          <w:sz w:val="24"/>
        </w:rPr>
        <w:t>X-Content-Type-Options</w:t>
      </w:r>
      <w:r>
        <w:t xml:space="preserve">, </w:t>
      </w:r>
      <w:r>
        <w:rPr>
          <w:rFonts w:ascii="Courier New" w:hAnsi="Courier New" w:eastAsia="Courier New"/>
          <w:sz w:val="24"/>
        </w:rPr>
        <w:t>X-Frame-Options: SAMEORIGIN</w:t>
      </w:r>
      <w:r>
        <w:t xml:space="preserve">, </w:t>
      </w:r>
      <w:r>
        <w:rPr>
          <w:rFonts w:ascii="Courier New" w:hAnsi="Courier New" w:eastAsia="Courier New"/>
          <w:sz w:val="24"/>
        </w:rPr>
        <w:t>Referrer-Policy</w:t>
      </w:r>
      <w:r>
        <w:t xml:space="preserve">, </w:t>
      </w:r>
      <w:r>
        <w:rPr>
          <w:rFonts w:ascii="Courier New" w:hAnsi="Courier New" w:eastAsia="Courier New"/>
          <w:sz w:val="24"/>
        </w:rPr>
        <w:t>Permissions-Policy</w:t>
      </w:r>
      <w:r>
        <w:t xml:space="preserve">, а по HTTPS і </w:t>
      </w:r>
      <w:r>
        <w:rPr>
          <w:rFonts w:ascii="Courier New" w:hAnsi="Courier New" w:eastAsia="Courier New"/>
          <w:sz w:val="24"/>
        </w:rPr>
        <w:t>Strict-Transport-Security</w:t>
      </w:r>
      <w:r>
        <w:t xml:space="preserve"> (</w:t>
      </w:r>
      <w:r>
        <w:rPr>
          <w:rFonts w:ascii="Courier New" w:hAnsi="Courier New" w:eastAsia="Courier New"/>
          <w:sz w:val="24"/>
        </w:rPr>
        <w:t>security-headers.mjs</w:t>
      </w:r>
      <w:r>
        <w:t xml:space="preserve">).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(</w:t>
      </w:r>
      <w:r>
        <w:rPr>
          <w:rFonts w:ascii="Courier New" w:hAnsi="Courier New" w:eastAsia="Courier New"/>
          <w:sz w:val="24"/>
        </w:rPr>
        <w:t>csp.mjs</w:t>
      </w:r>
      <w:r>
        <w:t xml:space="preserve">, змінна </w:t>
      </w:r>
      <w:r>
        <w:rPr>
          <w:rFonts w:ascii="Courier New" w:hAnsi="Courier New" w:eastAsia="Courier New"/>
          <w:sz w:val="24"/>
        </w:rPr>
        <w:t>SERIES_CSP</w:t>
      </w:r>
      <w:r>
        <w:t xml:space="preserve">) працює в двох режимах: </w:t>
      </w:r>
      <w:r>
        <w:rPr>
          <w:rFonts w:ascii="Courier New" w:hAnsi="Courier New" w:eastAsia="Courier New"/>
          <w:sz w:val="24"/>
        </w:rPr>
        <w:t>Report-Only</w:t>
      </w:r>
      <w:r>
        <w:t xml:space="preserve"> (браузер шле порушення на </w:t>
      </w:r>
      <w:r>
        <w:rPr>
          <w:rFonts w:ascii="Courier New" w:hAnsi="Courier New" w:eastAsia="Courier New"/>
          <w:sz w:val="24"/>
        </w:rPr>
        <w:t>/api/csp-report</w:t>
      </w:r>
      <w:r>
        <w:t xml:space="preserve">, сервер логує перше входження кожного) і </w:t>
      </w:r>
      <w:r>
        <w:rPr>
          <w:rFonts w:ascii="Courier New" w:hAnsi="Courier New" w:eastAsia="Courier New"/>
          <w:sz w:val="24"/>
        </w:rPr>
        <w:t>enforce</w:t>
      </w:r>
      <w:r>
        <w:t xml:space="preserve"> (браузер блокує). Перший живий звіт показав лише скрипт Cloudflare Web Analytics, який дозволено в політиці. Станом на 10.10.2026 публічний хост працює в режимі </w:t>
      </w:r>
      <w:r>
        <w:rPr>
          <w:rFonts w:ascii="Courier New" w:hAnsi="Courier New" w:eastAsia="Courier New"/>
          <w:sz w:val="24"/>
        </w:rPr>
        <w:t>enforce</w:t>
      </w:r>
      <w:r>
        <w:t xml:space="preserve">: журнал порушень був чистим, а вкладки студії й адмінки пройдено в браузері без порушень (докладніше й про обмеження перевірки: розділ 4, «Експлуатаційні події»). Код сторінок оплати й входу не підтягується зі сторонньої CDN: </w:t>
      </w:r>
      <w:r>
        <w:rPr>
          <w:rFonts w:ascii="Courier New" w:hAnsi="Courier New" w:eastAsia="Courier New"/>
          <w:sz w:val="24"/>
        </w:rPr>
        <w:t>Transaction</w:t>
      </w:r>
      <w:r>
        <w:t xml:space="preserve"> з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 і перевірка адреси EVM (EIP-55) зібрані з власних залежностей у 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 командою </w:t>
      </w:r>
      <w:r>
        <w:rPr>
          <w:rFonts w:ascii="Courier New" w:hAnsi="Courier New" w:eastAsia="Courier New"/>
          <w:sz w:val="24"/>
        </w:rPr>
        <w:t>npm run vendor</w:t>
      </w:r>
      <w:r>
        <w:t xml:space="preserve">. Для залежностей часу виконання </w:t>
      </w:r>
      <w:r>
        <w:rPr>
          <w:rFonts w:ascii="Courier New" w:hAnsi="Courier New" w:eastAsia="Courier New"/>
          <w:sz w:val="24"/>
        </w:rPr>
        <w:t>npm audit</w:t>
      </w:r>
      <w:r>
        <w:t xml:space="preserve"> показує 27 попереджень у ланцюжку Solana і Irys (5 високих); виправлень без зміни цих бібліотек немає, тому їх задокументовано в </w:t>
      </w:r>
      <w:r>
        <w:rPr>
          <w:rFonts w:ascii="Courier New" w:hAnsi="Courier New" w:eastAsia="Courier New"/>
          <w:sz w:val="24"/>
        </w:rPr>
        <w:t>docs/HOSTING.md</w:t>
      </w:r>
      <w:r>
        <w:t>, а не приховано.</w:t>
      </w:r>
    </w:p>
    <w:p>
      <w:pPr>
        <w:pStyle w:val="Heading3"/>
      </w:pPr>
      <w:r>
        <w:t>3.6.7 Адмін-панель: вкладка «Система»</w:t>
      </w:r>
    </w:p>
    <w:p>
      <w:pPr>
        <w:ind w:firstLine="709"/>
        <w:jc w:val="both"/>
      </w:pPr>
      <w:r>
        <w:t>Вкладка адмінки «Система» (</w:t>
      </w:r>
      <w:r>
        <w:rPr>
          <w:rFonts w:ascii="Courier New" w:hAnsi="Courier New" w:eastAsia="Courier New"/>
          <w:sz w:val="24"/>
        </w:rPr>
        <w:t>sysinfo.mjs</w:t>
      </w:r>
      <w:r>
        <w:t xml:space="preserve">, </w:t>
      </w:r>
      <w:r>
        <w:rPr>
          <w:rFonts w:ascii="Courier New" w:hAnsi="Courier New" w:eastAsia="Courier New"/>
          <w:sz w:val="24"/>
        </w:rPr>
        <w:t>GET /api/admin/system</w:t>
      </w:r>
      <w:r>
        <w:t xml:space="preserve">, лише для адмін-гаманців) показує стан сервера в одному місці й оновлюється кожні 30 с. Вгорі панель тривог за пороговими правилами: диск від 85% (від 93% критично), пам'ять контейнера від 75% (від 90%), бекап старший за 90 хв (за 180 хв) або невдалий, частка серверних помилок (потрібно щонайменше 3 помилки, щоб одна випадкова не стала тривогою), звіти CSP, відсутність зовнішньої копії бекапів (з 10.10.2026 зовнішня копія є, тривога лишається на випадок, якщо вона зникне). Нижче картки: версія й ревізія образу, режими й прапорці (булеві, без секретів), пам'ять і процесор з лімітом cgroup, диск і розмір даних, бекапи, користувачі й платежі за 24 години, запити з часом відповіді (типовий і 95-й перцентиль), найповільніші й найчастіші маршрути, останні серверні помилки. Метрики запитів ведуться в кільцевому буфері в пам'яті процесу (потокові відповіді генерації рахуються лише в загальних лічильниках, щоб хвилинні потоки не псували перцентилі). Статус бекапів приходить файлом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хостовий </w:t>
      </w:r>
      <w:r>
        <w:rPr>
          <w:rFonts w:ascii="Courier New" w:hAnsi="Courier New" w:eastAsia="Courier New"/>
          <w:sz w:val="24"/>
        </w:rPr>
        <w:t>backup.sh</w:t>
      </w:r>
      <w:r>
        <w:t>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1.9.0).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(1764)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24).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85 файлів і 479 тестів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25 CLI-команд, 95 маршрутів, 103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30 документів,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1764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rPr>
          <w:b/>
        </w:rPr>
        <w:t>Стан на 10.10.2026.</w:t>
      </w:r>
      <w:r>
        <w:t xml:space="preserve"> Тестовий робочий процес </w:t>
      </w:r>
      <w:r>
        <w:rPr>
          <w:rFonts w:ascii="Courier New" w:hAnsi="Courier New" w:eastAsia="Courier New"/>
          <w:sz w:val="24"/>
        </w:rPr>
        <w:t>test.yml</w:t>
      </w:r>
      <w:r>
        <w:t xml:space="preserve"> на GitHub вилучено: ту саму перевірку (тести,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, </w:t>
      </w:r>
      <w:r>
        <w:rPr>
          <w:rFonts w:ascii="Courier New" w:hAnsi="Courier New" w:eastAsia="Courier New"/>
          <w:sz w:val="24"/>
        </w:rPr>
        <w:t>audit:api</w:t>
      </w:r>
      <w:r>
        <w:t xml:space="preserve">) виконує команда </w:t>
      </w:r>
      <w:r>
        <w:rPr>
          <w:rFonts w:ascii="Courier New" w:hAnsi="Courier New" w:eastAsia="Courier New"/>
          <w:sz w:val="24"/>
        </w:rPr>
        <w:t>npm run ci</w:t>
      </w:r>
      <w:r>
        <w:t xml:space="preserve"> на комп'ютері розробника, а хук </w:t>
      </w:r>
      <w:r>
        <w:rPr>
          <w:rFonts w:ascii="Courier New" w:hAnsi="Courier New" w:eastAsia="Courier New"/>
          <w:sz w:val="24"/>
        </w:rPr>
        <w:t>pre-push</w:t>
      </w:r>
      <w:r>
        <w:t xml:space="preserve"> запускає її перед кожним </w:t>
      </w:r>
      <w:r>
        <w:rPr>
          <w:rFonts w:ascii="Courier New" w:hAnsi="Courier New" w:eastAsia="Courier New"/>
          <w:sz w:val="24"/>
        </w:rPr>
        <w:t>push</w:t>
      </w:r>
      <w:r>
        <w:t xml:space="preserve">. На GitHub лишились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(публікація сайту) і </w:t>
      </w:r>
      <w:r>
        <w:rPr>
          <w:rFonts w:ascii="Courier New" w:hAnsi="Courier New" w:eastAsia="Courier New"/>
          <w:sz w:val="24"/>
        </w:rPr>
        <w:t>health.yml</w:t>
      </w:r>
      <w:r>
        <w:t xml:space="preserve"> (зовнішній моніторинг). Нижче описано конвеєр станом на 05.10.2026, як його було випробувано (рис. 4.1).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 Усі розклади виконує cron на сервері (</w:t>
      </w:r>
      <w:r>
        <w:rPr>
          <w:rFonts w:ascii="Courier New" w:hAnsi="Courier New" w:eastAsia="Courier New"/>
          <w:sz w:val="24"/>
        </w:rPr>
        <w:t>/etc/cron.d/series-lab-backup</w:t>
      </w:r>
      <w:r>
        <w:t xml:space="preserve">, час UTC), скрипти лежать у </w:t>
      </w:r>
      <w:r>
        <w:rPr>
          <w:rFonts w:ascii="Courier New" w:hAnsi="Courier New" w:eastAsia="Courier New"/>
          <w:sz w:val="24"/>
        </w:rPr>
        <w:t>deploy/series-lab/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повний знімок даних Lab і </w:t>
            </w:r>
            <w:r>
              <w:rPr>
                <w:b/>
                <w:sz w:val="24"/>
              </w:rPr>
              <w:t>зашифрована копія в хмару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 локально; у хмарі 60 діб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зовнішньої копії: нічний запуск дійшов до хмари й не старший за 30 год; інакше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 з хмари</w:t>
            </w:r>
            <w:r>
              <w:rPr>
                <w:sz w:val="24"/>
              </w:rPr>
              <w:t>: найновіша хмарна копія скачується, розшифровується й проходить те саме навчання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pStyle w:val="Heading3"/>
      </w:pPr>
      <w:r>
        <w:t>4.4.1 Зовнішня копія</w:t>
      </w:r>
    </w:p>
    <w:p>
      <w:pPr>
        <w:ind w:firstLine="709"/>
        <w:jc w:val="both"/>
      </w:pPr>
      <w:r>
        <w:t xml:space="preserve">До 10.10.2026 копії лежали на тому самому диску, що й жива база: втрата диска означала втрату і даних, і копій. Тому щоденний знімок тепер шифрується (AES-256-CBC, ключ із пароля за PBKDF2, </w:t>
      </w:r>
      <w:r>
        <w:rPr>
          <w:rFonts w:ascii="Courier New" w:hAnsi="Courier New" w:eastAsia="Courier New"/>
          <w:sz w:val="24"/>
        </w:rPr>
        <w:t>openssl enc</w:t>
      </w:r>
      <w:r>
        <w:t xml:space="preserve">) і вивантажується </w:t>
      </w:r>
      <w:r>
        <w:rPr>
          <w:rFonts w:ascii="Courier New" w:hAnsi="Courier New" w:eastAsia="Courier New"/>
          <w:sz w:val="24"/>
        </w:rPr>
        <w:t>rclone</w:t>
      </w:r>
      <w:r>
        <w:t xml:space="preserve"> у приватний bucket Cloudflare R2 (S3-сумісне сховище, безкоштовні 10 ГБ на місяць, далі 0,015 $/ГБ; архів ≈ 15 МБ на добу й 60 діб зберігання дають менше 1 ГБ). </w:t>
      </w:r>
      <w:r>
        <w:rPr>
          <w:b/>
        </w:rPr>
        <w:t>Перший варіант і його ціна.</w:t>
      </w:r>
      <w:r>
        <w:t xml:space="preserve"> Спершу копії вивантажувались у Hetzner Object Storage (Falkenstein, базова плата до 7,99 $ на місяць незалежно від обсягу), що становило близько третини постійних витрат сервісу без жодного доходу; того ж дня сховище замінено на R2, а bucket і ключі Hetzner видалено після перевірки відновлення з R2.</w:t>
      </w:r>
    </w:p>
    <w:p>
      <w:pPr>
        <w:ind w:firstLine="709"/>
        <w:jc w:val="both"/>
      </w:pPr>
      <w:r>
        <w:t>Схема працює так:</w:t>
      </w:r>
    </w:p>
    <w:p>
      <w:pPr>
        <w:ind w:left="709" w:hanging="283"/>
      </w:pPr>
      <w:r>
        <w:t xml:space="preserve">1. </w:t>
      </w:r>
      <w:r>
        <w:rPr>
          <w:rFonts w:ascii="Courier New" w:hAnsi="Courier New" w:eastAsia="Courier New"/>
          <w:sz w:val="24"/>
        </w:rPr>
        <w:t>backup.sh</w:t>
      </w:r>
      <w:r>
        <w:t xml:space="preserve"> робить знімок, шифрує його паролем із </w:t>
      </w:r>
      <w:r>
        <w:rPr>
          <w:rFonts w:ascii="Courier New" w:hAnsi="Courier New" w:eastAsia="Courier New"/>
          <w:sz w:val="24"/>
        </w:rPr>
        <w:t>backup.env</w:t>
      </w:r>
      <w:r>
        <w:t xml:space="preserve"> і вантажить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; після вдалого завантаження видаляє в хмарі лише власні архіви старші за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 (типово 60 діб). Видалення виконується тільки після того, як свіжа копія вже лежить у хмарі, тому збій завантаження не може спорожнити сховище.</w:t>
      </w:r>
    </w:p>
    <w:p>
      <w:pPr>
        <w:ind w:left="709" w:hanging="283"/>
      </w:pPr>
      <w:r>
        <w:t xml:space="preserve">2. </w:t>
      </w:r>
      <w:r>
        <w:t xml:space="preserve">Після запуску скрипт пише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 у каталог даних: час, тип, результат, чи є зовнішня копія (</w:t>
      </w:r>
      <w:r>
        <w:rPr>
          <w:rFonts w:ascii="Courier New" w:hAnsi="Courier New" w:eastAsia="Courier New"/>
          <w:sz w:val="24"/>
        </w:rPr>
        <w:t>offsite</w:t>
      </w:r>
      <w:r>
        <w:t>) і час останньої вдалої хмарної копії (</w:t>
      </w:r>
      <w:r>
        <w:rPr>
          <w:rFonts w:ascii="Courier New" w:hAnsi="Courier New" w:eastAsia="Courier New"/>
          <w:sz w:val="24"/>
        </w:rPr>
        <w:t>offsiteAt</w:t>
      </w:r>
      <w:r>
        <w:t>). Файл читає вкладка адмінки «Система».</w:t>
      </w:r>
    </w:p>
    <w:p>
      <w:pPr>
        <w:ind w:left="709" w:hanging="283"/>
      </w:pPr>
      <w:r>
        <w:t xml:space="preserve">3. </w:t>
      </w:r>
      <w:r>
        <w:t xml:space="preserve">Щоденна перевірка </w:t>
      </w:r>
      <w:r>
        <w:rPr>
          <w:rFonts w:ascii="Courier New" w:hAnsi="Courier New" w:eastAsia="Courier New"/>
          <w:sz w:val="24"/>
        </w:rPr>
        <w:t>verify-backup.sh offsite</w:t>
      </w:r>
      <w:r>
        <w:t xml:space="preserve"> порівнює </w:t>
      </w:r>
      <w:r>
        <w:rPr>
          <w:rFonts w:ascii="Courier New" w:hAnsi="Courier New" w:eastAsia="Courier New"/>
          <w:sz w:val="24"/>
        </w:rPr>
        <w:t>offsiteAt</w:t>
      </w:r>
      <w:r>
        <w:t xml:space="preserve"> з поточним часом і надсилає сповіщення в Telegram, якщо копія не дійшла або мертвий cron: помилка, яку ніхто не бачить, у цій системі недопустима.</w:t>
      </w:r>
    </w:p>
    <w:p>
      <w:pPr>
        <w:ind w:left="709" w:hanging="283"/>
      </w:pPr>
      <w:r>
        <w:t xml:space="preserve">4. </w:t>
      </w:r>
      <w:r>
        <w:t xml:space="preserve">Щотижнева перевірка </w:t>
      </w:r>
      <w:r>
        <w:rPr>
          <w:rFonts w:ascii="Courier New" w:hAnsi="Courier New" w:eastAsia="Courier New"/>
          <w:sz w:val="24"/>
        </w:rPr>
        <w:t>verify-backup.sh cloud</w:t>
      </w:r>
      <w:r>
        <w:t xml:space="preserve"> скачує найновіший архів, розшифровує його поточним паролем і запускає те саме навчання відновленням, що й для локальної копії. Вона ловить усе, що ламає хмарну копію непомітно: неправильний пароль, пошкоджене завантаження, недійсні ключі доступу.</w:t>
      </w:r>
    </w:p>
    <w:p>
      <w:pPr>
        <w:ind w:firstLine="709"/>
        <w:jc w:val="both"/>
      </w:pP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вмикає схему за один запуск: приховано питає ключі S3 (не аргументами, бо вони потрапили б в історію оболонки), створює remote, </w:t>
      </w:r>
      <w:r>
        <w:rPr>
          <w:b/>
        </w:rPr>
        <w:t>перевіряє його досяжність</w:t>
      </w:r>
      <w:r>
        <w:t xml:space="preserve"> (невдалий remote видаляється, а не лишається напівробочим), вантажить справжній зашифрований знімок, скачує його назад, розшифровує й лише тоді записує налаштування в </w:t>
      </w:r>
      <w:r>
        <w:rPr>
          <w:rFonts w:ascii="Courier New" w:hAnsi="Courier New" w:eastAsia="Courier New"/>
          <w:sz w:val="24"/>
        </w:rPr>
        <w:t>backup.env</w:t>
      </w:r>
      <w:r>
        <w:t>. Пароль шифрування генерується випадково й записується тільки на сервері (файл із правами 600); його копія має зберігатися окремо від сервера, бо без нього хмарні копії неможливо розшифрувати. Секрети в документи пакета не включено.</w:t>
      </w:r>
    </w:p>
    <w:p>
      <w:pPr>
        <w:ind w:firstLine="709"/>
        <w:jc w:val="both"/>
      </w:pPr>
      <w:r>
        <w:rPr>
          <w:b/>
        </w:rPr>
        <w:t>Що знайдено під час вмикання (10.10.2026).</w:t>
      </w:r>
      <w:r>
        <w:t xml:space="preserve"> Перше вмикання на живому сервері виявило чотири вади, яких не бачили тести, бо вони залежать від постачальника й від стану сервера: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Вада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Прояв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Виправлення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Hetzner Object Storage вимагає параметр регіону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відхилялося з </w:t>
            </w:r>
            <w:r>
              <w:rPr>
                <w:rFonts w:ascii="Courier New" w:hAnsi="Courier New" w:eastAsia="Courier New"/>
                <w:sz w:val="24"/>
              </w:rPr>
              <w:t>LocationConstraintConflict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змінна </w:t>
            </w:r>
            <w:r>
              <w:rPr>
                <w:rFonts w:ascii="Courier New" w:hAnsi="Courier New" w:eastAsia="Courier New"/>
                <w:sz w:val="24"/>
              </w:rPr>
              <w:t>REGION</w:t>
            </w:r>
            <w:r>
              <w:rPr>
                <w:sz w:val="24"/>
              </w:rPr>
              <w:t xml:space="preserve"> у скрипті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знімка шукала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у корені, а він лежить у </w:t>
            </w:r>
            <w:r>
              <w:rPr>
                <w:rFonts w:ascii="Courier New" w:hAnsi="Courier New" w:eastAsia="Courier New"/>
                <w:sz w:val="24"/>
              </w:rPr>
              <w:t>series-lab/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скрипт зупинявся до завантаження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приймає обидва місця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Щойно створені ключі й щойно записаний об'єкт кілька секунд відповідають 403, а команда </w:t>
            </w:r>
            <w:r>
              <w:rPr>
                <w:rFonts w:ascii="Courier New" w:hAnsi="Courier New" w:eastAsia="Courier New"/>
                <w:sz w:val="24"/>
              </w:rPr>
              <w:t>rclone copy</w:t>
            </w:r>
            <w:r>
              <w:rPr>
                <w:sz w:val="24"/>
              </w:rPr>
              <w:t xml:space="preserve"> для одного файла не повторює запит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«туди й назад» хибно падала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copyto</w:t>
            </w:r>
            <w:r>
              <w:rPr>
                <w:sz w:val="24"/>
              </w:rPr>
              <w:t xml:space="preserve"> із повторами й паузою; те саме в щотижневій перевірці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перезаписував </w:t>
            </w:r>
            <w:r>
              <w:rPr>
                <w:rFonts w:ascii="Courier New" w:hAnsi="Courier New" w:eastAsia="Courier New"/>
                <w:sz w:val="24"/>
              </w:rPr>
              <w:t>backup-status.json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offsite: false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вкладка «Система» щогодини показувала б «Зовнішня копія: 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зберігає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offsiteAt</w:t>
            </w:r>
            <w:r>
              <w:rPr>
                <w:sz w:val="24"/>
              </w:rPr>
              <w:t>; виявлено під час огляду до того, як це стало видно в панелі</w:t>
            </w:r>
          </w:p>
        </w:tc>
      </w:tr>
    </w:tbl>
    <w:p/>
    <w:p>
      <w:pPr>
        <w:ind w:firstLine="709"/>
        <w:jc w:val="both"/>
      </w:pPr>
      <w:r>
        <w:t>Висновок для методики: перевірка «туди й назад» на живому сервері з реальними ключами потрібна, бо автоматичні тести не відтворюють поведінку чужого сховища.</w:t>
      </w:r>
    </w:p>
    <w:p>
      <w:pPr>
        <w:ind w:firstLine="709"/>
        <w:jc w:val="both"/>
      </w:pPr>
      <w:r>
        <w:rPr>
          <w:b/>
        </w:rPr>
        <w:t>Міграція на R2 (10.10.2026) і її вади.</w:t>
      </w:r>
      <w:r>
        <w:t xml:space="preserve"> Перевірка «туди й назад», а потім справжній щоденний запуск і навчання відновленням із R2 пройшли. Додаткові вади, якщо сховище R2: (1) ключ на один bucket не вміє перелічувати bucket'и, тому перевірка досяжності йде через </w:t>
      </w:r>
      <w:r>
        <w:rPr>
          <w:rFonts w:ascii="Courier New" w:hAnsi="Courier New" w:eastAsia="Courier New"/>
          <w:sz w:val="24"/>
        </w:rPr>
        <w:t>lsf</w:t>
      </w:r>
      <w:r>
        <w:t xml:space="preserve"> самого bucket, а створення bucket вимкнено (</w:t>
      </w:r>
      <w:r>
        <w:rPr>
          <w:rFonts w:ascii="Courier New" w:hAnsi="Courier New" w:eastAsia="Courier New"/>
          <w:sz w:val="24"/>
        </w:rPr>
        <w:t>no_check_bucket</w:t>
      </w:r>
      <w:r>
        <w:t xml:space="preserve">); (2) щойно активований акаунт кілька хвилин відхиляв TLS на власному S3-домені; (3) </w:t>
      </w:r>
      <w:r>
        <w:rPr>
          <w:rFonts w:ascii="Courier New" w:hAnsi="Courier New" w:eastAsia="Courier New"/>
          <w:sz w:val="24"/>
        </w:rPr>
        <w:t>rclone</w:t>
      </w:r>
      <w:r>
        <w:t xml:space="preserve"> 1.60 на першій спробі завантаження отримує </w:t>
      </w:r>
      <w:r>
        <w:rPr>
          <w:rFonts w:ascii="Courier New" w:hAnsi="Courier New" w:eastAsia="Courier New"/>
          <w:sz w:val="24"/>
        </w:rPr>
        <w:t>501 NotImplemented</w:t>
      </w:r>
      <w:r>
        <w:t>, повтор проходить. Пароль шифрування при зміні сховища збережено (</w:t>
      </w:r>
      <w:r>
        <w:rPr>
          <w:rFonts w:ascii="Courier New" w:hAnsi="Courier New" w:eastAsia="Courier New"/>
          <w:sz w:val="24"/>
        </w:rPr>
        <w:t>KEEP_PASSPHRASE</w:t>
      </w:r>
      <w:r>
        <w:t>), щоб старий запис у менеджері паролів лишався дійсним; пробний файл після перевірки видаляється.</w:t>
      </w:r>
    </w:p>
    <w:p>
      <w:pPr>
        <w:pStyle w:val="Heading3"/>
      </w:pPr>
      <w:r>
        <w:t>4.4.2 Сценарії відмов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Відмова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виявляється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запустився cron погодинної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(кожні 6 год),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cron і журнал </w:t>
            </w:r>
            <w:r>
              <w:rPr>
                <w:rFonts w:ascii="Courier New" w:hAnsi="Courier New" w:eastAsia="Courier New"/>
                <w:sz w:val="24"/>
              </w:rPr>
              <w:t>logs/backup.log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Диск заповнюється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диска (поріг 80 %), тривога в «Системі»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звільнити місце або збільшити диск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Нічна копія не дійшла до хмари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о 04:40,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журнал </w:t>
            </w:r>
            <w:r>
              <w:rPr>
                <w:rFonts w:ascii="Courier New" w:hAnsi="Courier New" w:eastAsia="Courier New"/>
                <w:sz w:val="24"/>
              </w:rPr>
              <w:t>backup.log</w:t>
            </w:r>
            <w:r>
              <w:rPr>
                <w:sz w:val="24"/>
              </w:rPr>
              <w:t>, чинність ключів S3, доступність Hetzner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Хмарна копія не відкривається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щотижнева перевірка </w:t>
            </w:r>
            <w:r>
              <w:rPr>
                <w:rFonts w:ascii="Courier New" w:hAnsi="Courier New" w:eastAsia="Courier New"/>
                <w:sz w:val="24"/>
              </w:rPr>
              <w:t>cloud</w:t>
            </w:r>
            <w:r>
              <w:rPr>
                <w:sz w:val="24"/>
              </w:rPr>
              <w:t>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звірити пароль шифрування; зробити новий знімок вручну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Втрачено сервер повністю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розгорнути новий сервер, скачати архів з хмари, розшифрувати паролем, покласти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на місце (посібник адміністратора, розд. 6)</w:t>
            </w:r>
          </w:p>
        </w:tc>
      </w:tr>
    </w:tbl>
    <w:p/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24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з 479 проходять (10.10.2026,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Node 24)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1764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станом на 05.10.2026 підказку має 182 з 184 елементів; два залишки — хибні спрацювання (прихований вибір файлу; перемикач, що має підказку на підписі); нові елементи (панель якості, розмір файлів, пробний прогін, кнопка 1/1) мають підказки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тексти Умов не перевірені юристом; повноцінний випуск на mainnet пройдено лише частково; фіксатор стилю надійно змінює світло, але слабко ракурс і кадрування (пілот 10.10.2026, 48 кадрів, 1,44 $)</w:t>
            </w:r>
          </w:p>
        </w:tc>
      </w:tr>
    </w:tbl>
    <w:p/>
    <w:p>
      <w:pPr>
        <w:pStyle w:val="Heading3"/>
      </w:pPr>
      <w:r>
        <w:t>Експлуатаційні події 10.10.2026</w:t>
      </w:r>
    </w:p>
    <w:p>
      <w:pPr>
        <w:ind w:firstLine="709"/>
        <w:jc w:val="both"/>
      </w:pPr>
      <w:r>
        <w:rPr>
          <w:b/>
        </w:rPr>
        <w:t>Платіж USDC після зміни коду сторінки оплати.</w:t>
      </w:r>
      <w:r>
        <w:t xml:space="preserve"> Після заміни стороннього коду </w:t>
      </w:r>
      <w:r>
        <w:rPr>
          <w:rFonts w:ascii="Courier New" w:hAnsi="Courier New" w:eastAsia="Courier New"/>
          <w:sz w:val="24"/>
        </w:rPr>
        <w:t>web3.js</w:t>
      </w:r>
      <w:r>
        <w:t xml:space="preserve"> на власну збірку (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) гаманцевий потік треба було пройти реальним платежем. О 08:04 UTC виконано тестову оплату пакета «Старт» (4,99 $, 100 кредитів) на публічному хості. Перевірено за базою: у </w:t>
      </w:r>
      <w:r>
        <w:rPr>
          <w:rFonts w:ascii="Courier New" w:hAnsi="Courier New" w:eastAsia="Courier New"/>
          <w:sz w:val="24"/>
        </w:rPr>
        <w:t>sol_orders</w:t>
      </w:r>
      <w:r>
        <w:t xml:space="preserve"> замовлення зі статусом </w:t>
      </w:r>
      <w:r>
        <w:rPr>
          <w:rFonts w:ascii="Courier New" w:hAnsi="Courier New" w:eastAsia="Courier New"/>
          <w:sz w:val="24"/>
        </w:rPr>
        <w:t>paid</w:t>
      </w:r>
      <w:r>
        <w:t xml:space="preserve"> і підписом транзакції Solana; у </w:t>
      </w:r>
      <w:r>
        <w:rPr>
          <w:rFonts w:ascii="Courier New" w:hAnsi="Courier New" w:eastAsia="Courier New"/>
          <w:sz w:val="24"/>
        </w:rPr>
        <w:t>payments</w:t>
      </w:r>
      <w:r>
        <w:t xml:space="preserve"> один запис на 100 кредитів із цим підписом як </w:t>
      </w:r>
      <w:r>
        <w:rPr>
          <w:rFonts w:ascii="Courier New" w:hAnsi="Courier New" w:eastAsia="Courier New"/>
          <w:sz w:val="24"/>
        </w:rPr>
        <w:t>tx_id</w:t>
      </w:r>
      <w:r>
        <w:t xml:space="preserve">;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один рядок виду </w:t>
      </w:r>
      <w:r>
        <w:rPr>
          <w:rFonts w:ascii="Courier New" w:hAnsi="Courier New" w:eastAsia="Courier New"/>
          <w:sz w:val="24"/>
        </w:rPr>
        <w:t>payment</w:t>
      </w:r>
      <w:r>
        <w:t xml:space="preserve">; дублікатів </w:t>
      </w:r>
      <w:r>
        <w:rPr>
          <w:rFonts w:ascii="Courier New" w:hAnsi="Courier New" w:eastAsia="Courier New"/>
          <w:sz w:val="24"/>
        </w:rPr>
        <w:t>tx_id</w:t>
      </w:r>
      <w:r>
        <w:t xml:space="preserve"> у таблиці немає, тобто повторне надсилання того самого підпису не нарахує кредити вдруге. Сума замовлення в мікро-USDC відрізняється від ціни менш ніж на один цент (у цьому платежі на 0,0076 $): сервер додає випадковий хвіст до 9999 мікро-USDC, вільний серед відкритих замовлень, щоб за сумою зіставити платіж із замовленням.</w:t>
      </w:r>
    </w:p>
    <w:p>
      <w:pPr>
        <w:ind w:firstLine="709"/>
        <w:jc w:val="both"/>
      </w:pPr>
      <w:r>
        <w:rPr>
          <w:b/>
        </w:rPr>
        <w:t>CSP перемкнено з режиму звітів на блокування.</w:t>
      </w:r>
      <w:r>
        <w:t xml:space="preserve"> Політика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спершу працювала в режимі </w:t>
      </w:r>
      <w:r>
        <w:rPr>
          <w:rFonts w:ascii="Courier New" w:hAnsi="Courier New" w:eastAsia="Courier New"/>
          <w:sz w:val="24"/>
        </w:rPr>
        <w:t>Report-Only</w:t>
      </w:r>
      <w:r>
        <w:t xml:space="preserve"> для збору порушень. Журнал сервера (</w:t>
      </w:r>
      <w:r>
        <w:rPr>
          <w:rFonts w:ascii="Courier New" w:hAnsi="Courier New" w:eastAsia="Courier New"/>
          <w:sz w:val="24"/>
        </w:rPr>
        <w:t>[csp]</w:t>
      </w:r>
      <w:r>
        <w:t xml:space="preserve">) за час роботи поточного контейнера порушень не містив; після перемикання змінної </w:t>
      </w:r>
      <w:r>
        <w:rPr>
          <w:rFonts w:ascii="Courier New" w:hAnsi="Courier New" w:eastAsia="Courier New"/>
          <w:sz w:val="24"/>
        </w:rPr>
        <w:t>SERIES_CSP=enforce</w:t>
      </w:r>
      <w:r>
        <w:t xml:space="preserve"> контейнер перестворено (звичайний 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змінних, потрібен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), заголовок відповіді змінився на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, а всі вкладки студії, сторінку входу й адмінку пройдено в браузері з активним слухачем </w:t>
      </w:r>
      <w:r>
        <w:rPr>
          <w:rFonts w:ascii="Courier New" w:hAnsi="Courier New" w:eastAsia="Courier New"/>
          <w:sz w:val="24"/>
        </w:rPr>
        <w:t>securitypolicyviolation</w:t>
      </w:r>
      <w:r>
        <w:t xml:space="preserve">: порушень немає. </w:t>
      </w:r>
      <w:r>
        <w:rPr>
          <w:b/>
        </w:rPr>
        <w:t>Обмеження перевірки:</w:t>
      </w:r>
      <w:r>
        <w:t xml:space="preserve"> замість запланованих кількох діб чистого журналу було менше доби спостережень і ручний огляд; сценарії, яких не було в огляді (розширення гаманців, реальна генерація кадру), можуть дати порушення. Відкат займає хвилину: прибрати рядок у двох файлах і перестворити контейнер.</w:t>
      </w:r>
    </w:p>
    <w:p>
      <w:pPr>
        <w:ind w:firstLine="709"/>
        <w:jc w:val="both"/>
      </w:pPr>
      <w:r>
        <w:rPr>
          <w:b/>
        </w:rPr>
        <w:t>Розгортання.</w:t>
      </w:r>
      <w:r>
        <w:t xml:space="preserve"> Образ </w:t>
      </w:r>
      <w:r>
        <w:rPr>
          <w:rFonts w:ascii="Courier New" w:hAnsi="Courier New" w:eastAsia="Courier New"/>
          <w:sz w:val="24"/>
        </w:rPr>
        <w:t>series-lab:f5a4068</w:t>
      </w:r>
      <w:r>
        <w:t xml:space="preserve"> (випуск 1.10.0 плюс PR #73 і #74) розгорнуто за регламентом: погодинна копія перед змінами, </w:t>
      </w:r>
      <w:r>
        <w:rPr>
          <w:rFonts w:ascii="Courier New" w:hAnsi="Courier New" w:eastAsia="Courier New"/>
          <w:sz w:val="24"/>
        </w:rPr>
        <w:t>upload.sh</w:t>
      </w:r>
      <w:r>
        <w:t>, перевірка стану контейнера (</w:t>
      </w:r>
      <w:r>
        <w:rPr>
          <w:rFonts w:ascii="Courier New" w:hAnsi="Courier New" w:eastAsia="Courier New"/>
          <w:sz w:val="24"/>
        </w:rPr>
        <w:t>healthy</w:t>
      </w:r>
      <w:r>
        <w:t xml:space="preserve">), </w:t>
      </w:r>
      <w:r>
        <w:rPr>
          <w:rFonts w:ascii="Courier New" w:hAnsi="Courier New" w:eastAsia="Courier New"/>
          <w:sz w:val="24"/>
        </w:rPr>
        <w:t>/health</w:t>
      </w:r>
      <w:r>
        <w:t xml:space="preserve">, збереження CSP, статусу бекапу з </w:t>
      </w:r>
      <w:r>
        <w:rPr>
          <w:rFonts w:ascii="Courier New" w:hAnsi="Courier New" w:eastAsia="Courier New"/>
          <w:sz w:val="24"/>
        </w:rPr>
        <w:t>offsite: true</w:t>
      </w:r>
      <w:r>
        <w:t xml:space="preserve"> і навчання відновленням, яке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 запускає наприкінці розгортання.</w:t>
      </w:r>
    </w:p>
    <w:p>
      <w:pPr>
        <w:pStyle w:val="Heading3"/>
      </w:pPr>
      <w:r>
        <w:t>Живий тест консистентності базової картинки (08.10.2026)</w:t>
      </w:r>
    </w:p>
    <w:p>
      <w:pPr>
        <w:ind w:firstLine="709"/>
        <w:jc w:val="both"/>
      </w:pPr>
      <w:r>
        <w:t xml:space="preserve">Мета — перевірити, чи тримає базова картинка ідентичність на серії.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база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 (лев-воїн, 1024×1024), сила референсу 0,45, 24 кадри з трьома рисами (шарф, фон, вираз) на двох рушіях — Pollinations Kontext (0,02 $ за кадр) і Kontext Pro на Replicate (0,04 $); разом 48 кадрів без збоїв,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SERIES_SPEND_CAP_USD=2</w:t>
      </w:r>
      <w: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Pollinations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Kontext Pro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 (середній хеш), середня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Діапазон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0,813–0,906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0,828–0,906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Кадри нижче порогу 0,75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Попарна схожість кадрів між собою,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рахували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0,949 / 0,859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Той самий номер кадру на двох рушіях,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</w:tr>
    </w:tbl>
    <w:p/>
    <w:p>
      <w:pPr>
        <w:ind w:firstLine="709"/>
        <w:jc w:val="both"/>
      </w:pPr>
      <w:r>
        <w:t>Огляд очима (контактні аркуші й кадри біля обличчя): усі 24 кадри читаються як той самий лев, ідентичність на серії тримається. Від бази відходять камера (далі), грива (світліша, м'якша) і шрам на щоці (то є, то майже зникає). Шарф і вираз «Roaring» дотримані, фони «Teal» і «Dusk» майже не відрізняються від темно-сірого.</w:t>
      </w:r>
    </w:p>
    <w:p>
      <w:pPr>
        <w:ind w:firstLine="709"/>
        <w:jc w:val="both"/>
      </w:pPr>
      <w:r>
        <w:t>Тест виявив три дефекти системи; перші два виправлено:</w:t>
      </w:r>
    </w:p>
    <w:p>
      <w:pPr>
        <w:ind w:left="709" w:hanging="283"/>
      </w:pPr>
      <w:r>
        <w:t xml:space="preserve">1. </w:t>
      </w:r>
      <w:r>
        <w:rPr>
          <w:b/>
        </w:rPr>
        <w:t>JPEG під іменем `.png`.</w:t>
      </w:r>
      <w:r>
        <w:t xml:space="preserve"> Усі 24 файли Pollinations починалися з </w:t>
      </w:r>
      <w:r>
        <w:rPr>
          <w:rFonts w:ascii="Courier New" w:hAnsi="Courier New" w:eastAsia="Courier New"/>
          <w:sz w:val="24"/>
        </w:rPr>
        <w:t>ffd8ff</w:t>
      </w:r>
      <w:r>
        <w:t xml:space="preserve">, а порівняння з базою падало з помилкою «not a png». Виправлено нормалізацією формату виходу рушіїв і командою </w:t>
      </w:r>
      <w:r>
        <w:rPr>
          <w:rFonts w:ascii="Courier New" w:hAnsi="Courier New" w:eastAsia="Courier New"/>
          <w:sz w:val="24"/>
        </w:rPr>
        <w:t>series repair-png</w:t>
      </w:r>
      <w:r>
        <w:t xml:space="preserve"> (розділ 3.3).</w:t>
      </w:r>
    </w:p>
    <w:p>
      <w:pPr>
        <w:ind w:left="709" w:hanging="283"/>
      </w:pPr>
      <w:r>
        <w:t xml:space="preserve">2. </w:t>
      </w:r>
      <w:r>
        <w:rPr>
          <w:b/>
        </w:rPr>
        <w:t>Слабка метрика схожості.</w:t>
      </w:r>
      <w:r>
        <w:t xml:space="preserve"> Запас між «своїми» (0,813–0,906) і «чужими» (0,313–0,797) кадрами середнього хеша становив лише 0,016, а поріг 0,75 стояв нижче найвищого чужого значення. Метрика замінена на гістограми напрямів країв: свої кадри 0,771–0,814, чужа серія 0,616–0,687, запас 0,084 (розділ 3.4).</w:t>
      </w:r>
    </w:p>
    <w:p>
      <w:pPr>
        <w:ind w:left="709" w:hanging="283"/>
      </w:pPr>
      <w:r>
        <w:t xml:space="preserve">3. </w:t>
      </w:r>
      <w:r>
        <w:rPr>
          <w:b/>
        </w:rPr>
        <w:t>Два рушії не незалежні.</w:t>
      </w:r>
      <w:r>
        <w:t xml:space="preserve"> Той самий кадр на Pollinations і Kontext Pro має схожість 0,983: схоже, що під назвою «Pollinations Kontext» працює та сама модель (висновок із метрики, не з документації постачальника). Для порівняння рушіїв потрібен тест на справді різних моделях; це лишається відкритим пунктом.</w:t>
      </w:r>
    </w:p>
    <w:p>
      <w:pPr>
        <w:ind w:firstLine="709"/>
        <w:jc w:val="both"/>
      </w:pPr>
      <w:r>
        <w:t xml:space="preserve">Обмеження: метрика не розпізнає обличчя (дзеркальна копія бази оцінюється як сама база), а поріг відкалібровано на одній базі й 24 чужих кадрах однієї серії. Знімки тесту лежать у </w:t>
      </w:r>
      <w:r>
        <w:rPr>
          <w:rFonts w:ascii="Courier New" w:hAnsi="Courier New" w:eastAsia="Courier New"/>
          <w:sz w:val="24"/>
        </w:rPr>
        <w:t>docs/design-audit/consistency-2026-10-08/</w:t>
      </w:r>
      <w:r>
        <w:t>.</w:t>
      </w:r>
    </w:p>
    <w:p>
      <w:pPr>
        <w:pStyle w:val="Heading3"/>
      </w:pPr>
      <w:r>
        <w:t>Живий тест сили референсу на fal (09.10.2026)</w:t>
      </w:r>
    </w:p>
    <w:p>
      <w:pPr>
        <w:ind w:firstLine="709"/>
        <w:jc w:val="both"/>
      </w:pPr>
      <w:r>
        <w:t>Мета — перевірити відображення сили референсу для fal (</w:t>
      </w:r>
      <w:r>
        <w:rPr>
          <w:rFonts w:ascii="Courier New" w:hAnsi="Courier New" w:eastAsia="Courier New"/>
          <w:sz w:val="24"/>
        </w:rPr>
        <w:t>src/reference.mjs</w:t>
      </w:r>
      <w:r>
        <w:t xml:space="preserve">) і те, чи слухаються риси (шарф, фон, вираз).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рушій fal, 8 кадрів з однаковим seed і рисами на п'яти значеннях сили, база </w:t>
      </w:r>
      <w:r>
        <w:rPr>
          <w:rFonts w:ascii="Courier New" w:hAnsi="Courier New" w:eastAsia="Courier New"/>
          <w:sz w:val="24"/>
        </w:rPr>
        <w:t>input/primary.png</w:t>
      </w:r>
      <w:r>
        <w:t>; потім 4 кадри на новій базі без яскравого шарфа. Загальна вартість близько $1,3. Дотримання рис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Сила студії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Денойз fal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Схожість до бази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0,53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0,806–0,832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0,45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0,762–0,803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спрацьовують, навіть із сильнішими формулюваннями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0,740–0,780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6 з 8, фон слабко,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0,700–0,778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8 з 8, фон Dusk 5 з 5,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0,686–0,788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спрацьовують, стиль зсувається до ілюстрації</w:t>
            </w:r>
          </w:p>
        </w:tc>
      </w:tr>
    </w:tbl>
    <w:p/>
    <w:p>
      <w:pPr>
        <w:ind w:firstLine="709"/>
        <w:jc w:val="both"/>
      </w:pPr>
      <w:r>
        <w:t xml:space="preserve">Висновки: напрям відображення підтверджено (вище = ближче до бази); для великих рис корисний діапазон 0,30–0,35, типове 0,45 їх майже не змінює; колір шарфа не перефарбовується повністю, поки база має яскравий шарф; на новій базі (її зроблено на Kontext Pro, бо fal не прибрав шарф) червоний шарф спрацював 3 з 3, фон Teal і колір Gold — ні. Помилку власного плану (порада «сила 0,65–0,75» дала зворотний результат) зафіксовано в </w:t>
      </w:r>
      <w:r>
        <w:rPr>
          <w:rFonts w:ascii="Courier New" w:hAnsi="Courier New" w:eastAsia="Courier New"/>
          <w:sz w:val="24"/>
        </w:rPr>
        <w:t>docs/ROADMAP.md</w:t>
      </w:r>
      <w:r>
        <w:t>. Обмеження: мала вибірка, одна база, оцінка рис на око. Повторний прогін на новій базі (12 кадрів, 10.10.2026, $0,30): схожість 0,745–0,874, середня 0,820, усі кадри вище порога; зелений шарф 5 з 5, червоний 1 з 3, золотий 0 з 3, фон Teal 0 з 5, Dusk 2 з 6, вираз «спокій» 5 з 5, «рик» 3 з 6. Типове значення сили в коді не змінювалось.</w:t>
      </w:r>
    </w:p>
    <w:p>
      <w:pPr>
        <w:ind w:firstLine="709"/>
        <w:jc w:val="both"/>
      </w:pPr>
      <w:r>
        <w:rPr>
          <w:b/>
        </w:rPr>
        <w:t>Живий тест 10.10.2026: рушії, поріг, інші бази, 100 кадрів.</w:t>
      </w:r>
      <w:r>
        <w:t xml:space="preserve"> Ті самі 12 рецептів на fal, Kontext Pro і Stability дають між рушіями схожість 0,78–0,79 (різні кадри одного рушія — 0,80–0,87), тож рушії різні; Kontext Pro дотримує риси найкраще. Метрика не бачить дрейфу ідентичності (Stability, кадр без броні мають схожість вище порога). Поріг 0,73 лишено: 40 «своїх» кадрів проходять усі, 3 з 16 «чужих» персонажів проходять (на трьох інших базах — 4 з 72). Kontext Pro дотримав риси на 18 кадрах з 18 на трьох чужих базах. 100 кадрів на Kontext Pro: схожість 0,745–0,863, середня 0,808, нижче порога жодного, дрейфу за номером кадру немає, дублікатів немає; один кадр без броні й тіла (45). Вартість етапів близько $5,7. Рушій «Pollinations Kontext» у цьому випробуванні не перевірявся окремо; його перевірено в парі зі </w:t>
      </w:r>
      <w:r>
        <w:rPr>
          <w:rFonts w:ascii="Courier New" w:hAnsi="Courier New" w:eastAsia="Courier New"/>
          <w:sz w:val="24"/>
        </w:rPr>
        <w:t>styleLock</w:t>
      </w:r>
      <w:r>
        <w:t xml:space="preserve"> (нижче).</w:t>
      </w:r>
    </w:p>
    <w:p>
      <w:pPr>
        <w:pStyle w:val="Heading3"/>
      </w:pPr>
      <w:r>
        <w:t>Живий пілот фіксатора стилю (10.10.2026)</w:t>
      </w:r>
    </w:p>
    <w:p>
      <w:pPr>
        <w:ind w:firstLine="709"/>
        <w:jc w:val="both"/>
      </w:pPr>
      <w:r>
        <w:rPr>
          <w:b/>
        </w:rPr>
        <w:t>Мета.</w:t>
      </w:r>
      <w:r>
        <w:t xml:space="preserve"> Тести (розділ 3.2.6) доводять лише те, що абзац «Style lock» потрапляє в промпт. Пілот перевіряє, чи змінює він кадри на живому рушії.</w:t>
      </w:r>
    </w:p>
    <w:p>
      <w:pPr>
        <w:ind w:firstLine="709"/>
        <w:jc w:val="both"/>
      </w:pPr>
      <w:r>
        <w:rPr>
          <w:b/>
        </w:rPr>
        <w:t>Умови.</w:t>
      </w:r>
      <w:r>
        <w:t xml:space="preserve"> Одна база (лев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, 1024×1024, фронтальний ракурс, м'яке світло, темне тло), Kontext Pro (0,04 $ за кадр) і Pollinations Kontext (0,02 $), сила референсу 0,35. Ті самі 12 рецептів (три вирази, три кольори шарфа, дві опції головного убору) генерувались двічі на кожному рушії: без фіксатора (група A) і з ним (група B). Фіксатор: ракурс «три чверті, голова повернута вліво», світло «тепле золоте з-за спини праворуч, темне тло», настрій «стриманий», кадрування «тісне, голова й плечі». DNA рецептів в обох групах збігається, відрізняється лише текст. Разом 48 кадрів,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SERIES_SPEND_CAP_USD=1,5</w:t>
      </w:r>
      <w:r>
        <w:t>).</w:t>
      </w:r>
    </w:p>
    <w:p>
      <w:pPr>
        <w:ind w:firstLine="709"/>
        <w:jc w:val="both"/>
      </w:pPr>
      <w:r>
        <w:rPr>
          <w:b/>
        </w:rPr>
        <w:t>Виміри.</w:t>
      </w:r>
      <w:r>
        <w:t xml:space="preserve"> Для кожного кадру: схожість до бази (метрика </w:t>
      </w:r>
      <w:r>
        <w:rPr>
          <w:rFonts w:ascii="Courier New" w:hAnsi="Courier New" w:eastAsia="Courier New"/>
          <w:sz w:val="24"/>
        </w:rPr>
        <w:t>hog-aligned-1</w:t>
      </w:r>
      <w:r>
        <w:t>), середнє «тепло» правого краю тла (R мінус B) і різниця яскравості правого й лівого країв тла; поворот голови й кадрування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A без фіксатора (Kontext Pro / Pollinations)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B з фіксатором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Тепло тла праворуч, середнє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−6,1 / −7,1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+3,5 / +1,4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Яскравість тла праворуч мінус ліворуч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−0,4 / −0,3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+12,6 / +9,7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бази, середня (мінімум)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0,803 (0,776) / 0,797 (0,776)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0,792 (0,765) / 0,786 (0,756)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Явний поворот голови в три чверті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 з 12 / 0 з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з 12 / 2 з 12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Тісніше кадрування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помітно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помітно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Висновки.</w:t>
      </w:r>
      <w:r>
        <w:t xml:space="preserve"> (1) Світло й колір середовища фіксатор змінює надійно: тло праворуч у групі B помітно світліше й тепліше (різниця яскравості +13 проти 0), хоча ефект нерівний (тепле сяйво видно приблизно в половині кадрів). (2) Ракурс і кадрування змінюються слабко: явний поворот голови лише у 3 з 24 кадрів, тісніше кадрування не з'явилось, бо рушії редагування зберігають композицію бази. Тому ракурс і кадр потрібно задавати вибором бази, а підказки Конструктора про це попереджають. (3) Ідентичність не страждає: середня схожість знизилась на 0,01, жоден кадр не нижче порога 0,73.</w:t>
      </w:r>
    </w:p>
    <w:p>
      <w:pPr>
        <w:ind w:firstLine="709"/>
        <w:jc w:val="both"/>
      </w:pPr>
      <w:r>
        <w:rPr>
          <w:b/>
        </w:rPr>
        <w:t>Обмеження.</w:t>
      </w:r>
      <w:r>
        <w:t xml:space="preserve"> Одна база, одне поєднання значень, оцінка на око й простими вимірами тла, обидва рушії по суті одна модель (Flux Kontext), тож збіг результатів не є незалежним підтвердженням; зображення пілота в репозиторії не збережено. Повні результати: </w:t>
      </w:r>
      <w:r>
        <w:rPr>
          <w:rFonts w:ascii="Courier New" w:hAnsi="Courier New" w:eastAsia="Courier New"/>
          <w:sz w:val="24"/>
        </w:rPr>
        <w:t>docs/ENGINES.md</w:t>
      </w:r>
      <w:r>
        <w:t>, розд. 7.</w:t>
      </w:r>
    </w:p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(fal, schnell, runware, Pollinations…)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$0,003–0,025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Kontext Pro (Replicate, 0,04 $)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мінімум 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0,04 $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Hetzner, спільний хост)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Буфер Irys / RPC / DNS (домен ≈ $14/рік входить сюди)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413 грн/міс ($10) × 12 = 4 950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Зовнішня копія (Cloudflare R2)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 грн: безкоштовні 10 ГБ на місяць, наші копії менше 1 ГБ; до 10.10.2026 копії лежали в Hetzner Object Storage за до $7,99 на місяць (до 3 960 грн/рік), тому їх перенесено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199 за 18 днів (23.09–10.10.2026), 27 функціональних «хвиль», 12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1.10.0).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Якість серії, стиснення до 1 МБ, перевірка провенансу,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>, необов'язковий пробний прогін, рівні 1/1, людський внесок, шаблони ліцензії власника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 – 09.10.2026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</w:tbl>
    <w:p/>
    <w:p>
      <w:pPr>
        <w:ind w:firstLine="709"/>
        <w:jc w:val="both"/>
      </w:pPr>
      <w:r>
        <w:t>| Позначка ШІ й C2PA, CSP, власні бібліотеки замість CDN, гібридні шари, вкладка адмінки «Система», доступність | 09.10.2026 – 10.10.2026 | випуск 1.10.0 |</w:t>
      </w:r>
    </w:p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 і критичний аналіз</w:t>
      </w:r>
    </w:p>
    <w:p>
      <w:pPr>
        <w:ind w:firstLine="709"/>
        <w:jc w:val="both"/>
      </w:pPr>
      <w:r>
        <w:t>Цей підрозділ відповідає на два запитання: за яких продажів сервіс покриває власні витрати (юніт-економіка) і чи є докази, що такі продажі можливі (попит). На першу відповідь дає модель у коді, на другу лише експлуатація, і вона поки що не підтверджує очікувань.</w:t>
      </w:r>
    </w:p>
    <w:p>
      <w:pPr>
        <w:pStyle w:val="Heading3"/>
      </w:pPr>
      <w:r>
        <w:t>5.4.1 Беззбитковість за моделлю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(пакетів на місяць) = Постійні витрати на місяць / Внесок одного пакета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Внесок пакета = Ціна × (1 − комісія входу) − Кредити × Собівартість кредиту × (1 + комісія виходу)</w:t>
      </w:r>
    </w:p>
    <w:p>
      <w:pPr>
        <w:ind w:firstLine="709"/>
        <w:jc w:val="both"/>
      </w:pPr>
      <w:r>
        <w:t>Припущення моделі (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, </w:t>
      </w:r>
      <w:r>
        <w:rPr>
          <w:rFonts w:ascii="Courier New" w:hAnsi="Courier New" w:eastAsia="Courier New"/>
          <w:sz w:val="24"/>
        </w:rPr>
        <w:t>scripts/econ-check.mjs</w:t>
      </w:r>
      <w:r>
        <w:t>): постійні витрати 18 $ на місяць (VPS 8 $ і буфер Irys / RPC / DNS 10 $, у якому міститься домен; зовнішня копія на Cloudflare R2 безкоштовна в межах 10 ГБ), комісія платформи за прийом платежу 0 %, обмін USDC у долари на вході 2 % і на виході для оплати API та інфраструктури 2 %, змішана собівартість кредиту 0,0105 $ (70 % Flux, 15 % OpenAI, 15 % локальний GPU).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Внесок пакета, $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Беззбитковість, пакетів на місяць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 (4,99 $, 100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3,82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 (14,99 $, 400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10,41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 (29,99 $, 1000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18,68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</w:tr>
    </w:tbl>
    <w:p/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ind w:firstLine="709"/>
        <w:jc w:val="both"/>
      </w:pPr>
      <w:r>
        <w:rPr>
          <w:b/>
        </w:rPr>
        <w:t>Чутливість до складу рушіїв.</w:t>
      </w:r>
      <w:r>
        <w:t xml:space="preserve"> Змішана собівартість є припущенням, а не виміром: структура рушіїв реальних платників невідома. Нижче те саме при інших значеннях собівартості кредиту.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Собівартість кредиту, $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Старт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Креатор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Профі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Змішана (модель)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0,0105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Kontext Pro (3 кр за кадр, API 0,04 $)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0,0133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OpenAI фінал (8 кр, API 0,167 $)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0,0209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Змішана, але платне сховище копій 7,99 $/міс (фікс 26 $)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0,0105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</w:tbl>
    <w:p/>
    <w:p>
      <w:pPr>
        <w:ind w:firstLine="709"/>
        <w:jc w:val="both"/>
      </w:pPr>
      <w:r>
        <w:t>Останній рядок показує, чому зовнішню копію перенесено з Hetzner Object Storage на безкоштовний рівень Cloudflare R2: платне сховище з'їдало б близько третини постійних витрат (приблизно два додаткові продажі «Старт» на місяць) без жодного доходу.</w:t>
      </w:r>
    </w:p>
    <w:p>
      <w:pPr>
        <w:pStyle w:val="Heading3"/>
      </w:pPr>
      <w:r>
        <w:t>5.4.2 Окупність розробки</w:t>
      </w:r>
    </w:p>
    <w:p>
      <w:pPr>
        <w:ind w:firstLine="709"/>
        <w:jc w:val="both"/>
      </w:pPr>
      <w:r>
        <w:t>Вартість розробки 160 000 грн (підрозділ 5.3) становить близько 3 880 $ за курсом 41,25 грн/$. Чистий місячний прибуток за моделлю та відповідний термін повернення розробки: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Продажі на місяць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Чистий прибуток, $/міс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 повернення розробки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52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168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23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11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 міс</w:t>
            </w:r>
          </w:p>
        </w:tc>
      </w:tr>
    </w:tbl>
    <w:p/>
    <w:p>
      <w:pPr>
        <w:ind w:firstLine="709"/>
        <w:jc w:val="both"/>
      </w:pPr>
      <w:r>
        <w:t>Тобто лише розробка окупається приблизно за 200 проданих пакетів «Профі» (або близько 1 000 пакетів «Старт»). Модель не містить трьох статей, які на практиці вирішальні:</w:t>
      </w:r>
    </w:p>
    <w:p>
      <w:pPr>
        <w:ind w:left="709" w:hanging="283"/>
      </w:pPr>
      <w:r>
        <w:t xml:space="preserve">1. </w:t>
      </w:r>
      <w:r>
        <w:rPr>
          <w:b/>
        </w:rPr>
        <w:t>Вартість залучення клієнта.</w:t>
      </w:r>
      <w:r>
        <w:t xml:space="preserve"> Якщо покупець приходить через рекламу, перша покупка «Старт» дає лише 3,82 $ внеску, тож залучення дорожче за 3,82 $ означає збиток на першій покупці й окупність лише за умови повторних покупок.</w:t>
      </w:r>
    </w:p>
    <w:p>
      <w:pPr>
        <w:ind w:left="709" w:hanging="283"/>
      </w:pPr>
      <w:r>
        <w:t xml:space="preserve">2. </w:t>
      </w:r>
      <w:r>
        <w:rPr>
          <w:b/>
        </w:rPr>
        <w:t>Податки.</w:t>
      </w:r>
      <w:r>
        <w:t xml:space="preserve"> Виручка надходить в USDC безпосередньо власнику; податковий режим для цієї діяльності не опрацьовано, а чиста маржа в моделі рахується до оподаткування.</w:t>
      </w:r>
    </w:p>
    <w:p>
      <w:pPr>
        <w:ind w:left="709" w:hanging="283"/>
      </w:pPr>
      <w:r>
        <w:t xml:space="preserve">3. </w:t>
      </w:r>
      <w:r>
        <w:rPr>
          <w:b/>
        </w:rPr>
        <w:t>Час на підтримку, маркетинг і розвиток</w:t>
      </w:r>
      <w:r>
        <w:t xml:space="preserve"> не оцінено в гривнях.</w:t>
      </w:r>
    </w:p>
    <w:p>
      <w:pPr>
        <w:pStyle w:val="Heading3"/>
      </w:pPr>
      <w:r>
        <w:t>5.4.3 Що показала експлуатація (стан на 10.10.2026)</w:t>
      </w:r>
    </w:p>
    <w:p>
      <w:pPr>
        <w:ind w:firstLine="709"/>
        <w:jc w:val="both"/>
      </w:pPr>
      <w:r>
        <w:t>Дані взято з бази платформи публічного хоста (запити лише на читання).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Користувачів / з них внутрішніх (оператор, адмін, dogfood)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33 / 3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Платежів усього; сума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14; 89,86 $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 внутрішніх гаманців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74,89 $ (83 %)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 зовнішніх платників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3 платники по 4,99 $ (пакет «Старт») = 14,97 $, </w:t>
            </w:r>
            <w:r>
              <w:rPr>
                <w:b/>
                <w:sz w:val="24"/>
              </w:rPr>
              <w:t>жодного повтору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 них через пряму оплату USDC, запущену 4.10.2026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 платіж (4,99 $); решта 9 платежів із 14 надійшли ще через попередній провайдер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Споживання кредитів зовнішніми користувачами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267 із 3096 списаних (8,6 %)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Безкоштовні кредити (вітальні й видані вручну) проти оплачених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2505 проти 2000 (56 % випущених)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Відмови у вітальних кредитах (порожній гаманець)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29 подій, але лише 2 унікальні зовнішні гаманці (один пізніше отримав кредити): відсіву нових користувачів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Реєстрації за місяць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червень 6, липень 1, серпень 18, вересень 7, жовтень 1 (місяць не завершено)</w:t>
            </w:r>
          </w:p>
        </w:tc>
      </w:tr>
    </w:tbl>
    <w:p/>
    <w:p>
      <w:pPr>
        <w:ind w:firstLine="709"/>
        <w:jc w:val="both"/>
      </w:pPr>
      <w:r>
        <w:rPr>
          <w:b/>
        </w:rPr>
        <w:t>Висновок.</w:t>
      </w:r>
      <w:r>
        <w:t xml:space="preserve"> Платежі власної команди є переказом самому собі й доходом не є, тому адмін-панель окремо показує «Чистий без внутрішніх платежів». За зовнішніми платниками дохід за всю історію становить 14,97 $ проти постійних витрат близько 18 $ на місяць, тобто сервіс сьогодні збитковий, а джерелом покриття є власник. Вибірка мала (три платники, один із них у новій платіжній системі), тому вона не доводить відсутність попиту, але й попиту не доводить.</w:t>
      </w:r>
    </w:p>
    <w:p>
      <w:pPr>
        <w:pStyle w:val="Heading3"/>
      </w:pPr>
      <w:r>
        <w:t>5.4.4 Рішення на основі даних</w:t>
      </w:r>
    </w:p>
    <w:p>
      <w:pPr>
        <w:ind w:left="709" w:hanging="283"/>
      </w:pPr>
      <w:r>
        <w:t xml:space="preserve">1. </w:t>
      </w:r>
      <w:r>
        <w:rPr>
          <w:b/>
        </w:rPr>
        <w:t>Правило рішення.</w:t>
      </w:r>
      <w:r>
        <w:t xml:space="preserve"> Протягом 60–90 днів: не менше 10 зовнішніх платників і не менше 2 повторних покупок означають, що інвестиції в розвиток виправдані; інакше сервіс переводиться в режим мінімальних витрат.</w:t>
      </w:r>
    </w:p>
    <w:p>
      <w:pPr>
        <w:ind w:left="709" w:hanging="283"/>
      </w:pPr>
      <w:r>
        <w:t xml:space="preserve">2. </w:t>
      </w:r>
      <w:r>
        <w:rPr>
          <w:b/>
        </w:rPr>
        <w:t>Упаковка за результатом.</w:t>
      </w:r>
      <w:r>
        <w:t xml:space="preserve"> Користувач, який має власний ключ API, може згенерувати серію локально за собівартість API. Тому платним стає не рендер, а шлях випуску: відбір, провенанс, позначка ШІ, пакет деплою й експорт; ціну варто прив'язувати до результату («серія з N кадрів»).</w:t>
      </w:r>
    </w:p>
    <w:p>
      <w:pPr>
        <w:ind w:left="709" w:hanging="283"/>
      </w:pPr>
      <w:r>
        <w:t xml:space="preserve">3. </w:t>
      </w:r>
      <w:r>
        <w:rPr>
          <w:b/>
        </w:rPr>
        <w:t>Маржа на рекомендованому рушії.</w:t>
      </w:r>
      <w:r>
        <w:t xml:space="preserve"> Kontext Pro дотримує риси найкраще, але коштував 2 кредити (валова маржа 33 % на найдешевшому пакеті); тариф підвищено до 3 кредитів (маржа ≈ 56 %), інші Flux-рушії лишаються по 2.</w:t>
      </w:r>
    </w:p>
    <w:p>
      <w:pPr>
        <w:ind w:left="709" w:hanging="283"/>
      </w:pPr>
      <w:r>
        <w:t xml:space="preserve">4. </w:t>
      </w:r>
      <w:r>
        <w:rPr>
          <w:b/>
        </w:rPr>
        <w:t>Облікова гігієна.</w:t>
      </w:r>
      <w:r>
        <w:t xml:space="preserve"> Панель показує чистий прибуток без внутрішніх платежів; постійні витрати в моделі відповідають фактичним (18 $ на місяць).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інфраструктуру близько 8 900 грн (18 $ на місяць). Юніт-економіка здорова: за моделлю беззбитковість досягається приблизно за 5 пакетів «Старт» або 1–2 пакети «Профі» на місяць, а сама розробка окупається приблизно за 200 пакетів «Профі». Проте експлуатація поки що не підтверджує попиту: за всю історію зовнішні платники принесли 14,97 $ без жодного повтору, тож економічна ефективність сервісу залежить від доведення попиту, а не від собівартості (підрозділ 5.4, 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95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479 автоматичних тестів (85 файлів),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зовнішній моніторинг, перевірка узгодженості документації з кодом, аудити інтерфейсу й перекладів (1764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закріпити експлуатацію зовнішньої копії: зберігати пароль шифрування й ключі окремо від сервера, періодично міняти ключ доступу до сховища, увімкнути двофакторну автентифікацію в постачальника (хмарну копію вже ввімкнено 10.10.2026, навчання відновленням із неї виконується щотижня);</w:t>
      </w:r>
    </w:p>
    <w:p>
      <w:pPr>
        <w:ind w:left="709" w:hanging="283"/>
      </w:pPr>
      <w:r>
        <w:t xml:space="preserve">– </w:t>
      </w:r>
      <w:r>
        <w:t>розширити пілот фіксатора стилю (інші бази, незалежний рушій, більше значень): на одній базі світло спрацювало надійно, а ракурс і кадрування слабко, тому ракурс задавати вибором бази;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3,7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5,8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1.10.0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pPr>
        <w:ind w:left="709" w:hanging="283"/>
      </w:pPr>
      <w:r>
        <w:t xml:space="preserve">29. </w:t>
      </w:r>
      <w:r>
        <w:t>CryptoPunks [Електронний ресурс]. — Вікіпедія. — Режим доступу: https://en.wikipedia.org/wiki/CryptoPunks. Дата звернення: 08.10.2026.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 xml:space="preserve">; опційно </w:t>
            </w:r>
            <w:r>
              <w:rPr>
                <w:rFonts w:ascii="Courier New" w:hAnsi="Courier New" w:eastAsia="Courier New"/>
                <w:sz w:val="24"/>
              </w:rPr>
              <w:t>authorship</w:t>
            </w:r>
            <w:r>
              <w:rPr>
                <w:sz w:val="24"/>
              </w:rPr>
              <w:t>: `{ baseOrigin: hand\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Поля </w:t>
            </w:r>
            <w:r>
              <w:rPr>
                <w:rFonts w:ascii="Courier New" w:hAnsi="Courier New" w:eastAsia="Courier New"/>
                <w:sz w:val="24"/>
              </w:rPr>
              <w:t>holderModel</w:t>
            </w:r>
            <w:r>
              <w:rPr>
                <w:sz w:val="24"/>
              </w:rPr>
              <w:t xml:space="preserve"> (як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вище) і </w:t>
            </w:r>
            <w:r>
              <w:rPr>
                <w:rFonts w:ascii="Courier New" w:hAnsi="Courier New" w:eastAsia="Courier New"/>
                <w:sz w:val="24"/>
              </w:rPr>
              <w:t>holderCap</w:t>
            </w:r>
            <w:r>
              <w:rPr>
                <w:sz w:val="24"/>
              </w:rPr>
              <w:t xml:space="preserve"> обирають чернетку для </w:t>
            </w:r>
            <w:r>
              <w:rPr>
                <w:rFonts w:ascii="Courier New" w:hAnsi="Courier New" w:eastAsia="Courier New"/>
                <w:sz w:val="24"/>
              </w:rPr>
              <w:t>HOLDER-LICENCE.txt</w:t>
            </w:r>
            <w:r>
              <w:rPr>
                <w:sz w:val="24"/>
              </w:rPr>
              <w:t xml:space="preserve">; власний текст </w:t>
            </w:r>
            <w:r>
              <w:rPr>
                <w:rFonts w:ascii="Courier New" w:hAnsi="Courier New" w:eastAsia="Courier New"/>
                <w:sz w:val="24"/>
              </w:rPr>
              <w:t>holderLicence</w:t>
            </w:r>
            <w:r>
              <w:rPr>
                <w:sz w:val="24"/>
              </w:rPr>
              <w:t xml:space="preserve"> має перевагу. Поле </w:t>
            </w:r>
            <w:r>
              <w:rPr>
                <w:rFonts w:ascii="Courier New" w:hAnsi="Courier New" w:eastAsia="Courier New"/>
                <w:sz w:val="24"/>
              </w:rPr>
              <w:t>rehearsal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devnet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) лише змінює інструкцію в наборі: при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 вона має один розділ для основної мережі, нічого не блокується.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 xml:space="preserve">. Промпти не змінюються. Кредити не списуються. Немає рис, теки шарів чи базової картинки — 400. </w:t>
            </w:r>
            <w:r>
              <w:rPr>
                <w:b/>
                <w:sz w:val="24"/>
              </w:rPr>
              <w:t>Перегляд одного кадру: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preview</w:t>
            </w:r>
            <w:r>
              <w:rPr>
                <w:sz w:val="24"/>
              </w:rPr>
              <w:t xml:space="preserve"> (номер видання) складає лише це видання в пам'яті (з базою чи з </w:t>
            </w:r>
            <w:r>
              <w:rPr>
                <w:rFonts w:ascii="Courier New" w:hAnsi="Courier New" w:eastAsia="Courier New"/>
                <w:sz w:val="24"/>
              </w:rPr>
              <w:t>over</w:t>
            </w:r>
            <w:r>
              <w:rPr>
                <w:sz w:val="24"/>
              </w:rPr>
              <w:t xml:space="preserve">) і повертає </w:t>
            </w:r>
            <w:r>
              <w:rPr>
                <w:rFonts w:ascii="Courier New" w:hAnsi="Courier New" w:eastAsia="Courier New"/>
                <w:sz w:val="24"/>
              </w:rPr>
              <w:t>mode: "preview"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skipped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sha256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png</w:t>
            </w:r>
            <w:r>
              <w:rPr>
                <w:sz w:val="24"/>
              </w:rPr>
              <w:t xml:space="preserve"> (data URL); нічого не пишеться на диск, кредити не списуються; немає видання чи кадру в наборі — 404, некоректний номер — 400. Порядок накладання шарів задає необов'язкове поле риси </w:t>
            </w:r>
            <w:r>
              <w:rPr>
                <w:rFonts w:ascii="Courier New" w:hAnsi="Courier New" w:eastAsia="Courier New"/>
                <w:sz w:val="24"/>
              </w:rPr>
              <w:t>z</w:t>
            </w:r>
            <w:r>
              <w:rPr>
                <w:sz w:val="24"/>
              </w:rPr>
              <w:t xml:space="preserve"> у пресеті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. Біржових цін немає. Необов'язково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statement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personal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commercial_cap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cc0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creator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cap</w:t>
            </w:r>
            <w:r>
              <w:rPr>
                <w:sz w:val="24"/>
              </w:rPr>
              <w:t xml:space="preserve">: тоді </w:t>
            </w:r>
            <w:r>
              <w:rPr>
                <w:rFonts w:ascii="Courier New" w:hAnsi="Courier New" w:eastAsia="Courier New"/>
                <w:sz w:val="24"/>
              </w:rPr>
              <w:t>holderTemplate</w:t>
            </w:r>
            <w:r>
              <w:rPr>
                <w:sz w:val="24"/>
              </w:rPr>
              <w:t xml:space="preserve"> — чернетка ліцензії власника цієї моделі; </w:t>
            </w:r>
            <w:r>
              <w:rPr>
                <w:rFonts w:ascii="Courier New" w:hAnsi="Courier New" w:eastAsia="Courier New"/>
                <w:sz w:val="24"/>
              </w:rPr>
              <w:t>licenceModels</w:t>
            </w:r>
            <w:r>
              <w:rPr>
                <w:sz w:val="24"/>
              </w:rPr>
              <w:t xml:space="preserve"> — перелік моделей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/api/quality?dir=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звіт якості набору: не-PNG, замалі файли, точні копії, схожість до базової; </w:t>
            </w:r>
            <w:r>
              <w:rPr>
                <w:rFonts w:ascii="Courier New" w:hAnsi="Courier New" w:eastAsia="Courier New"/>
                <w:sz w:val="24"/>
              </w:rPr>
              <w:t>weakest</w:t>
            </w:r>
            <w:r>
              <w:rPr>
                <w:sz w:val="24"/>
              </w:rPr>
              <w:t xml:space="preserve"> — найгірші кадри, </w:t>
            </w:r>
            <w:r>
              <w:rPr>
                <w:rFonts w:ascii="Courier New" w:hAnsi="Courier New" w:eastAsia="Courier New"/>
                <w:sz w:val="24"/>
              </w:rPr>
              <w:t>problemEditions</w:t>
            </w:r>
            <w:r>
              <w:rPr>
                <w:sz w:val="24"/>
              </w:rPr>
              <w:t xml:space="preserve"> — усі проблемні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/api/set/compress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стиснути кадри понад </w:t>
            </w:r>
            <w:r>
              <w:rPr>
                <w:rFonts w:ascii="Courier New" w:hAnsi="Courier New" w:eastAsia="Courier New"/>
                <w:sz w:val="24"/>
              </w:rPr>
              <w:t>maxBytes</w:t>
            </w:r>
            <w:r>
              <w:rPr>
                <w:sz w:val="24"/>
              </w:rPr>
              <w:t xml:space="preserve"> (типово 1 МБ; </w:t>
            </w:r>
            <w:r>
              <w:rPr>
                <w:rFonts w:ascii="Courier New" w:hAnsi="Courier New" w:eastAsia="Courier New"/>
                <w:sz w:val="24"/>
              </w:rPr>
              <w:t>dryRun</w:t>
            </w:r>
            <w:r>
              <w:rPr>
                <w:sz w:val="24"/>
              </w:rPr>
              <w:t xml:space="preserve"> лише перелічує); оригінал лишається версією кадру; потрібен </w:t>
            </w:r>
            <w:r>
              <w:rPr>
                <w:rFonts w:ascii="Courier New" w:hAnsi="Courier New" w:eastAsia="Courier New"/>
                <w:sz w:val="24"/>
              </w:rPr>
              <w:t>sharp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схожість картинок набору з основною базовою (гістограми країв, </w:t>
            </w:r>
            <w:r>
              <w:rPr>
                <w:rFonts w:ascii="Courier New" w:hAnsi="Courier New" w:eastAsia="Courier New"/>
                <w:sz w:val="24"/>
              </w:rPr>
              <w:t>method: hog-aligned-1</w:t>
            </w:r>
            <w:r>
              <w:rPr>
                <w:sz w:val="24"/>
              </w:rPr>
              <w:t xml:space="preserve">; ключ </w:t>
            </w:r>
            <w:r>
              <w:rPr>
                <w:rFonts w:ascii="Courier New" w:hAnsi="Courier New" w:eastAsia="Courier New"/>
                <w:sz w:val="24"/>
              </w:rPr>
              <w:t>warn</w:t>
            </w:r>
            <w:r>
              <w:rPr>
                <w:sz w:val="24"/>
              </w:rPr>
              <w:t xml:space="preserve"> нижче 0,73)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відбиток колекції (SHA-256); у відповіді </w:t>
            </w:r>
            <w:r>
              <w:rPr>
                <w:rFonts w:ascii="Courier New" w:hAnsi="Courier New" w:eastAsia="Courier New"/>
                <w:sz w:val="24"/>
              </w:rPr>
              <w:t>duplicates</w:t>
            </w:r>
            <w:r>
              <w:rPr>
                <w:sz w:val="24"/>
              </w:rPr>
              <w:t xml:space="preserve"> — групи видань з однаковою картинкою, </w:t>
            </w:r>
            <w:r>
              <w:rPr>
                <w:rFonts w:ascii="Courier New" w:hAnsi="Courier New" w:eastAsia="Courier New"/>
                <w:sz w:val="24"/>
              </w:rPr>
              <w:t>check</w:t>
            </w:r>
            <w:r>
              <w:rPr>
                <w:sz w:val="24"/>
              </w:rPr>
              <w:t xml:space="preserve"> — результат перевірки набору (</w:t>
            </w:r>
            <w:r>
              <w:rPr>
                <w:rFonts w:ascii="Courier New" w:hAnsi="Courier New" w:eastAsia="Courier New"/>
                <w:sz w:val="24"/>
              </w:rPr>
              <w:t>valid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warnings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(--base &lt;png&gt; | --over &lt;set-dir&gt; [--only a,b]) [-o out/layers] [--preview &lt;edition&gt; [-o frame.png]]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repair-png &lt;set-dir&gt;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(74 файли)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  <w:r>
        <w:t xml:space="preserve">, </w:t>
      </w:r>
      <w:r>
        <w:rPr>
          <w:rFonts w:ascii="Courier New" w:hAnsi="Courier New" w:eastAsia="Courier New"/>
          <w:sz w:val="24"/>
        </w:rPr>
        <w:t>compress.test.mjs</w:t>
      </w:r>
      <w:r>
        <w:t xml:space="preserve">, </w:t>
      </w:r>
      <w:r>
        <w:rPr>
          <w:rFonts w:ascii="Courier New" w:hAnsi="Courier New" w:eastAsia="Courier New"/>
          <w:sz w:val="24"/>
        </w:rPr>
        <w:t>png-normalize.test.mjs</w:t>
      </w:r>
      <w:r>
        <w:t xml:space="preserve">, </w:t>
      </w:r>
      <w:r>
        <w:rPr>
          <w:rFonts w:ascii="Courier New" w:hAnsi="Courier New" w:eastAsia="Courier New"/>
          <w:sz w:val="24"/>
        </w:rPr>
        <w:t>provenance-verify.test.mjs</w:t>
      </w:r>
      <w:r>
        <w:t xml:space="preserve">, </w:t>
      </w:r>
      <w:r>
        <w:rPr>
          <w:rFonts w:ascii="Courier New" w:hAnsi="Courier New" w:eastAsia="Courier New"/>
          <w:sz w:val="24"/>
        </w:rPr>
        <w:t>quality.test.mjs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similarity.test.mjs</w:t>
      </w:r>
      <w:r>
        <w:t xml:space="preserve">, </w:t>
      </w:r>
      <w:r>
        <w:rPr>
          <w:rFonts w:ascii="Courier New" w:hAnsi="Courier New" w:eastAsia="Courier New"/>
          <w:sz w:val="24"/>
        </w:rPr>
        <w:t>authorship.test.mjs</w:t>
      </w:r>
      <w:r>
        <w:t xml:space="preserve">, </w:t>
      </w:r>
      <w:r>
        <w:rPr>
          <w:rFonts w:ascii="Courier New" w:hAnsi="Courier New" w:eastAsia="Courier New"/>
          <w:sz w:val="24"/>
        </w:rPr>
        <w:t>holder-licence.test.mjs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441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05.10.2026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Живий тест консистентності бази, виправлення формату виходу рушіїв і метрики схожості,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 xml:space="preserve"> (PR #52, #53, #55)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і тести, записані в розділах 3.3–3.4 і 4.6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запуск платних викликів дозволено автором (1,44 $)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провенансу без Series Lab, панель якості, стиснення до 1 МБ, необов'язковий пробний прогін, рівні 1/1 (PR #56)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функцій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Людський внесок в експорті (PR #58) і шаблони ліцензії власника на зображення (PR #59)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моделей ліцензії й текст чернетки перевіряє юрист автора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чисел пакета з кодом, повторний прогін А1–А4, А6, А7, опис нових можливостей у розділах 3 і 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правки файлів 00–17,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v1.9.0 і деплой хоста; живий тест сили референсу на fal, база без шарфа на Kontext Pro, тест рушіїв, калібрування порога й 100 кадрів на Kontext Pro (10.10.2026)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версія, документи, довідка й підказки, розділ 4 пакета; платні виклики за згодою автора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запуски йшли зі стелею витрат; перегляд і підпис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v1.10.0: позначка ШІ й C2PA, CSP, власні бібліотеки замість CDN, гібридні шари, вкладка «Система», доступність, мобільна верстка; актуалізація документації й диплома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тести, документація,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змерджено автором (PR #66–#70, #71); підпис і перегляд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Зовнішня копія бекапів (спершу Hetzner Object Storage, потім Cloudflare R2) та перевірки (щоночі й щотижня), CSP у режимі блокування, порядок шарів і перегляд кадру для шарів PNG, тести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, тестовий платіж USDC і його перевірка за базою, розгортання образу </w:t>
            </w:r>
            <w:r>
              <w:rPr>
                <w:rFonts w:ascii="Courier New" w:hAnsi="Courier New" w:eastAsia="Courier New"/>
                <w:sz w:val="24"/>
              </w:rPr>
              <w:t>f5a4068</w:t>
            </w:r>
            <w:r>
              <w:rPr>
                <w:sz w:val="24"/>
              </w:rPr>
              <w:t>, розширення розділів 3–5 і посібників 13–16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скрипти </w:t>
            </w:r>
            <w:r>
              <w:rPr>
                <w:rFonts w:ascii="Courier New" w:hAnsi="Courier New" w:eastAsia="Courier New"/>
                <w:sz w:val="24"/>
              </w:rPr>
              <w:t>deploy/series-lab/</w:t>
            </w:r>
            <w:r>
              <w:rPr>
                <w:sz w:val="24"/>
              </w:rPr>
              <w:t>, код, тести, документи,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PR #73 і #74 злито автором; вхід у консолі Hetzner і Cloudflare, покупку сховища Hetzner (до 7,99 $/міс), підписку R2 ($0, з прив'язкою до картки автора) і видалення bucket Hetzner підтвердив автор; ключі доступу й пароль шифрування створено в сесії й до документів пакета не включено; підпис і перегляд — за автором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 (ракурс, світло, настрій, кадрування, додаткові фрази «лишити»; потрапляють у кожен промпт серії). Поле «Порядок шару» в редакторі опцій: що менше число, то нижче лежить шар PNG; порожнє значення означає порядок за місцем риси в пресеті.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 (на базу або гібридно поверх кадрів ШІ вибраного набору). Перед складанням усієї серії можна подивитись один кадр: «Номер кадру» і «Переглянути кадр» нічого не зберігають, а показують, як шари ляжуть.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(підтримуються 22 і 24; </w:t>
      </w:r>
      <w:r>
        <w:rPr>
          <w:rFonts w:ascii="Courier New" w:hAnsi="Courier New" w:eastAsia="Courier New"/>
          <w:sz w:val="24"/>
        </w:rPr>
        <w:t>npm run ci</w:t>
      </w:r>
      <w:r>
        <w:t xml:space="preserve"> запускається на встановленій версії);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тривоги (диск, пам'ять, бекап, серверні помилки), версія й ревізія образу, прапорці режимів, диск і розмір даних, статус бекапів, запити з часом відповіді, користувачі й оплати за 24 години; оновлюється кожні 30 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ind w:firstLine="709"/>
        <w:jc w:val="both"/>
      </w:pPr>
      <w:r>
        <w:t xml:space="preserve">Вкладка «Система» бачить бекапи через файл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</w:t>
      </w:r>
      <w:r>
        <w:rPr>
          <w:rFonts w:ascii="Courier New" w:hAnsi="Courier New" w:eastAsia="Courier New"/>
          <w:sz w:val="24"/>
        </w:rPr>
        <w:t>backup.sh</w:t>
      </w:r>
      <w:r>
        <w:t xml:space="preserve"> (час, тип, результат, кількість копій, чи є зовнішня копія).</w:t>
      </w:r>
    </w:p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вивантаження зашифрованої копії в хмару (Cloudflare R2); у хмарі лишається </w:t>
            </w:r>
            <w:r>
              <w:rPr>
                <w:rFonts w:ascii="Courier New" w:hAnsi="Courier New" w:eastAsia="Courier New"/>
                <w:sz w:val="24"/>
              </w:rPr>
              <w:t>BACKUP_REMOTE_KEEP_DAYS</w:t>
            </w:r>
            <w:r>
              <w:rPr>
                <w:sz w:val="24"/>
              </w:rPr>
              <w:t xml:space="preserve"> діб (типово 60)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offsite</w:t>
            </w:r>
            <w:r>
              <w:rPr>
                <w:sz w:val="24"/>
              </w:rPr>
              <w:t>: нічна копія дійшла до хмари; інакше сповіщення в Telegram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з хмари (</w:t>
            </w:r>
            <w:r>
              <w:rPr>
                <w:rFonts w:ascii="Courier New" w:hAnsi="Courier New" w:eastAsia="Courier New"/>
                <w:sz w:val="24"/>
              </w:rPr>
              <w:t>verify-backup.sh cloud</w:t>
            </w:r>
            <w:r>
              <w:rPr>
                <w:sz w:val="24"/>
              </w:rPr>
              <w:t>): копія скачується, розшифровується й відкривається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3"/>
      </w:pPr>
      <w:r>
        <w:t>Зовнішня копія: перевірка, відновлення, заміна ключа</w:t>
      </w:r>
    </w:p>
    <w:p>
      <w:pPr>
        <w:ind w:firstLine="709"/>
        <w:jc w:val="both"/>
      </w:pPr>
      <w:r>
        <w:t xml:space="preserve">Налаштування зберігаються в </w:t>
      </w:r>
      <w:r>
        <w:rPr>
          <w:rFonts w:ascii="Courier New" w:hAnsi="Courier New" w:eastAsia="Courier New"/>
          <w:sz w:val="24"/>
        </w:rPr>
        <w:t>/opt/series-lab/backup.env</w:t>
      </w:r>
      <w:r>
        <w:t xml:space="preserve"> (права 600, лише root): </w:t>
      </w:r>
      <w:r>
        <w:rPr>
          <w:rFonts w:ascii="Courier New" w:hAnsi="Courier New" w:eastAsia="Courier New"/>
          <w:sz w:val="24"/>
        </w:rPr>
        <w:t>BACKUP_RCLONE_REMOTE</w:t>
      </w:r>
      <w:r>
        <w:t xml:space="preserve"> (remote і bucket), </w:t>
      </w:r>
      <w:r>
        <w:rPr>
          <w:rFonts w:ascii="Courier New" w:hAnsi="Courier New" w:eastAsia="Courier New"/>
          <w:sz w:val="24"/>
        </w:rPr>
        <w:t>BACKUP_PASSPHRASE</w:t>
      </w:r>
      <w:r>
        <w:t xml:space="preserve"> (пароль шифрування),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, токен і чат Telegram для сповіщень. Ключі доступу до S3 лежать у конфігурації </w:t>
      </w:r>
      <w:r>
        <w:rPr>
          <w:rFonts w:ascii="Courier New" w:hAnsi="Courier New" w:eastAsia="Courier New"/>
          <w:sz w:val="24"/>
        </w:rPr>
        <w:t>rclone</w:t>
      </w:r>
      <w:r>
        <w:t xml:space="preserve"> користувача root. </w:t>
      </w:r>
      <w:r>
        <w:rPr>
          <w:b/>
        </w:rPr>
        <w:t>Пароль шифрування й ключі в цей посібник не записано</w:t>
      </w:r>
      <w:r>
        <w:t>: зберігайте їх у менеджері паролів, окремо від сервера. Без пароля хмарні копії неможливо розшифрувати.</w:t>
      </w:r>
    </w:p>
    <w:p>
      <w:pPr>
        <w:ind w:firstLine="709"/>
        <w:jc w:val="both"/>
      </w:pPr>
      <w:r>
        <w:rPr>
          <w:b/>
        </w:rPr>
        <w:t>Перевірити, що копія є.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"rclone ls &lt;remote&gt;:&lt;bucket&gt;"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"cat /opt/series-lab/data-next/backup-status.json"</w:t>
      </w:r>
    </w:p>
    <w:p>
      <w:pPr>
        <w:ind w:firstLine="709"/>
        <w:jc w:val="both"/>
      </w:pPr>
      <w:r>
        <w:t xml:space="preserve">У статусі мають бути </w:t>
      </w:r>
      <w:r>
        <w:rPr>
          <w:rFonts w:ascii="Courier New" w:hAnsi="Courier New" w:eastAsia="Courier New"/>
          <w:sz w:val="24"/>
        </w:rPr>
        <w:t>"ok":true</w:t>
      </w:r>
      <w:r>
        <w:t xml:space="preserve"> і </w:t>
      </w:r>
      <w:r>
        <w:rPr>
          <w:rFonts w:ascii="Courier New" w:hAnsi="Courier New" w:eastAsia="Courier New"/>
          <w:sz w:val="24"/>
        </w:rPr>
        <w:t>"offsite":true</w:t>
      </w:r>
      <w:r>
        <w:t>; той самий стан показує вкладка «Адмін → Система».</w:t>
      </w:r>
    </w:p>
    <w:p>
      <w:pPr>
        <w:ind w:firstLine="709"/>
        <w:jc w:val="both"/>
      </w:pPr>
      <w:r>
        <w:rPr>
          <w:b/>
        </w:rPr>
        <w:t>Відновити базу з хмарної копії</w:t>
      </w:r>
      <w:r>
        <w:t xml:space="preserve"> (сервер втрачено): скачати потрібний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 (</w:t>
      </w:r>
      <w:r>
        <w:rPr>
          <w:rFonts w:ascii="Courier New" w:hAnsi="Courier New" w:eastAsia="Courier New"/>
          <w:sz w:val="24"/>
        </w:rPr>
        <w:t>rclone copyto</w:t>
      </w:r>
      <w:r>
        <w:t xml:space="preserve">), розшифрувати </w:t>
      </w:r>
      <w:r>
        <w:rPr>
          <w:rFonts w:ascii="Courier New" w:hAnsi="Courier New" w:eastAsia="Courier New"/>
          <w:sz w:val="24"/>
        </w:rPr>
        <w:t>openssl enc -d -aes-256-cbc -pbkdf2 -pass env:BACKUP_PASSPHRASE -in &lt;архів&gt; | tar -xz</w:t>
      </w:r>
      <w:r>
        <w:t xml:space="preserve">, знайти в розпакованому </w:t>
      </w:r>
      <w:r>
        <w:rPr>
          <w:rFonts w:ascii="Courier New" w:hAnsi="Courier New" w:eastAsia="Courier New"/>
          <w:sz w:val="24"/>
        </w:rPr>
        <w:t>users.db</w:t>
      </w:r>
      <w:r>
        <w:t xml:space="preserve"> (зазвичай у каталозі </w:t>
      </w:r>
      <w:r>
        <w:rPr>
          <w:rFonts w:ascii="Courier New" w:hAnsi="Courier New" w:eastAsia="Courier New"/>
          <w:sz w:val="24"/>
        </w:rPr>
        <w:t>series-lab/</w:t>
      </w:r>
      <w:r>
        <w:t xml:space="preserve">), перевірити </w:t>
      </w:r>
      <w:r>
        <w:rPr>
          <w:rFonts w:ascii="Courier New" w:hAnsi="Courier New" w:eastAsia="Courier New"/>
          <w:sz w:val="24"/>
        </w:rPr>
        <w:t>PRAGMA integrity_check</w:t>
      </w:r>
      <w:r>
        <w:t xml:space="preserve"> (має повернути </w:t>
      </w:r>
      <w:r>
        <w:rPr>
          <w:rFonts w:ascii="Courier New" w:hAnsi="Courier New" w:eastAsia="Courier New"/>
          <w:sz w:val="24"/>
        </w:rPr>
        <w:t>ok</w:t>
      </w:r>
      <w:r>
        <w:t>), покласти файл у каталог даних нового сервера й перезапустити контейнер.</w:t>
      </w:r>
    </w:p>
    <w:p>
      <w:pPr>
        <w:ind w:firstLine="709"/>
        <w:jc w:val="both"/>
      </w:pPr>
      <w:r>
        <w:rPr>
          <w:b/>
        </w:rPr>
        <w:t>Замінити ключ S3</w:t>
      </w:r>
      <w:r>
        <w:t xml:space="preserve"> (витік чи плановий перегляд): у консолі постачальника (Cloudflare → R2 → Manage API tokens) видалити токен і створити новий на той самий bucket (секретна частина показується один раз), потім на сервері запустити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із </w:t>
      </w:r>
      <w:r>
        <w:rPr>
          <w:rFonts w:ascii="Courier New" w:hAnsi="Courier New" w:eastAsia="Courier New"/>
          <w:sz w:val="24"/>
        </w:rPr>
        <w:t>REMOTE</w:t>
      </w:r>
      <w:r>
        <w:t xml:space="preserve">, </w:t>
      </w:r>
      <w:r>
        <w:rPr>
          <w:rFonts w:ascii="Courier New" w:hAnsi="Courier New" w:eastAsia="Courier New"/>
          <w:sz w:val="24"/>
        </w:rPr>
        <w:t>PROVIDER=Cloudflare</w:t>
      </w:r>
      <w:r>
        <w:t xml:space="preserve">, </w:t>
      </w:r>
      <w:r>
        <w:rPr>
          <w:rFonts w:ascii="Courier New" w:hAnsi="Courier New" w:eastAsia="Courier New"/>
          <w:sz w:val="24"/>
        </w:rPr>
        <w:t>ENDPOINT</w:t>
      </w:r>
      <w:r>
        <w:t xml:space="preserve">, </w:t>
      </w:r>
      <w:r>
        <w:rPr>
          <w:rFonts w:ascii="Courier New" w:hAnsi="Courier New" w:eastAsia="Courier New"/>
          <w:sz w:val="24"/>
        </w:rPr>
        <w:t>REGION=auto</w:t>
      </w:r>
      <w:r>
        <w:t xml:space="preserve">, </w:t>
      </w:r>
      <w:r>
        <w:rPr>
          <w:rFonts w:ascii="Courier New" w:hAnsi="Courier New" w:eastAsia="Courier New"/>
          <w:sz w:val="24"/>
        </w:rPr>
        <w:t>NO_CHECK_BUCKET=1</w:t>
      </w:r>
      <w:r>
        <w:t xml:space="preserve">, </w:t>
      </w:r>
      <w:r>
        <w:rPr>
          <w:rFonts w:ascii="Courier New" w:hAnsi="Courier New" w:eastAsia="Courier New"/>
          <w:sz w:val="24"/>
        </w:rPr>
        <w:t>KEEP_PASSPHRASE=1</w:t>
      </w:r>
      <w:r>
        <w:t xml:space="preserve"> і </w:t>
      </w:r>
      <w:r>
        <w:rPr>
          <w:rFonts w:ascii="Courier New" w:hAnsi="Courier New" w:eastAsia="Courier New"/>
          <w:sz w:val="24"/>
        </w:rPr>
        <w:t>BUCKET</w:t>
      </w:r>
      <w:r>
        <w:t xml:space="preserve"> (скрипт приховано спитає ключі, перевірить сховище «туди й назад» і запише новий пароль шифрування). Старі архіви лишаються зашифрованими попереднім паролем: збережіть обидва.</w:t>
      </w:r>
    </w:p>
    <w:p>
      <w:pPr>
        <w:ind w:firstLine="709"/>
        <w:jc w:val="both"/>
      </w:pPr>
      <w:r>
        <w:rPr>
          <w:b/>
        </w:rPr>
        <w:t>Відомі особливості R2.</w:t>
      </w:r>
      <w:r>
        <w:t xml:space="preserve"> Підписка R2 безкоштовна до 10 ГБ на місяць (потрібна картка в акаунті Cloudflare). Токен «Object Read &amp; Write» створюється на один bucket, тож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запускається з </w:t>
      </w:r>
      <w:r>
        <w:rPr>
          <w:rFonts w:ascii="Courier New" w:hAnsi="Courier New" w:eastAsia="Courier New"/>
          <w:sz w:val="24"/>
        </w:rPr>
        <w:t>NO_CHECK_BUCKET=1</w:t>
      </w:r>
      <w:r>
        <w:t xml:space="preserve">, а для збереження чинного пароля шифрування (щоб нічого не перезаписувати в менеджері паролів) з </w:t>
      </w:r>
      <w:r>
        <w:rPr>
          <w:rFonts w:ascii="Courier New" w:hAnsi="Courier New" w:eastAsia="Courier New"/>
          <w:sz w:val="24"/>
        </w:rPr>
        <w:t>KEEP_PASSPHRASE=1</w:t>
      </w:r>
      <w:r>
        <w:t xml:space="preserve">. Щойно активований акаунт кілька хвилин відхиляє TLS на S3-домені; </w:t>
      </w:r>
      <w:r>
        <w:rPr>
          <w:rFonts w:ascii="Courier New" w:hAnsi="Courier New" w:eastAsia="Courier New"/>
          <w:sz w:val="24"/>
        </w:rPr>
        <w:t>rclone</w:t>
      </w:r>
      <w:r>
        <w:t xml:space="preserve"> 1.60 на першій спробі завантаження отримує 501, повтор проходить. (Hetzner Object Storage, яким користувались до 10.10.2026, вимагав </w:t>
      </w:r>
      <w:r>
        <w:rPr>
          <w:rFonts w:ascii="Courier New" w:hAnsi="Courier New" w:eastAsia="Courier New"/>
          <w:sz w:val="24"/>
        </w:rPr>
        <w:t>REGION</w:t>
      </w:r>
      <w:r>
        <w:t xml:space="preserve"> і брав до 7,99 $/міс.)</w:t>
      </w:r>
    </w:p>
    <w:p>
      <w:pPr>
        <w:pStyle w:val="Heading3"/>
      </w:pPr>
      <w:r>
        <w:t>Політика CSP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SERIES_CSP=enforce</w:t>
      </w:r>
      <w:r>
        <w:t xml:space="preserve"> задано у </w:t>
      </w:r>
      <w:r>
        <w:rPr>
          <w:rFonts w:ascii="Courier New" w:hAnsi="Courier New" w:eastAsia="Courier New"/>
          <w:sz w:val="24"/>
        </w:rPr>
        <w:t>lab.env</w:t>
      </w:r>
      <w:r>
        <w:t xml:space="preserve"> і </w:t>
      </w:r>
      <w:r>
        <w:rPr>
          <w:rFonts w:ascii="Courier New" w:hAnsi="Courier New" w:eastAsia="Courier New"/>
          <w:sz w:val="24"/>
        </w:rPr>
        <w:t>.env.series-lab</w:t>
      </w:r>
      <w:r>
        <w:t xml:space="preserve">. Після зміни змінних перестворюйте контейнер: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 (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змінних). Порушення: </w:t>
      </w:r>
      <w:r>
        <w:rPr>
          <w:rFonts w:ascii="Courier New" w:hAnsi="Courier New" w:eastAsia="Courier New"/>
          <w:sz w:val="24"/>
        </w:rPr>
        <w:t>docker logs serieslab | grep '\[csp\]'</w:t>
      </w:r>
      <w:r>
        <w:t>. Відкат: прибрати рядок у обох файлах і перестворити контейнер.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1.9.0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CI на Node 22 і 24 (до 09.10.2026 GitHub Actions, потім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кроки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414 з 414,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24 команди, 95 маршрутів,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ind w:firstLine="709"/>
        <w:jc w:val="both"/>
      </w:pPr>
      <w:r>
        <w:rPr>
          <w:b/>
        </w:rPr>
        <w:t>Повторний прогін 10.10.2026 (виконав Claude Code, підпису автора немає, потребує перепідпису).</w:t>
      </w:r>
      <w:r>
        <w:t xml:space="preserve"> </w:t>
      </w:r>
      <w:r>
        <w:rPr>
          <w:rFonts w:ascii="Courier New" w:hAnsi="Courier New" w:eastAsia="Courier New"/>
          <w:sz w:val="24"/>
        </w:rPr>
        <w:t>npm run ci</w:t>
      </w:r>
      <w:r>
        <w:t xml:space="preserve"> зелений: А1 479 з 479 тестів у 85 файлах (Node 24.21.0; з них 22 нові: порядок шарів і </w:t>
      </w:r>
      <w:r>
        <w:rPr>
          <w:rFonts w:ascii="Courier New" w:hAnsi="Courier New" w:eastAsia="Courier New"/>
          <w:sz w:val="24"/>
        </w:rPr>
        <w:t>styleLock</w:t>
      </w:r>
      <w:r>
        <w:t xml:space="preserve"> 16, перегляд кадру 6), А2 25 команд, 95 маршрутів, 103 змінні, 30 документів, А3 1764 ключі (uk і en збігаються), А4 відсутніх ідентифікаторів 0, </w:t>
      </w:r>
      <w:r>
        <w:rPr>
          <w:rFonts w:ascii="Courier New" w:hAnsi="Courier New" w:eastAsia="Courier New"/>
          <w:sz w:val="24"/>
        </w:rPr>
        <w:t>audit:api</w:t>
      </w:r>
      <w:r>
        <w:t xml:space="preserve"> без помилок. Додатково 10.10.2026 виконано живі перевірки на публічному хості (не входять до таблиці А1–А7): тестовий платіж USDC після зміни коду оплати, повний цикл копії з вивантаженням у хмару й відновленням з неї, перевірка заголовка CSP і відсутності порушень у браузері (розділ 4, «Експлуатаційні події»), живий пілот фіксатора стилю на 48 кадрах за 1,44 $ (розділ 4, «Живий пілот фіксатора стилю»). Записи таблиці вище лишаються підписаним протоколом від 09.10.2026 і не переписувались.</w:t>
      </w:r>
    </w:p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(А1–А4, А6, А7 — повторний прогін 09.10.2026; А5 — 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v1.9.0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тестів,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441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479 автоматичних тестів,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два: пробний випуск на mainnet не завершено, тексти Умов не пройшли юридичну експертизу; а фіксатор стилю, як показав живий пілот, надійно змінює світло, але слабко ракурс. Дані захищено щоденною зашифрованою копією поза сервером із щотижневою перевіркою відновлення.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441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1.9.0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1.9.0, 149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414</w:t>
      </w:r>
      <w:r>
        <w:t xml:space="preserve"> тестів,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