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B956" w14:textId="77777777" w:rsidR="00FA39AD" w:rsidRDefault="00AE2126">
      <w:r>
        <w:t>Results</w:t>
      </w:r>
    </w:p>
    <w:p w14:paraId="1A97E14D" w14:textId="77777777" w:rsidR="00AE2126" w:rsidRDefault="00AE2126"/>
    <w:p w14:paraId="4FAAFE45" w14:textId="77777777" w:rsidR="00AE2126" w:rsidRDefault="00AE2126">
      <w:r>
        <w:t>Variation in First Flowering Day (FFD)</w:t>
      </w:r>
    </w:p>
    <w:p w14:paraId="6DE978DA" w14:textId="77777777" w:rsidR="00AE2126" w:rsidRDefault="00AE2126" w:rsidP="00CD486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9F368" wp14:editId="081B99DA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F519" w14:textId="77777777" w:rsidR="00AE2126" w:rsidRDefault="00AE2126">
                            <w:r w:rsidRPr="00AE2126">
                              <w:rPr>
                                <w:noProof/>
                              </w:rPr>
                              <w:drawing>
                                <wp:inline distT="0" distB="0" distL="0" distR="0" wp14:anchorId="3C3E13F1" wp14:editId="401A7A85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C7CB4" w14:textId="77777777"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county, MN. Observations were made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 Box plots indicate distribution quartiles and standard error bars. 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 codes are as 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A=</w:t>
                            </w:r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 paten;B=</w:t>
                            </w:r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 rhomb;C=Calth palus;D=Ceras arven;E=Ranun abort;F=Oxali viola;G=Sisyr angus;H=Litho canes;I=Trill cernu;J=Litho incis;K=Pedic canad;L=Zizia aurea;M=Vicia ameri;N=Cypri candi;O=Achil mille;P=Anemo canad;Q=Oxytr lambe;R=Rosa arkan;S=Penst grand;T=Penst graci;U=Campa rotun;V=Zigad elega;W=Amorp canes;X=Oenot nutta.</w:t>
                            </w:r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BF8B6D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F8B51CF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CE6E22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063D29C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409396B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909E7FB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0C1591E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28B1F5D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3F0176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227DB10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E0BF4C9" w14:textId="77777777"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14:paraId="25E9F519" w14:textId="77777777" w:rsidR="00AE2126" w:rsidRDefault="00AE2126">
                      <w:r w:rsidRPr="00AE2126">
                        <w:rPr>
                          <w:noProof/>
                        </w:rPr>
                        <w:drawing>
                          <wp:inline distT="0" distB="0" distL="0" distR="0" wp14:anchorId="3C3E13F1" wp14:editId="401A7A85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C7CB4" w14:textId="77777777"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county, MN. Observations were made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 Box plots indicate distribution quartiles and standard error bars. 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s codes are as 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A=</w:t>
                      </w:r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 paten;B=</w:t>
                      </w:r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 rhomb;C=Calth palus;D=Ceras arven;E=Ranun abort;F=Oxali viola;G=Sisyr angus;H=Litho canes;I=Trill cernu;J=Litho incis;K=Pedic canad;L=Zizia aurea;M=Vicia ameri;N=Cypri candi;O=Achil mille;P=Anemo canad;Q=Oxytr lambe;R=Rosa arkan;S=Penst grand;T=Penst graci;U=Campa rotun;V=Zigad elega;W=Amorp canes;X=Oenot nutta.</w:t>
                      </w:r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14:paraId="2BF8B6D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F8B51CF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CE6E22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063D29C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409396B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909E7FB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0C1591E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28B1F5D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3F0176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227DB10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E0BF4C9" w14:textId="77777777"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X) .</w:t>
      </w:r>
    </w:p>
    <w:p w14:paraId="30CE3098" w14:textId="61863D6E" w:rsidR="00AE2126" w:rsidRDefault="00262CB2" w:rsidP="00AE2126">
      <w:pPr>
        <w:ind w:firstLine="720"/>
      </w:pPr>
      <w:r>
        <w:rPr>
          <w:noProof/>
        </w:rPr>
        <w:lastRenderedPageBreak/>
        <w:drawing>
          <wp:inline distT="0" distB="0" distL="0" distR="0" wp14:anchorId="19CB2801" wp14:editId="2FBC2FE5">
            <wp:extent cx="5362575" cy="7620000"/>
            <wp:effectExtent l="0" t="0" r="9525" b="0"/>
            <wp:docPr id="8" name="Picture 8" descr="A picture containing chart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, polyg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8B9C" w14:textId="3474B8AA" w:rsidR="00262CB2" w:rsidRPr="00262CB2" w:rsidRDefault="00262CB2" w:rsidP="00AE2126">
      <w:pPr>
        <w:ind w:firstLine="720"/>
      </w:pPr>
      <w:r>
        <w:t xml:space="preserve">Figure 2. Correlations of FFD and SPDX for each species. </w:t>
      </w:r>
      <w:r>
        <w:t>R</w:t>
      </w:r>
      <w:r>
        <w:rPr>
          <w:vertAlign w:val="superscript"/>
        </w:rPr>
        <w:t>2</w:t>
      </w:r>
      <w:r>
        <w:t xml:space="preserve"> and p-values reported for each.</w:t>
      </w:r>
    </w:p>
    <w:p w14:paraId="712AF22F" w14:textId="7D39A55A" w:rsidR="00AE2126" w:rsidRDefault="00CD4865" w:rsidP="00CD4865">
      <w:pPr>
        <w:pStyle w:val="ListParagraph"/>
        <w:numPr>
          <w:ilvl w:val="0"/>
          <w:numId w:val="1"/>
        </w:numPr>
      </w:pPr>
      <w:r>
        <w:lastRenderedPageBreak/>
        <w:t>Snow pack correlation – There were variable relationships between FFD and SPDX among species. R</w:t>
      </w:r>
      <w:r>
        <w:rPr>
          <w:vertAlign w:val="superscript"/>
        </w:rPr>
        <w:t>2</w:t>
      </w:r>
      <w:r>
        <w:t xml:space="preserve"> values ranged from 0.033 to 0.86 indicating a lot of variation in the explanatory power of SPDX of FFD. Three of 21 species were statistically significant (</w:t>
      </w:r>
      <w:r>
        <w:rPr>
          <w:i/>
          <w:iCs/>
        </w:rPr>
        <w:t>Cerastium arvense</w:t>
      </w:r>
      <w:r>
        <w:t xml:space="preserve">, </w:t>
      </w:r>
      <w:r>
        <w:rPr>
          <w:i/>
          <w:iCs/>
        </w:rPr>
        <w:t>Amorpha canescens</w:t>
      </w:r>
      <w:r>
        <w:t xml:space="preserve">, and </w:t>
      </w:r>
      <w:r>
        <w:rPr>
          <w:i/>
          <w:iCs/>
        </w:rPr>
        <w:t>Zigandenus elegans</w:t>
      </w:r>
      <w:r>
        <w:t xml:space="preserve">). </w:t>
      </w:r>
    </w:p>
    <w:p w14:paraId="57490E3A" w14:textId="77777777" w:rsidR="002D7170" w:rsidRDefault="002D7170" w:rsidP="002D7170">
      <w:pPr>
        <w:pStyle w:val="ListParagraph"/>
      </w:pPr>
    </w:p>
    <w:p w14:paraId="42ABE3A5" w14:textId="13CB2F9D" w:rsidR="002D7170" w:rsidRDefault="00183A04" w:rsidP="002D7170">
      <w:r>
        <w:t>Table 1</w:t>
      </w:r>
      <w:r w:rsidR="00943C4C">
        <w:t xml:space="preserve">. Summary of indirect effects for TSNOW and AGDU on FFD. </w:t>
      </w:r>
      <w:r w:rsidR="00B5510C">
        <w:t>Estimates of indirect effects and p-values based on sample data reported.</w:t>
      </w:r>
    </w:p>
    <w:tbl>
      <w:tblPr>
        <w:tblStyle w:val="TableGrid"/>
        <w:tblW w:w="6420" w:type="dxa"/>
        <w:tblLook w:val="04A0" w:firstRow="1" w:lastRow="0" w:firstColumn="1" w:lastColumn="0" w:noHBand="0" w:noVBand="1"/>
      </w:tblPr>
      <w:tblGrid>
        <w:gridCol w:w="2457"/>
        <w:gridCol w:w="1067"/>
        <w:gridCol w:w="989"/>
        <w:gridCol w:w="918"/>
        <w:gridCol w:w="989"/>
      </w:tblGrid>
      <w:tr w:rsidR="00943C4C" w14:paraId="6BF538F3" w14:textId="1024F682" w:rsidTr="00B5510C">
        <w:tc>
          <w:tcPr>
            <w:tcW w:w="2457" w:type="dxa"/>
          </w:tcPr>
          <w:p w14:paraId="31477FD4" w14:textId="7351DCFF" w:rsidR="00943C4C" w:rsidRDefault="00943C4C" w:rsidP="002D7170">
            <w:r>
              <w:t>Species</w:t>
            </w:r>
          </w:p>
        </w:tc>
        <w:tc>
          <w:tcPr>
            <w:tcW w:w="1067" w:type="dxa"/>
          </w:tcPr>
          <w:p w14:paraId="1EFFC740" w14:textId="3C1F6B84" w:rsidR="00943C4C" w:rsidRDefault="00943C4C" w:rsidP="002D7170">
            <w:r>
              <w:t xml:space="preserve">TSNOW </w:t>
            </w:r>
          </w:p>
        </w:tc>
        <w:tc>
          <w:tcPr>
            <w:tcW w:w="989" w:type="dxa"/>
          </w:tcPr>
          <w:p w14:paraId="0756AB8E" w14:textId="2F3D0E1B" w:rsidR="00943C4C" w:rsidRDefault="00943C4C" w:rsidP="002D7170">
            <w:r>
              <w:t>p-value</w:t>
            </w:r>
          </w:p>
        </w:tc>
        <w:tc>
          <w:tcPr>
            <w:tcW w:w="918" w:type="dxa"/>
          </w:tcPr>
          <w:p w14:paraId="558BB6EB" w14:textId="1C6C72EF" w:rsidR="00943C4C" w:rsidRDefault="00943C4C" w:rsidP="002D7170">
            <w:r>
              <w:t xml:space="preserve">AGDU </w:t>
            </w:r>
          </w:p>
        </w:tc>
        <w:tc>
          <w:tcPr>
            <w:tcW w:w="989" w:type="dxa"/>
          </w:tcPr>
          <w:p w14:paraId="75119983" w14:textId="2F240FC7" w:rsidR="00943C4C" w:rsidRDefault="00943C4C" w:rsidP="002D7170">
            <w:r>
              <w:t>p-value</w:t>
            </w:r>
          </w:p>
        </w:tc>
      </w:tr>
      <w:tr w:rsidR="00943C4C" w14:paraId="58EBF1C1" w14:textId="3F3B30F3" w:rsidTr="00B5510C">
        <w:tc>
          <w:tcPr>
            <w:tcW w:w="2457" w:type="dxa"/>
          </w:tcPr>
          <w:p w14:paraId="3996AB7A" w14:textId="547B21C1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Anemone patens</w:t>
            </w:r>
          </w:p>
        </w:tc>
        <w:tc>
          <w:tcPr>
            <w:tcW w:w="1067" w:type="dxa"/>
          </w:tcPr>
          <w:p w14:paraId="643D420E" w14:textId="198E4446" w:rsidR="00943C4C" w:rsidRDefault="00943C4C" w:rsidP="002D7170">
            <w:r>
              <w:t xml:space="preserve">0.626 </w:t>
            </w:r>
          </w:p>
        </w:tc>
        <w:tc>
          <w:tcPr>
            <w:tcW w:w="989" w:type="dxa"/>
          </w:tcPr>
          <w:p w14:paraId="5633E6A3" w14:textId="2475EF3E" w:rsidR="00943C4C" w:rsidRDefault="00943C4C" w:rsidP="002D7170">
            <w:r>
              <w:t>0.147</w:t>
            </w:r>
          </w:p>
        </w:tc>
        <w:tc>
          <w:tcPr>
            <w:tcW w:w="918" w:type="dxa"/>
          </w:tcPr>
          <w:p w14:paraId="1D1C1204" w14:textId="758390A3" w:rsidR="00943C4C" w:rsidRDefault="00943C4C" w:rsidP="002D7170">
            <w:r>
              <w:t xml:space="preserve">0.921 </w:t>
            </w:r>
          </w:p>
        </w:tc>
        <w:tc>
          <w:tcPr>
            <w:tcW w:w="989" w:type="dxa"/>
          </w:tcPr>
          <w:p w14:paraId="5CD1A594" w14:textId="157E104D" w:rsidR="00943C4C" w:rsidRDefault="00943C4C" w:rsidP="002D7170">
            <w:r>
              <w:t>&lt;0.01</w:t>
            </w:r>
          </w:p>
        </w:tc>
      </w:tr>
      <w:tr w:rsidR="00943C4C" w14:paraId="0608970D" w14:textId="71CA0DA8" w:rsidTr="00B5510C">
        <w:tc>
          <w:tcPr>
            <w:tcW w:w="2457" w:type="dxa"/>
          </w:tcPr>
          <w:p w14:paraId="6EA64BD5" w14:textId="1898E214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Ranunculus rhomboides</w:t>
            </w:r>
          </w:p>
        </w:tc>
        <w:tc>
          <w:tcPr>
            <w:tcW w:w="1067" w:type="dxa"/>
          </w:tcPr>
          <w:p w14:paraId="7CB81898" w14:textId="01DDFDA3" w:rsidR="00943C4C" w:rsidRDefault="00943C4C" w:rsidP="002D7170">
            <w:r>
              <w:t xml:space="preserve">1.139 </w:t>
            </w:r>
          </w:p>
        </w:tc>
        <w:tc>
          <w:tcPr>
            <w:tcW w:w="989" w:type="dxa"/>
          </w:tcPr>
          <w:p w14:paraId="1D492260" w14:textId="7A11EEB3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3D9486EA" w14:textId="5350ADAE" w:rsidR="00943C4C" w:rsidRDefault="00943C4C" w:rsidP="002D7170">
            <w:r>
              <w:t xml:space="preserve">1.053 </w:t>
            </w:r>
          </w:p>
        </w:tc>
        <w:tc>
          <w:tcPr>
            <w:tcW w:w="989" w:type="dxa"/>
          </w:tcPr>
          <w:p w14:paraId="6F7ADFA3" w14:textId="204406A2" w:rsidR="00943C4C" w:rsidRDefault="00943C4C" w:rsidP="002D7170">
            <w:r>
              <w:t>&lt;0.01</w:t>
            </w:r>
          </w:p>
        </w:tc>
      </w:tr>
      <w:tr w:rsidR="00943C4C" w14:paraId="43643601" w14:textId="57E268EC" w:rsidTr="00B5510C">
        <w:tc>
          <w:tcPr>
            <w:tcW w:w="2457" w:type="dxa"/>
          </w:tcPr>
          <w:p w14:paraId="1297919C" w14:textId="74C0CEDB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Caltha palustris</w:t>
            </w:r>
          </w:p>
        </w:tc>
        <w:tc>
          <w:tcPr>
            <w:tcW w:w="1067" w:type="dxa"/>
          </w:tcPr>
          <w:p w14:paraId="5BB9D6E0" w14:textId="3C57FF47" w:rsidR="00943C4C" w:rsidRDefault="00943C4C" w:rsidP="002D7170">
            <w:r>
              <w:t xml:space="preserve">1.221 </w:t>
            </w:r>
          </w:p>
        </w:tc>
        <w:tc>
          <w:tcPr>
            <w:tcW w:w="989" w:type="dxa"/>
          </w:tcPr>
          <w:p w14:paraId="574195C2" w14:textId="05D6A532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03753AFA" w14:textId="5923DEC6" w:rsidR="00943C4C" w:rsidRDefault="00943C4C" w:rsidP="002D7170">
            <w:r>
              <w:t xml:space="preserve">1.049 </w:t>
            </w:r>
          </w:p>
        </w:tc>
        <w:tc>
          <w:tcPr>
            <w:tcW w:w="989" w:type="dxa"/>
          </w:tcPr>
          <w:p w14:paraId="23E0178D" w14:textId="6CBF3237" w:rsidR="00943C4C" w:rsidRDefault="00943C4C" w:rsidP="002D7170">
            <w:r>
              <w:t>&lt;0.01</w:t>
            </w:r>
          </w:p>
        </w:tc>
      </w:tr>
      <w:tr w:rsidR="00943C4C" w14:paraId="1C28519F" w14:textId="66F452B0" w:rsidTr="00B5510C">
        <w:tc>
          <w:tcPr>
            <w:tcW w:w="2457" w:type="dxa"/>
          </w:tcPr>
          <w:p w14:paraId="76788C24" w14:textId="11FA0575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Cerastium arvense</w:t>
            </w:r>
          </w:p>
        </w:tc>
        <w:tc>
          <w:tcPr>
            <w:tcW w:w="1067" w:type="dxa"/>
          </w:tcPr>
          <w:p w14:paraId="09A541BC" w14:textId="16E90EF4" w:rsidR="00943C4C" w:rsidRDefault="00943C4C" w:rsidP="002D7170">
            <w:r>
              <w:t xml:space="preserve">1.098 </w:t>
            </w:r>
          </w:p>
        </w:tc>
        <w:tc>
          <w:tcPr>
            <w:tcW w:w="989" w:type="dxa"/>
          </w:tcPr>
          <w:p w14:paraId="4C561D07" w14:textId="1989DA35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23D77821" w14:textId="502647B7" w:rsidR="00943C4C" w:rsidRDefault="00943C4C" w:rsidP="002D7170">
            <w:r>
              <w:t xml:space="preserve">1.023 </w:t>
            </w:r>
          </w:p>
        </w:tc>
        <w:tc>
          <w:tcPr>
            <w:tcW w:w="989" w:type="dxa"/>
          </w:tcPr>
          <w:p w14:paraId="46151B4E" w14:textId="7DF65F1D" w:rsidR="00943C4C" w:rsidRDefault="00943C4C" w:rsidP="002D7170">
            <w:r>
              <w:t>&lt;0.01</w:t>
            </w:r>
          </w:p>
        </w:tc>
      </w:tr>
      <w:tr w:rsidR="00943C4C" w14:paraId="3B2DC143" w14:textId="32C5525C" w:rsidTr="00B5510C">
        <w:tc>
          <w:tcPr>
            <w:tcW w:w="2457" w:type="dxa"/>
          </w:tcPr>
          <w:p w14:paraId="61B0A6A0" w14:textId="46C4267B" w:rsidR="00943C4C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Ranunculus abortivus</w:t>
            </w:r>
          </w:p>
        </w:tc>
        <w:tc>
          <w:tcPr>
            <w:tcW w:w="1067" w:type="dxa"/>
          </w:tcPr>
          <w:p w14:paraId="50F53E70" w14:textId="77777777" w:rsidR="00943C4C" w:rsidRDefault="00943C4C" w:rsidP="002D7170"/>
        </w:tc>
        <w:tc>
          <w:tcPr>
            <w:tcW w:w="989" w:type="dxa"/>
          </w:tcPr>
          <w:p w14:paraId="243820F3" w14:textId="77777777" w:rsidR="00943C4C" w:rsidRDefault="00943C4C" w:rsidP="002D7170"/>
        </w:tc>
        <w:tc>
          <w:tcPr>
            <w:tcW w:w="918" w:type="dxa"/>
          </w:tcPr>
          <w:p w14:paraId="6B692142" w14:textId="1EA4680B" w:rsidR="00943C4C" w:rsidRDefault="00943C4C" w:rsidP="002D7170"/>
        </w:tc>
        <w:tc>
          <w:tcPr>
            <w:tcW w:w="989" w:type="dxa"/>
          </w:tcPr>
          <w:p w14:paraId="56F550C9" w14:textId="77777777" w:rsidR="00943C4C" w:rsidRDefault="00943C4C" w:rsidP="002D7170"/>
        </w:tc>
      </w:tr>
      <w:tr w:rsidR="00943C4C" w14:paraId="574BAC1C" w14:textId="1C292628" w:rsidTr="00B5510C">
        <w:tc>
          <w:tcPr>
            <w:tcW w:w="2457" w:type="dxa"/>
          </w:tcPr>
          <w:p w14:paraId="51D00D1D" w14:textId="293873CD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Oxalis violacea</w:t>
            </w:r>
          </w:p>
        </w:tc>
        <w:tc>
          <w:tcPr>
            <w:tcW w:w="1067" w:type="dxa"/>
          </w:tcPr>
          <w:p w14:paraId="3593EEE6" w14:textId="05EF6E0D" w:rsidR="00943C4C" w:rsidRDefault="00943C4C" w:rsidP="002D7170">
            <w:r>
              <w:t xml:space="preserve">1.059 </w:t>
            </w:r>
          </w:p>
        </w:tc>
        <w:tc>
          <w:tcPr>
            <w:tcW w:w="989" w:type="dxa"/>
          </w:tcPr>
          <w:p w14:paraId="08F744A6" w14:textId="7FC640B5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0740AD79" w14:textId="679A25FF" w:rsidR="00943C4C" w:rsidRDefault="00943C4C" w:rsidP="002D7170">
            <w:r>
              <w:t xml:space="preserve">1.020 </w:t>
            </w:r>
          </w:p>
        </w:tc>
        <w:tc>
          <w:tcPr>
            <w:tcW w:w="989" w:type="dxa"/>
          </w:tcPr>
          <w:p w14:paraId="71A99F06" w14:textId="6FABD48B" w:rsidR="00943C4C" w:rsidRDefault="00943C4C" w:rsidP="002D7170">
            <w:r>
              <w:t>&lt;0.01</w:t>
            </w:r>
          </w:p>
        </w:tc>
      </w:tr>
      <w:tr w:rsidR="00943C4C" w14:paraId="78324BE0" w14:textId="1346A8DC" w:rsidTr="00B5510C">
        <w:tc>
          <w:tcPr>
            <w:tcW w:w="2457" w:type="dxa"/>
          </w:tcPr>
          <w:p w14:paraId="0D168E02" w14:textId="5FA0118F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Sisyrinchium angustifolium</w:t>
            </w:r>
          </w:p>
        </w:tc>
        <w:tc>
          <w:tcPr>
            <w:tcW w:w="1067" w:type="dxa"/>
          </w:tcPr>
          <w:p w14:paraId="3552A26B" w14:textId="4D5DA02B" w:rsidR="00943C4C" w:rsidRDefault="00943C4C" w:rsidP="002D7170">
            <w:r>
              <w:t xml:space="preserve">1.114 </w:t>
            </w:r>
          </w:p>
        </w:tc>
        <w:tc>
          <w:tcPr>
            <w:tcW w:w="989" w:type="dxa"/>
          </w:tcPr>
          <w:p w14:paraId="5CD96DE6" w14:textId="5D94A855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3E2DA57C" w14:textId="1FB0A4C5" w:rsidR="00943C4C" w:rsidRDefault="00943C4C" w:rsidP="002D7170">
            <w:r>
              <w:t xml:space="preserve">1.027 </w:t>
            </w:r>
          </w:p>
        </w:tc>
        <w:tc>
          <w:tcPr>
            <w:tcW w:w="989" w:type="dxa"/>
          </w:tcPr>
          <w:p w14:paraId="18C8C72E" w14:textId="2E05BFD3" w:rsidR="00943C4C" w:rsidRDefault="00943C4C" w:rsidP="002D7170">
            <w:r>
              <w:t>&lt;0.01</w:t>
            </w:r>
          </w:p>
        </w:tc>
      </w:tr>
      <w:tr w:rsidR="00943C4C" w14:paraId="406EB664" w14:textId="698DFF95" w:rsidTr="00B5510C">
        <w:tc>
          <w:tcPr>
            <w:tcW w:w="2457" w:type="dxa"/>
          </w:tcPr>
          <w:p w14:paraId="3C95DBAB" w14:textId="7A3BF373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Lithospermum canescens</w:t>
            </w:r>
          </w:p>
        </w:tc>
        <w:tc>
          <w:tcPr>
            <w:tcW w:w="1067" w:type="dxa"/>
          </w:tcPr>
          <w:p w14:paraId="5C18FC5F" w14:textId="1BD67B59" w:rsidR="00943C4C" w:rsidRDefault="00943C4C" w:rsidP="002D7170">
            <w:r>
              <w:t xml:space="preserve">1.013 </w:t>
            </w:r>
          </w:p>
        </w:tc>
        <w:tc>
          <w:tcPr>
            <w:tcW w:w="989" w:type="dxa"/>
          </w:tcPr>
          <w:p w14:paraId="42CC5BFB" w14:textId="5412AC83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4596ACC4" w14:textId="56ADDA14" w:rsidR="00943C4C" w:rsidRDefault="00943C4C" w:rsidP="002D7170">
            <w:r>
              <w:t xml:space="preserve">1.003 </w:t>
            </w:r>
          </w:p>
        </w:tc>
        <w:tc>
          <w:tcPr>
            <w:tcW w:w="989" w:type="dxa"/>
          </w:tcPr>
          <w:p w14:paraId="0792E919" w14:textId="2D9CC7B6" w:rsidR="00943C4C" w:rsidRDefault="00943C4C" w:rsidP="002D7170">
            <w:r>
              <w:t>&lt;0.01</w:t>
            </w:r>
          </w:p>
        </w:tc>
      </w:tr>
      <w:tr w:rsidR="00943C4C" w14:paraId="79A20775" w14:textId="2A052220" w:rsidTr="00B5510C">
        <w:tc>
          <w:tcPr>
            <w:tcW w:w="2457" w:type="dxa"/>
          </w:tcPr>
          <w:p w14:paraId="63A1B3C1" w14:textId="21C9E143" w:rsidR="00943C4C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Trillium cernuum</w:t>
            </w:r>
          </w:p>
        </w:tc>
        <w:tc>
          <w:tcPr>
            <w:tcW w:w="1067" w:type="dxa"/>
          </w:tcPr>
          <w:p w14:paraId="4D79DB57" w14:textId="3B0EEB65" w:rsidR="00943C4C" w:rsidRDefault="00B5510C" w:rsidP="002D7170">
            <w:r>
              <w:t>1.712</w:t>
            </w:r>
          </w:p>
        </w:tc>
        <w:tc>
          <w:tcPr>
            <w:tcW w:w="989" w:type="dxa"/>
          </w:tcPr>
          <w:p w14:paraId="311CA0F0" w14:textId="034F0646" w:rsidR="00943C4C" w:rsidRDefault="00B5510C" w:rsidP="002D7170">
            <w:r>
              <w:t>0.143</w:t>
            </w:r>
          </w:p>
        </w:tc>
        <w:tc>
          <w:tcPr>
            <w:tcW w:w="918" w:type="dxa"/>
          </w:tcPr>
          <w:p w14:paraId="56E0657B" w14:textId="32B8216D" w:rsidR="00943C4C" w:rsidRDefault="00B5510C" w:rsidP="002D7170">
            <w:r>
              <w:t>1.861</w:t>
            </w:r>
          </w:p>
        </w:tc>
        <w:tc>
          <w:tcPr>
            <w:tcW w:w="989" w:type="dxa"/>
          </w:tcPr>
          <w:p w14:paraId="21FAE863" w14:textId="490248E8" w:rsidR="00943C4C" w:rsidRDefault="00B5510C" w:rsidP="002D7170">
            <w:r>
              <w:t>&lt;0.01</w:t>
            </w:r>
          </w:p>
        </w:tc>
      </w:tr>
      <w:tr w:rsidR="00943C4C" w14:paraId="6532B6F6" w14:textId="31B1F1BC" w:rsidTr="00B5510C">
        <w:tc>
          <w:tcPr>
            <w:tcW w:w="2457" w:type="dxa"/>
          </w:tcPr>
          <w:p w14:paraId="6EC89443" w14:textId="1A77AFDC" w:rsidR="00943C4C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Lithospermum incisum</w:t>
            </w:r>
          </w:p>
        </w:tc>
        <w:tc>
          <w:tcPr>
            <w:tcW w:w="1067" w:type="dxa"/>
          </w:tcPr>
          <w:p w14:paraId="1FECB5D1" w14:textId="0E46C420" w:rsidR="00943C4C" w:rsidRDefault="00943C4C" w:rsidP="002D7170">
            <w:r>
              <w:t xml:space="preserve">0.967 </w:t>
            </w:r>
          </w:p>
        </w:tc>
        <w:tc>
          <w:tcPr>
            <w:tcW w:w="989" w:type="dxa"/>
          </w:tcPr>
          <w:p w14:paraId="4BDF716C" w14:textId="6832C43C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5707E6EB" w14:textId="4E6C8E9E" w:rsidR="00943C4C" w:rsidRDefault="00B5510C" w:rsidP="002D7170">
            <w:r>
              <w:t>0.997</w:t>
            </w:r>
          </w:p>
        </w:tc>
        <w:tc>
          <w:tcPr>
            <w:tcW w:w="989" w:type="dxa"/>
          </w:tcPr>
          <w:p w14:paraId="129395FC" w14:textId="3D3E637F" w:rsidR="00943C4C" w:rsidRDefault="00B5510C" w:rsidP="002D7170">
            <w:r>
              <w:t>&lt;0.01</w:t>
            </w:r>
          </w:p>
        </w:tc>
      </w:tr>
      <w:tr w:rsidR="00943C4C" w14:paraId="6BBF8E30" w14:textId="42EDB279" w:rsidTr="00B5510C">
        <w:tc>
          <w:tcPr>
            <w:tcW w:w="2457" w:type="dxa"/>
          </w:tcPr>
          <w:p w14:paraId="7257F656" w14:textId="10447A5F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Pedicularis canadensis</w:t>
            </w:r>
          </w:p>
        </w:tc>
        <w:tc>
          <w:tcPr>
            <w:tcW w:w="1067" w:type="dxa"/>
          </w:tcPr>
          <w:p w14:paraId="3392438B" w14:textId="4BDEBB58" w:rsidR="00943C4C" w:rsidRDefault="00943C4C" w:rsidP="002D7170">
            <w:r>
              <w:t xml:space="preserve">1.205 </w:t>
            </w:r>
          </w:p>
        </w:tc>
        <w:tc>
          <w:tcPr>
            <w:tcW w:w="989" w:type="dxa"/>
          </w:tcPr>
          <w:p w14:paraId="1CA35F02" w14:textId="387CA7A5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0D36008B" w14:textId="66941A2A" w:rsidR="00943C4C" w:rsidRDefault="00943C4C" w:rsidP="002D7170">
            <w:r>
              <w:t xml:space="preserve">1.113 </w:t>
            </w:r>
          </w:p>
        </w:tc>
        <w:tc>
          <w:tcPr>
            <w:tcW w:w="989" w:type="dxa"/>
          </w:tcPr>
          <w:p w14:paraId="33E4A233" w14:textId="72A66496" w:rsidR="00943C4C" w:rsidRDefault="00943C4C" w:rsidP="002D7170">
            <w:r>
              <w:t>&lt;0.01</w:t>
            </w:r>
          </w:p>
        </w:tc>
      </w:tr>
      <w:tr w:rsidR="00943C4C" w14:paraId="0F73BD81" w14:textId="652F5AFD" w:rsidTr="00B5510C">
        <w:tc>
          <w:tcPr>
            <w:tcW w:w="2457" w:type="dxa"/>
          </w:tcPr>
          <w:p w14:paraId="2EBEC265" w14:textId="39F28A53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Zizia aurea</w:t>
            </w:r>
          </w:p>
        </w:tc>
        <w:tc>
          <w:tcPr>
            <w:tcW w:w="1067" w:type="dxa"/>
          </w:tcPr>
          <w:p w14:paraId="67347960" w14:textId="3AC5EFE4" w:rsidR="00943C4C" w:rsidRDefault="00943C4C" w:rsidP="002D7170">
            <w:r>
              <w:t xml:space="preserve">1.131 </w:t>
            </w:r>
          </w:p>
        </w:tc>
        <w:tc>
          <w:tcPr>
            <w:tcW w:w="989" w:type="dxa"/>
          </w:tcPr>
          <w:p w14:paraId="576FB0FA" w14:textId="03047068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63214C29" w14:textId="5ABCA27C" w:rsidR="00943C4C" w:rsidRDefault="00943C4C" w:rsidP="002D7170">
            <w:r>
              <w:t xml:space="preserve">1.031 </w:t>
            </w:r>
          </w:p>
        </w:tc>
        <w:tc>
          <w:tcPr>
            <w:tcW w:w="989" w:type="dxa"/>
          </w:tcPr>
          <w:p w14:paraId="64C27B4B" w14:textId="746DB5AA" w:rsidR="00943C4C" w:rsidRDefault="00943C4C" w:rsidP="002D7170">
            <w:r>
              <w:t>&lt;0.01</w:t>
            </w:r>
          </w:p>
        </w:tc>
      </w:tr>
      <w:tr w:rsidR="00943C4C" w14:paraId="19FDA166" w14:textId="1400CEDB" w:rsidTr="00B5510C">
        <w:tc>
          <w:tcPr>
            <w:tcW w:w="2457" w:type="dxa"/>
          </w:tcPr>
          <w:p w14:paraId="6639B3F6" w14:textId="24AD7995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Vicia americana</w:t>
            </w:r>
          </w:p>
        </w:tc>
        <w:tc>
          <w:tcPr>
            <w:tcW w:w="1067" w:type="dxa"/>
          </w:tcPr>
          <w:p w14:paraId="4EB9C3C0" w14:textId="5690DE43" w:rsidR="00943C4C" w:rsidRDefault="00943C4C" w:rsidP="002D7170">
            <w:r>
              <w:t xml:space="preserve">0.940 </w:t>
            </w:r>
          </w:p>
        </w:tc>
        <w:tc>
          <w:tcPr>
            <w:tcW w:w="989" w:type="dxa"/>
          </w:tcPr>
          <w:p w14:paraId="5F02AFAB" w14:textId="5A3D0339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47977F5B" w14:textId="11B25819" w:rsidR="00943C4C" w:rsidRDefault="00943C4C" w:rsidP="002D7170">
            <w:r>
              <w:t xml:space="preserve">0.963 </w:t>
            </w:r>
          </w:p>
        </w:tc>
        <w:tc>
          <w:tcPr>
            <w:tcW w:w="989" w:type="dxa"/>
          </w:tcPr>
          <w:p w14:paraId="7E0C5C88" w14:textId="2FDF3F9B" w:rsidR="00943C4C" w:rsidRDefault="00943C4C" w:rsidP="002D7170">
            <w:r>
              <w:t>&lt;0.01</w:t>
            </w:r>
          </w:p>
        </w:tc>
      </w:tr>
      <w:tr w:rsidR="00943C4C" w14:paraId="680A36D9" w14:textId="3B46B75B" w:rsidTr="00B5510C">
        <w:tc>
          <w:tcPr>
            <w:tcW w:w="2457" w:type="dxa"/>
          </w:tcPr>
          <w:p w14:paraId="322589A4" w14:textId="070ACABD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Cypripedium candidum</w:t>
            </w:r>
          </w:p>
        </w:tc>
        <w:tc>
          <w:tcPr>
            <w:tcW w:w="1067" w:type="dxa"/>
          </w:tcPr>
          <w:p w14:paraId="651E2C45" w14:textId="0EAB816A" w:rsidR="00943C4C" w:rsidRDefault="00943C4C" w:rsidP="002D7170">
            <w:r>
              <w:t xml:space="preserve">0.826 </w:t>
            </w:r>
          </w:p>
        </w:tc>
        <w:tc>
          <w:tcPr>
            <w:tcW w:w="989" w:type="dxa"/>
          </w:tcPr>
          <w:p w14:paraId="5804D646" w14:textId="40DA9BA9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51954F26" w14:textId="01EA83E3" w:rsidR="00943C4C" w:rsidRDefault="00943C4C" w:rsidP="002D7170">
            <w:r>
              <w:t xml:space="preserve">0.968 </w:t>
            </w:r>
          </w:p>
        </w:tc>
        <w:tc>
          <w:tcPr>
            <w:tcW w:w="989" w:type="dxa"/>
          </w:tcPr>
          <w:p w14:paraId="22F4F1E8" w14:textId="2297F919" w:rsidR="00943C4C" w:rsidRDefault="00943C4C" w:rsidP="002D7170">
            <w:r>
              <w:t>&lt;0.01</w:t>
            </w:r>
          </w:p>
        </w:tc>
      </w:tr>
      <w:tr w:rsidR="00943C4C" w14:paraId="1DB137E7" w14:textId="29F10E93" w:rsidTr="00B5510C">
        <w:tc>
          <w:tcPr>
            <w:tcW w:w="2457" w:type="dxa"/>
          </w:tcPr>
          <w:p w14:paraId="6AE71F10" w14:textId="0BB55E44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Achillea millefolium</w:t>
            </w:r>
          </w:p>
        </w:tc>
        <w:tc>
          <w:tcPr>
            <w:tcW w:w="1067" w:type="dxa"/>
          </w:tcPr>
          <w:p w14:paraId="3F9F88CC" w14:textId="64908783" w:rsidR="00943C4C" w:rsidRDefault="00943C4C" w:rsidP="002D7170">
            <w:r>
              <w:t xml:space="preserve">1.011 </w:t>
            </w:r>
          </w:p>
        </w:tc>
        <w:tc>
          <w:tcPr>
            <w:tcW w:w="989" w:type="dxa"/>
          </w:tcPr>
          <w:p w14:paraId="42317F22" w14:textId="18449501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664FC7CF" w14:textId="1CD255E9" w:rsidR="00943C4C" w:rsidRDefault="00943C4C" w:rsidP="002D7170">
            <w:r>
              <w:t xml:space="preserve">1.002 </w:t>
            </w:r>
          </w:p>
        </w:tc>
        <w:tc>
          <w:tcPr>
            <w:tcW w:w="989" w:type="dxa"/>
          </w:tcPr>
          <w:p w14:paraId="1FC8E736" w14:textId="3B3BFB1D" w:rsidR="00943C4C" w:rsidRDefault="00943C4C" w:rsidP="002D7170">
            <w:r>
              <w:t>&lt;0.01</w:t>
            </w:r>
          </w:p>
        </w:tc>
      </w:tr>
      <w:tr w:rsidR="00943C4C" w14:paraId="265D4A21" w14:textId="795AB2DE" w:rsidTr="00B5510C">
        <w:tc>
          <w:tcPr>
            <w:tcW w:w="2457" w:type="dxa"/>
          </w:tcPr>
          <w:p w14:paraId="32BA5B61" w14:textId="5D13240E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Anemone canadensis</w:t>
            </w:r>
          </w:p>
        </w:tc>
        <w:tc>
          <w:tcPr>
            <w:tcW w:w="1067" w:type="dxa"/>
          </w:tcPr>
          <w:p w14:paraId="32507680" w14:textId="17AB9BC9" w:rsidR="00943C4C" w:rsidRDefault="00943C4C" w:rsidP="002D7170">
            <w:r>
              <w:t xml:space="preserve">0.963 </w:t>
            </w:r>
          </w:p>
        </w:tc>
        <w:tc>
          <w:tcPr>
            <w:tcW w:w="989" w:type="dxa"/>
          </w:tcPr>
          <w:p w14:paraId="602D3E93" w14:textId="357432E9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53DED34E" w14:textId="4C369932" w:rsidR="00943C4C" w:rsidRDefault="00943C4C" w:rsidP="002D7170">
            <w:r>
              <w:t xml:space="preserve">0.993 </w:t>
            </w:r>
          </w:p>
        </w:tc>
        <w:tc>
          <w:tcPr>
            <w:tcW w:w="989" w:type="dxa"/>
          </w:tcPr>
          <w:p w14:paraId="278CEDF4" w14:textId="071D68DF" w:rsidR="00943C4C" w:rsidRDefault="00943C4C" w:rsidP="002D7170">
            <w:r>
              <w:t>&lt;0.01</w:t>
            </w:r>
          </w:p>
        </w:tc>
      </w:tr>
      <w:tr w:rsidR="00943C4C" w14:paraId="048AB551" w14:textId="6491747E" w:rsidTr="00B5510C">
        <w:tc>
          <w:tcPr>
            <w:tcW w:w="2457" w:type="dxa"/>
          </w:tcPr>
          <w:p w14:paraId="63F191F4" w14:textId="6E39C57E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Oxytre lambe</w:t>
            </w:r>
          </w:p>
        </w:tc>
        <w:tc>
          <w:tcPr>
            <w:tcW w:w="1067" w:type="dxa"/>
          </w:tcPr>
          <w:p w14:paraId="45791FCC" w14:textId="2D8436C7" w:rsidR="00943C4C" w:rsidRDefault="00943C4C" w:rsidP="002D7170">
            <w:r>
              <w:t xml:space="preserve">1.059 </w:t>
            </w:r>
          </w:p>
        </w:tc>
        <w:tc>
          <w:tcPr>
            <w:tcW w:w="989" w:type="dxa"/>
          </w:tcPr>
          <w:p w14:paraId="51147FF4" w14:textId="21F619E0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52C5AD00" w14:textId="65A003EE" w:rsidR="00943C4C" w:rsidRDefault="00943C4C" w:rsidP="002D7170">
            <w:r>
              <w:t xml:space="preserve">1.020 </w:t>
            </w:r>
          </w:p>
        </w:tc>
        <w:tc>
          <w:tcPr>
            <w:tcW w:w="989" w:type="dxa"/>
          </w:tcPr>
          <w:p w14:paraId="3B2EF139" w14:textId="0E4CE49E" w:rsidR="00943C4C" w:rsidRDefault="00943C4C" w:rsidP="002D7170">
            <w:r>
              <w:t>&lt;0.01</w:t>
            </w:r>
          </w:p>
        </w:tc>
      </w:tr>
      <w:tr w:rsidR="00943C4C" w14:paraId="6CA09466" w14:textId="12E8DD52" w:rsidTr="00B5510C">
        <w:tc>
          <w:tcPr>
            <w:tcW w:w="2457" w:type="dxa"/>
          </w:tcPr>
          <w:p w14:paraId="585A8F82" w14:textId="400BA91F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Rosa arkansana</w:t>
            </w:r>
          </w:p>
        </w:tc>
        <w:tc>
          <w:tcPr>
            <w:tcW w:w="1067" w:type="dxa"/>
          </w:tcPr>
          <w:p w14:paraId="25405914" w14:textId="44363215" w:rsidR="00943C4C" w:rsidRDefault="00943C4C" w:rsidP="002D7170">
            <w:r>
              <w:t xml:space="preserve">1.279 </w:t>
            </w:r>
          </w:p>
        </w:tc>
        <w:tc>
          <w:tcPr>
            <w:tcW w:w="989" w:type="dxa"/>
          </w:tcPr>
          <w:p w14:paraId="5D813B2A" w14:textId="5E5AA87B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30A6087E" w14:textId="46C3A976" w:rsidR="00943C4C" w:rsidRDefault="00943C4C" w:rsidP="002D7170">
            <w:r>
              <w:t xml:space="preserve">1.052 </w:t>
            </w:r>
          </w:p>
        </w:tc>
        <w:tc>
          <w:tcPr>
            <w:tcW w:w="989" w:type="dxa"/>
          </w:tcPr>
          <w:p w14:paraId="0A7F3C74" w14:textId="36EB3E51" w:rsidR="00943C4C" w:rsidRDefault="00943C4C" w:rsidP="002D7170">
            <w:r>
              <w:t>&lt;0.01</w:t>
            </w:r>
          </w:p>
        </w:tc>
      </w:tr>
      <w:tr w:rsidR="00943C4C" w14:paraId="1829AEDC" w14:textId="4E3EE151" w:rsidTr="00B5510C">
        <w:tc>
          <w:tcPr>
            <w:tcW w:w="2457" w:type="dxa"/>
          </w:tcPr>
          <w:p w14:paraId="676A09F5" w14:textId="28180C4B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Penstemon grandifloras</w:t>
            </w:r>
          </w:p>
        </w:tc>
        <w:tc>
          <w:tcPr>
            <w:tcW w:w="1067" w:type="dxa"/>
          </w:tcPr>
          <w:p w14:paraId="6A0CF469" w14:textId="6E2C1589" w:rsidR="00943C4C" w:rsidRDefault="00943C4C" w:rsidP="002D7170">
            <w:r>
              <w:t xml:space="preserve">1.167 </w:t>
            </w:r>
          </w:p>
        </w:tc>
        <w:tc>
          <w:tcPr>
            <w:tcW w:w="989" w:type="dxa"/>
          </w:tcPr>
          <w:p w14:paraId="235DB42A" w14:textId="78F04D7B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0E095C61" w14:textId="5B48F233" w:rsidR="00943C4C" w:rsidRDefault="00943C4C" w:rsidP="002D7170">
            <w:r>
              <w:t xml:space="preserve">1.037 </w:t>
            </w:r>
          </w:p>
        </w:tc>
        <w:tc>
          <w:tcPr>
            <w:tcW w:w="989" w:type="dxa"/>
          </w:tcPr>
          <w:p w14:paraId="5D56BC96" w14:textId="79C276C0" w:rsidR="00943C4C" w:rsidRDefault="00943C4C" w:rsidP="002D7170">
            <w:r>
              <w:t>&lt;0.01</w:t>
            </w:r>
          </w:p>
        </w:tc>
      </w:tr>
      <w:tr w:rsidR="00943C4C" w14:paraId="571DA95B" w14:textId="638DB05D" w:rsidTr="00B5510C">
        <w:tc>
          <w:tcPr>
            <w:tcW w:w="2457" w:type="dxa"/>
          </w:tcPr>
          <w:p w14:paraId="1225FB8D" w14:textId="22824955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Penstemon gracilis</w:t>
            </w:r>
          </w:p>
        </w:tc>
        <w:tc>
          <w:tcPr>
            <w:tcW w:w="1067" w:type="dxa"/>
          </w:tcPr>
          <w:p w14:paraId="56300A97" w14:textId="2C4314AB" w:rsidR="00943C4C" w:rsidRDefault="00943C4C" w:rsidP="002D7170">
            <w:r>
              <w:t xml:space="preserve">1.031 </w:t>
            </w:r>
          </w:p>
        </w:tc>
        <w:tc>
          <w:tcPr>
            <w:tcW w:w="989" w:type="dxa"/>
          </w:tcPr>
          <w:p w14:paraId="06809B30" w14:textId="70B27E5D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0C132FCE" w14:textId="188082AB" w:rsidR="00943C4C" w:rsidRDefault="00943C4C" w:rsidP="002D7170">
            <w:r>
              <w:t xml:space="preserve">1.007 </w:t>
            </w:r>
          </w:p>
        </w:tc>
        <w:tc>
          <w:tcPr>
            <w:tcW w:w="989" w:type="dxa"/>
          </w:tcPr>
          <w:p w14:paraId="4DB3D2E0" w14:textId="34528EF9" w:rsidR="00943C4C" w:rsidRDefault="00943C4C" w:rsidP="002D7170">
            <w:r>
              <w:t>&lt;0.01</w:t>
            </w:r>
          </w:p>
        </w:tc>
      </w:tr>
      <w:tr w:rsidR="00943C4C" w14:paraId="64F8E2EF" w14:textId="06ADB538" w:rsidTr="00B5510C">
        <w:tc>
          <w:tcPr>
            <w:tcW w:w="2457" w:type="dxa"/>
          </w:tcPr>
          <w:p w14:paraId="27F6F8C1" w14:textId="6B73A4EC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Campanula rotundifolia</w:t>
            </w:r>
          </w:p>
        </w:tc>
        <w:tc>
          <w:tcPr>
            <w:tcW w:w="1067" w:type="dxa"/>
          </w:tcPr>
          <w:p w14:paraId="48B1BEC8" w14:textId="247CAD2E" w:rsidR="00943C4C" w:rsidRDefault="00943C4C" w:rsidP="002D7170">
            <w:r>
              <w:t xml:space="preserve">0.695 </w:t>
            </w:r>
          </w:p>
        </w:tc>
        <w:tc>
          <w:tcPr>
            <w:tcW w:w="989" w:type="dxa"/>
          </w:tcPr>
          <w:p w14:paraId="1A8A4893" w14:textId="066B5596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65F0E11C" w14:textId="1521A26E" w:rsidR="00943C4C" w:rsidRDefault="00943C4C" w:rsidP="002D7170">
            <w:r>
              <w:t xml:space="preserve">0.939 </w:t>
            </w:r>
          </w:p>
        </w:tc>
        <w:tc>
          <w:tcPr>
            <w:tcW w:w="989" w:type="dxa"/>
          </w:tcPr>
          <w:p w14:paraId="510DD0A7" w14:textId="5E43BD99" w:rsidR="00943C4C" w:rsidRDefault="00943C4C" w:rsidP="002D7170">
            <w:r>
              <w:t>&lt;0.01</w:t>
            </w:r>
          </w:p>
        </w:tc>
      </w:tr>
      <w:tr w:rsidR="00943C4C" w14:paraId="0793B4D3" w14:textId="1A0A700F" w:rsidTr="00B5510C">
        <w:tc>
          <w:tcPr>
            <w:tcW w:w="2457" w:type="dxa"/>
          </w:tcPr>
          <w:p w14:paraId="3B26DD04" w14:textId="7BB0A3F4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Zigadenus elegans</w:t>
            </w:r>
          </w:p>
        </w:tc>
        <w:tc>
          <w:tcPr>
            <w:tcW w:w="1067" w:type="dxa"/>
          </w:tcPr>
          <w:p w14:paraId="5CF9B566" w14:textId="5E0C7502" w:rsidR="00943C4C" w:rsidRDefault="00943C4C" w:rsidP="002D7170">
            <w:r>
              <w:t xml:space="preserve">1.067 </w:t>
            </w:r>
          </w:p>
        </w:tc>
        <w:tc>
          <w:tcPr>
            <w:tcW w:w="989" w:type="dxa"/>
          </w:tcPr>
          <w:p w14:paraId="46F14314" w14:textId="646E7D97" w:rsidR="00943C4C" w:rsidRDefault="00943C4C" w:rsidP="002D7170">
            <w:r>
              <w:t>&lt;0.01</w:t>
            </w:r>
          </w:p>
        </w:tc>
        <w:tc>
          <w:tcPr>
            <w:tcW w:w="918" w:type="dxa"/>
          </w:tcPr>
          <w:p w14:paraId="72B0E6D0" w14:textId="4661144D" w:rsidR="00943C4C" w:rsidRDefault="00943C4C" w:rsidP="002D7170">
            <w:r>
              <w:t xml:space="preserve">1.043 </w:t>
            </w:r>
          </w:p>
        </w:tc>
        <w:tc>
          <w:tcPr>
            <w:tcW w:w="989" w:type="dxa"/>
          </w:tcPr>
          <w:p w14:paraId="1D79BDAD" w14:textId="67CD79EF" w:rsidR="00943C4C" w:rsidRDefault="00943C4C" w:rsidP="002D7170">
            <w:r>
              <w:t>&lt;0.01</w:t>
            </w:r>
          </w:p>
        </w:tc>
      </w:tr>
      <w:tr w:rsidR="00943C4C" w14:paraId="08019D91" w14:textId="626E6199" w:rsidTr="00B5510C">
        <w:tc>
          <w:tcPr>
            <w:tcW w:w="2457" w:type="dxa"/>
          </w:tcPr>
          <w:p w14:paraId="488CAE7C" w14:textId="7922B50C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Amorpha canescens</w:t>
            </w:r>
          </w:p>
        </w:tc>
        <w:tc>
          <w:tcPr>
            <w:tcW w:w="1067" w:type="dxa"/>
          </w:tcPr>
          <w:p w14:paraId="580EAEDA" w14:textId="1EF1A984" w:rsidR="00943C4C" w:rsidRDefault="00943C4C" w:rsidP="002D7170">
            <w:r>
              <w:t xml:space="preserve">0.430 </w:t>
            </w:r>
          </w:p>
        </w:tc>
        <w:tc>
          <w:tcPr>
            <w:tcW w:w="989" w:type="dxa"/>
          </w:tcPr>
          <w:p w14:paraId="19B0C4B0" w14:textId="4B3993F4" w:rsidR="00943C4C" w:rsidRDefault="00943C4C" w:rsidP="002D7170">
            <w:r>
              <w:t>0.096</w:t>
            </w:r>
          </w:p>
        </w:tc>
        <w:tc>
          <w:tcPr>
            <w:tcW w:w="918" w:type="dxa"/>
          </w:tcPr>
          <w:p w14:paraId="4656B8F0" w14:textId="1554AC9C" w:rsidR="00943C4C" w:rsidRDefault="00943C4C" w:rsidP="002D7170">
            <w:r>
              <w:t xml:space="preserve">0.897 </w:t>
            </w:r>
          </w:p>
        </w:tc>
        <w:tc>
          <w:tcPr>
            <w:tcW w:w="989" w:type="dxa"/>
          </w:tcPr>
          <w:p w14:paraId="3FA31CEC" w14:textId="50CBC07B" w:rsidR="00943C4C" w:rsidRDefault="00943C4C" w:rsidP="002D7170">
            <w:r>
              <w:t>&lt;0.01</w:t>
            </w:r>
          </w:p>
        </w:tc>
      </w:tr>
      <w:tr w:rsidR="00943C4C" w14:paraId="2AF066F5" w14:textId="6F996A9D" w:rsidTr="00B5510C">
        <w:tc>
          <w:tcPr>
            <w:tcW w:w="2457" w:type="dxa"/>
          </w:tcPr>
          <w:p w14:paraId="41067700" w14:textId="5E62B307" w:rsidR="00943C4C" w:rsidRPr="002D7170" w:rsidRDefault="00943C4C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Oenothera nuttallii</w:t>
            </w:r>
          </w:p>
        </w:tc>
        <w:tc>
          <w:tcPr>
            <w:tcW w:w="1067" w:type="dxa"/>
          </w:tcPr>
          <w:p w14:paraId="3010251A" w14:textId="3800F3FC" w:rsidR="00943C4C" w:rsidRDefault="00943C4C" w:rsidP="002D7170">
            <w:r>
              <w:t xml:space="preserve">1.421 </w:t>
            </w:r>
          </w:p>
        </w:tc>
        <w:tc>
          <w:tcPr>
            <w:tcW w:w="989" w:type="dxa"/>
          </w:tcPr>
          <w:p w14:paraId="318C91EB" w14:textId="4C55FB15" w:rsidR="00943C4C" w:rsidRDefault="00943C4C" w:rsidP="002D7170">
            <w:r>
              <w:t>0.024</w:t>
            </w:r>
          </w:p>
        </w:tc>
        <w:tc>
          <w:tcPr>
            <w:tcW w:w="918" w:type="dxa"/>
          </w:tcPr>
          <w:p w14:paraId="766C11B6" w14:textId="6C6E9FF5" w:rsidR="00943C4C" w:rsidRDefault="00943C4C" w:rsidP="002D7170">
            <w:r>
              <w:t xml:space="preserve">1.220 </w:t>
            </w:r>
          </w:p>
        </w:tc>
        <w:tc>
          <w:tcPr>
            <w:tcW w:w="989" w:type="dxa"/>
          </w:tcPr>
          <w:p w14:paraId="6B9C03EA" w14:textId="33A415C9" w:rsidR="00943C4C" w:rsidRDefault="00943C4C" w:rsidP="002D7170">
            <w:r>
              <w:t>&lt;0.01</w:t>
            </w:r>
          </w:p>
        </w:tc>
      </w:tr>
    </w:tbl>
    <w:p w14:paraId="3E0EF02C" w14:textId="77777777" w:rsidR="002D7170" w:rsidRDefault="002D7170" w:rsidP="002D7170"/>
    <w:p w14:paraId="3121D034" w14:textId="4FE1BEB7" w:rsidR="00183A04" w:rsidRDefault="00183A04" w:rsidP="00CD4865">
      <w:pPr>
        <w:pStyle w:val="ListParagraph"/>
        <w:rPr>
          <w:noProof/>
        </w:rPr>
      </w:pPr>
    </w:p>
    <w:p w14:paraId="225E4C52" w14:textId="77777777" w:rsidR="00183A04" w:rsidRDefault="00183A04">
      <w:pPr>
        <w:rPr>
          <w:noProof/>
        </w:rPr>
      </w:pPr>
      <w:r>
        <w:rPr>
          <w:noProof/>
        </w:rPr>
        <w:br w:type="page"/>
      </w:r>
    </w:p>
    <w:p w14:paraId="1B100021" w14:textId="484F79CB" w:rsidR="00183A04" w:rsidRDefault="00183A04" w:rsidP="00CD486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44F47B" wp14:editId="2F27BC64">
            <wp:simplePos x="0" y="0"/>
            <wp:positionH relativeFrom="margin">
              <wp:align>center</wp:align>
            </wp:positionH>
            <wp:positionV relativeFrom="paragraph">
              <wp:posOffset>208</wp:posOffset>
            </wp:positionV>
            <wp:extent cx="6636584" cy="6926580"/>
            <wp:effectExtent l="0" t="0" r="0" b="762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84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7FC21" w14:textId="1FF30348" w:rsidR="00183A04" w:rsidRDefault="00262CB2">
      <w:r>
        <w:t>Figure 3. Path diagrams with indirect effect estimates labeled. Number of asterisks indicate level of significance for p-value</w:t>
      </w:r>
      <w:r w:rsidR="00897577">
        <w:t>:</w:t>
      </w:r>
      <w:r>
        <w:t xml:space="preserve"> *p</w:t>
      </w:r>
      <w:r w:rsidR="00897577">
        <w:t xml:space="preserve"> ≤ 0.05, **p ≤ 0.01, ***p ≤ 0.001</w:t>
      </w:r>
      <w:r>
        <w:t xml:space="preserve">. </w:t>
      </w:r>
      <w:r w:rsidR="00183A04">
        <w:br w:type="page"/>
      </w:r>
    </w:p>
    <w:p w14:paraId="03459BA6" w14:textId="77777777" w:rsidR="00CD4865" w:rsidRDefault="00CD4865" w:rsidP="00CD4865">
      <w:pPr>
        <w:pStyle w:val="ListParagraph"/>
      </w:pPr>
    </w:p>
    <w:p w14:paraId="21FC0E37" w14:textId="7C0A3736" w:rsidR="00F87407" w:rsidRDefault="00F87407" w:rsidP="00CD4865">
      <w:pPr>
        <w:pStyle w:val="ListParagraph"/>
        <w:numPr>
          <w:ilvl w:val="0"/>
          <w:numId w:val="1"/>
        </w:numPr>
      </w:pPr>
      <w:r>
        <w:t>Model selection –</w:t>
      </w:r>
    </w:p>
    <w:p w14:paraId="08B4F81D" w14:textId="340F3AB6" w:rsidR="00F87407" w:rsidRDefault="00F87407" w:rsidP="00F87407">
      <w:pPr>
        <w:pStyle w:val="ListParagraph"/>
      </w:pPr>
    </w:p>
    <w:p w14:paraId="383180B0" w14:textId="437C0F67" w:rsidR="00F87407" w:rsidRPr="00F87407" w:rsidRDefault="00897577" w:rsidP="00F87407">
      <w:pPr>
        <w:pStyle w:val="ListParagraph"/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The model excluding DOBG was selected based on the AIC</w:t>
      </w:r>
      <w:r w:rsidR="00F87407" w:rsidRPr="00F87407">
        <w:rPr>
          <w:sz w:val="24"/>
          <w:szCs w:val="24"/>
        </w:rPr>
        <w:t xml:space="preserve">. This model had the lowest AIC in all species. </w:t>
      </w:r>
    </w:p>
    <w:p w14:paraId="6309CCF1" w14:textId="3EB41AA1" w:rsidR="008E4128" w:rsidRDefault="008E4128" w:rsidP="00AE2126">
      <w:pPr>
        <w:ind w:firstLine="720"/>
      </w:pPr>
    </w:p>
    <w:p w14:paraId="03F7534C" w14:textId="4741864A" w:rsidR="00F87407" w:rsidRDefault="00F87407" w:rsidP="00F87407">
      <w:pPr>
        <w:pStyle w:val="ListParagraph"/>
        <w:numPr>
          <w:ilvl w:val="0"/>
          <w:numId w:val="1"/>
        </w:numPr>
      </w:pPr>
      <w:r>
        <w:t xml:space="preserve">Path analysis – All models had statistical support for goodness of fit. Statistics!! </w:t>
      </w:r>
    </w:p>
    <w:p w14:paraId="57D6C8A9" w14:textId="0D848339" w:rsidR="003F2E79" w:rsidRDefault="00F87407" w:rsidP="003F2E79">
      <w:pPr>
        <w:pStyle w:val="ListParagraph"/>
        <w:numPr>
          <w:ilvl w:val="1"/>
          <w:numId w:val="1"/>
        </w:numPr>
      </w:pPr>
      <w:r>
        <w:t xml:space="preserve">Temperature- Many species had a significant regression coefficient for the relationship between AGDU and FFD. X were positive, indicating </w:t>
      </w:r>
      <w:r w:rsidR="009958E8">
        <w:t>and X were negative</w:t>
      </w:r>
      <w:r w:rsidR="000D41DC">
        <w:t xml:space="preserve">. The first four flowering species had stronger and significant relationships than later flowering species. </w:t>
      </w:r>
    </w:p>
    <w:p w14:paraId="4504A3AF" w14:textId="18DBD4CA" w:rsidR="000D41DC" w:rsidRDefault="000D41DC" w:rsidP="00F87407">
      <w:pPr>
        <w:pStyle w:val="ListParagraph"/>
        <w:numPr>
          <w:ilvl w:val="1"/>
          <w:numId w:val="1"/>
        </w:numPr>
      </w:pPr>
      <w:r>
        <w:t xml:space="preserve">Temperature and SPDX- </w:t>
      </w:r>
      <w:r w:rsidR="003F2E79">
        <w:t>The relationships between AGDU and SPDX were positive in all species and the coefficients ranged from 0.01 to 0.18 but, only four were significant.</w:t>
      </w:r>
    </w:p>
    <w:p w14:paraId="7A151F74" w14:textId="68A83CE0" w:rsidR="00F87407" w:rsidRDefault="00F87407" w:rsidP="00F87407">
      <w:pPr>
        <w:pStyle w:val="ListParagraph"/>
        <w:numPr>
          <w:ilvl w:val="1"/>
          <w:numId w:val="1"/>
        </w:numPr>
      </w:pPr>
      <w:r>
        <w:t xml:space="preserve">Snow – </w:t>
      </w:r>
      <w:r w:rsidR="003F2E79">
        <w:t xml:space="preserve">The relationship between TSNOW and SPDX had a positive and significant regression coefficient in all species. </w:t>
      </w:r>
      <w:r>
        <w:t xml:space="preserve">TSNOW related to SPDX because both describe </w:t>
      </w:r>
    </w:p>
    <w:p w14:paraId="1934556A" w14:textId="1E481B13" w:rsidR="003F2E79" w:rsidRDefault="003F2E79" w:rsidP="00F87407">
      <w:pPr>
        <w:pStyle w:val="ListParagraph"/>
        <w:numPr>
          <w:ilvl w:val="1"/>
          <w:numId w:val="1"/>
        </w:numPr>
      </w:pPr>
      <w:r>
        <w:t>SPDX and FFD – Four out of the 21 species had a significant relationship between SPDX and FFD</w:t>
      </w:r>
      <w:r w:rsidR="00B76C58">
        <w:t>, two were negative and two were positive.</w:t>
      </w:r>
    </w:p>
    <w:sectPr w:rsidR="003F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D4B5" w14:textId="77777777" w:rsidR="004E39C6" w:rsidRDefault="004E39C6" w:rsidP="00183A04">
      <w:pPr>
        <w:spacing w:after="0" w:line="240" w:lineRule="auto"/>
      </w:pPr>
      <w:r>
        <w:separator/>
      </w:r>
    </w:p>
  </w:endnote>
  <w:endnote w:type="continuationSeparator" w:id="0">
    <w:p w14:paraId="2354713A" w14:textId="77777777" w:rsidR="004E39C6" w:rsidRDefault="004E39C6" w:rsidP="0018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9C2F" w14:textId="77777777" w:rsidR="004E39C6" w:rsidRDefault="004E39C6" w:rsidP="00183A04">
      <w:pPr>
        <w:spacing w:after="0" w:line="240" w:lineRule="auto"/>
      </w:pPr>
      <w:r>
        <w:separator/>
      </w:r>
    </w:p>
  </w:footnote>
  <w:footnote w:type="continuationSeparator" w:id="0">
    <w:p w14:paraId="12B1B73A" w14:textId="77777777" w:rsidR="004E39C6" w:rsidRDefault="004E39C6" w:rsidP="00183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86CF7"/>
    <w:multiLevelType w:val="hybridMultilevel"/>
    <w:tmpl w:val="350682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6"/>
    <w:rsid w:val="000D41DC"/>
    <w:rsid w:val="00183A04"/>
    <w:rsid w:val="00262CB2"/>
    <w:rsid w:val="002D7170"/>
    <w:rsid w:val="003B2AF6"/>
    <w:rsid w:val="003F2E79"/>
    <w:rsid w:val="003F49DB"/>
    <w:rsid w:val="004E39C6"/>
    <w:rsid w:val="00636F2B"/>
    <w:rsid w:val="006D4E8E"/>
    <w:rsid w:val="0087789E"/>
    <w:rsid w:val="00897577"/>
    <w:rsid w:val="008E4128"/>
    <w:rsid w:val="00943C4C"/>
    <w:rsid w:val="00957DBF"/>
    <w:rsid w:val="009958E8"/>
    <w:rsid w:val="00A824FF"/>
    <w:rsid w:val="00AE2126"/>
    <w:rsid w:val="00B5510C"/>
    <w:rsid w:val="00B76C58"/>
    <w:rsid w:val="00CA0634"/>
    <w:rsid w:val="00CD4865"/>
    <w:rsid w:val="00DC78D1"/>
    <w:rsid w:val="00EC76D9"/>
    <w:rsid w:val="00F87407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C8B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65"/>
    <w:pPr>
      <w:ind w:left="720"/>
      <w:contextualSpacing/>
    </w:pPr>
  </w:style>
  <w:style w:type="table" w:styleId="TableGrid">
    <w:name w:val="Table Grid"/>
    <w:basedOn w:val="TableNormal"/>
    <w:uiPriority w:val="39"/>
    <w:rsid w:val="002D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A04"/>
  </w:style>
  <w:style w:type="paragraph" w:styleId="Footer">
    <w:name w:val="footer"/>
    <w:basedOn w:val="Normal"/>
    <w:link w:val="FooterChar"/>
    <w:uiPriority w:val="99"/>
    <w:unhideWhenUsed/>
    <w:rsid w:val="0018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Emma Chandler</cp:lastModifiedBy>
  <cp:revision>8</cp:revision>
  <dcterms:created xsi:type="dcterms:W3CDTF">2020-10-30T02:50:00Z</dcterms:created>
  <dcterms:modified xsi:type="dcterms:W3CDTF">2020-11-13T02:17:00Z</dcterms:modified>
</cp:coreProperties>
</file>