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003899F3" w14:textId="24D648E4" w:rsidR="00360355" w:rsidRDefault="00360355" w:rsidP="00360355">
      <w:pPr>
        <w:pStyle w:val="ListParagraph"/>
        <w:numPr>
          <w:ilvl w:val="0"/>
          <w:numId w:val="6"/>
        </w:numPr>
        <w:spacing w:line="480" w:lineRule="auto"/>
        <w:rPr>
          <w:sz w:val="24"/>
          <w:szCs w:val="24"/>
        </w:rPr>
      </w:pPr>
      <w:r>
        <w:rPr>
          <w:sz w:val="24"/>
          <w:szCs w:val="24"/>
        </w:rPr>
        <w:t>Phenology</w:t>
      </w:r>
    </w:p>
    <w:p w14:paraId="49BAB55E" w14:textId="5138B724" w:rsidR="0096231C" w:rsidRDefault="0096231C" w:rsidP="00360355">
      <w:pPr>
        <w:pStyle w:val="ListParagraph"/>
        <w:numPr>
          <w:ilvl w:val="1"/>
          <w:numId w:val="6"/>
        </w:numPr>
        <w:spacing w:line="480" w:lineRule="auto"/>
        <w:rPr>
          <w:sz w:val="24"/>
          <w:szCs w:val="24"/>
        </w:rPr>
      </w:pPr>
      <w:r>
        <w:rPr>
          <w:sz w:val="24"/>
          <w:szCs w:val="24"/>
        </w:rPr>
        <w:t>One of the best documented biotic effects of climate change is changing flowering phenology</w:t>
      </w:r>
      <w:r w:rsidR="00B97128">
        <w:rPr>
          <w:sz w:val="24"/>
          <w:szCs w:val="24"/>
        </w:rPr>
        <w:t xml:space="preserve"> (</w:t>
      </w:r>
      <w:proofErr w:type="spellStart"/>
      <w:r w:rsidR="00B97128">
        <w:rPr>
          <w:sz w:val="24"/>
          <w:szCs w:val="24"/>
        </w:rPr>
        <w:t>Wolkovich</w:t>
      </w:r>
      <w:proofErr w:type="spellEnd"/>
      <w:r w:rsidR="00B97128">
        <w:rPr>
          <w:sz w:val="24"/>
          <w:szCs w:val="24"/>
        </w:rPr>
        <w:t xml:space="preserve"> et al. </w:t>
      </w:r>
      <w:r w:rsidR="0057428F">
        <w:rPr>
          <w:sz w:val="24"/>
          <w:szCs w:val="24"/>
        </w:rPr>
        <w:t xml:space="preserve">2012, </w:t>
      </w:r>
      <w:r w:rsidR="00280D2C">
        <w:rPr>
          <w:sz w:val="24"/>
          <w:szCs w:val="24"/>
        </w:rPr>
        <w:t>Schwartz et al. 2006, Parmesan 2006, Miller-Rushing and Primack 2008, Cleland et al. 2007)</w:t>
      </w:r>
    </w:p>
    <w:p w14:paraId="582CF849" w14:textId="00257F47" w:rsidR="0096231C" w:rsidRDefault="0096231C" w:rsidP="00360355">
      <w:pPr>
        <w:pStyle w:val="ListParagraph"/>
        <w:numPr>
          <w:ilvl w:val="1"/>
          <w:numId w:val="6"/>
        </w:numPr>
        <w:spacing w:line="480" w:lineRule="auto"/>
        <w:rPr>
          <w:sz w:val="24"/>
          <w:szCs w:val="24"/>
        </w:rPr>
      </w:pPr>
      <w:r>
        <w:rPr>
          <w:sz w:val="24"/>
          <w:szCs w:val="24"/>
        </w:rPr>
        <w:t>Changing flowering phenology is important becaus</w:t>
      </w:r>
      <w:r w:rsidR="00B32B31">
        <w:rPr>
          <w:sz w:val="24"/>
          <w:szCs w:val="24"/>
        </w:rPr>
        <w:t>e asynchrony</w:t>
      </w:r>
      <w:proofErr w:type="gramStart"/>
      <w:r w:rsidR="00B32B31">
        <w:rPr>
          <w:sz w:val="24"/>
          <w:szCs w:val="24"/>
        </w:rPr>
        <w:t>…(</w:t>
      </w:r>
      <w:proofErr w:type="gramEnd"/>
      <w:r w:rsidR="00B32B31">
        <w:rPr>
          <w:sz w:val="24"/>
          <w:szCs w:val="24"/>
        </w:rPr>
        <w:t xml:space="preserve">Cleland et al. 2012, </w:t>
      </w:r>
      <w:proofErr w:type="spellStart"/>
      <w:r w:rsidR="00345FB7">
        <w:rPr>
          <w:sz w:val="24"/>
          <w:szCs w:val="24"/>
        </w:rPr>
        <w:t>Kharouba</w:t>
      </w:r>
      <w:proofErr w:type="spellEnd"/>
      <w:r w:rsidR="00345FB7">
        <w:rPr>
          <w:sz w:val="24"/>
          <w:szCs w:val="24"/>
        </w:rPr>
        <w:t xml:space="preserve"> and </w:t>
      </w:r>
      <w:proofErr w:type="spellStart"/>
      <w:r w:rsidR="00345FB7">
        <w:rPr>
          <w:sz w:val="24"/>
          <w:szCs w:val="24"/>
        </w:rPr>
        <w:t>Wolkovich</w:t>
      </w:r>
      <w:proofErr w:type="spellEnd"/>
      <w:r w:rsidR="00345FB7">
        <w:rPr>
          <w:sz w:val="24"/>
          <w:szCs w:val="24"/>
        </w:rPr>
        <w:t xml:space="preserve"> 2020, </w:t>
      </w:r>
      <w:proofErr w:type="spellStart"/>
      <w:r w:rsidR="00345FB7">
        <w:rPr>
          <w:sz w:val="24"/>
          <w:szCs w:val="24"/>
        </w:rPr>
        <w:t>Kharouba</w:t>
      </w:r>
      <w:proofErr w:type="spellEnd"/>
      <w:r w:rsidR="00345FB7">
        <w:rPr>
          <w:sz w:val="24"/>
          <w:szCs w:val="24"/>
        </w:rPr>
        <w:t xml:space="preserve"> et al. 2018, Visser and Gienapp 2019)</w:t>
      </w:r>
    </w:p>
    <w:p w14:paraId="7786D29C" w14:textId="1CEBAC2B" w:rsidR="004F73A2" w:rsidRDefault="00360355" w:rsidP="00360355">
      <w:pPr>
        <w:pStyle w:val="ListParagraph"/>
        <w:numPr>
          <w:ilvl w:val="1"/>
          <w:numId w:val="6"/>
        </w:numPr>
        <w:spacing w:line="480" w:lineRule="auto"/>
        <w:rPr>
          <w:sz w:val="24"/>
          <w:szCs w:val="24"/>
        </w:rPr>
      </w:pPr>
      <w:r w:rsidRPr="0092017A">
        <w:rPr>
          <w:sz w:val="24"/>
          <w:szCs w:val="24"/>
        </w:rPr>
        <w:t>Most phenology research has focused on temperature</w:t>
      </w:r>
      <w:r>
        <w:rPr>
          <w:sz w:val="24"/>
          <w:szCs w:val="24"/>
        </w:rPr>
        <w:t xml:space="preserve"> and CO</w:t>
      </w:r>
      <w:r>
        <w:rPr>
          <w:sz w:val="24"/>
          <w:szCs w:val="24"/>
          <w:vertAlign w:val="subscript"/>
        </w:rPr>
        <w:t>2</w:t>
      </w:r>
      <w:r>
        <w:rPr>
          <w:sz w:val="24"/>
          <w:szCs w:val="24"/>
        </w:rPr>
        <w:t xml:space="preserve"> levels changing with global warming. </w:t>
      </w:r>
    </w:p>
    <w:p w14:paraId="1838BEB2" w14:textId="1D1CACD2" w:rsidR="0096231C" w:rsidRDefault="0096231C" w:rsidP="00360355">
      <w:pPr>
        <w:pStyle w:val="ListParagraph"/>
        <w:numPr>
          <w:ilvl w:val="1"/>
          <w:numId w:val="6"/>
        </w:numPr>
        <w:spacing w:line="480" w:lineRule="auto"/>
        <w:rPr>
          <w:sz w:val="24"/>
          <w:szCs w:val="24"/>
        </w:rPr>
      </w:pPr>
      <w:r>
        <w:rPr>
          <w:sz w:val="24"/>
          <w:szCs w:val="24"/>
        </w:rPr>
        <w:t xml:space="preserve">But temperature is not the only climate or environmental variable affected by the </w:t>
      </w:r>
      <w:proofErr w:type="spellStart"/>
      <w:r>
        <w:rPr>
          <w:sz w:val="24"/>
          <w:szCs w:val="24"/>
        </w:rPr>
        <w:t>accumululation</w:t>
      </w:r>
      <w:proofErr w:type="spellEnd"/>
      <w:r>
        <w:rPr>
          <w:sz w:val="24"/>
          <w:szCs w:val="24"/>
        </w:rPr>
        <w:t xml:space="preserve"> of greenhouse gases</w:t>
      </w:r>
      <w:r w:rsidR="00345FB7">
        <w:rPr>
          <w:sz w:val="24"/>
          <w:szCs w:val="24"/>
        </w:rPr>
        <w:t xml:space="preserve"> (IPCC </w:t>
      </w:r>
      <w:r w:rsidR="00AB7199">
        <w:rPr>
          <w:sz w:val="24"/>
          <w:szCs w:val="24"/>
        </w:rPr>
        <w:t xml:space="preserve">2014, </w:t>
      </w:r>
    </w:p>
    <w:p w14:paraId="093EF5CD" w14:textId="77777777" w:rsidR="0096231C" w:rsidRDefault="0096231C" w:rsidP="0096231C">
      <w:pPr>
        <w:pStyle w:val="ListParagraph"/>
        <w:numPr>
          <w:ilvl w:val="0"/>
          <w:numId w:val="6"/>
        </w:numPr>
        <w:spacing w:line="480" w:lineRule="auto"/>
        <w:rPr>
          <w:sz w:val="24"/>
          <w:szCs w:val="24"/>
        </w:rPr>
      </w:pPr>
      <w:r>
        <w:rPr>
          <w:sz w:val="24"/>
          <w:szCs w:val="24"/>
        </w:rPr>
        <w:t>Climate Change</w:t>
      </w:r>
    </w:p>
    <w:p w14:paraId="4F6869BA" w14:textId="77777777" w:rsidR="0096231C" w:rsidRDefault="0096231C" w:rsidP="0096231C">
      <w:pPr>
        <w:pStyle w:val="ListParagraph"/>
        <w:numPr>
          <w:ilvl w:val="1"/>
          <w:numId w:val="6"/>
        </w:numPr>
        <w:spacing w:line="480" w:lineRule="auto"/>
        <w:rPr>
          <w:sz w:val="24"/>
          <w:szCs w:val="24"/>
        </w:rPr>
      </w:pPr>
      <w:r>
        <w:rPr>
          <w:sz w:val="24"/>
          <w:szCs w:val="24"/>
        </w:rPr>
        <w:t>How climate change is altering snowpack and local temperatures.</w:t>
      </w:r>
    </w:p>
    <w:p w14:paraId="4A3C6016" w14:textId="77777777" w:rsidR="0096231C" w:rsidRDefault="0096231C" w:rsidP="00360355">
      <w:pPr>
        <w:pStyle w:val="ListParagraph"/>
        <w:numPr>
          <w:ilvl w:val="1"/>
          <w:numId w:val="6"/>
        </w:numPr>
        <w:spacing w:line="480" w:lineRule="auto"/>
        <w:rPr>
          <w:sz w:val="24"/>
          <w:szCs w:val="24"/>
        </w:rPr>
      </w:pPr>
    </w:p>
    <w:p w14:paraId="6E16CBE6" w14:textId="2BC6021F" w:rsidR="00360355" w:rsidRDefault="00360355" w:rsidP="00360355">
      <w:pPr>
        <w:pStyle w:val="ListParagraph"/>
        <w:numPr>
          <w:ilvl w:val="1"/>
          <w:numId w:val="6"/>
        </w:numPr>
        <w:spacing w:line="480" w:lineRule="auto"/>
        <w:rPr>
          <w:sz w:val="24"/>
          <w:szCs w:val="24"/>
        </w:rPr>
      </w:pPr>
      <w:r>
        <w:rPr>
          <w:sz w:val="24"/>
          <w:szCs w:val="24"/>
        </w:rPr>
        <w:t>There have been studies on the phenology of montane species and snowpack but, from our understanding, no studies have been conducted on the effects of snowpack on the flowering of prairie species.</w:t>
      </w:r>
    </w:p>
    <w:p w14:paraId="664C24CB" w14:textId="601FEC7A" w:rsidR="007E02E4" w:rsidRDefault="007E02E4" w:rsidP="0092017A">
      <w:pPr>
        <w:pStyle w:val="ListParagraph"/>
        <w:numPr>
          <w:ilvl w:val="1"/>
          <w:numId w:val="6"/>
        </w:numPr>
        <w:spacing w:line="480" w:lineRule="auto"/>
        <w:rPr>
          <w:sz w:val="24"/>
          <w:szCs w:val="24"/>
        </w:rPr>
      </w:pPr>
      <w:r>
        <w:rPr>
          <w:sz w:val="24"/>
          <w:szCs w:val="24"/>
        </w:rPr>
        <w:t>Ecological Implications- pollinators, other plants</w:t>
      </w:r>
    </w:p>
    <w:p w14:paraId="5EEFC1D7" w14:textId="0A522952" w:rsidR="0092017A" w:rsidRDefault="0092017A">
      <w:pPr>
        <w:pStyle w:val="ListParagraph"/>
        <w:numPr>
          <w:ilvl w:val="0"/>
          <w:numId w:val="6"/>
        </w:numPr>
        <w:spacing w:before="120"/>
        <w:rPr>
          <w:rFonts w:cs="Times New Roman"/>
          <w:sz w:val="24"/>
          <w:szCs w:val="24"/>
        </w:rPr>
        <w:pPrChange w:id="1" w:author="Emma Chandler" w:date="2021-01-17T09:35:00Z">
          <w:pPr>
            <w:pStyle w:val="ListParagraph"/>
            <w:numPr>
              <w:ilvl w:val="1"/>
              <w:numId w:val="6"/>
            </w:numPr>
            <w:spacing w:before="120"/>
            <w:ind w:left="1440" w:hanging="360"/>
          </w:pPr>
        </w:pPrChange>
      </w:pPr>
      <w:del w:id="2" w:author="Emma Chandler" w:date="2021-01-17T10:03:00Z">
        <w:r w:rsidDel="009225A4">
          <w:rPr>
            <w:rFonts w:cs="Times New Roman"/>
            <w:sz w:val="24"/>
            <w:szCs w:val="24"/>
          </w:rPr>
          <w:delText>Goals</w:delText>
        </w:r>
      </w:del>
      <w:ins w:id="3" w:author="Emma Chandler" w:date="2021-01-17T10:03:00Z">
        <w:r w:rsidR="009225A4">
          <w:rPr>
            <w:rFonts w:cs="Times New Roman"/>
            <w:sz w:val="24"/>
            <w:szCs w:val="24"/>
          </w:rPr>
          <w:t>The goals of this paper are</w:t>
        </w:r>
      </w:ins>
      <w:del w:id="4" w:author="Emma Chandler" w:date="2021-01-17T10:03:00Z">
        <w:r w:rsidDel="009225A4">
          <w:rPr>
            <w:rFonts w:cs="Times New Roman"/>
            <w:sz w:val="24"/>
            <w:szCs w:val="24"/>
          </w:rPr>
          <w:delText>-</w:delText>
        </w:r>
      </w:del>
      <w:r>
        <w:rPr>
          <w:rFonts w:cs="Times New Roman"/>
          <w:sz w:val="24"/>
          <w:szCs w:val="24"/>
        </w:rPr>
        <w:t xml:space="preserve"> </w:t>
      </w:r>
    </w:p>
    <w:p w14:paraId="2EEC4281" w14:textId="6E9ED0B8" w:rsidR="0092017A" w:rsidRDefault="0092017A">
      <w:pPr>
        <w:pStyle w:val="ListParagraph"/>
        <w:numPr>
          <w:ilvl w:val="1"/>
          <w:numId w:val="6"/>
        </w:numPr>
        <w:spacing w:before="120"/>
        <w:rPr>
          <w:rFonts w:cs="Times New Roman"/>
          <w:sz w:val="24"/>
          <w:szCs w:val="24"/>
        </w:rPr>
        <w:pPrChange w:id="5" w:author="Emma Chandler" w:date="2021-01-17T09:35:00Z">
          <w:pPr>
            <w:pStyle w:val="ListParagraph"/>
            <w:numPr>
              <w:ilvl w:val="2"/>
              <w:numId w:val="6"/>
            </w:numPr>
            <w:spacing w:before="120"/>
            <w:ind w:left="2160" w:hanging="360"/>
          </w:pPr>
        </w:pPrChange>
      </w:pPr>
      <w:r>
        <w:rPr>
          <w:rFonts w:cs="Times New Roman"/>
          <w:sz w:val="24"/>
          <w:szCs w:val="24"/>
        </w:rPr>
        <w:lastRenderedPageBreak/>
        <w:t>Simultaneously assess direct and indirect effects temperature and precipitation variables</w:t>
      </w:r>
      <w:ins w:id="6" w:author="Emma Chandler" w:date="2021-01-19T13:20:00Z">
        <w:r w:rsidR="007346C4">
          <w:rPr>
            <w:rFonts w:cs="Times New Roman"/>
            <w:sz w:val="24"/>
            <w:szCs w:val="24"/>
          </w:rPr>
          <w:t xml:space="preserve"> through</w:t>
        </w:r>
      </w:ins>
      <w:del w:id="7" w:author="Emma Chandler" w:date="2021-01-19T13:20:00Z">
        <w:r w:rsidDel="007346C4">
          <w:rPr>
            <w:rFonts w:cs="Times New Roman"/>
            <w:sz w:val="24"/>
            <w:szCs w:val="24"/>
          </w:rPr>
          <w:delText xml:space="preserve"> - </w:delText>
        </w:r>
      </w:del>
      <w:r>
        <w:rPr>
          <w:rFonts w:cs="Times New Roman"/>
          <w:sz w:val="24"/>
          <w:szCs w:val="24"/>
        </w:rPr>
        <w:t xml:space="preserve"> path analysis</w:t>
      </w:r>
    </w:p>
    <w:p w14:paraId="38C009D5" w14:textId="77777777" w:rsidR="0092017A" w:rsidRDefault="0092017A">
      <w:pPr>
        <w:pStyle w:val="ListParagraph"/>
        <w:numPr>
          <w:ilvl w:val="1"/>
          <w:numId w:val="6"/>
        </w:numPr>
        <w:spacing w:before="120"/>
        <w:rPr>
          <w:rFonts w:cs="Times New Roman"/>
          <w:sz w:val="24"/>
          <w:szCs w:val="24"/>
        </w:rPr>
        <w:pPrChange w:id="8" w:author="Emma Chandler" w:date="2021-01-17T09:35:00Z">
          <w:pPr>
            <w:pStyle w:val="ListParagraph"/>
            <w:numPr>
              <w:ilvl w:val="2"/>
              <w:numId w:val="6"/>
            </w:numPr>
            <w:spacing w:before="120"/>
            <w:ind w:left="2160" w:hanging="360"/>
          </w:pPr>
        </w:pPrChange>
      </w:pPr>
      <w:r>
        <w:rPr>
          <w:rFonts w:cs="Times New Roman"/>
          <w:sz w:val="24"/>
          <w:szCs w:val="24"/>
        </w:rPr>
        <w:t xml:space="preserve">Is DOBG and intermediate step between winter </w:t>
      </w:r>
      <w:proofErr w:type="spellStart"/>
      <w:r>
        <w:rPr>
          <w:rFonts w:cs="Times New Roman"/>
          <w:sz w:val="24"/>
          <w:szCs w:val="24"/>
        </w:rPr>
        <w:t>precip</w:t>
      </w:r>
      <w:proofErr w:type="spellEnd"/>
      <w:r>
        <w:rPr>
          <w:rFonts w:cs="Times New Roman"/>
          <w:sz w:val="24"/>
          <w:szCs w:val="24"/>
        </w:rPr>
        <w:t xml:space="preserve"> and flowering </w:t>
      </w:r>
      <w:proofErr w:type="gramStart"/>
      <w:r>
        <w:rPr>
          <w:rFonts w:cs="Times New Roman"/>
          <w:sz w:val="24"/>
          <w:szCs w:val="24"/>
        </w:rPr>
        <w:t>phenology</w:t>
      </w:r>
      <w:proofErr w:type="gramEnd"/>
    </w:p>
    <w:p w14:paraId="3A460858" w14:textId="77777777" w:rsidR="0092017A" w:rsidRDefault="0092017A">
      <w:pPr>
        <w:pStyle w:val="ListParagraph"/>
        <w:numPr>
          <w:ilvl w:val="1"/>
          <w:numId w:val="6"/>
        </w:numPr>
        <w:spacing w:before="120"/>
        <w:rPr>
          <w:rFonts w:cs="Times New Roman"/>
          <w:sz w:val="24"/>
          <w:szCs w:val="24"/>
        </w:rPr>
        <w:pPrChange w:id="9" w:author="Emma Chandler" w:date="2021-01-17T09:35:00Z">
          <w:pPr>
            <w:pStyle w:val="ListParagraph"/>
            <w:numPr>
              <w:ilvl w:val="2"/>
              <w:numId w:val="6"/>
            </w:numPr>
            <w:spacing w:before="120"/>
            <w:ind w:left="2160" w:hanging="360"/>
          </w:pPr>
        </w:pPrChange>
      </w:pPr>
      <w:r>
        <w:rPr>
          <w:rFonts w:cs="Times New Roman"/>
          <w:sz w:val="24"/>
          <w:szCs w:val="24"/>
        </w:rPr>
        <w:t>Compare species over the long term- data set has several plant species, seasonality- do different species respond differently and early/</w:t>
      </w:r>
      <w:proofErr w:type="gramStart"/>
      <w:r>
        <w:rPr>
          <w:rFonts w:cs="Times New Roman"/>
          <w:sz w:val="24"/>
          <w:szCs w:val="24"/>
        </w:rPr>
        <w:t>late</w:t>
      </w:r>
      <w:proofErr w:type="gramEnd"/>
    </w:p>
    <w:p w14:paraId="691E6724" w14:textId="77777777" w:rsidR="002267E0" w:rsidRPr="00283FF5" w:rsidRDefault="002267E0"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EFA0661"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r w:rsidR="00283FF5">
        <w:rPr>
          <w:sz w:val="24"/>
          <w:szCs w:val="24"/>
        </w:rPr>
        <w:t xml:space="preserve"> (</w:t>
      </w:r>
      <w:r w:rsidR="00283FF5" w:rsidRPr="000C39CD">
        <w:rPr>
          <w:sz w:val="24"/>
          <w:szCs w:val="24"/>
          <w:highlight w:val="yellow"/>
        </w:rPr>
        <w:t>citation</w:t>
      </w:r>
      <w:r w:rsidR="00283FF5">
        <w:rPr>
          <w:sz w:val="24"/>
          <w:szCs w:val="24"/>
        </w:rPr>
        <w:t>);</w:t>
      </w:r>
      <w:r w:rsidR="000C39CD">
        <w:rPr>
          <w:sz w:val="24"/>
          <w:szCs w:val="24"/>
        </w:rPr>
        <w:t xml:space="preserve"> </w:t>
      </w:r>
      <w:r w:rsidRPr="00283FF5">
        <w:rPr>
          <w:sz w:val="24"/>
          <w:szCs w:val="24"/>
        </w:rPr>
        <w:t xml:space="preserve">subsequent observations are from 2012 through 2020.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proofErr w:type="gramStart"/>
      <w:r w:rsidRPr="00283FF5">
        <w:rPr>
          <w:sz w:val="24"/>
          <w:szCs w:val="24"/>
        </w:rPr>
        <w:t>In order to</w:t>
      </w:r>
      <w:proofErr w:type="gramEnd"/>
      <w:r w:rsidRPr="00283FF5">
        <w:rPr>
          <w:sz w:val="24"/>
          <w:szCs w:val="24"/>
        </w:rPr>
        <w:t xml:space="preserve">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 xml:space="preserve">dataset includes daily estimates of maximum and minimum temperature, snowpack (0=bare ground) and snowfall beginning in 1942. However, snowpack </w:t>
      </w:r>
      <w:r w:rsidRPr="00283FF5">
        <w:rPr>
          <w:sz w:val="24"/>
          <w:szCs w:val="24"/>
        </w:rPr>
        <w:lastRenderedPageBreak/>
        <w:t xml:space="preserve">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w:t>
      </w:r>
      <w:proofErr w:type="gramStart"/>
      <w:r w:rsidRPr="00283FF5">
        <w:rPr>
          <w:sz w:val="24"/>
          <w:szCs w:val="24"/>
        </w:rPr>
        <w:t>is</w:t>
      </w:r>
      <w:proofErr w:type="gramEnd"/>
      <w:r w:rsidRPr="00283FF5">
        <w:rPr>
          <w:sz w:val="24"/>
          <w:szCs w:val="24"/>
        </w:rPr>
        <w:t xml:space="preserve">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10"/>
      <w:commentRangeStart w:id="11"/>
      <w:r w:rsidRPr="00283FF5">
        <w:rPr>
          <w:sz w:val="24"/>
          <w:szCs w:val="24"/>
        </w:rPr>
        <w:t>A couple records indicated a short period, one to two days, of snowpack late in the season which were excluded for a more realistic representation of first bare ground</w:t>
      </w:r>
      <w:commentRangeEnd w:id="10"/>
      <w:r w:rsidR="008930DC">
        <w:rPr>
          <w:rStyle w:val="CommentReference"/>
        </w:rPr>
        <w:commentReference w:id="10"/>
      </w:r>
      <w:commentRangeEnd w:id="11"/>
      <w:r w:rsidR="000C39CD">
        <w:rPr>
          <w:rStyle w:val="CommentReference"/>
        </w:rPr>
        <w:commentReference w:id="11"/>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which day in March represented the optimal day for best predicting the first flowering day (FFD) </w:t>
      </w:r>
      <w:r w:rsidR="008930DC">
        <w:rPr>
          <w:sz w:val="24"/>
          <w:szCs w:val="24"/>
        </w:rPr>
        <w:t xml:space="preserve">for that species from </w:t>
      </w:r>
      <w:r w:rsidRPr="00283FF5">
        <w:rPr>
          <w:sz w:val="24"/>
          <w:szCs w:val="24"/>
        </w:rPr>
        <w:t xml:space="preserve">snowpack. The most </w:t>
      </w:r>
      <w:r w:rsidRPr="00283FF5">
        <w:rPr>
          <w:sz w:val="24"/>
          <w:szCs w:val="24"/>
        </w:rPr>
        <w:lastRenderedPageBreak/>
        <w:t xml:space="preserve">predictive day was determined separately for each plant species.  </w:t>
      </w:r>
      <w:r w:rsidR="008930DC">
        <w:rPr>
          <w:sz w:val="24"/>
          <w:szCs w:val="24"/>
        </w:rPr>
        <w:t>We ran separate linear regressions where FFD was the dependent variable and snowpack on day X was the independent 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12"/>
      <w:r w:rsidR="004F73A2" w:rsidRPr="00283FF5">
        <w:rPr>
          <w:sz w:val="24"/>
          <w:szCs w:val="24"/>
        </w:rPr>
        <w:t xml:space="preserve">the </w:t>
      </w:r>
      <w:proofErr w:type="spellStart"/>
      <w:r w:rsidR="004F73A2" w:rsidRPr="00283FF5">
        <w:rPr>
          <w:i/>
          <w:iCs/>
          <w:sz w:val="24"/>
          <w:szCs w:val="24"/>
        </w:rPr>
        <w:t>lavaan</w:t>
      </w:r>
      <w:proofErr w:type="spellEnd"/>
      <w:r w:rsidR="004F73A2" w:rsidRPr="00283FF5">
        <w:rPr>
          <w:sz w:val="24"/>
          <w:szCs w:val="24"/>
        </w:rPr>
        <w:t xml:space="preserve"> package </w:t>
      </w:r>
      <w:commentRangeEnd w:id="12"/>
      <w:r w:rsidR="00895FF2" w:rsidRPr="00283FF5">
        <w:rPr>
          <w:rStyle w:val="CommentReference"/>
          <w:sz w:val="24"/>
          <w:szCs w:val="24"/>
        </w:rPr>
        <w:commentReference w:id="12"/>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13"/>
      <w:r w:rsidR="004F73A2" w:rsidRPr="00283FF5">
        <w:rPr>
          <w:sz w:val="24"/>
          <w:szCs w:val="24"/>
        </w:rPr>
        <w:t xml:space="preserve">likelihood (FIML) </w:t>
      </w:r>
      <w:commentRangeEnd w:id="13"/>
      <w:r w:rsidR="00895FF2" w:rsidRPr="00283FF5">
        <w:rPr>
          <w:rStyle w:val="CommentReference"/>
          <w:sz w:val="24"/>
          <w:szCs w:val="24"/>
        </w:rPr>
        <w:commentReference w:id="13"/>
      </w:r>
      <w:r w:rsidR="004F73A2" w:rsidRPr="00283FF5">
        <w:rPr>
          <w:sz w:val="24"/>
          <w:szCs w:val="24"/>
        </w:rPr>
        <w:t>estimation</w:t>
      </w:r>
      <w:r w:rsidR="00B22176">
        <w:rPr>
          <w:sz w:val="24"/>
          <w:szCs w:val="24"/>
        </w:rPr>
        <w:t xml:space="preserve"> to determine path 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proofErr w:type="gramStart"/>
      <w:r>
        <w:rPr>
          <w:sz w:val="24"/>
          <w:szCs w:val="24"/>
        </w:rPr>
        <w:lastRenderedPageBreak/>
        <w:t>In order to</w:t>
      </w:r>
      <w:proofErr w:type="gramEnd"/>
      <w:r>
        <w:rPr>
          <w:sz w:val="24"/>
          <w:szCs w:val="24"/>
        </w:rPr>
        <w:t xml:space="preserve">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DOBG, SPDX, and AGDU</w:t>
      </w:r>
      <w:r w:rsidR="005F1ACF">
        <w:rPr>
          <w:sz w:val="24"/>
          <w:szCs w:val="24"/>
        </w:rPr>
        <w:t xml:space="preserve">.  After using the </w:t>
      </w:r>
      <w:proofErr w:type="spellStart"/>
      <w:r w:rsidR="005F1ACF">
        <w:rPr>
          <w:sz w:val="24"/>
          <w:szCs w:val="24"/>
        </w:rPr>
        <w:t>lavaan</w:t>
      </w:r>
      <w:proofErr w:type="spellEnd"/>
      <w:r w:rsidR="005F1ACF">
        <w:rPr>
          <w:sz w:val="24"/>
          <w:szCs w:val="24"/>
        </w:rPr>
        <w:t xml:space="preserve">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X to a high of Y and </w:t>
      </w:r>
      <w:proofErr w:type="gramStart"/>
      <w:r w:rsidRPr="00283FF5">
        <w:rPr>
          <w:sz w:val="24"/>
          <w:szCs w:val="24"/>
        </w:rPr>
        <w:t>included early,</w:t>
      </w:r>
      <w:proofErr w:type="gramEnd"/>
      <w:r w:rsidRPr="00283FF5">
        <w:rPr>
          <w:sz w:val="24"/>
          <w:szCs w:val="24"/>
        </w:rPr>
        <w:t xml:space="preserve"> mid, and late spring flowering species (Fig. </w:t>
      </w:r>
      <w:commentRangeStart w:id="14"/>
      <w:r w:rsidRPr="00283FF5">
        <w:rPr>
          <w:sz w:val="24"/>
          <w:szCs w:val="24"/>
        </w:rPr>
        <w:t>X</w:t>
      </w:r>
      <w:commentRangeEnd w:id="14"/>
      <w:r w:rsidR="001D1E9C">
        <w:rPr>
          <w:rStyle w:val="CommentReference"/>
        </w:rPr>
        <w:commentReference w:id="14"/>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relationships among the 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lastRenderedPageBreak/>
        <w:t xml:space="preserve">Lithospermum </w:t>
      </w:r>
      <w:proofErr w:type="spellStart"/>
      <w:r w:rsidR="0081502C" w:rsidRPr="00283FF5">
        <w:rPr>
          <w:i/>
          <w:iCs/>
          <w:sz w:val="24"/>
          <w:szCs w:val="24"/>
        </w:rPr>
        <w:t>canescens</w:t>
      </w:r>
      <w:proofErr w:type="spellEnd"/>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 xml:space="preserve">Amorpha </w:t>
      </w:r>
      <w:proofErr w:type="spellStart"/>
      <w:r w:rsidR="0081502C" w:rsidRPr="00283FF5">
        <w:rPr>
          <w:i/>
          <w:iCs/>
          <w:sz w:val="24"/>
          <w:szCs w:val="24"/>
        </w:rPr>
        <w:t>canescens</w:t>
      </w:r>
      <w:proofErr w:type="spellEnd"/>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15"/>
      <w:r w:rsidR="0081502C">
        <w:rPr>
          <w:sz w:val="24"/>
          <w:szCs w:val="24"/>
        </w:rPr>
        <w:t>consideration</w:t>
      </w:r>
      <w:commentRangeEnd w:id="15"/>
      <w:r w:rsidR="0081502C">
        <w:rPr>
          <w:rStyle w:val="CommentReference"/>
        </w:rPr>
        <w:commentReference w:id="15"/>
      </w:r>
      <w:r w:rsidR="0081502C">
        <w:rPr>
          <w:sz w:val="24"/>
          <w:szCs w:val="24"/>
        </w:rPr>
        <w:t xml:space="preserve">.  </w:t>
      </w:r>
      <w:r w:rsidR="00E07E14" w:rsidRPr="00283FF5">
        <w:rPr>
          <w:i/>
          <w:iCs/>
          <w:sz w:val="24"/>
          <w:szCs w:val="24"/>
        </w:rPr>
        <w:t xml:space="preserve"> </w:t>
      </w:r>
    </w:p>
    <w:p w14:paraId="6FE4346B" w14:textId="37DDBB79" w:rsidR="00A04784" w:rsidRPr="00E87C27" w:rsidRDefault="006D5198" w:rsidP="00283FF5">
      <w:pPr>
        <w:spacing w:line="480" w:lineRule="auto"/>
        <w:ind w:firstLine="720"/>
        <w:rPr>
          <w:sz w:val="24"/>
          <w:szCs w:val="24"/>
        </w:rPr>
      </w:pPr>
      <w:r>
        <w:rPr>
          <w:sz w:val="24"/>
          <w:szCs w:val="24"/>
        </w:rPr>
        <w:t xml:space="preserve">The results of path analysis are presented in Figure </w:t>
      </w:r>
      <w:r w:rsidRPr="00E87C27">
        <w:rPr>
          <w:sz w:val="24"/>
          <w:szCs w:val="24"/>
        </w:rPr>
        <w:t xml:space="preserve">3 for each of the </w:t>
      </w:r>
      <w:r w:rsidR="00FE6637" w:rsidRPr="00E87C27">
        <w:rPr>
          <w:sz w:val="24"/>
          <w:szCs w:val="24"/>
        </w:rPr>
        <w:t xml:space="preserve">remaining </w:t>
      </w:r>
      <w:r w:rsidRPr="00E87C27">
        <w:rPr>
          <w:sz w:val="24"/>
          <w:szCs w:val="24"/>
        </w:rPr>
        <w:t xml:space="preserve">species arranged by order of seasonal flowering sequence. </w:t>
      </w:r>
      <w:r w:rsidR="00494B94" w:rsidRPr="00E87C27">
        <w:rPr>
          <w:sz w:val="24"/>
          <w:szCs w:val="24"/>
        </w:rPr>
        <w:t>T</w:t>
      </w:r>
      <w:r w:rsidR="00A05B6D" w:rsidRPr="00E87C27">
        <w:rPr>
          <w:sz w:val="24"/>
          <w:szCs w:val="24"/>
        </w:rPr>
        <w:t xml:space="preserve">he </w:t>
      </w:r>
      <w:r w:rsidR="00494B94" w:rsidRPr="00E87C27">
        <w:rPr>
          <w:sz w:val="24"/>
          <w:szCs w:val="24"/>
        </w:rPr>
        <w:t xml:space="preserve">direct </w:t>
      </w:r>
      <w:r w:rsidR="00A05B6D" w:rsidRPr="00E87C27">
        <w:rPr>
          <w:sz w:val="24"/>
          <w:szCs w:val="24"/>
        </w:rPr>
        <w:t>relationship between AGDU and FFD</w:t>
      </w:r>
      <w:r w:rsidR="00494B94" w:rsidRPr="00E87C27">
        <w:rPr>
          <w:sz w:val="24"/>
          <w:szCs w:val="24"/>
        </w:rPr>
        <w:t xml:space="preserve"> was significant in 12 out of 19 species analyzed suggesting an important role of temperature in determining flowering time for </w:t>
      </w:r>
      <w:proofErr w:type="gramStart"/>
      <w:r w:rsidR="00494B94" w:rsidRPr="00E87C27">
        <w:rPr>
          <w:sz w:val="24"/>
          <w:szCs w:val="24"/>
        </w:rPr>
        <w:t>a majority of</w:t>
      </w:r>
      <w:proofErr w:type="gramEnd"/>
      <w:r w:rsidR="00494B94" w:rsidRPr="00E87C27">
        <w:rPr>
          <w:sz w:val="24"/>
          <w:szCs w:val="24"/>
        </w:rPr>
        <w:t xml:space="preserve"> species</w:t>
      </w:r>
      <w:r w:rsidR="00A05B6D" w:rsidRPr="00E87C27">
        <w:rPr>
          <w:sz w:val="24"/>
          <w:szCs w:val="24"/>
        </w:rPr>
        <w:t xml:space="preserve">. </w:t>
      </w:r>
      <w:r w:rsidR="00494B94" w:rsidRPr="00E87C27">
        <w:rPr>
          <w:sz w:val="24"/>
          <w:szCs w:val="24"/>
        </w:rPr>
        <w:t xml:space="preserve">All twelve of </w:t>
      </w:r>
      <w:r w:rsidR="00A05B6D" w:rsidRPr="00E87C27">
        <w:rPr>
          <w:sz w:val="24"/>
          <w:szCs w:val="24"/>
        </w:rPr>
        <w:t xml:space="preserve">species </w:t>
      </w:r>
      <w:r w:rsidR="00494B94" w:rsidRPr="00E87C27">
        <w:rPr>
          <w:sz w:val="24"/>
          <w:szCs w:val="24"/>
        </w:rPr>
        <w:t xml:space="preserve">with significant AGDU effects </w:t>
      </w:r>
      <w:r w:rsidR="00A05B6D" w:rsidRPr="00E87C27">
        <w:rPr>
          <w:sz w:val="24"/>
          <w:szCs w:val="24"/>
        </w:rPr>
        <w:t xml:space="preserve">had positive coefficients, indicating that warmer temperatures earlier in the year led to earlier flowering.  The </w:t>
      </w:r>
      <w:r w:rsidR="006B4DA9" w:rsidRPr="00E87C27">
        <w:rPr>
          <w:sz w:val="24"/>
          <w:szCs w:val="24"/>
        </w:rPr>
        <w:t xml:space="preserve">five first </w:t>
      </w:r>
      <w:r w:rsidR="00A05B6D" w:rsidRPr="00E87C27">
        <w:rPr>
          <w:sz w:val="24"/>
          <w:szCs w:val="24"/>
        </w:rPr>
        <w:t xml:space="preserve">flowering species had strong and significant relationships between AGDU and FFD. Later flowering species typically had weaker, inconclusive relationships and few were significant. </w:t>
      </w:r>
      <w:r w:rsidR="00FE6637" w:rsidRPr="00E87C27">
        <w:rPr>
          <w:sz w:val="24"/>
          <w:szCs w:val="24"/>
        </w:rPr>
        <w:t xml:space="preserve">(say something here about general effects of AGDU on SPDX). </w:t>
      </w:r>
      <w:r w:rsidR="006B4DA9" w:rsidRPr="00E87C27">
        <w:rPr>
          <w:sz w:val="24"/>
          <w:szCs w:val="24"/>
        </w:rPr>
        <w:t xml:space="preserve">Winter temperatures </w:t>
      </w:r>
      <w:r w:rsidR="00A00388" w:rsidRPr="00E87C27">
        <w:rPr>
          <w:sz w:val="24"/>
          <w:szCs w:val="24"/>
        </w:rPr>
        <w:t>(AGDU) also had indirect effects on flowering time (FFD)</w:t>
      </w:r>
      <w:r w:rsidR="006B4DA9" w:rsidRPr="00E87C27">
        <w:rPr>
          <w:sz w:val="24"/>
          <w:szCs w:val="24"/>
        </w:rPr>
        <w:t xml:space="preserve"> </w:t>
      </w:r>
      <w:r w:rsidR="00A00388" w:rsidRPr="00E87C27">
        <w:rPr>
          <w:sz w:val="24"/>
          <w:szCs w:val="24"/>
        </w:rPr>
        <w:t xml:space="preserve">through intermediary effects on the snowpack in March (SPDX) for </w:t>
      </w:r>
      <w:r w:rsidR="00FE6637" w:rsidRPr="00E87C27">
        <w:rPr>
          <w:sz w:val="24"/>
          <w:szCs w:val="24"/>
        </w:rPr>
        <w:t>1</w:t>
      </w:r>
      <w:r w:rsidR="00A00388" w:rsidRPr="00E87C27">
        <w:rPr>
          <w:sz w:val="24"/>
          <w:szCs w:val="24"/>
        </w:rPr>
        <w:t xml:space="preserve"> species (</w:t>
      </w:r>
      <w:r w:rsidR="00FE6637" w:rsidRPr="00E87C27">
        <w:rPr>
          <w:i/>
          <w:sz w:val="24"/>
          <w:szCs w:val="24"/>
          <w:rPrChange w:id="16" w:author="Steven Travers" w:date="2020-12-14T16:22:00Z">
            <w:rPr>
              <w:sz w:val="24"/>
              <w:szCs w:val="24"/>
            </w:rPr>
          </w:rPrChange>
        </w:rPr>
        <w:t>Zigadenus elegans</w:t>
      </w:r>
      <w:r w:rsidR="00A00388" w:rsidRPr="00E87C27">
        <w:rPr>
          <w:sz w:val="24"/>
          <w:szCs w:val="24"/>
        </w:rPr>
        <w:t xml:space="preserve">).  </w:t>
      </w:r>
    </w:p>
    <w:p w14:paraId="6C428572" w14:textId="042D482B" w:rsidR="00A05B6D" w:rsidRPr="00283FF5" w:rsidRDefault="00A05B6D" w:rsidP="00283FF5">
      <w:pPr>
        <w:spacing w:line="480" w:lineRule="auto"/>
        <w:ind w:firstLine="720"/>
        <w:rPr>
          <w:sz w:val="24"/>
          <w:szCs w:val="24"/>
        </w:rPr>
      </w:pPr>
      <w:r w:rsidRPr="00E87C27">
        <w:rPr>
          <w:sz w:val="24"/>
          <w:szCs w:val="24"/>
        </w:rPr>
        <w:t xml:space="preserve">The relationship between </w:t>
      </w:r>
      <w:r w:rsidR="00A00388" w:rsidRPr="00E87C27">
        <w:rPr>
          <w:sz w:val="24"/>
          <w:szCs w:val="24"/>
        </w:rPr>
        <w:t>snowfall in the winter months (</w:t>
      </w:r>
      <w:r w:rsidRPr="00E87C27">
        <w:rPr>
          <w:sz w:val="24"/>
          <w:szCs w:val="24"/>
        </w:rPr>
        <w:t>TSNOW</w:t>
      </w:r>
      <w:r w:rsidR="00A00388" w:rsidRPr="00E87C27">
        <w:rPr>
          <w:sz w:val="24"/>
          <w:szCs w:val="24"/>
        </w:rPr>
        <w:t>)</w:t>
      </w:r>
      <w:r w:rsidRPr="00E87C27">
        <w:rPr>
          <w:sz w:val="24"/>
          <w:szCs w:val="24"/>
        </w:rPr>
        <w:t xml:space="preserve"> and </w:t>
      </w:r>
      <w:r w:rsidR="00A00388" w:rsidRPr="00E87C27">
        <w:rPr>
          <w:sz w:val="24"/>
          <w:szCs w:val="24"/>
        </w:rPr>
        <w:t>snowpack in March (</w:t>
      </w:r>
      <w:r w:rsidRPr="00E87C27">
        <w:rPr>
          <w:sz w:val="24"/>
          <w:szCs w:val="24"/>
        </w:rPr>
        <w:t>SPDX</w:t>
      </w:r>
      <w:r w:rsidR="00A00388" w:rsidRPr="00E87C27">
        <w:rPr>
          <w:sz w:val="24"/>
          <w:szCs w:val="24"/>
        </w:rPr>
        <w:t>) was a predictably strong one.  The path coefficient between the two variables was</w:t>
      </w:r>
      <w:r w:rsidRPr="00E87C27">
        <w:rPr>
          <w:sz w:val="24"/>
          <w:szCs w:val="24"/>
        </w:rPr>
        <w:t xml:space="preserve"> positive and significant </w:t>
      </w:r>
      <w:r w:rsidR="00A00388" w:rsidRPr="00E87C27">
        <w:rPr>
          <w:sz w:val="24"/>
          <w:szCs w:val="24"/>
        </w:rPr>
        <w:t xml:space="preserve">for </w:t>
      </w:r>
      <w:r w:rsidRPr="00E87C27">
        <w:rPr>
          <w:sz w:val="24"/>
          <w:szCs w:val="24"/>
        </w:rPr>
        <w:t xml:space="preserve">all species. </w:t>
      </w:r>
      <w:r w:rsidR="00A00388" w:rsidRPr="00E87C27">
        <w:rPr>
          <w:sz w:val="24"/>
          <w:szCs w:val="24"/>
        </w:rPr>
        <w:t xml:space="preserve"> </w:t>
      </w:r>
      <w:r w:rsidRPr="00E87C27">
        <w:rPr>
          <w:sz w:val="24"/>
          <w:szCs w:val="24"/>
        </w:rPr>
        <w:t>TSNOW was expected to be related to SPDX because both describe winter snowfall.</w:t>
      </w:r>
      <w:r w:rsidR="00E07E14" w:rsidRPr="00E87C27">
        <w:rPr>
          <w:sz w:val="24"/>
          <w:szCs w:val="24"/>
        </w:rPr>
        <w:t xml:space="preserve"> </w:t>
      </w:r>
      <w:r w:rsidR="00A00388" w:rsidRPr="00E87C27">
        <w:rPr>
          <w:sz w:val="24"/>
          <w:szCs w:val="24"/>
        </w:rPr>
        <w:t>However, only three</w:t>
      </w:r>
      <w:r w:rsidRPr="00E87C27">
        <w:rPr>
          <w:sz w:val="24"/>
          <w:szCs w:val="24"/>
        </w:rPr>
        <w:t xml:space="preserve"> out of the </w:t>
      </w:r>
      <w:r w:rsidR="00A00388" w:rsidRPr="00E87C27">
        <w:rPr>
          <w:sz w:val="24"/>
          <w:szCs w:val="24"/>
        </w:rPr>
        <w:t>19</w:t>
      </w:r>
      <w:r w:rsidRPr="00E87C27">
        <w:rPr>
          <w:sz w:val="24"/>
          <w:szCs w:val="24"/>
        </w:rPr>
        <w:t xml:space="preserve"> species had a significant relationship between SPDX and FFD</w:t>
      </w:r>
      <w:r w:rsidR="00CD2B46" w:rsidRPr="00E87C27">
        <w:rPr>
          <w:sz w:val="24"/>
          <w:szCs w:val="24"/>
        </w:rPr>
        <w:t>. In one species (</w:t>
      </w:r>
      <w:r w:rsidR="00CD2B46" w:rsidRPr="00E87C27">
        <w:rPr>
          <w:i/>
          <w:sz w:val="24"/>
          <w:szCs w:val="24"/>
        </w:rPr>
        <w:t xml:space="preserve">Cypripedium </w:t>
      </w:r>
      <w:proofErr w:type="spellStart"/>
      <w:r w:rsidR="00CD2B46" w:rsidRPr="00E87C27">
        <w:rPr>
          <w:i/>
          <w:sz w:val="24"/>
          <w:szCs w:val="24"/>
        </w:rPr>
        <w:t>candidum</w:t>
      </w:r>
      <w:proofErr w:type="spellEnd"/>
      <w:r w:rsidR="00CD2B46" w:rsidRPr="00E87C27">
        <w:rPr>
          <w:sz w:val="24"/>
          <w:szCs w:val="24"/>
        </w:rPr>
        <w:t>) the path coefficient</w:t>
      </w:r>
      <w:r w:rsidRPr="00E87C27">
        <w:rPr>
          <w:sz w:val="24"/>
          <w:szCs w:val="24"/>
        </w:rPr>
        <w:t xml:space="preserve"> </w:t>
      </w:r>
      <w:r w:rsidR="00CD2B46" w:rsidRPr="00E87C27">
        <w:rPr>
          <w:sz w:val="24"/>
          <w:szCs w:val="24"/>
        </w:rPr>
        <w:t xml:space="preserve">was </w:t>
      </w:r>
      <w:r w:rsidRPr="00E87C27">
        <w:rPr>
          <w:sz w:val="24"/>
          <w:szCs w:val="24"/>
        </w:rPr>
        <w:t xml:space="preserve">negative </w:t>
      </w:r>
      <w:r w:rsidR="0093204B" w:rsidRPr="00E87C27">
        <w:rPr>
          <w:sz w:val="24"/>
          <w:szCs w:val="24"/>
        </w:rPr>
        <w:t xml:space="preserve">indicating that relatively large amounts of winter snowfall led to earlier flowering relative to years when there was less winter snowfall.  However in the other </w:t>
      </w:r>
      <w:proofErr w:type="gramStart"/>
      <w:r w:rsidR="0093204B" w:rsidRPr="00E87C27">
        <w:rPr>
          <w:sz w:val="24"/>
          <w:szCs w:val="24"/>
        </w:rPr>
        <w:t xml:space="preserve">two </w:t>
      </w:r>
      <w:r w:rsidR="00CD2B46" w:rsidRPr="00E87C27">
        <w:rPr>
          <w:sz w:val="24"/>
          <w:szCs w:val="24"/>
        </w:rPr>
        <w:t xml:space="preserve"> species</w:t>
      </w:r>
      <w:proofErr w:type="gramEnd"/>
      <w:r w:rsidR="00CD2B46" w:rsidRPr="00E87C27">
        <w:rPr>
          <w:sz w:val="24"/>
          <w:szCs w:val="24"/>
        </w:rPr>
        <w:t xml:space="preserve"> (</w:t>
      </w:r>
      <w:r w:rsidR="00CD2B46" w:rsidRPr="00E87C27">
        <w:rPr>
          <w:i/>
          <w:sz w:val="24"/>
          <w:szCs w:val="24"/>
        </w:rPr>
        <w:t>Zigadenus elegans</w:t>
      </w:r>
      <w:r w:rsidR="00CD2B46" w:rsidRPr="00E87C27">
        <w:rPr>
          <w:sz w:val="24"/>
          <w:szCs w:val="24"/>
        </w:rPr>
        <w:t xml:space="preserve"> and </w:t>
      </w:r>
      <w:r w:rsidR="00CD2B46" w:rsidRPr="00E87C27">
        <w:rPr>
          <w:i/>
          <w:sz w:val="24"/>
          <w:szCs w:val="24"/>
        </w:rPr>
        <w:t xml:space="preserve">Rosa </w:t>
      </w:r>
      <w:proofErr w:type="spellStart"/>
      <w:r w:rsidR="00CD2B46" w:rsidRPr="00E87C27">
        <w:rPr>
          <w:i/>
          <w:sz w:val="24"/>
          <w:szCs w:val="24"/>
        </w:rPr>
        <w:t>arkansana</w:t>
      </w:r>
      <w:proofErr w:type="spellEnd"/>
      <w:r w:rsidR="00A00388" w:rsidRPr="00E87C27">
        <w:rPr>
          <w:sz w:val="24"/>
          <w:szCs w:val="24"/>
        </w:rPr>
        <w:t xml:space="preserve">) the coefficient was </w:t>
      </w:r>
      <w:r w:rsidRPr="00E87C27">
        <w:rPr>
          <w:sz w:val="24"/>
          <w:szCs w:val="24"/>
        </w:rPr>
        <w:t>positive.</w:t>
      </w:r>
      <w:r w:rsidR="00CD2B46">
        <w:rPr>
          <w:sz w:val="24"/>
          <w:szCs w:val="24"/>
        </w:rPr>
        <w:t xml:space="preserve"> There were significant indirect effects of TSNOW on FFD </w:t>
      </w:r>
      <w:r w:rsidR="0093204B">
        <w:rPr>
          <w:sz w:val="24"/>
          <w:szCs w:val="24"/>
        </w:rPr>
        <w:t xml:space="preserve">for the same three species </w:t>
      </w:r>
      <w:r w:rsidR="00CD2B46">
        <w:rPr>
          <w:sz w:val="24"/>
          <w:szCs w:val="24"/>
        </w:rPr>
        <w:t xml:space="preserve">through its effects on </w:t>
      </w:r>
      <w:proofErr w:type="gramStart"/>
      <w:r w:rsidR="0093204B">
        <w:rPr>
          <w:sz w:val="24"/>
          <w:szCs w:val="24"/>
        </w:rPr>
        <w:t>SPDX</w:t>
      </w:r>
      <w:r w:rsidR="00CD2B46">
        <w:rPr>
          <w:sz w:val="24"/>
          <w:szCs w:val="24"/>
        </w:rPr>
        <w:t>(</w:t>
      </w:r>
      <w:proofErr w:type="gramEnd"/>
      <w:r w:rsidR="0093204B">
        <w:rPr>
          <w:sz w:val="24"/>
          <w:szCs w:val="24"/>
        </w:rPr>
        <w:t>Table 1</w:t>
      </w:r>
      <w:r w:rsidR="00CD2B46">
        <w:rPr>
          <w:sz w:val="24"/>
          <w:szCs w:val="24"/>
        </w:rPr>
        <w:t xml:space="preserve">). </w:t>
      </w:r>
    </w:p>
    <w:p w14:paraId="0EB46F13" w14:textId="58365257" w:rsidR="004F73A2" w:rsidRPr="00283FF5" w:rsidRDefault="008667C8" w:rsidP="00283FF5">
      <w:pPr>
        <w:pStyle w:val="Heading1"/>
        <w:spacing w:line="480" w:lineRule="auto"/>
        <w:rPr>
          <w:szCs w:val="24"/>
        </w:rPr>
      </w:pPr>
      <w:r>
        <w:rPr>
          <w:szCs w:val="24"/>
        </w:rPr>
        <w:lastRenderedPageBreak/>
        <w:t>D</w:t>
      </w:r>
      <w:r w:rsidR="004F73A2" w:rsidRPr="00283FF5">
        <w:rPr>
          <w:szCs w:val="24"/>
        </w:rPr>
        <w:t>iscussion</w:t>
      </w:r>
    </w:p>
    <w:p w14:paraId="79F5F451" w14:textId="01782784" w:rsidR="009211CC" w:rsidRPr="0092017A" w:rsidRDefault="00C906F5" w:rsidP="0092017A">
      <w:pPr>
        <w:spacing w:after="0" w:line="480" w:lineRule="auto"/>
        <w:rPr>
          <w:sz w:val="24"/>
          <w:szCs w:val="24"/>
        </w:rPr>
      </w:pPr>
      <w:r>
        <w:rPr>
          <w:sz w:val="24"/>
          <w:szCs w:val="24"/>
        </w:rPr>
        <w:tab/>
      </w:r>
      <w:r w:rsidR="00360355">
        <w:rPr>
          <w:sz w:val="24"/>
          <w:szCs w:val="24"/>
        </w:rPr>
        <w:t xml:space="preserve">In this study we built a model to analyze relationships between temperature (AGDU), </w:t>
      </w:r>
      <w:r w:rsidR="00532E12">
        <w:rPr>
          <w:sz w:val="24"/>
          <w:szCs w:val="24"/>
        </w:rPr>
        <w:t xml:space="preserve">snowfall (TSNOW), </w:t>
      </w:r>
      <w:r w:rsidR="00360355">
        <w:rPr>
          <w:sz w:val="24"/>
          <w:szCs w:val="24"/>
        </w:rPr>
        <w:t xml:space="preserve">snowpack (SPDX), </w:t>
      </w:r>
      <w:r w:rsidR="00532E12">
        <w:rPr>
          <w:sz w:val="24"/>
          <w:szCs w:val="24"/>
        </w:rPr>
        <w:t xml:space="preserve">date of first bare ground (DOBG), </w:t>
      </w:r>
      <w:r w:rsidR="00360355">
        <w:rPr>
          <w:sz w:val="24"/>
          <w:szCs w:val="24"/>
        </w:rPr>
        <w:t>and first flowering da</w:t>
      </w:r>
      <w:r w:rsidR="00532E12">
        <w:rPr>
          <w:sz w:val="24"/>
          <w:szCs w:val="24"/>
        </w:rPr>
        <w:t>y (FFD)</w:t>
      </w:r>
      <w:r w:rsidR="00360355">
        <w:rPr>
          <w:sz w:val="24"/>
          <w:szCs w:val="24"/>
        </w:rPr>
        <w:t xml:space="preserve"> </w:t>
      </w:r>
      <w:r w:rsidR="00532E12">
        <w:rPr>
          <w:sz w:val="24"/>
          <w:szCs w:val="24"/>
        </w:rPr>
        <w:t>for</w:t>
      </w:r>
      <w:r w:rsidR="00360355">
        <w:rPr>
          <w:sz w:val="24"/>
          <w:szCs w:val="24"/>
        </w:rPr>
        <w:t xml:space="preserve"> 21 prairie species. </w:t>
      </w:r>
      <w:r w:rsidR="009211CC" w:rsidRPr="0092017A">
        <w:rPr>
          <w:sz w:val="24"/>
          <w:szCs w:val="24"/>
        </w:rPr>
        <w:t xml:space="preserve">The model for all species improved when we excluded DOBG. We expected that the date of first bare ground would </w:t>
      </w:r>
      <w:r w:rsidR="00E07E14" w:rsidRPr="0092017A">
        <w:rPr>
          <w:sz w:val="24"/>
          <w:szCs w:val="24"/>
        </w:rPr>
        <w:t>influence</w:t>
      </w:r>
      <w:r w:rsidR="009211CC" w:rsidRPr="0092017A">
        <w:rPr>
          <w:sz w:val="24"/>
          <w:szCs w:val="24"/>
        </w:rPr>
        <w:t xml:space="preserve"> first flowering day</w:t>
      </w:r>
      <w:r w:rsidR="00E62477" w:rsidRPr="0092017A">
        <w:rPr>
          <w:sz w:val="24"/>
          <w:szCs w:val="24"/>
        </w:rPr>
        <w:t xml:space="preserve"> </w:t>
      </w:r>
      <w:r w:rsidR="00A80145" w:rsidRPr="0092017A">
        <w:rPr>
          <w:sz w:val="24"/>
          <w:szCs w:val="24"/>
        </w:rPr>
        <w:t>as was reported by Inouye (2002) for montane species in Colorado. However</w:t>
      </w:r>
      <w:r w:rsidR="00E62477" w:rsidRPr="0092017A">
        <w:rPr>
          <w:sz w:val="24"/>
          <w:szCs w:val="24"/>
        </w:rPr>
        <w:t>, only a few of the species had a significant relationship</w:t>
      </w:r>
      <w:r w:rsidR="00A80145" w:rsidRPr="0092017A">
        <w:rPr>
          <w:sz w:val="24"/>
          <w:szCs w:val="24"/>
        </w:rPr>
        <w:t xml:space="preserve"> between DOBG and FFD suggesting that </w:t>
      </w:r>
      <w:r w:rsidR="0093204B" w:rsidRPr="0092017A">
        <w:rPr>
          <w:sz w:val="24"/>
          <w:szCs w:val="24"/>
        </w:rPr>
        <w:t xml:space="preserve">when the winter snow melts </w:t>
      </w:r>
      <w:proofErr w:type="gramStart"/>
      <w:r w:rsidR="0093204B" w:rsidRPr="0092017A">
        <w:rPr>
          <w:sz w:val="24"/>
          <w:szCs w:val="24"/>
        </w:rPr>
        <w:t>is</w:t>
      </w:r>
      <w:proofErr w:type="gramEnd"/>
      <w:r w:rsidR="0093204B" w:rsidRPr="0092017A">
        <w:rPr>
          <w:sz w:val="24"/>
          <w:szCs w:val="24"/>
        </w:rPr>
        <w:t xml:space="preserve"> not important </w:t>
      </w:r>
      <w:r w:rsidR="008B0D5F">
        <w:rPr>
          <w:sz w:val="24"/>
          <w:szCs w:val="24"/>
        </w:rPr>
        <w:t>for</w:t>
      </w:r>
      <w:r w:rsidR="0093204B" w:rsidRPr="0092017A">
        <w:rPr>
          <w:sz w:val="24"/>
          <w:szCs w:val="24"/>
        </w:rPr>
        <w:t xml:space="preserve"> determining when plants begin flowering</w:t>
      </w:r>
      <w:r w:rsidR="00A80145" w:rsidRPr="0092017A">
        <w:rPr>
          <w:sz w:val="24"/>
          <w:szCs w:val="24"/>
        </w:rPr>
        <w:t>.</w:t>
      </w:r>
      <w:r w:rsidR="0093204B" w:rsidRPr="0092017A">
        <w:rPr>
          <w:sz w:val="24"/>
          <w:szCs w:val="24"/>
        </w:rPr>
        <w:t xml:space="preserve"> </w:t>
      </w:r>
      <w:ins w:id="17" w:author="Emma Chandler" w:date="2021-01-19T13:01:00Z">
        <w:r w:rsidR="0017200C">
          <w:rPr>
            <w:sz w:val="24"/>
            <w:szCs w:val="24"/>
          </w:rPr>
          <w:t xml:space="preserve">An explanation for </w:t>
        </w:r>
      </w:ins>
      <w:ins w:id="18" w:author="Emma Chandler" w:date="2021-01-19T13:03:00Z">
        <w:r w:rsidR="0017200C">
          <w:rPr>
            <w:sz w:val="24"/>
            <w:szCs w:val="24"/>
          </w:rPr>
          <w:t>the lack of relationship between DOBG and FFD</w:t>
        </w:r>
      </w:ins>
      <w:ins w:id="19" w:author="Emma Chandler" w:date="2021-01-19T13:01:00Z">
        <w:r w:rsidR="0017200C">
          <w:rPr>
            <w:sz w:val="24"/>
            <w:szCs w:val="24"/>
          </w:rPr>
          <w:t xml:space="preserve"> is that early DOBG could lead to increased frost damage in </w:t>
        </w:r>
      </w:ins>
      <w:ins w:id="20" w:author="Emma Chandler" w:date="2021-01-19T13:02:00Z">
        <w:r w:rsidR="0017200C">
          <w:rPr>
            <w:sz w:val="24"/>
            <w:szCs w:val="24"/>
          </w:rPr>
          <w:t>sensitive buds while later DOBG extends the d</w:t>
        </w:r>
      </w:ins>
      <w:ins w:id="21" w:author="Emma Chandler" w:date="2021-01-19T13:03:00Z">
        <w:r w:rsidR="0017200C">
          <w:rPr>
            <w:sz w:val="24"/>
            <w:szCs w:val="24"/>
          </w:rPr>
          <w:t>ate at which buds could emerge</w:t>
        </w:r>
      </w:ins>
      <w:ins w:id="22" w:author="Emma Chandler" w:date="2021-01-19T13:05:00Z">
        <w:r w:rsidR="0017200C">
          <w:rPr>
            <w:sz w:val="24"/>
            <w:szCs w:val="24"/>
          </w:rPr>
          <w:t xml:space="preserve"> (Sherwood 2017)</w:t>
        </w:r>
      </w:ins>
      <w:ins w:id="23" w:author="Emma Chandler" w:date="2021-01-19T13:03:00Z">
        <w:r w:rsidR="0017200C">
          <w:rPr>
            <w:sz w:val="24"/>
            <w:szCs w:val="24"/>
          </w:rPr>
          <w:t xml:space="preserve">. </w:t>
        </w:r>
      </w:ins>
      <w:ins w:id="24" w:author="Emma Chandler" w:date="2021-01-19T13:17:00Z">
        <w:r w:rsidR="001867FA">
          <w:rPr>
            <w:sz w:val="24"/>
            <w:szCs w:val="24"/>
          </w:rPr>
          <w:t xml:space="preserve">Plants themselves may </w:t>
        </w:r>
      </w:ins>
      <w:ins w:id="25" w:author="Emma Chandler" w:date="2021-01-19T13:19:00Z">
        <w:r w:rsidR="007346C4">
          <w:rPr>
            <w:sz w:val="24"/>
            <w:szCs w:val="24"/>
          </w:rPr>
          <w:t xml:space="preserve">also </w:t>
        </w:r>
      </w:ins>
      <w:ins w:id="26" w:author="Emma Chandler" w:date="2021-01-19T13:17:00Z">
        <w:r w:rsidR="001867FA">
          <w:rPr>
            <w:sz w:val="24"/>
            <w:szCs w:val="24"/>
          </w:rPr>
          <w:t>compensate for a late start by shortening other growth stages</w:t>
        </w:r>
      </w:ins>
      <w:ins w:id="27" w:author="Emma Chandler" w:date="2021-01-19T13:18:00Z">
        <w:r w:rsidR="001867FA">
          <w:rPr>
            <w:sz w:val="24"/>
            <w:szCs w:val="24"/>
          </w:rPr>
          <w:t xml:space="preserve">, resulting in the same </w:t>
        </w:r>
      </w:ins>
      <w:ins w:id="28" w:author="Emma Chandler" w:date="2021-01-19T13:19:00Z">
        <w:r w:rsidR="007346C4">
          <w:rPr>
            <w:sz w:val="24"/>
            <w:szCs w:val="24"/>
          </w:rPr>
          <w:t>flower</w:t>
        </w:r>
      </w:ins>
      <w:ins w:id="29" w:author="Emma Chandler" w:date="2021-01-19T13:18:00Z">
        <w:r w:rsidR="001867FA">
          <w:rPr>
            <w:sz w:val="24"/>
            <w:szCs w:val="24"/>
          </w:rPr>
          <w:t xml:space="preserve"> timing regardless of</w:t>
        </w:r>
        <w:r w:rsidR="007346C4">
          <w:rPr>
            <w:sz w:val="24"/>
            <w:szCs w:val="24"/>
          </w:rPr>
          <w:t xml:space="preserve"> DOBG</w:t>
        </w:r>
      </w:ins>
      <w:ins w:id="30" w:author="Emma Chandler" w:date="2021-01-19T13:19:00Z">
        <w:r w:rsidR="007346C4">
          <w:rPr>
            <w:sz w:val="24"/>
            <w:szCs w:val="24"/>
          </w:rPr>
          <w:t xml:space="preserve"> (</w:t>
        </w:r>
        <w:proofErr w:type="spellStart"/>
        <w:r w:rsidR="007346C4">
          <w:rPr>
            <w:sz w:val="24"/>
            <w:szCs w:val="24"/>
          </w:rPr>
          <w:t>Semenchuk</w:t>
        </w:r>
        <w:proofErr w:type="spellEnd"/>
        <w:r w:rsidR="007346C4">
          <w:rPr>
            <w:sz w:val="24"/>
            <w:szCs w:val="24"/>
          </w:rPr>
          <w:t xml:space="preserve"> 2016)</w:t>
        </w:r>
      </w:ins>
      <w:ins w:id="31" w:author="Emma Chandler" w:date="2021-01-19T13:18:00Z">
        <w:r w:rsidR="007346C4">
          <w:rPr>
            <w:sz w:val="24"/>
            <w:szCs w:val="24"/>
          </w:rPr>
          <w:t xml:space="preserve">. </w:t>
        </w:r>
      </w:ins>
      <w:r w:rsidR="0093204B" w:rsidRPr="0092017A">
        <w:rPr>
          <w:sz w:val="24"/>
          <w:szCs w:val="24"/>
        </w:rPr>
        <w:t xml:space="preserve">In contrast, temperature seems to be a consistent determinant of </w:t>
      </w:r>
      <w:r w:rsidR="00154E01">
        <w:rPr>
          <w:sz w:val="24"/>
          <w:szCs w:val="24"/>
        </w:rPr>
        <w:t>flower timing</w:t>
      </w:r>
      <w:r w:rsidR="0093204B" w:rsidRPr="0092017A">
        <w:rPr>
          <w:sz w:val="24"/>
          <w:szCs w:val="24"/>
        </w:rPr>
        <w:t xml:space="preserve">. </w:t>
      </w:r>
    </w:p>
    <w:p w14:paraId="76FF4997" w14:textId="25A26396" w:rsidR="00A05B6D" w:rsidRPr="0092017A" w:rsidRDefault="009211CC" w:rsidP="0092017A">
      <w:pPr>
        <w:spacing w:after="0" w:line="480" w:lineRule="auto"/>
        <w:ind w:firstLine="360"/>
        <w:rPr>
          <w:sz w:val="24"/>
          <w:szCs w:val="24"/>
        </w:rPr>
      </w:pPr>
      <w:r w:rsidRPr="0092017A">
        <w:rPr>
          <w:sz w:val="24"/>
          <w:szCs w:val="24"/>
        </w:rPr>
        <w:t xml:space="preserve">AGDU and FFD had a positive and significant relationship in most of the species. </w:t>
      </w:r>
      <w:r w:rsidR="00A80145" w:rsidRPr="0092017A">
        <w:rPr>
          <w:sz w:val="24"/>
          <w:szCs w:val="24"/>
        </w:rPr>
        <w:t xml:space="preserve">A higher AGDU means a colder spring suggesting that temperature is important for growth and development. This was especially </w:t>
      </w:r>
      <w:r w:rsidR="003D3B2A" w:rsidRPr="0092017A">
        <w:rPr>
          <w:sz w:val="24"/>
          <w:szCs w:val="24"/>
        </w:rPr>
        <w:t>the case for earlier flowering species.</w:t>
      </w:r>
      <w:r w:rsidR="0045390A" w:rsidRPr="0092017A">
        <w:rPr>
          <w:sz w:val="24"/>
          <w:szCs w:val="24"/>
        </w:rPr>
        <w:t xml:space="preserve"> These results mirror those of other studies of both upper Midwestern prairie plants (citations) and those in other temperate communities (citations). </w:t>
      </w:r>
      <w:r w:rsidR="003C024D">
        <w:rPr>
          <w:sz w:val="24"/>
          <w:szCs w:val="24"/>
        </w:rPr>
        <w:t xml:space="preserve">HOW AND WHY SHOULD TEMPERATURE BE IMPORTANT. ARE THESE RESULTS DIFFERENT FROM ALPINE </w:t>
      </w:r>
      <w:proofErr w:type="gramStart"/>
      <w:r w:rsidR="003C024D">
        <w:rPr>
          <w:sz w:val="24"/>
          <w:szCs w:val="24"/>
        </w:rPr>
        <w:t>ENVIRONMENTS</w:t>
      </w:r>
      <w:proofErr w:type="gramEnd"/>
    </w:p>
    <w:p w14:paraId="4A152CD8" w14:textId="3B477F87" w:rsidR="00F35B13" w:rsidRDefault="0045390A" w:rsidP="009D4114">
      <w:pPr>
        <w:spacing w:after="0" w:line="480" w:lineRule="auto"/>
        <w:ind w:firstLine="360"/>
        <w:rPr>
          <w:sz w:val="24"/>
          <w:szCs w:val="24"/>
        </w:rPr>
      </w:pPr>
      <w:r w:rsidRPr="009D4114">
        <w:rPr>
          <w:sz w:val="24"/>
          <w:szCs w:val="24"/>
        </w:rPr>
        <w:t>Snowpack in March was largely unimportant</w:t>
      </w:r>
      <w:r w:rsidR="00154E01">
        <w:rPr>
          <w:sz w:val="24"/>
          <w:szCs w:val="24"/>
        </w:rPr>
        <w:t>,</w:t>
      </w:r>
      <w:r w:rsidRPr="00C906F5">
        <w:rPr>
          <w:sz w:val="24"/>
          <w:szCs w:val="24"/>
        </w:rPr>
        <w:t xml:space="preserve"> </w:t>
      </w:r>
      <w:proofErr w:type="gramStart"/>
      <w:r w:rsidRPr="00C906F5">
        <w:rPr>
          <w:sz w:val="24"/>
          <w:szCs w:val="24"/>
        </w:rPr>
        <w:t>with the exception of</w:t>
      </w:r>
      <w:proofErr w:type="gramEnd"/>
      <w:r w:rsidRPr="00C906F5">
        <w:rPr>
          <w:sz w:val="24"/>
          <w:szCs w:val="24"/>
        </w:rPr>
        <w:t xml:space="preserve"> three species. </w:t>
      </w:r>
      <w:r w:rsidR="00FE5FBC" w:rsidRPr="009D4114">
        <w:rPr>
          <w:sz w:val="24"/>
          <w:szCs w:val="24"/>
        </w:rPr>
        <w:t>Two species</w:t>
      </w:r>
      <w:r w:rsidR="008667C8" w:rsidRPr="0092017A">
        <w:rPr>
          <w:sz w:val="24"/>
          <w:szCs w:val="24"/>
        </w:rPr>
        <w:t xml:space="preserve"> (</w:t>
      </w:r>
      <w:r w:rsidR="008667C8" w:rsidRPr="0092017A">
        <w:rPr>
          <w:i/>
          <w:iCs/>
          <w:sz w:val="24"/>
          <w:szCs w:val="24"/>
        </w:rPr>
        <w:t xml:space="preserve">Rosa </w:t>
      </w:r>
      <w:proofErr w:type="spellStart"/>
      <w:r w:rsidR="008667C8" w:rsidRPr="0092017A">
        <w:rPr>
          <w:i/>
          <w:iCs/>
          <w:sz w:val="24"/>
          <w:szCs w:val="24"/>
        </w:rPr>
        <w:t>arkansana</w:t>
      </w:r>
      <w:proofErr w:type="spellEnd"/>
      <w:r w:rsidR="008667C8" w:rsidRPr="0092017A">
        <w:rPr>
          <w:i/>
          <w:iCs/>
          <w:sz w:val="24"/>
          <w:szCs w:val="24"/>
        </w:rPr>
        <w:t xml:space="preserve"> </w:t>
      </w:r>
      <w:r w:rsidR="008667C8" w:rsidRPr="0092017A">
        <w:rPr>
          <w:sz w:val="24"/>
          <w:szCs w:val="24"/>
        </w:rPr>
        <w:t xml:space="preserve">and </w:t>
      </w:r>
      <w:r w:rsidR="008667C8" w:rsidRPr="0092017A">
        <w:rPr>
          <w:i/>
          <w:iCs/>
          <w:sz w:val="24"/>
          <w:szCs w:val="24"/>
        </w:rPr>
        <w:t>Zigadenus elegans</w:t>
      </w:r>
      <w:r w:rsidR="008667C8" w:rsidRPr="0092017A">
        <w:rPr>
          <w:sz w:val="24"/>
          <w:szCs w:val="24"/>
        </w:rPr>
        <w:t>)</w:t>
      </w:r>
      <w:r w:rsidR="00FE5FBC" w:rsidRPr="009D4114">
        <w:rPr>
          <w:sz w:val="24"/>
          <w:szCs w:val="24"/>
        </w:rPr>
        <w:t xml:space="preserve"> had positive regression coefficients meaning the </w:t>
      </w:r>
      <w:r w:rsidR="008667C8" w:rsidRPr="009D4114">
        <w:rPr>
          <w:sz w:val="24"/>
          <w:szCs w:val="24"/>
        </w:rPr>
        <w:t>deeper the snow</w:t>
      </w:r>
      <w:r w:rsidR="00FE5FBC" w:rsidRPr="00C906F5">
        <w:rPr>
          <w:sz w:val="24"/>
          <w:szCs w:val="24"/>
        </w:rPr>
        <w:t xml:space="preserve"> on day X in March, the later</w:t>
      </w:r>
      <w:r w:rsidR="00FE5FBC" w:rsidRPr="009D4114">
        <w:rPr>
          <w:sz w:val="24"/>
          <w:szCs w:val="24"/>
        </w:rPr>
        <w:t xml:space="preserve"> </w:t>
      </w:r>
      <w:r w:rsidR="008667C8" w:rsidRPr="009D4114">
        <w:rPr>
          <w:sz w:val="24"/>
          <w:szCs w:val="24"/>
        </w:rPr>
        <w:t>the species flowered</w:t>
      </w:r>
      <w:r w:rsidR="00FE5FBC" w:rsidRPr="009D4114">
        <w:rPr>
          <w:sz w:val="24"/>
          <w:szCs w:val="24"/>
        </w:rPr>
        <w:t>.</w:t>
      </w:r>
      <w:r w:rsidR="00F35B13" w:rsidRPr="009D4114">
        <w:rPr>
          <w:sz w:val="24"/>
          <w:szCs w:val="24"/>
        </w:rPr>
        <w:t xml:space="preserve"> </w:t>
      </w:r>
      <w:r w:rsidR="0004426D" w:rsidRPr="009D4114">
        <w:rPr>
          <w:sz w:val="24"/>
          <w:szCs w:val="24"/>
        </w:rPr>
        <w:t>This outcome would be expected if snow cover impaired earlier flowering.</w:t>
      </w:r>
      <w:r w:rsidR="00835110">
        <w:rPr>
          <w:sz w:val="24"/>
          <w:szCs w:val="24"/>
        </w:rPr>
        <w:t xml:space="preserve"> </w:t>
      </w:r>
      <w:del w:id="32" w:author="Emma Chandler" w:date="2021-01-17T09:19:00Z">
        <w:r w:rsidR="00835110" w:rsidDel="0092017A">
          <w:rPr>
            <w:sz w:val="24"/>
            <w:szCs w:val="24"/>
          </w:rPr>
          <w:delText>EXPLANATION?</w:delText>
        </w:r>
        <w:r w:rsidR="008667C8" w:rsidRPr="0092017A" w:rsidDel="0092017A">
          <w:rPr>
            <w:sz w:val="24"/>
            <w:szCs w:val="24"/>
          </w:rPr>
          <w:delText xml:space="preserve"> </w:delText>
        </w:r>
        <w:r w:rsidR="003C024D" w:rsidDel="0092017A">
          <w:rPr>
            <w:sz w:val="24"/>
            <w:szCs w:val="24"/>
          </w:rPr>
          <w:delText xml:space="preserve">DOBG MAY HAVE </w:delText>
        </w:r>
        <w:r w:rsidR="003C024D" w:rsidDel="0092017A">
          <w:rPr>
            <w:sz w:val="24"/>
            <w:szCs w:val="24"/>
          </w:rPr>
          <w:lastRenderedPageBreak/>
          <w:delText>BEEN IMPORTANT FOR THESE SPECIES</w:delText>
        </w:r>
      </w:del>
      <w:ins w:id="33" w:author="Emma Chandler" w:date="2021-01-17T09:19:00Z">
        <w:r w:rsidR="0092017A">
          <w:rPr>
            <w:sz w:val="24"/>
            <w:szCs w:val="24"/>
          </w:rPr>
          <w:t>DO</w:t>
        </w:r>
      </w:ins>
      <w:ins w:id="34" w:author="Emma Chandler" w:date="2021-01-17T09:20:00Z">
        <w:r w:rsidR="0092017A">
          <w:rPr>
            <w:sz w:val="24"/>
            <w:szCs w:val="24"/>
          </w:rPr>
          <w:t>BG may have been important in these species</w:t>
        </w:r>
      </w:ins>
      <w:r w:rsidR="003C024D">
        <w:rPr>
          <w:sz w:val="24"/>
          <w:szCs w:val="24"/>
        </w:rPr>
        <w:t>.</w:t>
      </w:r>
      <w:ins w:id="35" w:author="Emma Chandler" w:date="2021-01-17T09:20:00Z">
        <w:r w:rsidR="0092017A">
          <w:rPr>
            <w:sz w:val="24"/>
            <w:szCs w:val="24"/>
          </w:rPr>
          <w:t xml:space="preserve"> </w:t>
        </w:r>
      </w:ins>
      <w:r w:rsidR="00F35B13" w:rsidRPr="0092017A">
        <w:rPr>
          <w:sz w:val="24"/>
          <w:szCs w:val="24"/>
        </w:rPr>
        <w:t>One species</w:t>
      </w:r>
      <w:r w:rsidR="00532E12">
        <w:rPr>
          <w:sz w:val="24"/>
          <w:szCs w:val="24"/>
        </w:rPr>
        <w:t xml:space="preserve"> (</w:t>
      </w:r>
      <w:r w:rsidR="00532E12">
        <w:rPr>
          <w:i/>
          <w:iCs/>
          <w:sz w:val="24"/>
          <w:szCs w:val="24"/>
        </w:rPr>
        <w:t xml:space="preserve">Cypripedium </w:t>
      </w:r>
      <w:proofErr w:type="spellStart"/>
      <w:r w:rsidR="00532E12">
        <w:rPr>
          <w:i/>
          <w:iCs/>
          <w:sz w:val="24"/>
          <w:szCs w:val="24"/>
        </w:rPr>
        <w:t>candidum</w:t>
      </w:r>
      <w:proofErr w:type="spellEnd"/>
      <w:r w:rsidR="00532E12">
        <w:rPr>
          <w:sz w:val="24"/>
          <w:szCs w:val="24"/>
        </w:rPr>
        <w:t>)</w:t>
      </w:r>
      <w:r w:rsidR="00F35B13" w:rsidRPr="0092017A">
        <w:rPr>
          <w:sz w:val="24"/>
          <w:szCs w:val="24"/>
        </w:rPr>
        <w:t xml:space="preserve"> has a negative regression coefficient suggesting that </w:t>
      </w:r>
      <w:r w:rsidR="00F44709" w:rsidRPr="0092017A">
        <w:rPr>
          <w:sz w:val="24"/>
          <w:szCs w:val="24"/>
        </w:rPr>
        <w:t xml:space="preserve">the amount of </w:t>
      </w:r>
      <w:r w:rsidR="008667C8" w:rsidRPr="0092017A">
        <w:rPr>
          <w:sz w:val="24"/>
          <w:szCs w:val="24"/>
        </w:rPr>
        <w:t>moisture from snow melting</w:t>
      </w:r>
      <w:r w:rsidR="00F44709" w:rsidRPr="0092017A">
        <w:rPr>
          <w:sz w:val="24"/>
          <w:szCs w:val="24"/>
        </w:rPr>
        <w:t xml:space="preserve"> is important in determining the flowerin</w:t>
      </w:r>
      <w:r w:rsidR="00532E12">
        <w:rPr>
          <w:sz w:val="24"/>
          <w:szCs w:val="24"/>
        </w:rPr>
        <w:t>g</w:t>
      </w:r>
      <w:ins w:id="36" w:author="Emma Chandler" w:date="2021-01-17T09:21:00Z">
        <w:r w:rsidR="0092017A">
          <w:rPr>
            <w:sz w:val="24"/>
            <w:szCs w:val="24"/>
          </w:rPr>
          <w:t xml:space="preserve"> phenology</w:t>
        </w:r>
      </w:ins>
      <w:r w:rsidR="00F44709" w:rsidRPr="0092017A">
        <w:rPr>
          <w:i/>
          <w:iCs/>
          <w:sz w:val="24"/>
          <w:szCs w:val="24"/>
        </w:rPr>
        <w:t>.</w:t>
      </w:r>
      <w:r w:rsidR="00F44709" w:rsidRPr="0092017A">
        <w:rPr>
          <w:sz w:val="24"/>
          <w:szCs w:val="24"/>
        </w:rPr>
        <w:t xml:space="preserve"> </w:t>
      </w:r>
      <w:r w:rsidR="008667C8" w:rsidRPr="0092017A">
        <w:rPr>
          <w:sz w:val="24"/>
          <w:szCs w:val="24"/>
        </w:rPr>
        <w:t xml:space="preserve">All three species had significant indirect effects between </w:t>
      </w:r>
      <w:r w:rsidR="00835110">
        <w:rPr>
          <w:sz w:val="24"/>
          <w:szCs w:val="24"/>
        </w:rPr>
        <w:t>TSNOW</w:t>
      </w:r>
      <w:r w:rsidR="008667C8" w:rsidRPr="0092017A">
        <w:rPr>
          <w:sz w:val="24"/>
          <w:szCs w:val="24"/>
        </w:rPr>
        <w:t xml:space="preserve"> and </w:t>
      </w:r>
      <w:r w:rsidR="00835110">
        <w:rPr>
          <w:sz w:val="24"/>
          <w:szCs w:val="24"/>
        </w:rPr>
        <w:t>FFD</w:t>
      </w:r>
      <w:r w:rsidR="009D4114" w:rsidRPr="0092017A">
        <w:rPr>
          <w:sz w:val="24"/>
          <w:szCs w:val="24"/>
        </w:rPr>
        <w:t xml:space="preserve"> through </w:t>
      </w:r>
      <w:r w:rsidR="00835110">
        <w:rPr>
          <w:sz w:val="24"/>
          <w:szCs w:val="24"/>
        </w:rPr>
        <w:t>SPDX</w:t>
      </w:r>
      <w:r w:rsidR="009D4114" w:rsidRPr="0092017A">
        <w:rPr>
          <w:sz w:val="24"/>
          <w:szCs w:val="24"/>
        </w:rPr>
        <w:t xml:space="preserve">. </w:t>
      </w:r>
      <w:r w:rsidR="009D4114">
        <w:rPr>
          <w:sz w:val="24"/>
          <w:szCs w:val="24"/>
        </w:rPr>
        <w:t xml:space="preserve">Interestingly, these three species </w:t>
      </w:r>
      <w:r w:rsidR="00532E12">
        <w:rPr>
          <w:sz w:val="24"/>
          <w:szCs w:val="24"/>
        </w:rPr>
        <w:t xml:space="preserve">also </w:t>
      </w:r>
      <w:r w:rsidR="009D4114">
        <w:rPr>
          <w:sz w:val="24"/>
          <w:szCs w:val="24"/>
        </w:rPr>
        <w:t>flower later in the season, after June.</w:t>
      </w:r>
      <w:r w:rsidR="00532E12">
        <w:rPr>
          <w:sz w:val="24"/>
          <w:szCs w:val="24"/>
        </w:rPr>
        <w:t xml:space="preserve"> </w:t>
      </w:r>
      <w:del w:id="37" w:author="Emma Chandler" w:date="2021-01-17T09:54:00Z">
        <w:r w:rsidR="00532E12" w:rsidDel="0012339A">
          <w:rPr>
            <w:sz w:val="24"/>
            <w:szCs w:val="24"/>
          </w:rPr>
          <w:delText>EXPLANATION</w:delText>
        </w:r>
        <w:r w:rsidR="00835110" w:rsidDel="0012339A">
          <w:rPr>
            <w:sz w:val="24"/>
            <w:szCs w:val="24"/>
          </w:rPr>
          <w:delText>?</w:delText>
        </w:r>
        <w:r w:rsidR="009D4114" w:rsidDel="0012339A">
          <w:rPr>
            <w:sz w:val="24"/>
            <w:szCs w:val="24"/>
          </w:rPr>
          <w:delText xml:space="preserve"> </w:delText>
        </w:r>
      </w:del>
      <w:ins w:id="38" w:author="Emma Chandler" w:date="2021-01-17T09:55:00Z">
        <w:r w:rsidR="0012339A">
          <w:rPr>
            <w:sz w:val="24"/>
            <w:szCs w:val="24"/>
          </w:rPr>
          <w:t xml:space="preserve">This could be explained by soil moisture. </w:t>
        </w:r>
      </w:ins>
      <w:ins w:id="39" w:author="Emma Chandler" w:date="2021-01-17T10:01:00Z">
        <w:r w:rsidR="0012339A">
          <w:rPr>
            <w:sz w:val="24"/>
            <w:szCs w:val="24"/>
          </w:rPr>
          <w:t xml:space="preserve">Soil moisture from </w:t>
        </w:r>
      </w:ins>
      <w:ins w:id="40" w:author="Emma Chandler" w:date="2021-01-17T10:02:00Z">
        <w:r w:rsidR="009225A4">
          <w:rPr>
            <w:sz w:val="24"/>
            <w:szCs w:val="24"/>
          </w:rPr>
          <w:t>snowpack</w:t>
        </w:r>
      </w:ins>
      <w:ins w:id="41" w:author="Emma Chandler" w:date="2021-01-17T10:01:00Z">
        <w:r w:rsidR="0012339A">
          <w:rPr>
            <w:sz w:val="24"/>
            <w:szCs w:val="24"/>
          </w:rPr>
          <w:t xml:space="preserve"> </w:t>
        </w:r>
        <w:r w:rsidR="009225A4">
          <w:rPr>
            <w:sz w:val="24"/>
            <w:szCs w:val="24"/>
          </w:rPr>
          <w:t>can take months to dissipate (</w:t>
        </w:r>
      </w:ins>
      <w:ins w:id="42" w:author="Emma Chandler" w:date="2021-01-17T10:02:00Z">
        <w:r w:rsidR="009225A4">
          <w:rPr>
            <w:sz w:val="24"/>
            <w:szCs w:val="24"/>
          </w:rPr>
          <w:t xml:space="preserve">Wang 2017). </w:t>
        </w:r>
      </w:ins>
      <w:ins w:id="43" w:author="Emma Chandler" w:date="2021-01-17T09:55:00Z">
        <w:r w:rsidR="0012339A">
          <w:rPr>
            <w:sz w:val="24"/>
            <w:szCs w:val="24"/>
          </w:rPr>
          <w:t>Snowmelt and earl</w:t>
        </w:r>
      </w:ins>
      <w:ins w:id="44" w:author="Emma Chandler" w:date="2021-01-17T09:56:00Z">
        <w:r w:rsidR="0012339A">
          <w:rPr>
            <w:sz w:val="24"/>
            <w:szCs w:val="24"/>
          </w:rPr>
          <w:t>y evapotranspiration could affect the soil moisture available for species that flower later in the sea</w:t>
        </w:r>
      </w:ins>
      <w:ins w:id="45" w:author="Emma Chandler" w:date="2021-01-17T09:57:00Z">
        <w:r w:rsidR="0012339A">
          <w:rPr>
            <w:sz w:val="24"/>
            <w:szCs w:val="24"/>
          </w:rPr>
          <w:t>son</w:t>
        </w:r>
      </w:ins>
      <w:ins w:id="46" w:author="Emma Chandler" w:date="2021-01-17T09:58:00Z">
        <w:r w:rsidR="0012339A">
          <w:rPr>
            <w:sz w:val="24"/>
            <w:szCs w:val="24"/>
          </w:rPr>
          <w:t xml:space="preserve"> (</w:t>
        </w:r>
      </w:ins>
      <w:ins w:id="47" w:author="Emma Chandler" w:date="2021-01-17T09:59:00Z">
        <w:r w:rsidR="0012339A">
          <w:rPr>
            <w:sz w:val="24"/>
            <w:szCs w:val="24"/>
          </w:rPr>
          <w:t>Wang 2017)</w:t>
        </w:r>
      </w:ins>
      <w:ins w:id="48" w:author="Emma Chandler" w:date="2021-01-17T09:57:00Z">
        <w:r w:rsidR="0012339A">
          <w:rPr>
            <w:sz w:val="24"/>
            <w:szCs w:val="24"/>
          </w:rPr>
          <w:t xml:space="preserve">. These three species may have to compensate for the conditions </w:t>
        </w:r>
      </w:ins>
      <w:ins w:id="49" w:author="Emma Chandler" w:date="2021-01-17T09:58:00Z">
        <w:r w:rsidR="0012339A">
          <w:rPr>
            <w:sz w:val="24"/>
            <w:szCs w:val="24"/>
          </w:rPr>
          <w:t>that resulted from snowpack by shifting flowering phenology.</w:t>
        </w:r>
      </w:ins>
    </w:p>
    <w:p w14:paraId="5A9548C7" w14:textId="10BF9514" w:rsidR="00631555" w:rsidRPr="0092017A" w:rsidRDefault="009D4114" w:rsidP="0092017A">
      <w:pPr>
        <w:spacing w:after="0" w:line="480" w:lineRule="auto"/>
        <w:ind w:firstLine="720"/>
        <w:rPr>
          <w:sz w:val="24"/>
          <w:szCs w:val="24"/>
        </w:rPr>
      </w:pPr>
      <w:r w:rsidRPr="0092017A">
        <w:rPr>
          <w:sz w:val="24"/>
          <w:szCs w:val="24"/>
        </w:rPr>
        <w:t xml:space="preserve">Overall, our results suggest that snowpack does not have a strong relationship with flower timing. </w:t>
      </w:r>
      <w:r w:rsidR="00631555">
        <w:rPr>
          <w:sz w:val="24"/>
          <w:szCs w:val="24"/>
        </w:rPr>
        <w:t>S</w:t>
      </w:r>
      <w:r w:rsidR="00631555" w:rsidRPr="0092017A">
        <w:rPr>
          <w:sz w:val="24"/>
          <w:szCs w:val="24"/>
        </w:rPr>
        <w:t xml:space="preserve">nowpack </w:t>
      </w:r>
      <w:r w:rsidR="00390C90">
        <w:rPr>
          <w:sz w:val="24"/>
          <w:szCs w:val="24"/>
        </w:rPr>
        <w:t>may</w:t>
      </w:r>
      <w:r w:rsidR="00631555" w:rsidRPr="0092017A">
        <w:rPr>
          <w:sz w:val="24"/>
          <w:szCs w:val="24"/>
        </w:rPr>
        <w:t xml:space="preserve"> not inhibit flowering because</w:t>
      </w:r>
      <w:r w:rsidR="00532E12">
        <w:rPr>
          <w:sz w:val="24"/>
          <w:szCs w:val="24"/>
        </w:rPr>
        <w:t>,</w:t>
      </w:r>
      <w:r w:rsidR="00631555" w:rsidRPr="0092017A">
        <w:rPr>
          <w:sz w:val="24"/>
          <w:szCs w:val="24"/>
        </w:rPr>
        <w:t xml:space="preserve"> even with </w:t>
      </w:r>
      <w:r w:rsidR="00532E12">
        <w:rPr>
          <w:sz w:val="24"/>
          <w:szCs w:val="24"/>
        </w:rPr>
        <w:t xml:space="preserve">a </w:t>
      </w:r>
      <w:r w:rsidR="00631555" w:rsidRPr="0092017A">
        <w:rPr>
          <w:sz w:val="24"/>
          <w:szCs w:val="24"/>
        </w:rPr>
        <w:t>late start</w:t>
      </w:r>
      <w:r w:rsidR="00532E12">
        <w:rPr>
          <w:sz w:val="24"/>
          <w:szCs w:val="24"/>
        </w:rPr>
        <w:t>,</w:t>
      </w:r>
      <w:r w:rsidR="00631555" w:rsidRPr="0092017A">
        <w:rPr>
          <w:sz w:val="24"/>
          <w:szCs w:val="24"/>
        </w:rPr>
        <w:t xml:space="preserve"> growing plants </w:t>
      </w:r>
      <w:r w:rsidR="00390C90">
        <w:rPr>
          <w:sz w:val="24"/>
          <w:szCs w:val="24"/>
        </w:rPr>
        <w:t>may be able to</w:t>
      </w:r>
      <w:r w:rsidR="00631555">
        <w:rPr>
          <w:sz w:val="24"/>
          <w:szCs w:val="24"/>
        </w:rPr>
        <w:t xml:space="preserve"> catch up</w:t>
      </w:r>
      <w:r w:rsidR="00532E12">
        <w:rPr>
          <w:sz w:val="24"/>
          <w:szCs w:val="24"/>
        </w:rPr>
        <w:t xml:space="preserve"> (citation)</w:t>
      </w:r>
      <w:r w:rsidR="00631555">
        <w:rPr>
          <w:sz w:val="24"/>
          <w:szCs w:val="24"/>
        </w:rPr>
        <w:t xml:space="preserve">. </w:t>
      </w:r>
      <w:r w:rsidR="00154E01">
        <w:rPr>
          <w:sz w:val="24"/>
          <w:szCs w:val="24"/>
        </w:rPr>
        <w:t>W</w:t>
      </w:r>
      <w:r w:rsidR="00631555">
        <w:rPr>
          <w:sz w:val="24"/>
          <w:szCs w:val="24"/>
        </w:rPr>
        <w:t xml:space="preserve">e </w:t>
      </w:r>
      <w:r w:rsidR="00154E01">
        <w:rPr>
          <w:sz w:val="24"/>
          <w:szCs w:val="24"/>
        </w:rPr>
        <w:t xml:space="preserve">expected snowpack to </w:t>
      </w:r>
      <w:r w:rsidR="00532E12">
        <w:rPr>
          <w:sz w:val="24"/>
          <w:szCs w:val="24"/>
        </w:rPr>
        <w:t>influence</w:t>
      </w:r>
      <w:r w:rsidR="00154E01">
        <w:rPr>
          <w:sz w:val="24"/>
          <w:szCs w:val="24"/>
        </w:rPr>
        <w:t xml:space="preserve"> early flowering species and not</w:t>
      </w:r>
      <w:r w:rsidR="00631555">
        <w:rPr>
          <w:sz w:val="24"/>
          <w:szCs w:val="24"/>
        </w:rPr>
        <w:t xml:space="preserve"> later flowering species</w:t>
      </w:r>
      <w:r w:rsidR="00C906F5">
        <w:rPr>
          <w:sz w:val="24"/>
          <w:szCs w:val="24"/>
        </w:rPr>
        <w:t xml:space="preserve"> but,</w:t>
      </w:r>
      <w:r w:rsidR="00154E01">
        <w:rPr>
          <w:sz w:val="24"/>
          <w:szCs w:val="24"/>
        </w:rPr>
        <w:t xml:space="preserve"> our results indicate that growth and flowering begin</w:t>
      </w:r>
      <w:r w:rsidR="00C906F5">
        <w:rPr>
          <w:sz w:val="24"/>
          <w:szCs w:val="24"/>
        </w:rPr>
        <w:t xml:space="preserve"> </w:t>
      </w:r>
      <w:r w:rsidR="00154E01">
        <w:rPr>
          <w:sz w:val="24"/>
          <w:szCs w:val="24"/>
        </w:rPr>
        <w:t>regardless of snow cover.</w:t>
      </w:r>
      <w:r w:rsidR="00C906F5">
        <w:rPr>
          <w:sz w:val="24"/>
          <w:szCs w:val="24"/>
        </w:rPr>
        <w:t xml:space="preserve"> </w:t>
      </w:r>
      <w:r w:rsidR="00532E12">
        <w:rPr>
          <w:sz w:val="24"/>
          <w:szCs w:val="24"/>
        </w:rPr>
        <w:t>In comparison with snowpack</w:t>
      </w:r>
      <w:r w:rsidR="00C906F5">
        <w:rPr>
          <w:sz w:val="24"/>
          <w:szCs w:val="24"/>
        </w:rPr>
        <w:t>, a</w:t>
      </w:r>
      <w:r w:rsidR="00154E01" w:rsidRPr="00075B6A">
        <w:rPr>
          <w:sz w:val="24"/>
          <w:szCs w:val="24"/>
        </w:rPr>
        <w:t xml:space="preserve">ir temperature </w:t>
      </w:r>
      <w:r w:rsidR="00532E12">
        <w:rPr>
          <w:sz w:val="24"/>
          <w:szCs w:val="24"/>
        </w:rPr>
        <w:t>had</w:t>
      </w:r>
      <w:r w:rsidR="00154E01" w:rsidRPr="00075B6A">
        <w:rPr>
          <w:sz w:val="24"/>
          <w:szCs w:val="24"/>
        </w:rPr>
        <w:t xml:space="preserve"> a much stronger effect on when plants flower. </w:t>
      </w:r>
      <w:r w:rsidR="00532E12">
        <w:rPr>
          <w:sz w:val="24"/>
          <w:szCs w:val="24"/>
        </w:rPr>
        <w:t xml:space="preserve">The five earliest flowering species had </w:t>
      </w:r>
      <w:r w:rsidR="00835110">
        <w:rPr>
          <w:sz w:val="24"/>
          <w:szCs w:val="24"/>
        </w:rPr>
        <w:t>significant regression coefficients for the effect of AGDU on FFD. However, there were also several other species with significant relationships between AGDU and FFD with flowering dates interspersed throughout the growing season. We can therefore draw the conclusion that temperature is more strongly associated with flowering phenology than snowpack for prairie species.</w:t>
      </w:r>
    </w:p>
    <w:p w14:paraId="40E90785" w14:textId="623716F6" w:rsidR="001867FA" w:rsidRDefault="00035156" w:rsidP="00B825EC">
      <w:pPr>
        <w:spacing w:line="480" w:lineRule="auto"/>
        <w:rPr>
          <w:ins w:id="50" w:author="Emma Chandler" w:date="2021-01-19T13:16:00Z"/>
          <w:sz w:val="24"/>
          <w:szCs w:val="24"/>
        </w:rPr>
      </w:pPr>
      <w:r>
        <w:rPr>
          <w:sz w:val="24"/>
          <w:szCs w:val="24"/>
        </w:rPr>
        <w:tab/>
      </w:r>
      <w:del w:id="51" w:author="Emma Chandler" w:date="2021-01-17T10:32:00Z">
        <w:r w:rsidR="00C906F5" w:rsidDel="000F71A8">
          <w:rPr>
            <w:sz w:val="24"/>
            <w:szCs w:val="24"/>
          </w:rPr>
          <w:delText xml:space="preserve">Further research </w:delText>
        </w:r>
        <w:r w:rsidR="00835110" w:rsidDel="000F71A8">
          <w:rPr>
            <w:sz w:val="24"/>
            <w:szCs w:val="24"/>
          </w:rPr>
          <w:delText xml:space="preserve">including more species and more complete data sets may be worthwhile for understanding how climate change is influencing flowering phenology in prairies. This may be possible using herbarium specimen from collections throughout the Midwest. </w:delText>
        </w:r>
      </w:del>
      <w:del w:id="52" w:author="Emma Chandler" w:date="2021-01-19T13:13:00Z">
        <w:r w:rsidDel="001867FA">
          <w:rPr>
            <w:sz w:val="24"/>
            <w:szCs w:val="24"/>
          </w:rPr>
          <w:delText>Including</w:delText>
        </w:r>
        <w:r w:rsidR="00835110" w:rsidDel="001867FA">
          <w:rPr>
            <w:sz w:val="24"/>
            <w:szCs w:val="24"/>
          </w:rPr>
          <w:delText xml:space="preserve"> other climatic conditions that are altered by climate change in this region, such as precipitation</w:delText>
        </w:r>
        <w:r w:rsidDel="001867FA">
          <w:rPr>
            <w:sz w:val="24"/>
            <w:szCs w:val="24"/>
          </w:rPr>
          <w:delText>,</w:delText>
        </w:r>
        <w:r w:rsidR="00835110" w:rsidDel="001867FA">
          <w:rPr>
            <w:sz w:val="24"/>
            <w:szCs w:val="24"/>
          </w:rPr>
          <w:delText xml:space="preserve"> </w:delText>
        </w:r>
        <w:r w:rsidDel="001867FA">
          <w:rPr>
            <w:sz w:val="24"/>
            <w:szCs w:val="24"/>
          </w:rPr>
          <w:delText xml:space="preserve">could </w:delText>
        </w:r>
      </w:del>
      <w:del w:id="53" w:author="Emma Chandler" w:date="2021-01-17T10:32:00Z">
        <w:r w:rsidDel="000F71A8">
          <w:rPr>
            <w:sz w:val="24"/>
            <w:szCs w:val="24"/>
          </w:rPr>
          <w:lastRenderedPageBreak/>
          <w:delText xml:space="preserve">also </w:delText>
        </w:r>
      </w:del>
      <w:del w:id="54" w:author="Emma Chandler" w:date="2021-01-19T13:13:00Z">
        <w:r w:rsidDel="001867FA">
          <w:rPr>
            <w:sz w:val="24"/>
            <w:szCs w:val="24"/>
          </w:rPr>
          <w:delText>be valuable information.</w:delText>
        </w:r>
      </w:del>
      <w:ins w:id="55" w:author="Emma Chandler" w:date="2021-01-19T13:13:00Z">
        <w:r w:rsidR="001867FA">
          <w:rPr>
            <w:sz w:val="24"/>
            <w:szCs w:val="24"/>
          </w:rPr>
          <w:t xml:space="preserve">Further research is needed to better understand the relationships between changing climatic conditions and </w:t>
        </w:r>
      </w:ins>
      <w:ins w:id="56" w:author="Emma Chandler" w:date="2021-01-19T13:14:00Z">
        <w:r w:rsidR="001867FA">
          <w:rPr>
            <w:sz w:val="24"/>
            <w:szCs w:val="24"/>
          </w:rPr>
          <w:t xml:space="preserve">flowering phenology. We only considered snow cover and melt but, other </w:t>
        </w:r>
      </w:ins>
      <w:ins w:id="57" w:author="Emma Chandler" w:date="2021-01-19T13:15:00Z">
        <w:r w:rsidR="001867FA">
          <w:rPr>
            <w:sz w:val="24"/>
            <w:szCs w:val="24"/>
          </w:rPr>
          <w:t>forms of precipitation might be more tightly related to trigger</w:t>
        </w:r>
      </w:ins>
      <w:ins w:id="58" w:author="Emma Chandler" w:date="2021-01-19T13:16:00Z">
        <w:r w:rsidR="001867FA">
          <w:rPr>
            <w:sz w:val="24"/>
            <w:szCs w:val="24"/>
          </w:rPr>
          <w:t>ing</w:t>
        </w:r>
      </w:ins>
      <w:ins w:id="59" w:author="Emma Chandler" w:date="2021-01-19T13:15:00Z">
        <w:r w:rsidR="001867FA">
          <w:rPr>
            <w:sz w:val="24"/>
            <w:szCs w:val="24"/>
          </w:rPr>
          <w:t xml:space="preserve"> flowering.</w:t>
        </w:r>
      </w:ins>
      <w:r w:rsidR="00835110">
        <w:rPr>
          <w:sz w:val="24"/>
          <w:szCs w:val="24"/>
        </w:rPr>
        <w:t xml:space="preserve"> </w:t>
      </w:r>
    </w:p>
    <w:p w14:paraId="668C340A" w14:textId="0069DB23" w:rsidR="00AB7199" w:rsidDel="001867FA" w:rsidRDefault="00AB7199" w:rsidP="00B825EC">
      <w:pPr>
        <w:spacing w:line="480" w:lineRule="auto"/>
        <w:rPr>
          <w:del w:id="60" w:author="Emma Chandler" w:date="2021-01-19T13:16:00Z"/>
          <w:sz w:val="24"/>
          <w:szCs w:val="24"/>
        </w:rPr>
      </w:pPr>
    </w:p>
    <w:p w14:paraId="6839E09F" w14:textId="77777777" w:rsidR="00AB7199" w:rsidRDefault="00AB7199">
      <w:pPr>
        <w:rPr>
          <w:sz w:val="24"/>
          <w:szCs w:val="24"/>
        </w:rPr>
      </w:pPr>
      <w:r>
        <w:rPr>
          <w:sz w:val="24"/>
          <w:szCs w:val="24"/>
        </w:rPr>
        <w:br w:type="page"/>
      </w:r>
    </w:p>
    <w:p w14:paraId="147BA833" w14:textId="77777777" w:rsidR="00AB7199" w:rsidRDefault="00AB7199" w:rsidP="0092017A">
      <w:pPr>
        <w:spacing w:line="480" w:lineRule="auto"/>
        <w:rPr>
          <w:sz w:val="24"/>
          <w:szCs w:val="24"/>
        </w:rPr>
      </w:pPr>
      <w:r>
        <w:rPr>
          <w:sz w:val="24"/>
          <w:szCs w:val="24"/>
        </w:rPr>
        <w:lastRenderedPageBreak/>
        <w:t>Literature Cited</w:t>
      </w:r>
    </w:p>
    <w:p w14:paraId="2F497068" w14:textId="77777777" w:rsidR="00AB7199" w:rsidRDefault="00AB7199" w:rsidP="0092017A">
      <w:pPr>
        <w:spacing w:line="480" w:lineRule="auto"/>
        <w:rPr>
          <w:sz w:val="24"/>
          <w:szCs w:val="24"/>
        </w:rPr>
      </w:pPr>
    </w:p>
    <w:p w14:paraId="32D4A46F" w14:textId="3B0A81EA" w:rsidR="00283262" w:rsidRPr="0092017A" w:rsidRDefault="00AB7199" w:rsidP="00B825EC">
      <w:pPr>
        <w:spacing w:line="480" w:lineRule="auto"/>
        <w:rPr>
          <w:rFonts w:cs="Times New Roman"/>
          <w:sz w:val="24"/>
          <w:szCs w:val="24"/>
        </w:rPr>
      </w:pPr>
      <w:r w:rsidRPr="0092017A">
        <w:rPr>
          <w:rFonts w:cs="Times New Roman"/>
          <w:color w:val="222222"/>
          <w:sz w:val="24"/>
          <w:szCs w:val="24"/>
          <w:shd w:val="clear" w:color="auto" w:fill="E5E8ED"/>
        </w:rPr>
        <w:t xml:space="preserve">IPCC, 2014: Climate Change 2014: Synthesis Report. Contribution of Working Groups I, II and III to the Fifth Assessment Report of the Intergovernmental Panel on Climate Change [Core Writing Team, R.K. </w:t>
      </w:r>
      <w:proofErr w:type="gramStart"/>
      <w:r w:rsidRPr="0092017A">
        <w:rPr>
          <w:rFonts w:cs="Times New Roman"/>
          <w:color w:val="222222"/>
          <w:sz w:val="24"/>
          <w:szCs w:val="24"/>
          <w:shd w:val="clear" w:color="auto" w:fill="E5E8ED"/>
        </w:rPr>
        <w:t>Pachauri</w:t>
      </w:r>
      <w:proofErr w:type="gramEnd"/>
      <w:r w:rsidRPr="0092017A">
        <w:rPr>
          <w:rFonts w:cs="Times New Roman"/>
          <w:color w:val="222222"/>
          <w:sz w:val="24"/>
          <w:szCs w:val="24"/>
          <w:shd w:val="clear" w:color="auto" w:fill="E5E8ED"/>
        </w:rPr>
        <w:t xml:space="preserve"> and L.A. Meyer (eds.)]. IPCC, Geneva, Switzerland, 151 pp.</w:t>
      </w:r>
      <w:r w:rsidR="00283262" w:rsidRPr="0092017A">
        <w:rPr>
          <w:rFonts w:cs="Times New Roman"/>
          <w:sz w:val="24"/>
          <w:szCs w:val="24"/>
        </w:rPr>
        <w:br w:type="page"/>
      </w:r>
    </w:p>
    <w:p w14:paraId="7DA69103" w14:textId="61069742" w:rsidR="00283262" w:rsidRPr="00283FF5" w:rsidRDefault="00283262" w:rsidP="00627B9E">
      <w:pPr>
        <w:spacing w:line="240" w:lineRule="auto"/>
        <w:rPr>
          <w:sz w:val="24"/>
          <w:szCs w:val="24"/>
        </w:rPr>
      </w:pPr>
      <w:commentRangeStart w:id="61"/>
      <w:r w:rsidRPr="00283FF5">
        <w:rPr>
          <w:sz w:val="24"/>
          <w:szCs w:val="24"/>
        </w:rPr>
        <w:lastRenderedPageBreak/>
        <w:t>Table 1</w:t>
      </w:r>
      <w:commentRangeEnd w:id="61"/>
      <w:r w:rsidR="00A00388">
        <w:rPr>
          <w:rStyle w:val="CommentReference"/>
        </w:rPr>
        <w:commentReference w:id="61"/>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 xml:space="preserve">Ranunculus </w:t>
            </w:r>
            <w:proofErr w:type="spellStart"/>
            <w:r w:rsidRPr="00283FF5">
              <w:rPr>
                <w:i/>
                <w:iCs/>
                <w:sz w:val="24"/>
                <w:szCs w:val="24"/>
              </w:rPr>
              <w:t>rhomboides</w:t>
            </w:r>
            <w:proofErr w:type="spellEnd"/>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proofErr w:type="spellStart"/>
            <w:r w:rsidRPr="00283FF5">
              <w:rPr>
                <w:i/>
                <w:iCs/>
                <w:sz w:val="24"/>
                <w:szCs w:val="24"/>
              </w:rPr>
              <w:t>Cerastium</w:t>
            </w:r>
            <w:proofErr w:type="spellEnd"/>
            <w:r w:rsidRPr="00283FF5">
              <w:rPr>
                <w:i/>
                <w:iCs/>
                <w:sz w:val="24"/>
                <w:szCs w:val="24"/>
              </w:rPr>
              <w:t xml:space="preserve"> </w:t>
            </w:r>
            <w:proofErr w:type="spellStart"/>
            <w:r w:rsidRPr="00283FF5">
              <w:rPr>
                <w:i/>
                <w:iCs/>
                <w:sz w:val="24"/>
                <w:szCs w:val="24"/>
              </w:rPr>
              <w:t>arvense</w:t>
            </w:r>
            <w:proofErr w:type="spellEnd"/>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 xml:space="preserve">Ranunculus </w:t>
            </w:r>
            <w:proofErr w:type="spellStart"/>
            <w:r w:rsidRPr="00283FF5">
              <w:rPr>
                <w:i/>
                <w:iCs/>
                <w:sz w:val="24"/>
                <w:szCs w:val="24"/>
              </w:rPr>
              <w:t>abortivus</w:t>
            </w:r>
            <w:proofErr w:type="spellEnd"/>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 xml:space="preserve">Oxalis </w:t>
            </w:r>
            <w:proofErr w:type="spellStart"/>
            <w:r w:rsidRPr="00283FF5">
              <w:rPr>
                <w:i/>
                <w:iCs/>
                <w:sz w:val="24"/>
                <w:szCs w:val="24"/>
              </w:rPr>
              <w:t>violacea</w:t>
            </w:r>
            <w:proofErr w:type="spellEnd"/>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 xml:space="preserve">Trillium </w:t>
            </w:r>
            <w:proofErr w:type="spellStart"/>
            <w:r w:rsidRPr="00283FF5">
              <w:rPr>
                <w:i/>
                <w:iCs/>
                <w:sz w:val="24"/>
                <w:szCs w:val="24"/>
              </w:rPr>
              <w:t>cernuum</w:t>
            </w:r>
            <w:proofErr w:type="spellEnd"/>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 xml:space="preserve">Lithospermum </w:t>
            </w:r>
            <w:proofErr w:type="spellStart"/>
            <w:r w:rsidRPr="00283FF5">
              <w:rPr>
                <w:i/>
                <w:iCs/>
                <w:sz w:val="24"/>
                <w:szCs w:val="24"/>
              </w:rPr>
              <w:t>incisum</w:t>
            </w:r>
            <w:proofErr w:type="spellEnd"/>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proofErr w:type="spellStart"/>
            <w:r w:rsidRPr="00283FF5">
              <w:rPr>
                <w:i/>
                <w:iCs/>
                <w:sz w:val="24"/>
                <w:szCs w:val="24"/>
              </w:rPr>
              <w:t>Pedicularis</w:t>
            </w:r>
            <w:proofErr w:type="spellEnd"/>
            <w:r w:rsidRPr="00283FF5">
              <w:rPr>
                <w:i/>
                <w:iCs/>
                <w:sz w:val="24"/>
                <w:szCs w:val="24"/>
              </w:rPr>
              <w:t xml:space="preserve">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proofErr w:type="spellStart"/>
            <w:r w:rsidRPr="00283FF5">
              <w:rPr>
                <w:i/>
                <w:iCs/>
                <w:sz w:val="24"/>
                <w:szCs w:val="24"/>
              </w:rPr>
              <w:t>Zizia</w:t>
            </w:r>
            <w:proofErr w:type="spellEnd"/>
            <w:r w:rsidRPr="00283FF5">
              <w:rPr>
                <w:i/>
                <w:iCs/>
                <w:sz w:val="24"/>
                <w:szCs w:val="24"/>
              </w:rPr>
              <w:t xml:space="preserve"> </w:t>
            </w:r>
            <w:proofErr w:type="spellStart"/>
            <w:r w:rsidRPr="00283FF5">
              <w:rPr>
                <w:i/>
                <w:iCs/>
                <w:sz w:val="24"/>
                <w:szCs w:val="24"/>
              </w:rPr>
              <w:t>aurea</w:t>
            </w:r>
            <w:proofErr w:type="spellEnd"/>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 xml:space="preserve">Cypripedium </w:t>
            </w:r>
            <w:proofErr w:type="spellStart"/>
            <w:r w:rsidRPr="00283FF5">
              <w:rPr>
                <w:i/>
                <w:iCs/>
                <w:sz w:val="24"/>
                <w:szCs w:val="24"/>
              </w:rPr>
              <w:t>candidum</w:t>
            </w:r>
            <w:proofErr w:type="spellEnd"/>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proofErr w:type="spellStart"/>
            <w:r w:rsidRPr="00283FF5">
              <w:rPr>
                <w:i/>
                <w:iCs/>
                <w:sz w:val="24"/>
                <w:szCs w:val="24"/>
              </w:rPr>
              <w:t>Oxytre</w:t>
            </w:r>
            <w:proofErr w:type="spellEnd"/>
            <w:r w:rsidRPr="00283FF5">
              <w:rPr>
                <w:i/>
                <w:iCs/>
                <w:sz w:val="24"/>
                <w:szCs w:val="24"/>
              </w:rPr>
              <w:t xml:space="preserve"> </w:t>
            </w:r>
            <w:proofErr w:type="spellStart"/>
            <w:r w:rsidRPr="00283FF5">
              <w:rPr>
                <w:i/>
                <w:iCs/>
                <w:sz w:val="24"/>
                <w:szCs w:val="24"/>
              </w:rPr>
              <w:t>lambe</w:t>
            </w:r>
            <w:proofErr w:type="spellEnd"/>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 xml:space="preserve">Rosa </w:t>
            </w:r>
            <w:proofErr w:type="spellStart"/>
            <w:r w:rsidRPr="00283FF5">
              <w:rPr>
                <w:i/>
                <w:iCs/>
                <w:sz w:val="24"/>
                <w:szCs w:val="24"/>
              </w:rPr>
              <w:t>arkansana</w:t>
            </w:r>
            <w:proofErr w:type="spellEnd"/>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 xml:space="preserve">Penstemon </w:t>
            </w:r>
            <w:proofErr w:type="spellStart"/>
            <w:r w:rsidRPr="00283FF5">
              <w:rPr>
                <w:i/>
                <w:iCs/>
                <w:sz w:val="24"/>
                <w:szCs w:val="24"/>
              </w:rPr>
              <w:t>gracilis</w:t>
            </w:r>
            <w:proofErr w:type="spellEnd"/>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 xml:space="preserve">Oenothera </w:t>
            </w:r>
            <w:proofErr w:type="spellStart"/>
            <w:r w:rsidRPr="00283FF5">
              <w:rPr>
                <w:i/>
                <w:iCs/>
                <w:sz w:val="24"/>
                <w:szCs w:val="24"/>
              </w:rPr>
              <w:t>nuttallii</w:t>
            </w:r>
            <w:proofErr w:type="spellEnd"/>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proofErr w:type="gramStart"/>
      <w:r w:rsidRPr="00F211FD">
        <w:rPr>
          <w:sz w:val="24"/>
          <w:szCs w:val="24"/>
        </w:rPr>
        <w:t>rhomb;</w:t>
      </w:r>
      <w:r w:rsidR="00C60872">
        <w:rPr>
          <w:sz w:val="24"/>
          <w:szCs w:val="24"/>
        </w:rPr>
        <w:t>B</w:t>
      </w:r>
      <w:proofErr w:type="spellEnd"/>
      <w:proofErr w:type="gramEnd"/>
      <w:r w:rsidRPr="00F211FD">
        <w:rPr>
          <w:sz w:val="24"/>
          <w:szCs w:val="24"/>
        </w:rPr>
        <w:t xml:space="preserve">=Ceras </w:t>
      </w:r>
      <w:proofErr w:type="spellStart"/>
      <w:r w:rsidRPr="00F211FD">
        <w:rPr>
          <w:sz w:val="24"/>
          <w:szCs w:val="24"/>
        </w:rPr>
        <w:t>arven;</w:t>
      </w:r>
      <w:r w:rsidR="00C60872">
        <w:rPr>
          <w:sz w:val="24"/>
          <w:szCs w:val="24"/>
        </w:rPr>
        <w:t>C</w:t>
      </w:r>
      <w:proofErr w:type="spellEnd"/>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abort;</w:t>
      </w:r>
      <w:r w:rsidR="00C60872">
        <w:rPr>
          <w:sz w:val="24"/>
          <w:szCs w:val="24"/>
        </w:rPr>
        <w:t>D</w:t>
      </w:r>
      <w:proofErr w:type="spellEnd"/>
      <w:r w:rsidRPr="00F211FD">
        <w:rPr>
          <w:sz w:val="24"/>
          <w:szCs w:val="24"/>
        </w:rPr>
        <w:t>=</w:t>
      </w:r>
      <w:proofErr w:type="spellStart"/>
      <w:r w:rsidRPr="00F211FD">
        <w:rPr>
          <w:sz w:val="24"/>
          <w:szCs w:val="24"/>
        </w:rPr>
        <w:t>Oxali</w:t>
      </w:r>
      <w:proofErr w:type="spellEnd"/>
      <w:r w:rsidRPr="00F211FD">
        <w:rPr>
          <w:sz w:val="24"/>
          <w:szCs w:val="24"/>
        </w:rPr>
        <w:t xml:space="preserve"> </w:t>
      </w:r>
      <w:proofErr w:type="spellStart"/>
      <w:r w:rsidRPr="00F211FD">
        <w:rPr>
          <w:sz w:val="24"/>
          <w:szCs w:val="24"/>
        </w:rPr>
        <w:t>viola;</w:t>
      </w:r>
      <w:r w:rsidR="00C60872">
        <w:rPr>
          <w:sz w:val="24"/>
          <w:szCs w:val="24"/>
        </w:rPr>
        <w:t>E</w:t>
      </w:r>
      <w:proofErr w:type="spellEnd"/>
      <w:r w:rsidRPr="00F211FD">
        <w:rPr>
          <w:sz w:val="24"/>
          <w:szCs w:val="24"/>
        </w:rPr>
        <w:t>=</w:t>
      </w:r>
      <w:proofErr w:type="spellStart"/>
      <w:r w:rsidRPr="00F211FD">
        <w:rPr>
          <w:sz w:val="24"/>
          <w:szCs w:val="24"/>
        </w:rPr>
        <w:t>Sisyr</w:t>
      </w:r>
      <w:proofErr w:type="spellEnd"/>
      <w:r w:rsidRPr="00F211FD">
        <w:rPr>
          <w:sz w:val="24"/>
          <w:szCs w:val="24"/>
        </w:rPr>
        <w:t xml:space="preserve"> angus;</w:t>
      </w:r>
      <w:r w:rsidR="00C60872" w:rsidRPr="00F211FD" w:rsidDel="00C60872">
        <w:rPr>
          <w:sz w:val="24"/>
          <w:szCs w:val="24"/>
        </w:rPr>
        <w:t xml:space="preserve"> </w:t>
      </w:r>
      <w:r w:rsidR="00C60872">
        <w:rPr>
          <w:sz w:val="24"/>
          <w:szCs w:val="24"/>
        </w:rPr>
        <w:t>F</w:t>
      </w:r>
      <w:r w:rsidRPr="00F211FD">
        <w:rPr>
          <w:sz w:val="24"/>
          <w:szCs w:val="24"/>
        </w:rPr>
        <w:t xml:space="preserve">=Trill </w:t>
      </w:r>
      <w:proofErr w:type="spellStart"/>
      <w:r w:rsidRPr="00F211FD">
        <w:rPr>
          <w:sz w:val="24"/>
          <w:szCs w:val="24"/>
        </w:rPr>
        <w:t>cernu;</w:t>
      </w:r>
      <w:r w:rsidR="00C60872">
        <w:rPr>
          <w:sz w:val="24"/>
          <w:szCs w:val="24"/>
        </w:rPr>
        <w:t>G</w:t>
      </w:r>
      <w:proofErr w:type="spellEnd"/>
      <w:r w:rsidRPr="00F211FD">
        <w:rPr>
          <w:sz w:val="24"/>
          <w:szCs w:val="24"/>
        </w:rPr>
        <w:t>=</w:t>
      </w:r>
      <w:proofErr w:type="spellStart"/>
      <w:r w:rsidRPr="00F211FD">
        <w:rPr>
          <w:sz w:val="24"/>
          <w:szCs w:val="24"/>
        </w:rPr>
        <w:t>Litho</w:t>
      </w:r>
      <w:proofErr w:type="spellEnd"/>
      <w:r w:rsidRPr="00F211FD">
        <w:rPr>
          <w:sz w:val="24"/>
          <w:szCs w:val="24"/>
        </w:rPr>
        <w:t xml:space="preserve"> </w:t>
      </w:r>
      <w:proofErr w:type="spellStart"/>
      <w:r w:rsidRPr="00F211FD">
        <w:rPr>
          <w:sz w:val="24"/>
          <w:szCs w:val="24"/>
        </w:rPr>
        <w:t>incis;</w:t>
      </w:r>
      <w:r w:rsidR="00C60872">
        <w:rPr>
          <w:sz w:val="24"/>
          <w:szCs w:val="24"/>
        </w:rPr>
        <w:t>H</w:t>
      </w:r>
      <w:proofErr w:type="spellEnd"/>
      <w:r w:rsidRPr="00F211FD">
        <w:rPr>
          <w:sz w:val="24"/>
          <w:szCs w:val="24"/>
        </w:rPr>
        <w:t>=</w:t>
      </w:r>
      <w:proofErr w:type="spellStart"/>
      <w:r w:rsidRPr="00F211FD">
        <w:rPr>
          <w:sz w:val="24"/>
          <w:szCs w:val="24"/>
        </w:rPr>
        <w:t>Pedic</w:t>
      </w:r>
      <w:proofErr w:type="spellEnd"/>
      <w:r w:rsidRPr="00F211FD">
        <w:rPr>
          <w:sz w:val="24"/>
          <w:szCs w:val="24"/>
        </w:rPr>
        <w:t xml:space="preserve"> </w:t>
      </w:r>
      <w:proofErr w:type="spellStart"/>
      <w:r w:rsidRPr="00F211FD">
        <w:rPr>
          <w:sz w:val="24"/>
          <w:szCs w:val="24"/>
        </w:rPr>
        <w:t>canad;</w:t>
      </w:r>
      <w:r w:rsidR="00C60872">
        <w:rPr>
          <w:sz w:val="24"/>
          <w:szCs w:val="24"/>
        </w:rPr>
        <w:t>I</w:t>
      </w:r>
      <w:proofErr w:type="spellEnd"/>
      <w:r w:rsidRPr="00F211FD">
        <w:rPr>
          <w:sz w:val="24"/>
          <w:szCs w:val="24"/>
        </w:rPr>
        <w:t>=</w:t>
      </w:r>
      <w:proofErr w:type="spellStart"/>
      <w:r w:rsidRPr="00F211FD">
        <w:rPr>
          <w:sz w:val="24"/>
          <w:szCs w:val="24"/>
        </w:rPr>
        <w:t>Zizia</w:t>
      </w:r>
      <w:proofErr w:type="spellEnd"/>
      <w:r w:rsidRPr="00F211FD">
        <w:rPr>
          <w:sz w:val="24"/>
          <w:szCs w:val="24"/>
        </w:rPr>
        <w:t xml:space="preserve"> </w:t>
      </w:r>
      <w:proofErr w:type="spellStart"/>
      <w:r w:rsidRPr="00F211FD">
        <w:rPr>
          <w:sz w:val="24"/>
          <w:szCs w:val="24"/>
        </w:rPr>
        <w:t>aurea;</w:t>
      </w:r>
      <w:r w:rsidR="00C60872">
        <w:rPr>
          <w:sz w:val="24"/>
          <w:szCs w:val="24"/>
        </w:rPr>
        <w:t>J</w:t>
      </w:r>
      <w:proofErr w:type="spellEnd"/>
      <w:r w:rsidRPr="00F211FD">
        <w:rPr>
          <w:sz w:val="24"/>
          <w:szCs w:val="24"/>
        </w:rPr>
        <w:t xml:space="preserve">=Vicia </w:t>
      </w:r>
      <w:proofErr w:type="spellStart"/>
      <w:r w:rsidRPr="00F211FD">
        <w:rPr>
          <w:sz w:val="24"/>
          <w:szCs w:val="24"/>
        </w:rPr>
        <w:t>ameri;</w:t>
      </w:r>
      <w:r w:rsidR="00C60872">
        <w:rPr>
          <w:sz w:val="24"/>
          <w:szCs w:val="24"/>
        </w:rPr>
        <w:t>K</w:t>
      </w:r>
      <w:proofErr w:type="spellEnd"/>
      <w:r w:rsidRPr="00F211FD">
        <w:rPr>
          <w:sz w:val="24"/>
          <w:szCs w:val="24"/>
        </w:rPr>
        <w:t>=</w:t>
      </w:r>
      <w:proofErr w:type="spellStart"/>
      <w:r w:rsidRPr="00F211FD">
        <w:rPr>
          <w:sz w:val="24"/>
          <w:szCs w:val="24"/>
        </w:rPr>
        <w:t>Cypri</w:t>
      </w:r>
      <w:proofErr w:type="spellEnd"/>
      <w:r w:rsidRPr="00F211FD">
        <w:rPr>
          <w:sz w:val="24"/>
          <w:szCs w:val="24"/>
        </w:rPr>
        <w:t xml:space="preserve"> </w:t>
      </w:r>
      <w:proofErr w:type="spellStart"/>
      <w:r w:rsidRPr="00F211FD">
        <w:rPr>
          <w:sz w:val="24"/>
          <w:szCs w:val="24"/>
        </w:rPr>
        <w:t>candi;</w:t>
      </w:r>
      <w:r w:rsidR="00C60872">
        <w:rPr>
          <w:sz w:val="24"/>
          <w:szCs w:val="24"/>
        </w:rPr>
        <w:t>L</w:t>
      </w:r>
      <w:proofErr w:type="spellEnd"/>
      <w:r w:rsidRPr="00F211FD">
        <w:rPr>
          <w:sz w:val="24"/>
          <w:szCs w:val="24"/>
        </w:rPr>
        <w:t>=</w:t>
      </w:r>
      <w:proofErr w:type="spellStart"/>
      <w:r w:rsidRPr="00F211FD">
        <w:rPr>
          <w:sz w:val="24"/>
          <w:szCs w:val="24"/>
        </w:rPr>
        <w:t>Achil</w:t>
      </w:r>
      <w:proofErr w:type="spellEnd"/>
      <w:r w:rsidRPr="00F211FD">
        <w:rPr>
          <w:sz w:val="24"/>
          <w:szCs w:val="24"/>
        </w:rPr>
        <w:t xml:space="preserve"> </w:t>
      </w:r>
      <w:proofErr w:type="spellStart"/>
      <w:r w:rsidRPr="00F211FD">
        <w:rPr>
          <w:sz w:val="24"/>
          <w:szCs w:val="24"/>
        </w:rPr>
        <w:t>mille;</w:t>
      </w:r>
      <w:r w:rsidR="00C60872">
        <w:rPr>
          <w:sz w:val="24"/>
          <w:szCs w:val="24"/>
        </w:rPr>
        <w:t>M</w:t>
      </w:r>
      <w:proofErr w:type="spellEnd"/>
      <w:r w:rsidRPr="00F211FD">
        <w:rPr>
          <w:sz w:val="24"/>
          <w:szCs w:val="24"/>
        </w:rPr>
        <w:t>=</w:t>
      </w:r>
      <w:proofErr w:type="spellStart"/>
      <w:r w:rsidRPr="00F211FD">
        <w:rPr>
          <w:sz w:val="24"/>
          <w:szCs w:val="24"/>
        </w:rPr>
        <w:t>Anemo</w:t>
      </w:r>
      <w:proofErr w:type="spellEnd"/>
      <w:r w:rsidRPr="00F211FD">
        <w:rPr>
          <w:sz w:val="24"/>
          <w:szCs w:val="24"/>
        </w:rPr>
        <w:t xml:space="preserve"> </w:t>
      </w:r>
      <w:proofErr w:type="spellStart"/>
      <w:r w:rsidRPr="00F211FD">
        <w:rPr>
          <w:sz w:val="24"/>
          <w:szCs w:val="24"/>
        </w:rPr>
        <w:t>canad;</w:t>
      </w:r>
      <w:r w:rsidR="00C60872">
        <w:rPr>
          <w:sz w:val="24"/>
          <w:szCs w:val="24"/>
        </w:rPr>
        <w:t>N</w:t>
      </w:r>
      <w:proofErr w:type="spellEnd"/>
      <w:r w:rsidRPr="00F211FD">
        <w:rPr>
          <w:sz w:val="24"/>
          <w:szCs w:val="24"/>
        </w:rPr>
        <w:t>=</w:t>
      </w:r>
      <w:proofErr w:type="spellStart"/>
      <w:r w:rsidRPr="00F211FD">
        <w:rPr>
          <w:sz w:val="24"/>
          <w:szCs w:val="24"/>
        </w:rPr>
        <w:t>Oxytr</w:t>
      </w:r>
      <w:proofErr w:type="spellEnd"/>
      <w:r w:rsidRPr="00F211FD">
        <w:rPr>
          <w:sz w:val="24"/>
          <w:szCs w:val="24"/>
        </w:rPr>
        <w:t xml:space="preserve"> </w:t>
      </w:r>
      <w:proofErr w:type="spellStart"/>
      <w:r w:rsidRPr="00F211FD">
        <w:rPr>
          <w:sz w:val="24"/>
          <w:szCs w:val="24"/>
        </w:rPr>
        <w:t>lambe;</w:t>
      </w:r>
      <w:r w:rsidR="00C60872">
        <w:rPr>
          <w:sz w:val="24"/>
          <w:szCs w:val="24"/>
        </w:rPr>
        <w:t>O</w:t>
      </w:r>
      <w:proofErr w:type="spellEnd"/>
      <w:r w:rsidRPr="00F211FD">
        <w:rPr>
          <w:sz w:val="24"/>
          <w:szCs w:val="24"/>
        </w:rPr>
        <w:t xml:space="preserve">=Rosa </w:t>
      </w:r>
      <w:proofErr w:type="spellStart"/>
      <w:r w:rsidRPr="00F211FD">
        <w:rPr>
          <w:sz w:val="24"/>
          <w:szCs w:val="24"/>
        </w:rPr>
        <w:t>arkan;</w:t>
      </w:r>
      <w:r w:rsidR="00C60872">
        <w:rPr>
          <w:sz w:val="24"/>
          <w:szCs w:val="24"/>
        </w:rPr>
        <w:t>P</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grand;</w:t>
      </w:r>
      <w:r w:rsidR="00C60872">
        <w:rPr>
          <w:sz w:val="24"/>
          <w:szCs w:val="24"/>
        </w:rPr>
        <w:t>Q</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graci</w:t>
      </w:r>
      <w:proofErr w:type="spellEnd"/>
      <w:r w:rsidRPr="00F211FD">
        <w:rPr>
          <w:sz w:val="24"/>
          <w:szCs w:val="24"/>
        </w:rPr>
        <w:t>;</w:t>
      </w:r>
      <w:r w:rsidR="00C60872" w:rsidRPr="00F211FD" w:rsidDel="00C60872">
        <w:rPr>
          <w:sz w:val="24"/>
          <w:szCs w:val="24"/>
        </w:rPr>
        <w:t xml:space="preserve"> </w:t>
      </w:r>
      <w:r w:rsidR="00C60872">
        <w:rPr>
          <w:sz w:val="24"/>
          <w:szCs w:val="24"/>
        </w:rPr>
        <w:t>R</w:t>
      </w:r>
      <w:r w:rsidRPr="00F211FD">
        <w:rPr>
          <w:sz w:val="24"/>
          <w:szCs w:val="24"/>
        </w:rPr>
        <w:t>=</w:t>
      </w:r>
      <w:proofErr w:type="spellStart"/>
      <w:r w:rsidRPr="00F211FD">
        <w:rPr>
          <w:sz w:val="24"/>
          <w:szCs w:val="24"/>
        </w:rPr>
        <w:t>Zigad</w:t>
      </w:r>
      <w:proofErr w:type="spellEnd"/>
      <w:r w:rsidRPr="00F211FD">
        <w:rPr>
          <w:sz w:val="24"/>
          <w:szCs w:val="24"/>
        </w:rPr>
        <w:t xml:space="preserve"> </w:t>
      </w:r>
      <w:proofErr w:type="spellStart"/>
      <w:r w:rsidRPr="00F211FD">
        <w:rPr>
          <w:sz w:val="24"/>
          <w:szCs w:val="24"/>
        </w:rPr>
        <w:t>elega</w:t>
      </w:r>
      <w:proofErr w:type="spellEnd"/>
      <w:r w:rsidRPr="00F211FD">
        <w:rPr>
          <w:sz w:val="24"/>
          <w:szCs w:val="24"/>
        </w:rPr>
        <w:t>;</w:t>
      </w:r>
      <w:r w:rsidR="00C60872" w:rsidRPr="00F211FD" w:rsidDel="00C60872">
        <w:rPr>
          <w:sz w:val="24"/>
          <w:szCs w:val="24"/>
        </w:rPr>
        <w:t xml:space="preserve"> </w:t>
      </w:r>
      <w:r w:rsidR="00C60872">
        <w:rPr>
          <w:sz w:val="24"/>
          <w:szCs w:val="24"/>
        </w:rPr>
        <w:t>S</w:t>
      </w:r>
      <w:r w:rsidRPr="00F211FD">
        <w:rPr>
          <w:sz w:val="24"/>
          <w:szCs w:val="24"/>
        </w:rPr>
        <w:t>=</w:t>
      </w:r>
      <w:proofErr w:type="spellStart"/>
      <w:r w:rsidRPr="00F211FD">
        <w:rPr>
          <w:sz w:val="24"/>
          <w:szCs w:val="24"/>
        </w:rPr>
        <w:t>Oenot</w:t>
      </w:r>
      <w:proofErr w:type="spellEnd"/>
      <w:r w:rsidRPr="00F211FD">
        <w:rPr>
          <w:sz w:val="24"/>
          <w:szCs w:val="24"/>
        </w:rPr>
        <w:t xml:space="preserve"> </w:t>
      </w:r>
      <w:proofErr w:type="spellStart"/>
      <w:r w:rsidRPr="00F211FD">
        <w:rPr>
          <w:sz w:val="24"/>
          <w:szCs w:val="24"/>
        </w:rPr>
        <w:t>nutta</w:t>
      </w:r>
      <w:proofErr w:type="spellEnd"/>
      <w:r w:rsidRPr="00F211FD">
        <w:rPr>
          <w:sz w:val="24"/>
          <w:szCs w:val="24"/>
        </w:rPr>
        <w:t>.</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62"/>
      <w:r w:rsidR="000C39CD">
        <w:rPr>
          <w:sz w:val="24"/>
          <w:szCs w:val="24"/>
        </w:rPr>
        <w:t>direct</w:t>
      </w:r>
      <w:r w:rsidR="000C39CD" w:rsidRPr="00283FF5">
        <w:rPr>
          <w:sz w:val="24"/>
          <w:szCs w:val="24"/>
        </w:rPr>
        <w:t xml:space="preserve"> </w:t>
      </w:r>
      <w:r w:rsidRPr="00283FF5">
        <w:rPr>
          <w:sz w:val="24"/>
          <w:szCs w:val="24"/>
        </w:rPr>
        <w:t xml:space="preserve">effect </w:t>
      </w:r>
      <w:commentRangeEnd w:id="62"/>
      <w:r>
        <w:rPr>
          <w:rStyle w:val="CommentReference"/>
        </w:rPr>
        <w:commentReference w:id="62"/>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 xml:space="preserve">spring to late </w:t>
      </w:r>
      <w:proofErr w:type="gramStart"/>
      <w:r>
        <w:rPr>
          <w:sz w:val="24"/>
          <w:szCs w:val="24"/>
        </w:rPr>
        <w:t>summer</w:t>
      </w:r>
      <w:proofErr w:type="gramEnd"/>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Steven Travers" w:date="2020-11-30T22:27:00Z" w:initials="ST">
    <w:p w14:paraId="20428C99" w14:textId="2B0320A1" w:rsidR="00A24BE4" w:rsidRDefault="00A24BE4">
      <w:pPr>
        <w:pStyle w:val="CommentText"/>
      </w:pPr>
      <w:r>
        <w:rPr>
          <w:rStyle w:val="CommentReference"/>
        </w:rPr>
        <w:annotationRef/>
      </w:r>
      <w:r>
        <w:t xml:space="preserve">Not sure what this means.  If it snowed again after the first zero was reached what </w:t>
      </w:r>
      <w:proofErr w:type="gramStart"/>
      <w:r>
        <w:t>did</w:t>
      </w:r>
      <w:proofErr w:type="gramEnd"/>
      <w:r>
        <w:t xml:space="preserve"> we do with the data?</w:t>
      </w:r>
    </w:p>
  </w:comment>
  <w:comment w:id="11" w:author="Emma Chandler" w:date="2020-12-11T08:00:00Z" w:initials="EC">
    <w:p w14:paraId="4BBE0E9F" w14:textId="595C7828" w:rsidR="000C39CD" w:rsidRDefault="000C39CD">
      <w:pPr>
        <w:pStyle w:val="CommentText"/>
      </w:pPr>
      <w:r>
        <w:rPr>
          <w:rStyle w:val="CommentReference"/>
        </w:rPr>
        <w:annotationRef/>
      </w:r>
      <w:r>
        <w:t xml:space="preserve">The date of first bare ground earlier, before the late snows, was used rather than the first 0 after the late snow </w:t>
      </w:r>
      <w:proofErr w:type="gramStart"/>
      <w:r>
        <w:t>event</w:t>
      </w:r>
      <w:proofErr w:type="gramEnd"/>
    </w:p>
  </w:comment>
  <w:comment w:id="12"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13"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14" w:author="Steven Travers" w:date="2020-12-01T21:00:00Z" w:initials="ST">
    <w:p w14:paraId="02532A5E" w14:textId="2B68C211" w:rsidR="001D1E9C" w:rsidRDefault="001D1E9C">
      <w:pPr>
        <w:pStyle w:val="CommentText"/>
      </w:pPr>
      <w:r>
        <w:rPr>
          <w:rStyle w:val="CommentReference"/>
        </w:rPr>
        <w:annotationRef/>
      </w:r>
      <w:r>
        <w:t xml:space="preserve">some changes to make for this figure would be to 1. Choose a font for the labels and stick with it for all figs </w:t>
      </w:r>
      <w:proofErr w:type="gramStart"/>
      <w:r>
        <w:t>( I</w:t>
      </w:r>
      <w:proofErr w:type="gramEnd"/>
      <w:r>
        <w:t xml:space="preserve"> like times new roman); 2. Enlarge numbers and labels to a more visible font size; 3. Put a label on the right side with vertical lines representing March, April, May and June.</w:t>
      </w:r>
    </w:p>
  </w:comment>
  <w:comment w:id="15" w:author="Steven Travers" w:date="2020-12-02T21:37:00Z" w:initials="ST">
    <w:p w14:paraId="420C9264" w14:textId="490EBA99" w:rsidR="0081502C" w:rsidRDefault="0081502C">
      <w:pPr>
        <w:pStyle w:val="CommentText"/>
      </w:pPr>
      <w:r>
        <w:rPr>
          <w:rStyle w:val="CommentReference"/>
        </w:rPr>
        <w:annotationRef/>
      </w:r>
      <w:proofErr w:type="gramStart"/>
      <w:r>
        <w:t>Lets</w:t>
      </w:r>
      <w:proofErr w:type="gramEnd"/>
      <w:r>
        <w:t xml:space="preserve"> go ahead and remove these five species from discussion and figures.</w:t>
      </w:r>
    </w:p>
  </w:comment>
  <w:comment w:id="61"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62"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95DD3" w14:textId="77777777" w:rsidR="007137F3" w:rsidRDefault="007137F3" w:rsidP="00AC4581">
      <w:pPr>
        <w:spacing w:after="0" w:line="240" w:lineRule="auto"/>
      </w:pPr>
      <w:r>
        <w:separator/>
      </w:r>
    </w:p>
  </w:endnote>
  <w:endnote w:type="continuationSeparator" w:id="0">
    <w:p w14:paraId="35026320" w14:textId="77777777" w:rsidR="007137F3" w:rsidRDefault="007137F3"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4C1EA" w14:textId="77777777" w:rsidR="007137F3" w:rsidRDefault="007137F3" w:rsidP="00AC4581">
      <w:pPr>
        <w:spacing w:after="0" w:line="240" w:lineRule="auto"/>
      </w:pPr>
      <w:r>
        <w:separator/>
      </w:r>
    </w:p>
  </w:footnote>
  <w:footnote w:type="continuationSeparator" w:id="0">
    <w:p w14:paraId="722F6714" w14:textId="77777777" w:rsidR="007137F3" w:rsidRDefault="007137F3"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51BF"/>
    <w:multiLevelType w:val="hybridMultilevel"/>
    <w:tmpl w:val="CA56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2F1ECE"/>
    <w:multiLevelType w:val="hybridMultilevel"/>
    <w:tmpl w:val="8C982244"/>
    <w:lvl w:ilvl="0" w:tplc="0409000F">
      <w:start w:val="1"/>
      <w:numFmt w:val="decimal"/>
      <w:lvlText w:val="%1."/>
      <w:lvlJc w:val="left"/>
      <w:pPr>
        <w:ind w:left="720" w:hanging="360"/>
      </w:pPr>
    </w:lvl>
    <w:lvl w:ilvl="1" w:tplc="F0629992">
      <w:start w:val="1"/>
      <w:numFmt w:val="lowerLetter"/>
      <w:lvlText w:val="%2."/>
      <w:lvlJc w:val="left"/>
      <w:pPr>
        <w:ind w:left="1440" w:hanging="360"/>
      </w:pPr>
      <w:rPr>
        <w:b w:val="0"/>
        <w:bCs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A0357"/>
    <w:multiLevelType w:val="hybridMultilevel"/>
    <w:tmpl w:val="B204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35156"/>
    <w:rsid w:val="0004426D"/>
    <w:rsid w:val="00047E3E"/>
    <w:rsid w:val="000C39CD"/>
    <w:rsid w:val="000C638E"/>
    <w:rsid w:val="000F71A8"/>
    <w:rsid w:val="0012339A"/>
    <w:rsid w:val="00123596"/>
    <w:rsid w:val="00140402"/>
    <w:rsid w:val="00154E01"/>
    <w:rsid w:val="0017200C"/>
    <w:rsid w:val="001867FA"/>
    <w:rsid w:val="001C5FFC"/>
    <w:rsid w:val="001D1E9C"/>
    <w:rsid w:val="001D3160"/>
    <w:rsid w:val="001E3614"/>
    <w:rsid w:val="002267E0"/>
    <w:rsid w:val="00261BA5"/>
    <w:rsid w:val="00280D2C"/>
    <w:rsid w:val="00283262"/>
    <w:rsid w:val="00283FF5"/>
    <w:rsid w:val="002B392A"/>
    <w:rsid w:val="002D5E74"/>
    <w:rsid w:val="002D79D5"/>
    <w:rsid w:val="00340164"/>
    <w:rsid w:val="00345FB7"/>
    <w:rsid w:val="00360355"/>
    <w:rsid w:val="00361438"/>
    <w:rsid w:val="00390C90"/>
    <w:rsid w:val="003C024D"/>
    <w:rsid w:val="003D3B2A"/>
    <w:rsid w:val="0045390A"/>
    <w:rsid w:val="00494B94"/>
    <w:rsid w:val="004F630A"/>
    <w:rsid w:val="004F73A2"/>
    <w:rsid w:val="00526BDB"/>
    <w:rsid w:val="00532E12"/>
    <w:rsid w:val="0057428F"/>
    <w:rsid w:val="005E17E4"/>
    <w:rsid w:val="005E2D5B"/>
    <w:rsid w:val="005F1ACF"/>
    <w:rsid w:val="00627B9E"/>
    <w:rsid w:val="00631555"/>
    <w:rsid w:val="0067530B"/>
    <w:rsid w:val="006A1932"/>
    <w:rsid w:val="006A2E49"/>
    <w:rsid w:val="006B4DA9"/>
    <w:rsid w:val="006D5198"/>
    <w:rsid w:val="007137F3"/>
    <w:rsid w:val="0071556C"/>
    <w:rsid w:val="007346C4"/>
    <w:rsid w:val="007919DC"/>
    <w:rsid w:val="007E02E4"/>
    <w:rsid w:val="007F3C4B"/>
    <w:rsid w:val="0081502C"/>
    <w:rsid w:val="00827C08"/>
    <w:rsid w:val="00835110"/>
    <w:rsid w:val="008667C8"/>
    <w:rsid w:val="008930DC"/>
    <w:rsid w:val="00895FF2"/>
    <w:rsid w:val="008B0D5F"/>
    <w:rsid w:val="008F4D23"/>
    <w:rsid w:val="0092017A"/>
    <w:rsid w:val="009211CC"/>
    <w:rsid w:val="009225A4"/>
    <w:rsid w:val="0093204B"/>
    <w:rsid w:val="00944625"/>
    <w:rsid w:val="0096231C"/>
    <w:rsid w:val="009676D5"/>
    <w:rsid w:val="009A19D9"/>
    <w:rsid w:val="009A1FC7"/>
    <w:rsid w:val="009A2DBE"/>
    <w:rsid w:val="009C0FB2"/>
    <w:rsid w:val="009C5CB3"/>
    <w:rsid w:val="009D4114"/>
    <w:rsid w:val="00A00388"/>
    <w:rsid w:val="00A04784"/>
    <w:rsid w:val="00A05B6D"/>
    <w:rsid w:val="00A24BE4"/>
    <w:rsid w:val="00A464D7"/>
    <w:rsid w:val="00A531C4"/>
    <w:rsid w:val="00A80145"/>
    <w:rsid w:val="00AB7199"/>
    <w:rsid w:val="00AC4581"/>
    <w:rsid w:val="00B22176"/>
    <w:rsid w:val="00B32B31"/>
    <w:rsid w:val="00B72A1C"/>
    <w:rsid w:val="00B825EC"/>
    <w:rsid w:val="00B97128"/>
    <w:rsid w:val="00BE78E2"/>
    <w:rsid w:val="00C15876"/>
    <w:rsid w:val="00C60872"/>
    <w:rsid w:val="00C906F5"/>
    <w:rsid w:val="00CC0CF8"/>
    <w:rsid w:val="00CD2B46"/>
    <w:rsid w:val="00CD5771"/>
    <w:rsid w:val="00D40FF5"/>
    <w:rsid w:val="00DC1D9A"/>
    <w:rsid w:val="00E036A6"/>
    <w:rsid w:val="00E07289"/>
    <w:rsid w:val="00E07E14"/>
    <w:rsid w:val="00E4310D"/>
    <w:rsid w:val="00E62477"/>
    <w:rsid w:val="00E73B2C"/>
    <w:rsid w:val="00E87C27"/>
    <w:rsid w:val="00EB347C"/>
    <w:rsid w:val="00ED410B"/>
    <w:rsid w:val="00F211FD"/>
    <w:rsid w:val="00F35B13"/>
    <w:rsid w:val="00F44709"/>
    <w:rsid w:val="00F45489"/>
    <w:rsid w:val="00F538F2"/>
    <w:rsid w:val="00F73681"/>
    <w:rsid w:val="00FA6FAB"/>
    <w:rsid w:val="00FA755C"/>
    <w:rsid w:val="00FE5FB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15</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8</cp:revision>
  <dcterms:created xsi:type="dcterms:W3CDTF">2021-01-14T23:24:00Z</dcterms:created>
  <dcterms:modified xsi:type="dcterms:W3CDTF">2021-01-19T19:21:00Z</dcterms:modified>
</cp:coreProperties>
</file>