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9D4C" w14:textId="23AB490D" w:rsidR="007F385B" w:rsidRDefault="007F38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Chlorophyll Stability – Hot and Cold</w:t>
      </w:r>
    </w:p>
    <w:p w14:paraId="7BE3D7F4" w14:textId="4732E9C1" w:rsidR="007F385B" w:rsidRDefault="007F3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intact (or most intact) leaf with even coloring across leaf, from the middle of the plant if possible.</w:t>
      </w:r>
      <w:r w:rsidR="00E6659E">
        <w:rPr>
          <w:rFonts w:ascii="Times New Roman" w:hAnsi="Times New Roman" w:cs="Times New Roman"/>
          <w:sz w:val="24"/>
          <w:szCs w:val="24"/>
        </w:rPr>
        <w:t xml:space="preserve"> </w:t>
      </w:r>
      <w:r w:rsidR="00E6659E">
        <w:rPr>
          <w:rFonts w:ascii="Times New Roman" w:hAnsi="Times New Roman" w:cs="Times New Roman"/>
          <w:sz w:val="24"/>
          <w:szCs w:val="24"/>
        </w:rPr>
        <w:t>Wash the upper and lower surfaces of the leaf and dry on a paper towel.</w:t>
      </w:r>
      <w:r>
        <w:rPr>
          <w:rFonts w:ascii="Times New Roman" w:hAnsi="Times New Roman" w:cs="Times New Roman"/>
          <w:sz w:val="24"/>
          <w:szCs w:val="24"/>
        </w:rPr>
        <w:t xml:space="preserve"> Cut leaf half on either side of the midvein. Label two petri dishes with the plant’s unique identifier and treatment (T- heat/cold treatment, C - control). Measure and record the chlorophyll content of both halves and place in the respective petri dishes. </w:t>
      </w:r>
    </w:p>
    <w:p w14:paraId="0EE1165A" w14:textId="6C2325C7" w:rsidR="007F385B" w:rsidRDefault="007F385B">
      <w:pPr>
        <w:rPr>
          <w:rFonts w:ascii="Times New Roman" w:hAnsi="Times New Roman" w:cs="Times New Roman"/>
          <w:sz w:val="24"/>
          <w:szCs w:val="24"/>
        </w:rPr>
      </w:pPr>
    </w:p>
    <w:p w14:paraId="1B6D2E25" w14:textId="23A36217" w:rsidR="007F385B" w:rsidRDefault="007F385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Chlorophyll - Hot</w:t>
      </w:r>
    </w:p>
    <w:p w14:paraId="78CC080A" w14:textId="5A5ED63A" w:rsidR="007F385B" w:rsidRDefault="007F3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the treatment petri dish in drying oven at 60°C and leave the control petri dish at room temperature for 1 hour.  Maintain complete darkness of petri dishes by either turning lights off or covering with cardboard boxes. Measure and record the chlorophyll content of both halves.</w:t>
      </w:r>
    </w:p>
    <w:p w14:paraId="034D544D" w14:textId="48A7D0A9" w:rsidR="007F385B" w:rsidRDefault="007F385B">
      <w:pPr>
        <w:rPr>
          <w:rFonts w:ascii="Times New Roman" w:hAnsi="Times New Roman" w:cs="Times New Roman"/>
          <w:sz w:val="24"/>
          <w:szCs w:val="24"/>
        </w:rPr>
      </w:pPr>
    </w:p>
    <w:p w14:paraId="68FCB032" w14:textId="40F4BAA7" w:rsidR="007F385B" w:rsidRDefault="007F385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Chlorophyll – Cold</w:t>
      </w:r>
    </w:p>
    <w:p w14:paraId="0B10EEE7" w14:textId="36DAC084" w:rsidR="007F385B" w:rsidRPr="007F385B" w:rsidRDefault="00807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Cold condition</w:t>
      </w:r>
      <w:r w:rsidR="007F385B">
        <w:rPr>
          <w:rFonts w:ascii="Times New Roman" w:hAnsi="Times New Roman" w:cs="Times New Roman"/>
          <w:sz w:val="24"/>
          <w:szCs w:val="24"/>
        </w:rPr>
        <w:t xml:space="preserve"> treatment </w:t>
      </w:r>
      <w:r>
        <w:rPr>
          <w:rFonts w:ascii="Times New Roman" w:hAnsi="Times New Roman" w:cs="Times New Roman"/>
          <w:sz w:val="24"/>
          <w:szCs w:val="24"/>
        </w:rPr>
        <w:t xml:space="preserve">leaves by placing the </w:t>
      </w:r>
      <w:r w:rsidR="007F385B">
        <w:rPr>
          <w:rFonts w:ascii="Times New Roman" w:hAnsi="Times New Roman" w:cs="Times New Roman"/>
          <w:sz w:val="24"/>
          <w:szCs w:val="24"/>
        </w:rPr>
        <w:t>petri dish</w:t>
      </w:r>
      <w:r>
        <w:rPr>
          <w:rFonts w:ascii="Times New Roman" w:hAnsi="Times New Roman" w:cs="Times New Roman"/>
          <w:sz w:val="24"/>
          <w:szCs w:val="24"/>
        </w:rPr>
        <w:t xml:space="preserve"> in the fridge at 4°C for 1 hour, covered with a cardboard box to keep leaves in darkness. Transfer to freezer </w:t>
      </w:r>
      <w:r w:rsidR="00E6659E">
        <w:rPr>
          <w:rFonts w:ascii="Times New Roman" w:hAnsi="Times New Roman" w:cs="Times New Roman"/>
          <w:sz w:val="24"/>
          <w:szCs w:val="24"/>
        </w:rPr>
        <w:t>at -18</w:t>
      </w:r>
      <w:r w:rsidR="00E6659E">
        <w:rPr>
          <w:rFonts w:ascii="Times New Roman" w:hAnsi="Times New Roman" w:cs="Times New Roman"/>
          <w:sz w:val="24"/>
          <w:szCs w:val="24"/>
        </w:rPr>
        <w:t>°C</w:t>
      </w:r>
      <w:r w:rsidR="00E665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leave for 1 hour. </w:t>
      </w:r>
      <w:r w:rsidR="00E6659E">
        <w:rPr>
          <w:rFonts w:ascii="Times New Roman" w:hAnsi="Times New Roman" w:cs="Times New Roman"/>
          <w:sz w:val="24"/>
          <w:szCs w:val="24"/>
        </w:rPr>
        <w:t>During this time, the c</w:t>
      </w:r>
      <w:r>
        <w:rPr>
          <w:rFonts w:ascii="Times New Roman" w:hAnsi="Times New Roman" w:cs="Times New Roman"/>
          <w:sz w:val="24"/>
          <w:szCs w:val="24"/>
        </w:rPr>
        <w:t>ontrol petri dish remains at room temperature in complete darkness. After the treatment, return all petri dishes to room temperature</w:t>
      </w:r>
      <w:r w:rsidR="00E6659E">
        <w:rPr>
          <w:rFonts w:ascii="Times New Roman" w:hAnsi="Times New Roman" w:cs="Times New Roman"/>
          <w:sz w:val="24"/>
          <w:szCs w:val="24"/>
        </w:rPr>
        <w:t xml:space="preserve"> and rest in darkness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E6659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hour. Measure and record chlorophyll content of both halves.</w:t>
      </w:r>
    </w:p>
    <w:sectPr w:rsidR="007F385B" w:rsidRPr="007F3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5B"/>
    <w:rsid w:val="007F385B"/>
    <w:rsid w:val="00807054"/>
    <w:rsid w:val="00E6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9676"/>
  <w15:chartTrackingRefBased/>
  <w15:docId w15:val="{8E54B301-02DF-4050-A7BD-AA87966F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Chandler</dc:creator>
  <cp:keywords/>
  <dc:description/>
  <cp:lastModifiedBy>Emma Chandler</cp:lastModifiedBy>
  <cp:revision>2</cp:revision>
  <dcterms:created xsi:type="dcterms:W3CDTF">2021-05-13T02:46:00Z</dcterms:created>
  <dcterms:modified xsi:type="dcterms:W3CDTF">2021-05-16T21:34:00Z</dcterms:modified>
</cp:coreProperties>
</file>