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619A" w14:textId="4B3995B8" w:rsidR="00113474" w:rsidRDefault="00113474" w:rsidP="00113474">
      <w:pPr>
        <w:pStyle w:val="BodyDoubleSpace05FirstLine"/>
        <w:spacing w:line="240" w:lineRule="auto"/>
        <w:ind w:firstLine="0"/>
        <w:rPr>
          <w:b/>
          <w:bCs/>
        </w:rPr>
      </w:pPr>
      <w:r>
        <w:rPr>
          <w:b/>
          <w:bCs/>
        </w:rPr>
        <w:t>Working Titles:</w:t>
      </w:r>
    </w:p>
    <w:p w14:paraId="3609325F" w14:textId="0461924E" w:rsidR="00113474" w:rsidRDefault="00113474" w:rsidP="00113474">
      <w:pPr>
        <w:pStyle w:val="BodyDoubleSpace05FirstLine"/>
        <w:spacing w:line="240" w:lineRule="auto"/>
        <w:ind w:firstLine="0"/>
        <w:rPr>
          <w:b/>
          <w:bCs/>
          <w:i/>
          <w:iCs/>
        </w:rPr>
      </w:pPr>
      <w:r>
        <w:rPr>
          <w:b/>
          <w:bCs/>
        </w:rPr>
        <w:t xml:space="preserve">Deleterious and advantageous responses to temperature stress in the reproductive traits of </w:t>
      </w:r>
      <w:r w:rsidRPr="00113474">
        <w:rPr>
          <w:b/>
          <w:bCs/>
          <w:i/>
          <w:iCs/>
        </w:rPr>
        <w:t>Solanum</w:t>
      </w:r>
      <w:r>
        <w:rPr>
          <w:b/>
          <w:bCs/>
          <w:i/>
          <w:iCs/>
        </w:rPr>
        <w:t xml:space="preserve"> </w:t>
      </w:r>
      <w:proofErr w:type="spellStart"/>
      <w:r>
        <w:rPr>
          <w:b/>
          <w:bCs/>
          <w:i/>
          <w:iCs/>
        </w:rPr>
        <w:t>carolinense</w:t>
      </w:r>
      <w:proofErr w:type="spellEnd"/>
      <w:r>
        <w:rPr>
          <w:b/>
          <w:bCs/>
          <w:i/>
          <w:iCs/>
        </w:rPr>
        <w:t xml:space="preserve"> </w:t>
      </w:r>
    </w:p>
    <w:p w14:paraId="57297C92" w14:textId="77777777" w:rsidR="00113474" w:rsidRDefault="00113474" w:rsidP="00113474">
      <w:pPr>
        <w:pStyle w:val="BodyDoubleSpace05FirstLine"/>
        <w:spacing w:line="240" w:lineRule="auto"/>
        <w:ind w:firstLine="0"/>
        <w:rPr>
          <w:b/>
          <w:bCs/>
        </w:rPr>
      </w:pPr>
    </w:p>
    <w:p w14:paraId="7FD498A7" w14:textId="79D8E46F" w:rsidR="00C6230D" w:rsidRDefault="00210DEA" w:rsidP="00113474">
      <w:pPr>
        <w:pStyle w:val="BodyDoubleSpace05FirstLine"/>
        <w:spacing w:line="240" w:lineRule="auto"/>
        <w:ind w:firstLine="0"/>
        <w:rPr>
          <w:b/>
          <w:bCs/>
          <w:i/>
          <w:iCs/>
        </w:rPr>
      </w:pPr>
      <w:r>
        <w:rPr>
          <w:b/>
          <w:bCs/>
        </w:rPr>
        <w:t xml:space="preserve">Intraspecific variation in responses to </w:t>
      </w:r>
      <w:r w:rsidR="00113474">
        <w:rPr>
          <w:b/>
          <w:bCs/>
        </w:rPr>
        <w:t xml:space="preserve">extreme and moderate </w:t>
      </w:r>
      <w:r>
        <w:rPr>
          <w:b/>
          <w:bCs/>
        </w:rPr>
        <w:t>temperature stress</w:t>
      </w:r>
      <w:r w:rsidR="00113474">
        <w:rPr>
          <w:b/>
          <w:bCs/>
        </w:rPr>
        <w:t xml:space="preserve"> in </w:t>
      </w:r>
      <w:r w:rsidR="00B57E2D">
        <w:rPr>
          <w:b/>
          <w:bCs/>
        </w:rPr>
        <w:t xml:space="preserve">the wild species, </w:t>
      </w:r>
      <w:r w:rsidR="00113474">
        <w:rPr>
          <w:b/>
          <w:bCs/>
          <w:i/>
          <w:iCs/>
        </w:rPr>
        <w:t xml:space="preserve">Solanum </w:t>
      </w:r>
      <w:proofErr w:type="spellStart"/>
      <w:r w:rsidR="00113474">
        <w:rPr>
          <w:b/>
          <w:bCs/>
          <w:i/>
          <w:iCs/>
        </w:rPr>
        <w:t>carolinense</w:t>
      </w:r>
      <w:proofErr w:type="spellEnd"/>
    </w:p>
    <w:p w14:paraId="35FEAF73" w14:textId="069DA0D4" w:rsidR="00113474" w:rsidRDefault="00113474" w:rsidP="00113474">
      <w:pPr>
        <w:pStyle w:val="BodyDoubleSpace05FirstLine"/>
        <w:spacing w:line="240" w:lineRule="auto"/>
        <w:ind w:firstLine="0"/>
        <w:rPr>
          <w:b/>
          <w:bCs/>
          <w:i/>
          <w:iCs/>
        </w:rPr>
      </w:pPr>
    </w:p>
    <w:p w14:paraId="682F9485" w14:textId="3E7D630C" w:rsidR="00113474" w:rsidRDefault="002F0F09" w:rsidP="00113474">
      <w:pPr>
        <w:pStyle w:val="BodyDoubleSpace05FirstLine"/>
        <w:spacing w:line="240" w:lineRule="auto"/>
        <w:ind w:firstLine="0"/>
        <w:rPr>
          <w:b/>
          <w:bCs/>
        </w:rPr>
      </w:pPr>
      <w:r>
        <w:rPr>
          <w:b/>
          <w:bCs/>
        </w:rPr>
        <w:t>Abstract</w:t>
      </w:r>
    </w:p>
    <w:p w14:paraId="18F3DD77" w14:textId="5B12C077" w:rsidR="002F0F09" w:rsidRPr="00FB32DD" w:rsidRDefault="002F0F09" w:rsidP="00456F86">
      <w:pPr>
        <w:pStyle w:val="BodyDoubleSpace05FirstLine"/>
        <w:spacing w:before="240" w:after="240"/>
      </w:pPr>
      <w:r>
        <w:t>Rapidly rising temperatures are adversely affecting natural systems, including plant populations. Temperature stress has been associated with</w:t>
      </w:r>
      <w:r w:rsidR="00411581">
        <w:t xml:space="preserve"> cellular level damage in </w:t>
      </w:r>
      <w:proofErr w:type="spellStart"/>
      <w:r w:rsidR="00411581">
        <w:t>sporophytic</w:t>
      </w:r>
      <w:proofErr w:type="spellEnd"/>
      <w:r w:rsidR="00411581">
        <w:t xml:space="preserve"> tissues and loss of function in gametophytic tissues as well as a </w:t>
      </w:r>
      <w:r>
        <w:t>reduction in size and malformation of reproductive structures</w:t>
      </w:r>
      <w:r w:rsidR="00411581">
        <w:t xml:space="preserve"> in general</w:t>
      </w:r>
      <w:r w:rsidR="00FB32DD">
        <w:t>. These findings lead us to question</w:t>
      </w:r>
      <w:r>
        <w:t xml:space="preserve"> how plant species </w:t>
      </w:r>
      <w:proofErr w:type="gramStart"/>
      <w:r>
        <w:t>are responding</w:t>
      </w:r>
      <w:proofErr w:type="gramEnd"/>
      <w:r>
        <w:t xml:space="preserve"> to mitigate temperature stress. We compared </w:t>
      </w:r>
      <w:proofErr w:type="spellStart"/>
      <w:r>
        <w:t>sporophytic</w:t>
      </w:r>
      <w:proofErr w:type="spellEnd"/>
      <w:r>
        <w:t xml:space="preserve"> and gametophytic temperature tolerance in </w:t>
      </w:r>
      <w:r>
        <w:rPr>
          <w:i/>
          <w:iCs/>
        </w:rPr>
        <w:t xml:space="preserve">Solanum </w:t>
      </w:r>
      <w:proofErr w:type="spellStart"/>
      <w:r>
        <w:rPr>
          <w:i/>
          <w:iCs/>
        </w:rPr>
        <w:t>carolinenese</w:t>
      </w:r>
      <w:proofErr w:type="spellEnd"/>
      <w:r>
        <w:rPr>
          <w:i/>
          <w:iCs/>
        </w:rPr>
        <w:t xml:space="preserve"> </w:t>
      </w:r>
      <w:r>
        <w:t>plants from Minnesota and Texas and examined how long-term moderate heat affects reproductive traits.</w:t>
      </w:r>
      <w:r w:rsidR="00411581">
        <w:t xml:space="preserve"> We found that temperature tolerance in the sporophyte and gametophyte were not correlated and there were marginal differences between plants from northern and southern populations. Generally, northern plants were more tolerant of temperature stress, given our definition of temperature tolerance. </w:t>
      </w:r>
      <w:r w:rsidR="00456F86">
        <w:t>Nonetheless</w:t>
      </w:r>
      <w:r w:rsidR="00411581">
        <w:t xml:space="preserve">, there is evidence that the pollen grains of southern plants employ an avoidance mechanism to reproduce successfully in high temperature environments. We found that long-term moderate heat reduced </w:t>
      </w:r>
      <w:r w:rsidR="00FB32DD">
        <w:t xml:space="preserve">the size of </w:t>
      </w:r>
      <w:r w:rsidR="00411581">
        <w:t xml:space="preserve">reproductive structures </w:t>
      </w:r>
      <w:r w:rsidR="00FB32DD">
        <w:t xml:space="preserve">and decreased the number of viable seeds produced in a fruit. Responses to temperature stress differed for plants from Minnesota and Texas. These results suggest that steadily rising temperatures will affect the fitness of </w:t>
      </w:r>
      <w:r w:rsidR="00FB32DD">
        <w:rPr>
          <w:i/>
          <w:iCs/>
        </w:rPr>
        <w:t xml:space="preserve">Solanum </w:t>
      </w:r>
      <w:proofErr w:type="spellStart"/>
      <w:r w:rsidR="00FB32DD">
        <w:rPr>
          <w:i/>
          <w:iCs/>
        </w:rPr>
        <w:t>carolinense</w:t>
      </w:r>
      <w:proofErr w:type="spellEnd"/>
      <w:r w:rsidR="00FB32DD">
        <w:rPr>
          <w:i/>
          <w:iCs/>
        </w:rPr>
        <w:t xml:space="preserve"> </w:t>
      </w:r>
      <w:r w:rsidR="00FB32DD">
        <w:t>individuals, and likely other wild species. However, there is evidence that southern populations have adapted to elevated temperatures and have the potential to facilitate species persistence, given that they can continue to track environmental change.</w:t>
      </w:r>
    </w:p>
    <w:p w14:paraId="1CF85398" w14:textId="77777777" w:rsidR="00456F86" w:rsidRDefault="00456F86" w:rsidP="00C2069C">
      <w:pPr>
        <w:pStyle w:val="BodyDoubleSpace05FirstLine"/>
        <w:ind w:firstLine="0"/>
        <w:rPr>
          <w:b/>
          <w:bCs/>
        </w:rPr>
      </w:pPr>
    </w:p>
    <w:p w14:paraId="7CECF650" w14:textId="796E712A" w:rsidR="00C2069C" w:rsidRDefault="002749DA" w:rsidP="00C2069C">
      <w:pPr>
        <w:pStyle w:val="BodyDoubleSpace05FirstLine"/>
        <w:ind w:firstLine="0"/>
        <w:rPr>
          <w:b/>
          <w:bCs/>
        </w:rPr>
      </w:pPr>
      <w:r>
        <w:rPr>
          <w:b/>
          <w:bCs/>
        </w:rPr>
        <w:lastRenderedPageBreak/>
        <w:t>Introduction</w:t>
      </w:r>
    </w:p>
    <w:p w14:paraId="7D5A9B13" w14:textId="0DC461AC" w:rsidR="00BA2ED6" w:rsidRPr="002D59BF" w:rsidRDefault="00502A12" w:rsidP="002F0F09">
      <w:pPr>
        <w:pStyle w:val="BodyDoubleSpace05FirstLine"/>
      </w:pPr>
      <w:r>
        <w:t>C</w:t>
      </w:r>
      <w:r w:rsidR="00C2069C" w:rsidRPr="0025197C">
        <w:t xml:space="preserve">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t>
      </w:r>
      <w:r w:rsidR="00C2069C" w:rsidRPr="0025197C">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instrText xml:space="preserve"> ADDIN EN.CITE </w:instrText>
      </w:r>
      <w:r w:rsidR="002A0363">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instrText xml:space="preserve"> ADDIN EN.CITE.DATA </w:instrText>
      </w:r>
      <w:r w:rsidR="002A0363">
        <w:fldChar w:fldCharType="end"/>
      </w:r>
      <w:r w:rsidR="00C2069C" w:rsidRPr="0025197C">
        <w:fldChar w:fldCharType="separate"/>
      </w:r>
      <w:r w:rsidR="002A0363">
        <w:rPr>
          <w:noProof/>
        </w:rPr>
        <w:t>(Janzen 1967, Schlichting 1986, Molina-Montenegro and Naya 2012)</w:t>
      </w:r>
      <w:r w:rsidR="00C2069C" w:rsidRPr="0025197C">
        <w:fldChar w:fldCharType="end"/>
      </w:r>
      <w:r w:rsidR="00C2069C" w:rsidRPr="0025197C">
        <w:t xml:space="preserve">. The conditions across a species’ range are almost always heterogeneous and can have a variety of selective pressures that act on the populations differently. Divergent selection in two </w:t>
      </w:r>
      <w:r w:rsidR="00193402">
        <w:t>regions</w:t>
      </w:r>
      <w:r w:rsidR="00C2069C" w:rsidRPr="0025197C">
        <w:t xml:space="preserve"> can result in differing trait optima in the separate populations, leading to local adaptation </w:t>
      </w:r>
      <w:r w:rsidR="00C2069C" w:rsidRPr="0025197C">
        <w:fldChar w:fldCharType="begin"/>
      </w:r>
      <w:r w:rsidR="00C2069C">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00C2069C" w:rsidRPr="0025197C">
        <w:fldChar w:fldCharType="separate"/>
      </w:r>
      <w:r w:rsidR="00C2069C">
        <w:rPr>
          <w:noProof/>
        </w:rPr>
        <w:t>(Kawecki and Ebert 2004)</w:t>
      </w:r>
      <w:r w:rsidR="00C2069C" w:rsidRPr="0025197C">
        <w:fldChar w:fldCharType="end"/>
      </w:r>
      <w:r w:rsidR="00C2069C" w:rsidRPr="0025197C">
        <w:t xml:space="preserve">. </w:t>
      </w:r>
      <w:r w:rsidR="006B6F6D">
        <w:t>Specifically, t</w:t>
      </w:r>
      <w:r w:rsidR="00C2069C" w:rsidRPr="0025197C">
        <w:t xml:space="preserve">emperature is a variable that can determine species distributions and can vary greatly in both severity and consistency with geographic region </w:t>
      </w:r>
      <w:r w:rsidR="00C2069C" w:rsidRPr="0025197C">
        <w:fldChar w:fldCharType="begin"/>
      </w:r>
      <w:r w:rsidR="00C2069C">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00C2069C" w:rsidRPr="0025197C">
        <w:fldChar w:fldCharType="separate"/>
      </w:r>
      <w:r w:rsidR="00C2069C">
        <w:rPr>
          <w:noProof/>
        </w:rPr>
        <w:t>(Von Büren and Hiltbrunner 2022)</w:t>
      </w:r>
      <w:r w:rsidR="00C2069C" w:rsidRPr="0025197C">
        <w:fldChar w:fldCharType="end"/>
      </w:r>
      <w:r w:rsidR="00C2069C" w:rsidRPr="0025197C">
        <w:t xml:space="preserve">. </w:t>
      </w:r>
      <w:r w:rsidR="006B5A44">
        <w:t xml:space="preserve">We examined </w:t>
      </w:r>
      <w:r>
        <w:t xml:space="preserve">how temperature stress </w:t>
      </w:r>
      <w:r w:rsidR="007E55B5">
        <w:t>affects vegetative and</w:t>
      </w:r>
      <w:r>
        <w:t xml:space="preserve"> reproductive traits in </w:t>
      </w:r>
      <w:r>
        <w:rPr>
          <w:i/>
          <w:iCs/>
        </w:rPr>
        <w:t xml:space="preserve">Solanum </w:t>
      </w:r>
      <w:proofErr w:type="spellStart"/>
      <w:r>
        <w:rPr>
          <w:i/>
          <w:iCs/>
        </w:rPr>
        <w:t>carolinense</w:t>
      </w:r>
      <w:proofErr w:type="spellEnd"/>
      <w:r>
        <w:rPr>
          <w:i/>
          <w:iCs/>
        </w:rPr>
        <w:t xml:space="preserve"> </w:t>
      </w:r>
      <w:r>
        <w:t xml:space="preserve">plants from Texas and Minnesota. </w:t>
      </w:r>
    </w:p>
    <w:p w14:paraId="41059543" w14:textId="157DE6A0" w:rsidR="00BA2ED6" w:rsidRDefault="00BA2ED6" w:rsidP="002F0F09">
      <w:pPr>
        <w:pStyle w:val="BodyDoubleSpace05FirstLine"/>
      </w:pPr>
      <w:r w:rsidRPr="0025197C">
        <w:t xml:space="preserve">Based on the IPCC Sixth Assessment Report </w:t>
      </w:r>
      <w:r w:rsidRPr="0025197C">
        <w:fldChar w:fldCharType="begin"/>
      </w:r>
      <w:r>
        <w: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Pr>
          <w:noProof/>
        </w:rPr>
        <w:t>(Seneviratne, Xuebin. et al. 2021)</w:t>
      </w:r>
      <w:r w:rsidRPr="0025197C">
        <w:fldChar w:fldCharType="end"/>
      </w:r>
      <w:r w:rsidRPr="0025197C">
        <w:t xml:space="preserve">, temperatures are changing at unprecedented rates throughout the world. Spatial disparities in local conditions and past population-level responses can provide a clue to how a species might respond as global warming changes local conditions. </w:t>
      </w:r>
      <w:r>
        <w:t xml:space="preserve">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consistently </w:t>
      </w:r>
      <w:r>
        <w:lastRenderedPageBreak/>
        <w:t xml:space="preserve">rising. The subtle increases of temperature regimes will lead to long-term temperatures that are above optimal for plant cellular processes, especially 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EN.CITE.DATA </w:instrText>
      </w:r>
      <w:r>
        <w:fldChar w:fldCharType="end"/>
      </w:r>
      <w:r>
        <w:fldChar w:fldCharType="separate"/>
      </w:r>
      <w:r>
        <w:rPr>
          <w:noProof/>
        </w:rPr>
        <w:t>(Sato, Kamiyama et al. 2006, Müller, Xu et al. 2016, Xu, Wolters-Arts et al. 2017, Jiang, Lahlali et al. 2019)</w:t>
      </w:r>
      <w:r>
        <w:fldChar w:fldCharType="end"/>
      </w:r>
      <w:r>
        <w:t>.</w:t>
      </w:r>
    </w:p>
    <w:p w14:paraId="12689ACA" w14:textId="1B4F9BD8" w:rsidR="00BA2ED6" w:rsidRDefault="00BA2ED6" w:rsidP="002F0F09">
      <w:pPr>
        <w:pStyle w:val="BodyDoubleSpace05FirstLine"/>
      </w:pPr>
      <w:r>
        <w:t>Researchers have established that</w:t>
      </w:r>
      <w:r w:rsidRPr="00F64068">
        <w:t xml:space="preserve"> development in moderately high temperatures affected floral morphology (Charles and Harris 1972, Sato, </w:t>
      </w:r>
      <w:proofErr w:type="spellStart"/>
      <w:r w:rsidRPr="00F64068">
        <w:t>Kamiyama</w:t>
      </w:r>
      <w:proofErr w:type="spellEnd"/>
      <w:r w:rsidRPr="00F64068">
        <w:t xml:space="preserve"> et al. 2006, Müller, Xu et al. 2016), ovule viability (Xu, Wolters-Arts et al. 2017), pollen viability (Sato, </w:t>
      </w:r>
      <w:proofErr w:type="spellStart"/>
      <w:r w:rsidRPr="00F64068">
        <w:t>Kamiyama</w:t>
      </w:r>
      <w:proofErr w:type="spellEnd"/>
      <w:r w:rsidRPr="00F64068">
        <w:t xml:space="preserve"> et al. 2006, Din, Khan et al. 2015, Müller, Xu et al. 2016, Xu, Wolters-Arts et al. 2017, Poudyal, </w:t>
      </w:r>
      <w:proofErr w:type="spellStart"/>
      <w:r w:rsidRPr="00F64068">
        <w:t>Rosenqvist</w:t>
      </w:r>
      <w:proofErr w:type="spellEnd"/>
      <w:r w:rsidRPr="00F64068">
        <w:t xml:space="preserve"> et al. 2019), fruit set (Charles and Harris 1972, Sato, </w:t>
      </w:r>
      <w:proofErr w:type="spellStart"/>
      <w:r w:rsidRPr="00F64068">
        <w:t>Kamiyama</w:t>
      </w:r>
      <w:proofErr w:type="spellEnd"/>
      <w:r w:rsidRPr="00F64068">
        <w:t xml:space="preserve"> et al. 2006, Din, Khan et al. 2015), and seed set (Din, Khan et al. 2015)</w:t>
      </w:r>
      <w:r>
        <w:t xml:space="preserve"> in crop species</w:t>
      </w:r>
      <w:r w:rsidRPr="00F64068">
        <w:t xml:space="preserve">. 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w:t>
      </w:r>
      <w:proofErr w:type="spellStart"/>
      <w:r w:rsidRPr="00F64068">
        <w:t>antheridial</w:t>
      </w:r>
      <w:proofErr w:type="spellEnd"/>
      <w:r w:rsidRPr="00F64068">
        <w:t xml:space="preserve"> cone all decreased at high temperatures in tomatoes. Muller et al. (2016) found that long-term mild heat resulted in floral deformations and low pollen viability in tomatoes. Thus, heat has been shown to have consistently negative effects on reproductive traits and correlates of male and female reproductive success in crop species.</w:t>
      </w:r>
    </w:p>
    <w:p w14:paraId="1958C3C2" w14:textId="41E3CDAA" w:rsidR="00BA2ED6" w:rsidRDefault="00BA2ED6" w:rsidP="002F0F09">
      <w:pPr>
        <w:pStyle w:val="BodyDoubleSpace05FirstLine"/>
      </w:pPr>
      <w:r>
        <w:t xml:space="preserve">Because environmental conditions influence both female and male reproductive success, the contribution of an individual to the next generation (seeds) can vary as environmental conditions change, influencing the evolution of a species. Variation in reproductive traits within </w:t>
      </w:r>
      <w:r>
        <w:lastRenderedPageBreak/>
        <w:t xml:space="preserve">or among populations can be due to genetic variation or environmental variation, which can obscure selection based on genes alone. </w:t>
      </w:r>
      <w:r w:rsidR="006E0482">
        <w:t xml:space="preserve">Gene x environment interactions are also potentially </w:t>
      </w:r>
      <w:proofErr w:type="gramStart"/>
      <w:r w:rsidR="006E0482">
        <w:t>involved</w:t>
      </w:r>
      <w:r w:rsidR="007E55B5">
        <w:t>,</w:t>
      </w:r>
      <w:r w:rsidR="006E0482">
        <w:t xml:space="preserve"> if</w:t>
      </w:r>
      <w:proofErr w:type="gramEnd"/>
      <w:r w:rsidR="006E0482">
        <w:t xml:space="preserve"> a</w:t>
      </w:r>
      <w:r>
        <w:t xml:space="preserve"> response to the environment is genetically mediated and increases the chances of survival or reproduction</w:t>
      </w:r>
      <w:r w:rsidR="006E0482">
        <w:t>.</w:t>
      </w:r>
      <w:r>
        <w:t xml:space="preserve"> To fully understand the vulnerability a species has to environmental change, we must understand the variation driving evolutionary responses.</w:t>
      </w:r>
      <w:r w:rsidR="006E0482">
        <w:t xml:space="preserve"> Since angiosperms have prominent </w:t>
      </w:r>
      <w:commentRangeStart w:id="0"/>
      <w:r w:rsidR="006E0482">
        <w:t xml:space="preserve">sporophyte and gametophyte </w:t>
      </w:r>
      <w:commentRangeEnd w:id="0"/>
      <w:r w:rsidR="007E55B5">
        <w:rPr>
          <w:rStyle w:val="CommentReference"/>
          <w:rFonts w:asciiTheme="minorHAnsi" w:eastAsiaTheme="minorHAnsi" w:hAnsiTheme="minorHAnsi" w:cstheme="minorBidi"/>
        </w:rPr>
        <w:commentReference w:id="0"/>
      </w:r>
      <w:r w:rsidR="006E0482">
        <w:t>life stages that are exposed to environmental variation, selection at either stage can contribute to evolutionary change.</w:t>
      </w:r>
    </w:p>
    <w:p w14:paraId="09C896A0" w14:textId="4847E22E" w:rsidR="00C6230D" w:rsidRPr="007E55B5" w:rsidRDefault="00C6230D" w:rsidP="002F0F09">
      <w:pPr>
        <w:pStyle w:val="BodyDoubleSpace05FirstLine"/>
        <w:rPr>
          <w:strike/>
        </w:rPr>
      </w:pPr>
      <w:proofErr w:type="spellStart"/>
      <w:r w:rsidRPr="007E55B5">
        <w:rPr>
          <w:strike/>
        </w:rPr>
        <w:t>Tanksley</w:t>
      </w:r>
      <w:proofErr w:type="spellEnd"/>
      <w:r w:rsidRPr="007E55B5">
        <w:rPr>
          <w:strike/>
        </w:rPr>
        <w:t xml:space="preserve"> et al. (1981) highlighted the association between selection in the gametophyte and sporophyte with the discovery of a correlation between allozyme genes expressed in both stages. </w:t>
      </w:r>
      <w:r w:rsidR="006E0482" w:rsidRPr="007E55B5">
        <w:rPr>
          <w:strike/>
        </w:rPr>
        <w:t>S</w:t>
      </w:r>
      <w:r w:rsidRPr="007E55B5">
        <w:rPr>
          <w:strike/>
        </w:rPr>
        <w:t>everal studies that followed</w:t>
      </w:r>
      <w:r w:rsidR="006E0482" w:rsidRPr="007E55B5">
        <w:rPr>
          <w:strike/>
        </w:rPr>
        <w:t xml:space="preserve"> the 1981 foundational paper reported similar findings</w:t>
      </w:r>
      <w:r w:rsidRPr="007E55B5">
        <w:rPr>
          <w:strike/>
        </w:rPr>
        <w:t xml:space="preserve"> (Willing and </w:t>
      </w:r>
      <w:proofErr w:type="spellStart"/>
      <w:r w:rsidRPr="007E55B5">
        <w:rPr>
          <w:strike/>
        </w:rPr>
        <w:t>Mascarenhas</w:t>
      </w:r>
      <w:proofErr w:type="spellEnd"/>
      <w:r w:rsidRPr="007E55B5">
        <w:rPr>
          <w:strike/>
        </w:rPr>
        <w:t xml:space="preserve"> 1984, Pedersen, Simonsen et al. 1987, </w:t>
      </w:r>
      <w:proofErr w:type="spellStart"/>
      <w:r w:rsidRPr="007E55B5">
        <w:rPr>
          <w:strike/>
        </w:rPr>
        <w:t>Hedhly</w:t>
      </w:r>
      <w:proofErr w:type="spellEnd"/>
      <w:r w:rsidRPr="007E55B5">
        <w:rPr>
          <w:strike/>
        </w:rPr>
        <w:t xml:space="preserve">, </w:t>
      </w:r>
      <w:proofErr w:type="spellStart"/>
      <w:r w:rsidRPr="007E55B5">
        <w:rPr>
          <w:strike/>
        </w:rPr>
        <w:t>Hormaza</w:t>
      </w:r>
      <w:proofErr w:type="spellEnd"/>
      <w:r w:rsidRPr="007E55B5">
        <w:rPr>
          <w:strike/>
        </w:rPr>
        <w:t xml:space="preserve"> et al. 2005, Poudyal, </w:t>
      </w:r>
      <w:proofErr w:type="spellStart"/>
      <w:r w:rsidRPr="007E55B5">
        <w:rPr>
          <w:strike/>
        </w:rPr>
        <w:t>Rosenqvist</w:t>
      </w:r>
      <w:proofErr w:type="spellEnd"/>
      <w:r w:rsidRPr="007E55B5">
        <w:rPr>
          <w:strike/>
        </w:rPr>
        <w:t xml:space="preserve"> et al. 2019), including studies on temperature tolerance (</w:t>
      </w:r>
      <w:proofErr w:type="spellStart"/>
      <w:r w:rsidRPr="007E55B5">
        <w:rPr>
          <w:strike/>
        </w:rPr>
        <w:t>Hedhly</w:t>
      </w:r>
      <w:proofErr w:type="spellEnd"/>
      <w:r w:rsidRPr="007E55B5">
        <w:rPr>
          <w:strike/>
        </w:rPr>
        <w:t xml:space="preserve">, </w:t>
      </w:r>
      <w:proofErr w:type="spellStart"/>
      <w:r w:rsidRPr="007E55B5">
        <w:rPr>
          <w:strike/>
        </w:rPr>
        <w:t>Hormaza</w:t>
      </w:r>
      <w:proofErr w:type="spellEnd"/>
      <w:r w:rsidRPr="007E55B5">
        <w:rPr>
          <w:strike/>
        </w:rPr>
        <w:t xml:space="preserve"> et al. 2005, Poudyal, </w:t>
      </w:r>
      <w:proofErr w:type="spellStart"/>
      <w:r w:rsidRPr="007E55B5">
        <w:rPr>
          <w:strike/>
        </w:rPr>
        <w:t>Rosenqvist</w:t>
      </w:r>
      <w:proofErr w:type="spellEnd"/>
      <w:r w:rsidRPr="007E55B5">
        <w:rPr>
          <w:strike/>
        </w:rPr>
        <w:t xml:space="preserve"> et al. 2019)</w:t>
      </w:r>
      <w:r w:rsidR="006E0482" w:rsidRPr="007E55B5">
        <w:rPr>
          <w:strike/>
        </w:rPr>
        <w:t xml:space="preserve">. </w:t>
      </w:r>
      <w:r w:rsidRPr="007E55B5">
        <w:rPr>
          <w:strike/>
        </w:rPr>
        <w:t xml:space="preserve">Selection in </w:t>
      </w:r>
      <w:r w:rsidR="006E0482" w:rsidRPr="007E55B5">
        <w:rPr>
          <w:strike/>
        </w:rPr>
        <w:t xml:space="preserve">the gametophytic and </w:t>
      </w:r>
      <w:proofErr w:type="spellStart"/>
      <w:r w:rsidR="006E0482" w:rsidRPr="007E55B5">
        <w:rPr>
          <w:strike/>
        </w:rPr>
        <w:t>sporophytic</w:t>
      </w:r>
      <w:proofErr w:type="spellEnd"/>
      <w:r w:rsidR="006E0482" w:rsidRPr="007E55B5">
        <w:rPr>
          <w:strike/>
        </w:rPr>
        <w:t xml:space="preserve"> stages</w:t>
      </w:r>
      <w:r w:rsidRPr="007E55B5">
        <w:rPr>
          <w:strike/>
        </w:rPr>
        <w:t xml:space="preserve"> for similar traits that are expressed independently would rapidly increase or decrease the allele frequenc</w:t>
      </w:r>
      <w:r w:rsidR="006E0482" w:rsidRPr="007E55B5">
        <w:rPr>
          <w:strike/>
        </w:rPr>
        <w:t>ies</w:t>
      </w:r>
      <w:r w:rsidRPr="007E55B5">
        <w:rPr>
          <w:strike/>
        </w:rPr>
        <w:t xml:space="preserve"> of associated genes in a population. Furthermore, in the gametophyte, there is a lack of dominance allowing selection to act on one allele (Beaudry, Rifkin et al. 2020). </w:t>
      </w:r>
      <w:r w:rsidR="00210DEA" w:rsidRPr="007E55B5">
        <w:rPr>
          <w:strike/>
        </w:rPr>
        <w:t xml:space="preserve">If there is </w:t>
      </w:r>
      <w:r w:rsidR="00113474" w:rsidRPr="007E55B5">
        <w:rPr>
          <w:strike/>
        </w:rPr>
        <w:t>intergenerational selection, then t</w:t>
      </w:r>
      <w:r w:rsidRPr="007E55B5">
        <w:rPr>
          <w:strike/>
        </w:rPr>
        <w:t>he alleles selected for in the gametophyte can affect traits in the sporophyte.</w:t>
      </w:r>
      <w:r w:rsidR="006E0482" w:rsidRPr="007E55B5">
        <w:rPr>
          <w:strike/>
        </w:rPr>
        <w:t xml:space="preserve"> Based on this body of work, we hypothesized that there would be a correlation between temperature tolerance in the sporophyte and the gametophyte of </w:t>
      </w:r>
      <w:r w:rsidR="006E0482" w:rsidRPr="007E55B5">
        <w:rPr>
          <w:i/>
          <w:iCs/>
          <w:strike/>
        </w:rPr>
        <w:t xml:space="preserve">Solanum </w:t>
      </w:r>
      <w:proofErr w:type="spellStart"/>
      <w:r w:rsidR="006E0482" w:rsidRPr="007E55B5">
        <w:rPr>
          <w:i/>
          <w:iCs/>
          <w:strike/>
        </w:rPr>
        <w:t>carolinense</w:t>
      </w:r>
      <w:proofErr w:type="spellEnd"/>
      <w:r w:rsidR="006E0482" w:rsidRPr="007E55B5">
        <w:rPr>
          <w:strike/>
        </w:rPr>
        <w:t>.</w:t>
      </w:r>
    </w:p>
    <w:p w14:paraId="422AE80E" w14:textId="19C62F67" w:rsidR="002D59BF" w:rsidRDefault="00C6230D" w:rsidP="002F0F09">
      <w:pPr>
        <w:pStyle w:val="BodyDoubleSpace05FirstLine"/>
      </w:pPr>
      <w:r w:rsidRPr="00CC0850">
        <w:t>While there are many studies examining how high temperatures affect sexual reproduction (</w:t>
      </w:r>
      <w:proofErr w:type="spellStart"/>
      <w:r w:rsidRPr="00CC0850">
        <w:t>Lohani</w:t>
      </w:r>
      <w:proofErr w:type="spellEnd"/>
      <w:r w:rsidRPr="00CC0850">
        <w:t>, Singh et al. 2020)</w:t>
      </w:r>
      <w:r w:rsidR="002D59BF">
        <w:t xml:space="preserve"> and the relationship between plant life stages </w:t>
      </w:r>
      <w:r w:rsidR="002D59BF">
        <w:fldChar w:fldCharType="begin"/>
      </w:r>
      <w:r w:rsidR="002D59BF">
        <w:instrText xml:space="preserve"> ADDIN EN.CITE &lt;EndNote&gt;&lt;Cite&gt;&lt;Author&gt;Beaudry&lt;/Author&gt;&lt;Year&gt;2020&lt;/Year&gt;&lt;IDText&gt;Evolutionary Genomics of Plant Gametophytic Selection&lt;/IDText&gt;&lt;DisplayText&gt;(Beaudry, Rifkin et al. 2020)&lt;/DisplayText&gt;&lt;record&gt;&lt;keywords&gt;&lt;keyword&gt;genomics&lt;/keyword&gt;&lt;keyword&gt;evolution&lt;/keyword&gt;&lt;keyword&gt;ovule&lt;/keyword&gt;&lt;keyword&gt;selection&lt;/keyword&gt;&lt;keyword&gt;gametophyte&lt;/keyword&gt;&lt;keyword&gt;pollen&lt;/keyword&gt;&lt;/keywords&gt;&lt;isbn&gt;2590-3462&lt;/isbn&gt;&lt;titles&gt;&lt;title&gt;Evolutionary Genomics of Plant Gametophytic Selection&lt;/title&gt;&lt;secondary-title&gt;Plant Communications&lt;/secondary-title&gt;&lt;/titles&gt;&lt;pages&gt;100115-100115&lt;/pages&gt;&lt;number&gt;6&lt;/number&gt;&lt;contributors&gt;&lt;authors&gt;&lt;author&gt;Beaudry, Felix E. G.&lt;/author&gt;&lt;author&gt;Rifkin, Joanna L.&lt;/author&gt;&lt;author&gt;Barrett, Spencer C. H.&lt;/author&gt;&lt;author&gt;Wright, Stephen I.&lt;/author&gt;&lt;/authors&gt;&lt;/contributors&gt;&lt;added-date format="utc"&gt;1662247905&lt;/added-date&gt;&lt;pub-location&gt;China&lt;/pub-location&gt;&lt;ref-type name="Journal Article"&gt;17&lt;/ref-type&gt;&lt;dates&gt;&lt;year&gt;2020&lt;/year&gt;&lt;/dates&gt;&lt;rec-number&gt;711&lt;/rec-number&gt;&lt;publisher&gt;Elsevier Inc&lt;/publisher&gt;&lt;last-updated-date format="utc"&gt;1662247905&lt;/last-updated-date&gt;&lt;electronic-resource-num&gt;10.1016/j.xplc.2020.100115&lt;/electronic-resource-num&gt;&lt;volume&gt;1&lt;/volume&gt;&lt;/record&gt;&lt;/Cite&gt;&lt;/EndNote&gt;</w:instrText>
      </w:r>
      <w:r w:rsidR="002D59BF">
        <w:fldChar w:fldCharType="separate"/>
      </w:r>
      <w:r w:rsidR="002D59BF">
        <w:rPr>
          <w:noProof/>
        </w:rPr>
        <w:t>(Beaudry, Rifkin et al. 2020)</w:t>
      </w:r>
      <w:r w:rsidR="002D59BF">
        <w:fldChar w:fldCharType="end"/>
      </w:r>
      <w:r w:rsidRPr="00CC0850">
        <w:t>, there are few studies that have addressed the effect of temperature</w:t>
      </w:r>
      <w:r w:rsidR="002D59BF">
        <w:t xml:space="preserve"> stress</w:t>
      </w:r>
      <w:r w:rsidRPr="00CC0850">
        <w:t xml:space="preserve"> on wild, non-crop species. Wild populations that grow in natural, heterogeneous conditions, and </w:t>
      </w:r>
      <w:r w:rsidRPr="00CC0850">
        <w:lastRenderedPageBreak/>
        <w:t>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w:t>
      </w:r>
      <w:r w:rsidR="00502A12">
        <w:t xml:space="preserve"> (</w:t>
      </w:r>
      <w:r w:rsidR="00502A12" w:rsidRPr="00502A12">
        <w:rPr>
          <w:highlight w:val="yellow"/>
        </w:rPr>
        <w:t>XXX</w:t>
      </w:r>
      <w:r w:rsidR="00502A12">
        <w:t>)</w:t>
      </w:r>
      <w:r w:rsidRPr="00CC0850">
        <w:t xml:space="preserve">. Rising temperatures could restrict the success of sexual reproduction and thus, persistence, of wild populations in several ways. Changes in flower morphology </w:t>
      </w:r>
      <w:r w:rsidR="007E55B5">
        <w:t>have</w:t>
      </w:r>
      <w:r w:rsidRPr="00CC0850">
        <w:t xml:space="preserve">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t>
      </w:r>
    </w:p>
    <w:p w14:paraId="0487F826" w14:textId="693FA22C" w:rsidR="002D59BF" w:rsidRDefault="002D59BF" w:rsidP="002F0F09">
      <w:pPr>
        <w:pStyle w:val="BodyDoubleSpace05FirstLine"/>
      </w:pPr>
      <w:r>
        <w:t>W</w:t>
      </w:r>
      <w:r w:rsidR="00C2069C" w:rsidRPr="0025197C">
        <w:t>e seek to answer the question</w:t>
      </w:r>
      <w:r w:rsidR="006B6F6D">
        <w:t>s</w:t>
      </w:r>
      <w:r w:rsidR="00C2069C" w:rsidRPr="0025197C">
        <w:t xml:space="preserve">: </w:t>
      </w:r>
      <w:r w:rsidR="006B6F6D">
        <w:t xml:space="preserve">1) </w:t>
      </w:r>
      <w:r w:rsidR="00C2069C" w:rsidRPr="0025197C">
        <w:t>how do populations of the same species persist in different temperature regimes</w:t>
      </w:r>
      <w:r w:rsidR="006B6F6D">
        <w:t xml:space="preserve"> and 2) how would plants preadapted to local conditions respond to more severe temperature conditions</w:t>
      </w:r>
      <w:r w:rsidR="00C2069C" w:rsidRPr="0025197C">
        <w:t>?</w:t>
      </w:r>
      <w:r w:rsidR="007E55B5">
        <w:t xml:space="preserve"> In Experiment 1 of this two-part study, we</w:t>
      </w:r>
      <w:r w:rsidR="00C6230D" w:rsidRPr="00C6230D">
        <w:t xml:space="preserve"> investigated the effect of long-term moderate heat on reproductive traits in </w:t>
      </w:r>
      <w:r w:rsidR="00C6230D" w:rsidRPr="002D59BF">
        <w:rPr>
          <w:i/>
          <w:iCs/>
        </w:rPr>
        <w:t xml:space="preserve">Solanum </w:t>
      </w:r>
      <w:proofErr w:type="spellStart"/>
      <w:r w:rsidR="00C6230D" w:rsidRPr="002D59BF">
        <w:rPr>
          <w:i/>
          <w:iCs/>
        </w:rPr>
        <w:t>carolinense</w:t>
      </w:r>
      <w:proofErr w:type="spellEnd"/>
      <w:r w:rsidR="00C6230D" w:rsidRPr="00C6230D">
        <w:t>. We included both pre-pollination traits and post-pollination traits to understand how heat may influence phenotype throughout the process of sexual reproduction. Our goal was to understand how environment affects reproductive phenotype and potential gene x environment interactions to comprehend and predict evolution in a warming environment.</w:t>
      </w:r>
      <w:r w:rsidR="007E55B5" w:rsidRPr="007E55B5">
        <w:t xml:space="preserve"> </w:t>
      </w:r>
      <w:r w:rsidR="007E55B5">
        <w:t>In Experiment 2, we</w:t>
      </w:r>
      <w:r w:rsidR="007E55B5" w:rsidRPr="0025197C">
        <w:t xml:space="preserve"> </w:t>
      </w:r>
      <w:r w:rsidR="007E55B5">
        <w:t>examined plant (</w:t>
      </w:r>
      <w:proofErr w:type="spellStart"/>
      <w:r w:rsidR="007E55B5">
        <w:t>sporophytic</w:t>
      </w:r>
      <w:proofErr w:type="spellEnd"/>
      <w:r w:rsidR="007E55B5">
        <w:t xml:space="preserve"> and gametophytic) responses to extreme heat and cold and we studied the effect of long-term moderate heat on reproductive traits. </w:t>
      </w:r>
      <w:r w:rsidR="007E55B5" w:rsidRPr="00C6230D">
        <w:t xml:space="preserve">We compared plants from Minnesota and Texas and </w:t>
      </w:r>
      <w:r w:rsidR="007E55B5">
        <w:t>determined</w:t>
      </w:r>
      <w:r w:rsidR="007E55B5" w:rsidRPr="00C6230D">
        <w:t xml:space="preserve"> temperature tolerance to extreme </w:t>
      </w:r>
      <w:r w:rsidR="007E55B5">
        <w:t>heat</w:t>
      </w:r>
      <w:r w:rsidR="007E55B5" w:rsidRPr="00C6230D">
        <w:t xml:space="preserve"> and cold. Since temperature-based selection in the two life stages has the potential for inter-generational adaptations (thermotolerant pollen yields progeny with thermotolerant leaves), we incorporated variables </w:t>
      </w:r>
      <w:r w:rsidR="007E55B5" w:rsidRPr="00C6230D">
        <w:lastRenderedPageBreak/>
        <w:t xml:space="preserve">from both the sporophyte and gametophyte. </w:t>
      </w:r>
      <w:proofErr w:type="spellStart"/>
      <w:r w:rsidR="007E55B5" w:rsidRPr="00C6230D">
        <w:t>Sporophytic</w:t>
      </w:r>
      <w:proofErr w:type="spellEnd"/>
      <w:r w:rsidR="007E55B5" w:rsidRPr="00C6230D">
        <w:t xml:space="preserve"> tolerance was measured using leaf measurements (net photosynthesis, chlorophyll content stability, and cell membrane stability) and the gametophytic variables were measured using pollen (pollen germination and pollen tube growth rate).</w:t>
      </w:r>
    </w:p>
    <w:p w14:paraId="4B1CE616" w14:textId="71743688" w:rsidR="00C6230D" w:rsidRDefault="007E55B5" w:rsidP="002F0F09">
      <w:pPr>
        <w:pStyle w:val="BodyDoubleSpace05FirstLine"/>
      </w:pPr>
      <w:r w:rsidRPr="00C6230D">
        <w:t xml:space="preserve">The </w:t>
      </w:r>
      <w:r>
        <w:t>first</w:t>
      </w:r>
      <w:r w:rsidRPr="00C6230D">
        <w:t xml:space="preserve"> objective was to (</w:t>
      </w:r>
      <w:r>
        <w:t>1</w:t>
      </w:r>
      <w:r w:rsidRPr="00C6230D">
        <w:t xml:space="preserve">) experimentally test the effects of moderate heat (32°C) temperatures versus control (25°C) temperatures during flower and fruit development on phenotypic expression of pre and post pollination reproductive traits. The </w:t>
      </w:r>
      <w:r>
        <w:t>second</w:t>
      </w:r>
      <w:r w:rsidRPr="00C6230D">
        <w:t xml:space="preserve"> objective was to (</w:t>
      </w:r>
      <w:r>
        <w:t>2</w:t>
      </w:r>
      <w:r w:rsidRPr="00C6230D">
        <w:t>) compare the responses to the heat treatment of plants from different regions to visualize gene x environment effects.</w:t>
      </w:r>
      <w:r>
        <w:t xml:space="preserve"> </w:t>
      </w:r>
      <w:r w:rsidR="00C6230D" w:rsidRPr="00C6230D">
        <w:t xml:space="preserve">The </w:t>
      </w:r>
      <w:r w:rsidR="00E053D5">
        <w:t>third</w:t>
      </w:r>
      <w:r w:rsidR="00C6230D" w:rsidRPr="00C6230D">
        <w:t xml:space="preserve"> objective was to (</w:t>
      </w:r>
      <w:r w:rsidR="00E053D5">
        <w:t>3</w:t>
      </w:r>
      <w:r w:rsidR="00C6230D" w:rsidRPr="00C6230D">
        <w:t xml:space="preserve">) determine if local thermal conditions have divergently selected for temperature tolerance traits and led to adaptations reflecting regional climate regimes. The </w:t>
      </w:r>
      <w:r>
        <w:t>fourth and final</w:t>
      </w:r>
      <w:r w:rsidR="00C6230D" w:rsidRPr="00C6230D">
        <w:t xml:space="preserve"> objective was to (</w:t>
      </w:r>
      <w:r w:rsidR="00E053D5">
        <w:t>4</w:t>
      </w:r>
      <w:r w:rsidR="00C6230D" w:rsidRPr="00C6230D">
        <w:t xml:space="preserve">) determine if there is a correlation between temperature tolerance in the gametophyte and sporophyte. </w:t>
      </w:r>
    </w:p>
    <w:p w14:paraId="2E4575E4" w14:textId="019B8935" w:rsidR="002E2E81" w:rsidRDefault="002E2E81" w:rsidP="002E2E81"/>
    <w:p w14:paraId="33EA836C" w14:textId="77777777" w:rsidR="004B7804" w:rsidRDefault="004B7804" w:rsidP="004B7804">
      <w:pPr>
        <w:pStyle w:val="Level1"/>
      </w:pPr>
      <w:bookmarkStart w:id="1" w:name="_Toc107827654"/>
      <w:bookmarkStart w:id="2" w:name="_Toc108537016"/>
      <w:bookmarkStart w:id="3" w:name="_Toc107827655"/>
      <w:bookmarkStart w:id="4" w:name="_Toc108537017"/>
      <w:r>
        <w:t>Methods</w:t>
      </w:r>
      <w:bookmarkEnd w:id="1"/>
      <w:bookmarkEnd w:id="2"/>
    </w:p>
    <w:p w14:paraId="42F9B438" w14:textId="77777777" w:rsidR="002E2E81" w:rsidRDefault="002E2E81" w:rsidP="002E2E81">
      <w:pPr>
        <w:pStyle w:val="Level2"/>
        <w:rPr>
          <w:rFonts w:cstheme="majorBidi"/>
        </w:rPr>
      </w:pPr>
      <w:r>
        <w:t>Species Description</w:t>
      </w:r>
      <w:bookmarkEnd w:id="3"/>
      <w:bookmarkEnd w:id="4"/>
    </w:p>
    <w:p w14:paraId="0083990C" w14:textId="290CE01D" w:rsidR="002E2E81" w:rsidRDefault="002E2E81" w:rsidP="002E2E81">
      <w:pPr>
        <w:pStyle w:val="BodyDoubleSpace05FirstLine"/>
      </w:pPr>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 weedy, herbaceous perennial </w:t>
      </w:r>
      <w:r w:rsidR="005F5CD0">
        <w:t xml:space="preserve">that originated in southeastern North America. </w:t>
      </w:r>
      <w:r w:rsidR="005F5CD0" w:rsidRPr="005F5CD0">
        <w:rPr>
          <w:i/>
          <w:iCs/>
        </w:rPr>
        <w:t xml:space="preserve">Solanum </w:t>
      </w:r>
      <w:proofErr w:type="spellStart"/>
      <w:r w:rsidR="005F5CD0" w:rsidRPr="005F5CD0">
        <w:rPr>
          <w:i/>
          <w:iCs/>
        </w:rPr>
        <w:t>carolinense</w:t>
      </w:r>
      <w:proofErr w:type="spellEnd"/>
      <w:r w:rsidR="005F5CD0" w:rsidRPr="0025197C">
        <w:t xml:space="preserve"> </w:t>
      </w:r>
      <w:r w:rsidR="005F5CD0">
        <w:t xml:space="preserve">has spines that line the stem and midrib of the variably lobed leaves, which is characteristic of </w:t>
      </w:r>
      <w:r w:rsidR="005F5CD0" w:rsidRPr="0025197C">
        <w:t xml:space="preserve">the </w:t>
      </w:r>
      <w:proofErr w:type="spellStart"/>
      <w:r w:rsidR="005F5CD0" w:rsidRPr="0025197C">
        <w:t>Carolinense</w:t>
      </w:r>
      <w:proofErr w:type="spellEnd"/>
      <w:r w:rsidR="005F5CD0" w:rsidRPr="0025197C">
        <w:t xml:space="preserve"> clade of the subgroup </w:t>
      </w:r>
      <w:proofErr w:type="spellStart"/>
      <w:r w:rsidR="005F5CD0" w:rsidRPr="0025197C">
        <w:t>Leptostemonum</w:t>
      </w:r>
      <w:proofErr w:type="spellEnd"/>
      <w:r w:rsidR="005F5CD0" w:rsidRPr="0025197C">
        <w:t xml:space="preserve"> </w:t>
      </w:r>
      <w:r w:rsidR="005F5CD0" w:rsidRPr="0025197C">
        <w:fldChar w:fldCharType="begin"/>
      </w:r>
      <w:r w:rsidR="002A0363">
        <w:instrText xml:space="preserve"> ADDIN EN.CITE &lt;EndNote&gt;&lt;Cite&gt;&lt;Author&gt;Wahlert&lt;/Author&gt;&lt;Year&gt;2014&lt;/Year&gt;&lt;IDText&gt;Phylogeny of the Carolinense Clade of Solanum (Solanaceae) Inferred from Nuclear and Plastid DNA Sequences&lt;/IDText&gt;&lt;DisplayText&gt;(Wahlert, Chiarini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instrText>
      </w:r>
      <w:r w:rsidR="005F5CD0" w:rsidRPr="0025197C">
        <w:fldChar w:fldCharType="separate"/>
      </w:r>
      <w:r w:rsidR="002A0363">
        <w:rPr>
          <w:noProof/>
        </w:rPr>
        <w:t>(Wahlert, Chiarini et al. 2014)</w:t>
      </w:r>
      <w:r w:rsidR="005F5CD0" w:rsidRPr="0025197C">
        <w:fldChar w:fldCharType="end"/>
      </w:r>
      <w:r>
        <w:t xml:space="preserve">. </w:t>
      </w:r>
      <w:r w:rsidR="005F5CD0" w:rsidRPr="0025197C">
        <w:t>Since all other species in this clade are neotropical, this species likely arose through dispersal to North America and independent diversification.</w:t>
      </w:r>
      <w:r w:rsidR="005F5CD0">
        <w:t xml:space="preserve"> </w:t>
      </w:r>
      <w:r w:rsidR="005F5CD0" w:rsidRPr="005F5CD0">
        <w:rPr>
          <w:i/>
          <w:iCs/>
        </w:rPr>
        <w:t xml:space="preserve">Solanum </w:t>
      </w:r>
      <w:proofErr w:type="spellStart"/>
      <w:r w:rsidR="005F5CD0" w:rsidRPr="005F5CD0">
        <w:rPr>
          <w:i/>
          <w:iCs/>
        </w:rPr>
        <w:t>carolinense</w:t>
      </w:r>
      <w:proofErr w:type="spellEnd"/>
      <w:r w:rsidR="005F5CD0" w:rsidRPr="0025197C">
        <w:t xml:space="preserve"> reproduces both sexually and asexually. Asexually, this species utilizes clonal recruitment by growth from rhizomes.</w:t>
      </w:r>
      <w:r>
        <w:t xml:space="preserve"> </w:t>
      </w:r>
      <w:r>
        <w:rPr>
          <w:i/>
          <w:iCs/>
        </w:rPr>
        <w:t xml:space="preserve">Solanum </w:t>
      </w:r>
      <w:proofErr w:type="spellStart"/>
      <w:r>
        <w:rPr>
          <w:i/>
          <w:iCs/>
        </w:rPr>
        <w:t>carolinense</w:t>
      </w:r>
      <w:proofErr w:type="spellEnd"/>
      <w:r>
        <w:rPr>
          <w:i/>
          <w:iCs/>
        </w:rPr>
        <w:t xml:space="preserve"> </w:t>
      </w:r>
      <w:r>
        <w:t xml:space="preserve">grows indeterminately and is andromonoecious, meaning that both staminate and hermaphroditic flowers are produced. The flowers are “buzz-pollinated”, requiring bumblebee </w:t>
      </w:r>
      <w:r>
        <w:lastRenderedPageBreak/>
        <w:t xml:space="preserve">pollinators that vibrate their abdomens at a relatively high frequency to release pollen from the anther. Fertilization is complicated by a gametophytic self-incompatibility (SI) system. The SI system reduces inbreeding by degrading pollen tubes of self and closely related pollen, prior to fertilization </w: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instrText xml:space="preserve"> ADDIN EN.CITE </w:instrText>
      </w:r>
      <w:r w:rsidR="002A0363">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instrText xml:space="preserve"> ADDIN EN.CITE.DATA </w:instrText>
      </w:r>
      <w:r w:rsidR="002A0363">
        <w:fldChar w:fldCharType="end"/>
      </w:r>
      <w:r>
        <w:fldChar w:fldCharType="separate"/>
      </w:r>
      <w:r w:rsidR="002A0363">
        <w:rPr>
          <w:noProof/>
        </w:rPr>
        <w:t>(Mena-Ali and Stephenson 2007, Mena-Ali, Keser et al. 2009)</w:t>
      </w:r>
      <w:r>
        <w:fldChar w:fldCharType="end"/>
      </w:r>
      <w:r>
        <w:t xml:space="preserve">. However, as flowers age, the SI system deteriorates and the potential for successful self-fertilization with fruit production increases </w:t>
      </w:r>
      <w:r>
        <w:fldChar w:fldCharType="begin"/>
      </w:r>
      <w:r w:rsidR="002A0363">
        <w:instrText xml:space="preserve"> ADDIN EN.CITE &lt;EndNote&gt;&lt;Cite&gt;&lt;Author&gt;Travers&lt;/Author&gt;&lt;Year&gt;2004&lt;/Year&gt;&lt;IDText&gt;Plasticity in the self-incompatibility system of Solanum carolinense&lt;/IDText&gt;&lt;DisplayText&gt;(Travers, Mena-Ali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fldChar w:fldCharType="separate"/>
      </w:r>
      <w:r w:rsidR="002A0363">
        <w:rPr>
          <w:noProof/>
        </w:rPr>
        <w:t>(Travers, Mena-Ali et al. 2004)</w:t>
      </w:r>
      <w:r>
        <w:fldChar w:fldCharType="end"/>
      </w:r>
      <w:r>
        <w:t xml:space="preserve">. The fruit are small yellow to green, tomato-like berries that are dispersed by small mammals and birds </w:t>
      </w:r>
      <w:r w:rsidRPr="0025197C">
        <w:fldChar w:fldCharType="begin"/>
      </w:r>
      <w:r>
        <w: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instrText>
      </w:r>
      <w:r w:rsidRPr="0025197C">
        <w:fldChar w:fldCharType="separate"/>
      </w:r>
      <w:r>
        <w:rPr>
          <w:noProof/>
        </w:rPr>
        <w:t>(Cipollini and Levey 1997)</w:t>
      </w:r>
      <w:r w:rsidRPr="0025197C">
        <w:fldChar w:fldCharType="end"/>
      </w:r>
      <w:r>
        <w:t>.</w:t>
      </w:r>
    </w:p>
    <w:p w14:paraId="463F9381" w14:textId="17AD0408" w:rsidR="00385DCC" w:rsidRDefault="009F7263" w:rsidP="002E2E81">
      <w:pPr>
        <w:pStyle w:val="Level2"/>
      </w:pPr>
      <w:bookmarkStart w:id="5" w:name="_Toc107827656"/>
      <w:bookmarkStart w:id="6"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B1124B3" w14:textId="7693B64A" w:rsidR="00385DCC" w:rsidRPr="00385DCC" w:rsidRDefault="00385DCC" w:rsidP="00385DCC">
      <w:pPr>
        <w:pStyle w:val="BodyDoubleSpace05FirstLine"/>
        <w:spacing w:after="240" w:line="240" w:lineRule="auto"/>
        <w:ind w:firstLine="0"/>
      </w:pPr>
      <w:r>
        <w:t xml:space="preserve">Figure 1. Map showing the distribution of </w:t>
      </w:r>
      <w:r>
        <w:rPr>
          <w:i/>
          <w:iCs/>
        </w:rPr>
        <w:t xml:space="preserve">Solanum </w:t>
      </w:r>
      <w:proofErr w:type="spellStart"/>
      <w:r>
        <w:rPr>
          <w:i/>
          <w:iCs/>
        </w:rPr>
        <w:t>carolinense</w:t>
      </w:r>
      <w:proofErr w:type="spellEnd"/>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xml:space="preserve">, Oil Patch (bottom blow-up, orange), and Reserve (bottom blow-up, green) </w:t>
      </w:r>
      <w:proofErr w:type="gramStart"/>
      <w:r w:rsidR="00066702">
        <w:t>were located in</w:t>
      </w:r>
      <w:proofErr w:type="gramEnd"/>
      <w:r w:rsidR="00066702">
        <w:t xml:space="preserve"> the southern region.</w:t>
      </w:r>
    </w:p>
    <w:p w14:paraId="53930686" w14:textId="1B1315FF" w:rsidR="002E2E81" w:rsidRDefault="002E2E81" w:rsidP="002E2E81">
      <w:pPr>
        <w:pStyle w:val="Level2"/>
      </w:pPr>
      <w:r>
        <w:t>Field Collection</w:t>
      </w:r>
      <w:bookmarkEnd w:id="5"/>
      <w:bookmarkEnd w:id="6"/>
    </w:p>
    <w:p w14:paraId="4A6E201E" w14:textId="4B498C4C" w:rsidR="002E2E81" w:rsidRDefault="002E2E81" w:rsidP="002E2E81">
      <w:pPr>
        <w:pStyle w:val="BodyDoubleSpace05FirstLine"/>
        <w:rPr>
          <w:szCs w:val="24"/>
        </w:rPr>
      </w:pPr>
      <w:r>
        <w:rPr>
          <w:i/>
          <w:iCs/>
        </w:rPr>
        <w:t xml:space="preserve">Solanum </w:t>
      </w:r>
      <w:proofErr w:type="spellStart"/>
      <w:r>
        <w:rPr>
          <w:i/>
          <w:iCs/>
        </w:rPr>
        <w:t>carolinense</w:t>
      </w:r>
      <w:proofErr w:type="spellEnd"/>
      <w:r>
        <w:t xml:space="preserve"> plants were collected from two populations in Houston County, Minnesota and three populations in Collin County, Texas between October </w:t>
      </w:r>
      <w:proofErr w:type="gramStart"/>
      <w:r>
        <w:t>2019</w:t>
      </w:r>
      <w:proofErr w:type="gramEnd"/>
      <w:r>
        <w:t xml:space="preserve"> and August </w:t>
      </w:r>
      <w:r>
        <w:lastRenderedPageBreak/>
        <w:t>2020 (</w:t>
      </w:r>
      <w:r w:rsidRPr="00340DA4">
        <w:t>Figure 1).</w:t>
      </w:r>
      <w:r>
        <w:t xml:space="preserve"> The Minnesota plants collectively will be referred to as the northern plants and include the populations </w:t>
      </w:r>
      <w:r>
        <w:rPr>
          <w:u w:val="single"/>
        </w:rPr>
        <w:t xml:space="preserve">Prairie Island </w:t>
      </w:r>
      <w:r>
        <w:rPr>
          <w:szCs w:val="24"/>
        </w:rPr>
        <w:t xml:space="preserve">(44.07959 N, -91.684545 W) and </w:t>
      </w:r>
      <w:r>
        <w:rPr>
          <w:szCs w:val="24"/>
          <w:u w:val="single"/>
        </w:rPr>
        <w:t>Frontenac</w:t>
      </w:r>
      <w:r>
        <w:rPr>
          <w:szCs w:val="24"/>
        </w:rPr>
        <w:t xml:space="preserve"> (44.523056 N, -92.338611 W). Approximately 80 Km separated the two populations (Figure 1). In Houston County, MN, the mean daily low temperature is -14°C and the mean daily high is 29°C. The Texas plants together will be referred to as the southern plants. All three TX populations were located within a circle with a 1.5 Km radius near McKinney TX (</w:t>
      </w:r>
      <w:r>
        <w:rPr>
          <w:szCs w:val="24"/>
          <w:u w:val="single"/>
        </w:rPr>
        <w:t>Oil Patch</w:t>
      </w:r>
      <w:r>
        <w:rPr>
          <w:szCs w:val="24"/>
        </w:rPr>
        <w:t xml:space="preserve">: 33.173465 N, -96.615402 W; </w:t>
      </w:r>
      <w:r>
        <w:rPr>
          <w:szCs w:val="24"/>
          <w:u w:val="single"/>
        </w:rPr>
        <w:t>Reserve</w:t>
      </w:r>
      <w:r>
        <w:rPr>
          <w:szCs w:val="24"/>
        </w:rPr>
        <w:t xml:space="preserve">: 33.159962 N, -96.619011 W; and </w:t>
      </w:r>
      <w:r>
        <w:rPr>
          <w:szCs w:val="24"/>
          <w:u w:val="single"/>
        </w:rPr>
        <w:t>Cemetery</w:t>
      </w:r>
      <w:r>
        <w:rPr>
          <w:szCs w:val="24"/>
        </w:rPr>
        <w:t>: 33.173672 N, -96.615096 W). In Colin County TX, the mean daily low temperature is 18°C and the mean daily high is 43°C.</w:t>
      </w:r>
      <w:r w:rsidR="009F7263">
        <w:rPr>
          <w:szCs w:val="24"/>
        </w:rPr>
        <w:t xml:space="preserve"> While in </w:t>
      </w:r>
      <w:proofErr w:type="gramStart"/>
      <w:r w:rsidR="009F7263">
        <w:rPr>
          <w:szCs w:val="24"/>
        </w:rPr>
        <w:t>close proximity</w:t>
      </w:r>
      <w:proofErr w:type="gramEnd"/>
      <w:r w:rsidR="009F7263">
        <w:rPr>
          <w:szCs w:val="24"/>
        </w:rPr>
        <w:t>, the southern populations had distinct morphological characteristics, such as plant size and leaf shape, that distinguished them as separate populations.</w:t>
      </w:r>
    </w:p>
    <w:p w14:paraId="761BA42C" w14:textId="77777777" w:rsidR="005F5CD0" w:rsidRPr="0025197C" w:rsidRDefault="005F5CD0" w:rsidP="005F5CD0">
      <w:pPr>
        <w:pStyle w:val="BodyDoubleSpace05FirstLine"/>
      </w:pPr>
      <w:r w:rsidRPr="0025197C">
        <w:t xml:space="preserve">Collections involved digging up and cutting rhizomes of at least 10 cm in length and placing them in </w:t>
      </w:r>
      <w:proofErr w:type="spellStart"/>
      <w:r w:rsidRPr="0025197C">
        <w:t>ziplock</w:t>
      </w:r>
      <w:proofErr w:type="spellEnd"/>
      <w:r w:rsidRPr="0025197C">
        <w:t xml:space="preserve"> bags. Rhizomes were stored in a cooler with blue ice and shipped to Fargo, ND, where the collections were stored in a 4°C refrigerator. The rhizomes were potted in one-gallon containers with a standard potting mix and grown throughout the summer of 2020. In October, all above ground matter was cut and the rhizomes were again stored in a 4°C refrigerator to induce a period of dormancy. </w:t>
      </w:r>
    </w:p>
    <w:p w14:paraId="4528CE94" w14:textId="77777777" w:rsidR="00C11EC7" w:rsidRDefault="00C11EC7" w:rsidP="00C11EC7">
      <w:pPr>
        <w:pStyle w:val="BodyDoubleSpace05FirstLine"/>
        <w:ind w:firstLine="0"/>
        <w:rPr>
          <w:b/>
        </w:rPr>
      </w:pPr>
      <w:r w:rsidRPr="00C11EC7">
        <w:rPr>
          <w:b/>
        </w:rPr>
        <w:t>Life-stage specific responses to extreme temperature</w:t>
      </w:r>
    </w:p>
    <w:p w14:paraId="1E9C0681" w14:textId="5FC7F7E9" w:rsidR="000A7FD5" w:rsidRDefault="00D96FBA" w:rsidP="000A7FD5">
      <w:pPr>
        <w:pStyle w:val="BodyDoubleSpace05FirstLine"/>
      </w:pPr>
      <w:r>
        <w:t>In January 2021, a</w:t>
      </w:r>
      <w:r w:rsidR="007350A3">
        <w:t xml:space="preserve">fter the dormancy period (3 months), equal sections of rhizome (at least 2 cm for thick rhizomes and increased lengths for thinner rhizomes) were cut to grow ramets (genetically identical copies) in 3.8 cm diameter cone-shaped containers in the greenhouse. In total, four ramets (blocks A, B, C, and D) were grown from each genet at separate times. We started 10 or 12 ramets each week (sub-block 1-20), randomly selected from the 52 genets. Of the ramets planted each week, half were from the southern </w:t>
      </w:r>
      <w:r w:rsidR="007350A3" w:rsidRPr="0025197C">
        <w:t>region</w:t>
      </w:r>
      <w:r w:rsidR="007350A3">
        <w:t xml:space="preserve"> and half were from </w:t>
      </w:r>
      <w:r w:rsidR="007350A3">
        <w:lastRenderedPageBreak/>
        <w:t xml:space="preserve">the northern region. All ramets in block A were planted over five weeks prior to the planting of the ramets in block B and so on. Northern plants were paired with a southern plant and these pairs were randomly located on greenhouse benches. The plants were fertilized every other week with 10-10-10 fertilizer and transplanted to larger, 4.5 L containers when they outgrew the small cone-shaped containers. After approximately 10 weeks, we began collecting </w:t>
      </w:r>
      <w:proofErr w:type="spellStart"/>
      <w:r w:rsidR="007350A3">
        <w:t>sporophytic</w:t>
      </w:r>
      <w:proofErr w:type="spellEnd"/>
      <w:r w:rsidR="007350A3">
        <w:t xml:space="preserve"> measurements from one sub-block per week. Gametophytic data were measured when plants began flowering.</w:t>
      </w:r>
    </w:p>
    <w:p w14:paraId="07937EE7" w14:textId="02D6921B" w:rsidR="000A7FD5" w:rsidRPr="000A7FD5" w:rsidRDefault="000A7FD5" w:rsidP="000A7FD5">
      <w:pPr>
        <w:pStyle w:val="Level3"/>
      </w:pPr>
      <w:r>
        <w:t>Temperature tolerance variables</w:t>
      </w:r>
    </w:p>
    <w:p w14:paraId="0F173A6F" w14:textId="77777777" w:rsidR="00D96FBA" w:rsidRDefault="000A7FD5" w:rsidP="007350A3">
      <w:pPr>
        <w:pStyle w:val="BodyDoubleSpace05FirstLine"/>
      </w:pPr>
      <w:r>
        <w:t xml:space="preserve">To test the relationship of temperature tolerance between the sporophyte and gametophyte we used three </w:t>
      </w:r>
      <w:proofErr w:type="spellStart"/>
      <w:r>
        <w:t>sporophytic</w:t>
      </w:r>
      <w:proofErr w:type="spellEnd"/>
      <w:r>
        <w:t xml:space="preserve"> variables and two gametophytic variables. </w:t>
      </w:r>
      <w:r w:rsidR="00815FEE">
        <w:t xml:space="preserve">The </w:t>
      </w:r>
      <w:proofErr w:type="spellStart"/>
      <w:r w:rsidR="00815FEE">
        <w:t>sporophytic</w:t>
      </w:r>
      <w:proofErr w:type="spellEnd"/>
      <w:r w:rsidR="00815FEE">
        <w:t xml:space="preserve"> variables included cell membrane stability (CMS), chlorophyll content (CHPL), and net photosynthetic rate (PS). </w:t>
      </w:r>
      <w:r w:rsidR="00BE52E1">
        <w:t xml:space="preserve">For each variable, there was an extreme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73729DA8" w:rsidR="000A7FD5" w:rsidRDefault="00815FEE" w:rsidP="007350A3">
      <w:pPr>
        <w:pStyle w:val="BodyDoubleSpace05FirstLine"/>
      </w:pPr>
      <w:r>
        <w:t xml:space="preserve">CMS was calculated using the </w:t>
      </w:r>
      <w:r w:rsidR="00BE52E1">
        <w:t xml:space="preserve">conductivity </w:t>
      </w:r>
      <w:r>
        <w:t xml:space="preserve">measurement </w:t>
      </w:r>
      <w:r w:rsidR="00BE52E1">
        <w:t xml:space="preserve">of deionized water with </w:t>
      </w:r>
      <w:r>
        <w:t xml:space="preserve">10 </w:t>
      </w:r>
      <w:r w:rsidR="00BE52E1">
        <w:t xml:space="preserve">leaf </w:t>
      </w:r>
      <w:r>
        <w:t>rounds</w:t>
      </w:r>
      <w:r w:rsidR="00BE52E1">
        <w:t xml:space="preserve"> after a temperature treatment (HCMS: 55°C, CCMS: -18°C) and after a max damage treatment (98°C) relative to the control conductivity at room temperature</w:t>
      </w:r>
      <w:r w:rsidR="00D96FBA">
        <w:t xml:space="preserve"> (protocol from </w:t>
      </w:r>
      <w:proofErr w:type="spellStart"/>
      <w:r w:rsidR="00D96FBA">
        <w:t>Gajanayake</w:t>
      </w:r>
      <w:proofErr w:type="spellEnd"/>
      <w:r w:rsidR="00D96FBA">
        <w:t xml:space="preserve"> et al. </w:t>
      </w:r>
      <w:r w:rsidR="00D96FBA">
        <w:fldChar w:fldCharType="begin"/>
      </w:r>
      <w:r w:rsidR="00D96FBA">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D96FBA">
        <w:fldChar w:fldCharType="separate"/>
      </w:r>
      <w:r w:rsidR="00D96FBA">
        <w:rPr>
          <w:noProof/>
        </w:rPr>
        <w:t>(2011)</w:t>
      </w:r>
      <w:r w:rsidR="00D96FBA">
        <w:fldChar w:fldCharType="end"/>
      </w:r>
      <w:r w:rsidR="00D96FBA">
        <w:t xml:space="preserve"> and Fang and To </w:t>
      </w:r>
      <w:r w:rsidR="00D96FBA">
        <w:fldChar w:fldCharType="begin"/>
      </w:r>
      <w:r w:rsidR="00D96FBA">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D96FBA">
        <w:fldChar w:fldCharType="separate"/>
      </w:r>
      <w:r w:rsidR="00D96FBA">
        <w:rPr>
          <w:noProof/>
        </w:rPr>
        <w:t>(2016)</w:t>
      </w:r>
      <w:r w:rsidR="00D96FBA">
        <w:fldChar w:fldCharType="end"/>
      </w:r>
      <w:r w:rsidR="00D96FBA">
        <w:t>)</w:t>
      </w:r>
      <w:r w:rsidR="00BE52E1">
        <w:t xml:space="preserve">. CHPL was </w:t>
      </w:r>
      <w:r>
        <w:t>the chlorophyll content estimated</w:t>
      </w:r>
      <w:r w:rsidR="00BE52E1">
        <w:t xml:space="preserve"> using</w:t>
      </w:r>
      <w:r>
        <w:t xml:space="preserve"> a</w:t>
      </w:r>
      <w:r w:rsidR="00BE52E1">
        <w:t xml:space="preserve"> </w:t>
      </w:r>
      <w:r>
        <w:t xml:space="preserve">chlorophyll meter (Opti-Sciences CCM-300) before and after a temperature treatment (HCHPL: 60°C, CCHPL: -18°C) relative to control measurements of a treatment at room temperature. The chlorophyll meter measures the fluorescence emitted at 735nm/700nm for a constant leaf area and uses a ratio based on experiments by </w:t>
      </w:r>
      <w:proofErr w:type="spellStart"/>
      <w:r>
        <w:t>Gittelson</w:t>
      </w:r>
      <w:proofErr w:type="spellEnd"/>
      <w:r>
        <w:t xml:space="preserve">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estimate chlorophyll content in mg/m</w:t>
      </w:r>
      <w:r>
        <w:rPr>
          <w:vertAlign w:val="superscript"/>
        </w:rPr>
        <w:t>2</w:t>
      </w:r>
      <w:r>
        <w:t xml:space="preserve">. PS was the ratio of net photosynthetic rates before and after a </w:t>
      </w:r>
      <w:r>
        <w:lastRenderedPageBreak/>
        <w:t>temperature treatment (HPS: 33°C, CPS: 10°C). More detailed methods are available in the Supporting Information.</w:t>
      </w:r>
    </w:p>
    <w:p w14:paraId="5B179720" w14:textId="19428B40" w:rsidR="00815FEE" w:rsidRDefault="00696EDA" w:rsidP="00696EDA">
      <w:pPr>
        <w:pStyle w:val="BodyDoubleSpace05FirstLine"/>
      </w:pPr>
      <w:r>
        <w:t xml:space="preserve">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w:t>
      </w:r>
      <w:proofErr w:type="spellStart"/>
      <w:r>
        <w:t>Bacto</w:t>
      </w:r>
      <w:proofErr w:type="spellEnd"/>
      <w:r>
        <w:t>-Agar based growth medium (</w:t>
      </w:r>
      <w:bookmarkStart w:id="7"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7"/>
      <w:r w:rsidR="00D96FBA">
        <w:t>;</w:t>
      </w:r>
      <w:r>
        <w:t xml:space="preserve"> protocol </w:t>
      </w:r>
      <w:r w:rsidR="00D96FBA">
        <w:t>from</w:t>
      </w:r>
      <w:r>
        <w:t xml:space="preserve"> Reddy and </w:t>
      </w:r>
      <w:proofErr w:type="spellStart"/>
      <w:r>
        <w:t>Kakani</w:t>
      </w:r>
      <w:proofErr w:type="spellEnd"/>
      <w:r>
        <w:t xml:space="preserve">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rsidR="00D96FBA">
        <w:t>)</w:t>
      </w:r>
      <w:r>
        <w:t>. The dusted plates were each placed at one of the five temperature treatments (10°C, 20°C, 25°C, 30°C, 40°C) for 16 hours</w:t>
      </w:r>
      <w:r w:rsidR="00A32F27">
        <w:t xml:space="preserve">. </w:t>
      </w:r>
      <w:r>
        <w:t xml:space="preserve">Four pictures of each plate were taken using a microscope (Leica DM500 microscope, Leica ICC50 HD camera) and the LAS EZ 2.1.0 software. Pollen germination (Germ) was measured by counting the number of pollen grains that produced pollen tubes and dividing that by the total number of pollen grains observed. Pollen tube growth rate (PTGR) was calculated by dividing the length of the 20 longest pollen tubes measured using ImageJ </w:t>
      </w:r>
      <w:r>
        <w:fldChar w:fldCharType="begin"/>
      </w:r>
      <w:r w:rsidR="002A0363">
        <w:instrText xml:space="preserve"> ADDIN EN.CITE &lt;EndNote&gt;&lt;Cite&gt;&lt;Author&gt;Schneider&lt;/Author&gt;&lt;Year&gt;2012&lt;/Year&gt;&lt;IDText&gt;NIH Image to ImageJ: 25 years of image analysis&lt;/IDText&gt;&lt;DisplayText&gt;(Schneider, Rasband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2A0363">
        <w:rPr>
          <w:noProof/>
        </w:rPr>
        <w:t>(Schneider, Rasband et al. 2012)</w:t>
      </w:r>
      <w:r>
        <w:fldChar w:fldCharType="end"/>
      </w:r>
      <w:r>
        <w:t xml:space="preserve"> by the time allowed for growth (16 hours). Detailed methods provided in the Supporting Information. </w:t>
      </w:r>
    </w:p>
    <w:p w14:paraId="7F39AC38" w14:textId="77777777" w:rsidR="00C11EC7" w:rsidRDefault="00C11EC7" w:rsidP="00C11EC7">
      <w:pPr>
        <w:pStyle w:val="BodyDoubleSpace05FirstLine"/>
        <w:ind w:firstLine="0"/>
        <w:rPr>
          <w:b/>
        </w:rPr>
      </w:pPr>
      <w:r w:rsidRPr="00C11EC7">
        <w:rPr>
          <w:b/>
        </w:rPr>
        <w:t>The effect of long-term moderate heat on reproductive traits</w:t>
      </w:r>
    </w:p>
    <w:p w14:paraId="6BD7C66B" w14:textId="26265107" w:rsidR="007350A3" w:rsidRDefault="007350A3" w:rsidP="00C11EC7">
      <w:pPr>
        <w:pStyle w:val="BodyDoubleSpace05FirstLine"/>
      </w:pPr>
      <w:r>
        <w:rPr>
          <w:szCs w:val="24"/>
        </w:rPr>
        <w:t>On January 2022, ramets A and B for all genets (26 from north and 26 from south)</w:t>
      </w:r>
      <w:r>
        <w:t xml:space="preserve"> were placed in a randomized grid pattern in a </w:t>
      </w:r>
      <w:proofErr w:type="spellStart"/>
      <w:r>
        <w:t>Conviron</w:t>
      </w:r>
      <w:proofErr w:type="spellEnd"/>
      <w:r>
        <w:t xml:space="preserve"> PGC-FLEX growth chamber. </w:t>
      </w:r>
      <w:r w:rsidR="000A7FD5">
        <w:t xml:space="preserve">Ramets C and D were placed in the chamber </w:t>
      </w:r>
      <w:r w:rsidR="00D96FBA">
        <w:t>in</w:t>
      </w:r>
      <w:r w:rsidR="000A7FD5">
        <w:t xml:space="preserve"> May 2022. </w:t>
      </w:r>
      <w:r>
        <w:t>Due to space constraints in the environmental chambers, only two per genet were grown at a time. For initial growth, all plants were placed in the same, “control” conditions. In the control growth conditions, the chamber was set at 25°</w:t>
      </w:r>
      <w:proofErr w:type="gramStart"/>
      <w:r>
        <w:t>C day</w:t>
      </w:r>
      <w:proofErr w:type="gramEnd"/>
      <w:r>
        <w:t xml:space="preserve">/25°C night with fluorescent lights at setting 2 and incandescent lights at setting 1 for 14 </w:t>
      </w:r>
      <w:r>
        <w:lastRenderedPageBreak/>
        <w:t>hours per day. As plants grew to heights at which the incandescent bulbs damaged upper leaves on some plants, the incandescent setting was reduced to 0. Plants were fertilized once every two weeks with a high phosphorus fertilizer to promote flower production (Super Bloom, Scotts).</w:t>
      </w:r>
    </w:p>
    <w:p w14:paraId="4FE3DBB9" w14:textId="77777777" w:rsidR="007350A3" w:rsidRDefault="007350A3" w:rsidP="007350A3">
      <w:pPr>
        <w:pStyle w:val="BodyDoubleSpace05FirstLine"/>
      </w:pPr>
      <w:r>
        <w:t>Once a plant flowered, all flowers and buds were removed, and it was moved to its heat treatment. The control treatment chamber (</w:t>
      </w:r>
      <w:proofErr w:type="spellStart"/>
      <w:r>
        <w:t>Conviron</w:t>
      </w:r>
      <w:proofErr w:type="spellEnd"/>
      <w:r>
        <w:t xml:space="preserve"> PGC-FLEX) was set at the same conditions used for initial growth. The heat treatment chambers (</w:t>
      </w:r>
      <w:proofErr w:type="spellStart"/>
      <w:r>
        <w:t>Conviron</w:t>
      </w:r>
      <w:proofErr w:type="spellEnd"/>
      <w:r>
        <w:t xml:space="preserve"> E7/2) </w:t>
      </w:r>
      <w:proofErr w:type="gramStart"/>
      <w:r>
        <w:t>was</w:t>
      </w:r>
      <w:proofErr w:type="gramEnd"/>
      <w:r>
        <w:t xml:space="preserve"> set at 32°</w:t>
      </w:r>
      <w:proofErr w:type="gramStart"/>
      <w:r>
        <w:t>C day</w:t>
      </w:r>
      <w:proofErr w:type="gramEnd"/>
      <w:r>
        <w:t>/25°C night with the same light settings as the control. One ramet from each genet was randomly assigned to the heat treatment. The other was assigned to the control treatment. Plants were watered daily. The date of first flowering (prior to treatment) and the date when a ramet flowered again (during the treatment) were recorded. The flower type (hermaphroditic or staminate) produced for the first flowering in the treatment was also recorded.</w:t>
      </w:r>
    </w:p>
    <w:p w14:paraId="379FC7FB" w14:textId="47DB72BE" w:rsidR="004B7804" w:rsidRPr="004B7804" w:rsidRDefault="004B7804" w:rsidP="004B7804">
      <w:pPr>
        <w:pStyle w:val="Level3"/>
      </w:pPr>
      <w:bookmarkStart w:id="8" w:name="_Toc107827658"/>
      <w:bookmarkStart w:id="9" w:name="_Toc108537020"/>
      <w:r w:rsidRPr="004B7804">
        <w:t xml:space="preserve">Pre-Pollination </w:t>
      </w:r>
      <w:bookmarkEnd w:id="8"/>
      <w:bookmarkEnd w:id="9"/>
    </w:p>
    <w:p w14:paraId="07C7B045" w14:textId="2481BEC2" w:rsidR="004B7804" w:rsidRDefault="004B7804" w:rsidP="004B7804">
      <w:pPr>
        <w:pStyle w:val="BodyDoubleSpace05FirstLine"/>
      </w:pPr>
      <w:r>
        <w:t xml:space="preserve">The first three hermaphroditic flowers that developed in the respective treatments were collected and used for flower morphology measurements, ovule counts, and pollen size measurements. The ovules were stained following a modified protocol adapted from Diaz and </w:t>
      </w:r>
      <w:proofErr w:type="spellStart"/>
      <w:r>
        <w:t>Macnair</w:t>
      </w:r>
      <w:proofErr w:type="spellEnd"/>
      <w:r>
        <w:t xml:space="preserve">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 The length of the style plus the stigma and the length of one anther were measured under a dissecting scope. The ovary and anther were sectioned and mounted on a microscope slide with 50% glycerol. The number of ovules in each ovary was counted. Pollen diameter of at least 100 grains was measured with the use of a microscope (</w:t>
      </w:r>
      <w:proofErr w:type="spellStart"/>
      <w:r>
        <w:t>Axio</w:t>
      </w:r>
      <w:proofErr w:type="spellEnd"/>
      <w:r>
        <w:t xml:space="preserve"> Scope A.1 Carl Zeiss, Germany) at 400x total magnification and the circle diameter measurement tool on the Zen 3.1 software. </w:t>
      </w:r>
    </w:p>
    <w:p w14:paraId="67EA3C5C" w14:textId="48CDB153" w:rsidR="004B7804" w:rsidRDefault="004B7804" w:rsidP="004B7804">
      <w:pPr>
        <w:pStyle w:val="Level3"/>
      </w:pPr>
      <w:bookmarkStart w:id="10" w:name="_Toc107827659"/>
      <w:bookmarkStart w:id="11" w:name="_Toc108537021"/>
      <w:r>
        <w:lastRenderedPageBreak/>
        <w:t xml:space="preserve">Post-Pollination </w:t>
      </w:r>
      <w:bookmarkEnd w:id="10"/>
      <w:bookmarkEnd w:id="11"/>
    </w:p>
    <w:p w14:paraId="201A940E" w14:textId="207FDFBC" w:rsidR="004B7804" w:rsidRDefault="004B7804" w:rsidP="004B7804">
      <w:pPr>
        <w:pStyle w:val="BodyDoubleSpace05FirstLine"/>
      </w:pPr>
      <w:r>
        <w:t xml:space="preserve">The pollen germination percentage was calculated for grains on artificial media at 40°C. </w:t>
      </w:r>
      <w:r w:rsidR="003C1136">
        <w:t>The same germination protocol mentioned in the greenhouse experiment was used.</w:t>
      </w:r>
      <w:r>
        <w:t xml:space="preserve">  </w:t>
      </w:r>
    </w:p>
    <w:p w14:paraId="36AE8F83" w14:textId="77777777" w:rsidR="004B7804" w:rsidRDefault="004B7804" w:rsidP="004B7804">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w:t>
      </w:r>
      <w:proofErr w:type="spellStart"/>
      <w:r>
        <w:t>Horsenettle</w:t>
      </w:r>
      <w:proofErr w:type="spellEnd"/>
      <w:r>
        <w:t xml:space="preserv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w:t>
      </w:r>
      <w:proofErr w:type="gramStart"/>
      <w:r>
        <w:t>C day</w:t>
      </w:r>
      <w:proofErr w:type="gramEnd"/>
      <w:r>
        <w:t xml:space="preserve"> / 21.31°C night). </w:t>
      </w:r>
    </w:p>
    <w:p w14:paraId="61C477CB" w14:textId="77777777" w:rsidR="004B7804" w:rsidRDefault="004B7804" w:rsidP="004B7804">
      <w:pPr>
        <w:pStyle w:val="BodyDoubleSpace05FirstLine"/>
      </w:pPr>
      <w:r>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6E253057" w14:textId="397AB31B" w:rsidR="00207318" w:rsidRDefault="00966A02" w:rsidP="00207318">
      <w:pPr>
        <w:pStyle w:val="GS3"/>
        <w:spacing w:line="360" w:lineRule="auto"/>
      </w:pPr>
      <w:r>
        <w:t>Data Analysis</w:t>
      </w:r>
    </w:p>
    <w:p w14:paraId="3335EE13" w14:textId="1CA2A4CF" w:rsidR="00966A02" w:rsidRPr="00966A02" w:rsidRDefault="00966A02" w:rsidP="00966A02">
      <w:pPr>
        <w:pStyle w:val="BodyDoubleSpace05FirstLine"/>
        <w:ind w:firstLine="0"/>
        <w:rPr>
          <w:i/>
          <w:iCs/>
        </w:rPr>
      </w:pPr>
      <w:bookmarkStart w:id="12" w:name="_Hlk125113805"/>
      <w:r>
        <w:rPr>
          <w:i/>
          <w:iCs/>
        </w:rPr>
        <w:t>Life-stage specific responses to extreme temperature</w:t>
      </w:r>
    </w:p>
    <w:bookmarkEnd w:id="12"/>
    <w:p w14:paraId="23BC6A86" w14:textId="535D0BF6" w:rsidR="00207318" w:rsidRDefault="00207318" w:rsidP="00207318">
      <w:pPr>
        <w:pStyle w:val="BodyDoubleSpace05FirstLine"/>
      </w:pPr>
      <w:r>
        <w:lastRenderedPageBreak/>
        <w:t xml:space="preserve">All data were analyzed in R 4.1.2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In order to measure differences in </w:t>
      </w:r>
      <w:proofErr w:type="spellStart"/>
      <w:r>
        <w:t>sporophytic</w:t>
      </w:r>
      <w:proofErr w:type="spellEnd"/>
      <w:r>
        <w:t xml:space="preserve"> traits between plant origins and among genets, we fit linear mixed effects models using the </w:t>
      </w:r>
      <w:proofErr w:type="spellStart"/>
      <w:r>
        <w:t>lmer</w:t>
      </w:r>
      <w:proofErr w:type="spellEnd"/>
      <w:r>
        <w:t xml:space="preserve"> function from the </w:t>
      </w:r>
      <w:proofErr w:type="spellStart"/>
      <w:r>
        <w:rPr>
          <w:i/>
          <w:iCs/>
        </w:rPr>
        <w:t>lmerTest</w:t>
      </w:r>
      <w:proofErr w:type="spellEnd"/>
      <w:r>
        <w:t xml:space="preserve"> package </w:t>
      </w:r>
      <w:r>
        <w:fldChar w:fldCharType="begin"/>
      </w:r>
      <w:r w:rsidR="002A0363">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sidR="002A0363">
        <w:rPr>
          <w:noProof/>
        </w:rPr>
        <w:t>(Kuznetsova, Brockhoff et al. 2017)</w:t>
      </w:r>
      <w:r>
        <w:fldChar w:fldCharType="end"/>
      </w:r>
      <w:r>
        <w:t xml:space="preserve">. Region (north vs. south) was considered the fixed effect and block (A, B, C, D) and genet </w:t>
      </w:r>
      <w:r w:rsidR="002B5B51">
        <w:t>were</w:t>
      </w:r>
      <w:r>
        <w:t xml:space="preserve"> random effects. Since there was a significant block effect in some of the variables, we compared plants from the north and south within block</w:t>
      </w:r>
      <w:r w:rsidR="002B5B51">
        <w:t>s</w:t>
      </w:r>
      <w:r>
        <w:t xml:space="preserve"> using a paired t-test (</w:t>
      </w:r>
      <w:r>
        <w:rPr>
          <w:i/>
          <w:iCs/>
        </w:rPr>
        <w:t>stats</w:t>
      </w:r>
      <w:r>
        <w:t xml:space="preserve">; function </w:t>
      </w:r>
      <w:proofErr w:type="spellStart"/>
      <w:r>
        <w:t>t.test</w:t>
      </w:r>
      <w:proofErr w:type="spellEnd"/>
      <w:r>
        <w:t xml:space="preserve">). </w:t>
      </w:r>
    </w:p>
    <w:p w14:paraId="0E4F6655" w14:textId="1F61342E" w:rsidR="00207318" w:rsidRDefault="00207318" w:rsidP="00207318">
      <w:pPr>
        <w:pStyle w:val="BodyDoubleSpace05FirstLine"/>
      </w:pPr>
      <w:r>
        <w:t xml:space="preserve">For the gametophytic variables, we fit </w:t>
      </w:r>
      <w:r w:rsidR="001254C6">
        <w:t xml:space="preserve">quadratic </w:t>
      </w:r>
      <w:r>
        <w:t>temperature performance curves</w:t>
      </w:r>
      <w:r w:rsidR="001254C6">
        <w:t xml:space="preserve"> (determined using model selection)</w:t>
      </w:r>
      <w:r>
        <w:t xml:space="preserve"> to the multiple temperature measurements taken for each plant that flowered using the </w:t>
      </w:r>
      <w:proofErr w:type="spellStart"/>
      <w:r>
        <w:t>nls.multstart</w:t>
      </w:r>
      <w:proofErr w:type="spellEnd"/>
      <w:r>
        <w:t xml:space="preserve"> function in the </w:t>
      </w:r>
      <w:proofErr w:type="spellStart"/>
      <w:r>
        <w:rPr>
          <w:i/>
          <w:iCs/>
        </w:rPr>
        <w:t>rTPC</w:t>
      </w:r>
      <w:proofErr w:type="spellEnd"/>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w:t>
      </w:r>
      <w:proofErr w:type="spellStart"/>
      <w:r>
        <w:t>aov</w:t>
      </w:r>
      <w:proofErr w:type="spellEnd"/>
      <w:r>
        <w:t xml:space="preserve">) to determine if </w:t>
      </w:r>
      <w:r w:rsidR="001254C6">
        <w:t>the response curves differed</w:t>
      </w:r>
      <w:r>
        <w:t xml:space="preserve"> between region</w:t>
      </w:r>
      <w:r w:rsidR="001254C6">
        <w:t>s</w:t>
      </w:r>
      <w:r>
        <w:t xml:space="preserve">. One outlier was identified using the Grubbs’ test for outliers, </w:t>
      </w:r>
      <w:proofErr w:type="spellStart"/>
      <w:r>
        <w:t>grubbs.test</w:t>
      </w:r>
      <w:proofErr w:type="spellEnd"/>
      <w:r>
        <w:t xml:space="preserve">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p>
    <w:p w14:paraId="17158194" w14:textId="4FF406A7" w:rsidR="00207318" w:rsidRDefault="00207318" w:rsidP="00207318">
      <w:pPr>
        <w:pStyle w:val="BodyDoubleSpace05FirstLine"/>
      </w:pPr>
      <w:r>
        <w:t xml:space="preserve">We used </w:t>
      </w:r>
      <w:r w:rsidR="00966A02">
        <w:t xml:space="preserve">Pearson’s method for </w:t>
      </w:r>
      <w:r>
        <w:t>correlation analysis (</w:t>
      </w:r>
      <w:r>
        <w:rPr>
          <w:i/>
          <w:iCs/>
        </w:rPr>
        <w:t>stats</w:t>
      </w:r>
      <w:r>
        <w:t xml:space="preserve">; function </w:t>
      </w:r>
      <w:proofErr w:type="spellStart"/>
      <w:r>
        <w:t>cor</w:t>
      </w:r>
      <w:proofErr w:type="spellEnd"/>
      <w:r>
        <w:t xml:space="preserve">) to </w:t>
      </w:r>
      <w:r w:rsidR="001254C6">
        <w:t>identify associations</w:t>
      </w:r>
      <w:r>
        <w:t xml:space="preserve"> between </w:t>
      </w:r>
      <w:proofErr w:type="spellStart"/>
      <w:r>
        <w:t>sporophytic</w:t>
      </w:r>
      <w:proofErr w:type="spellEnd"/>
      <w:r>
        <w:t xml:space="preserve"> and gametophytic variables. The Holm-Bonferroni method (</w:t>
      </w:r>
      <w:r>
        <w:rPr>
          <w:i/>
          <w:iCs/>
        </w:rPr>
        <w:t>stats</w:t>
      </w:r>
      <w:r>
        <w:t xml:space="preserve">; function </w:t>
      </w:r>
      <w:proofErr w:type="spellStart"/>
      <w:proofErr w:type="gramStart"/>
      <w:r>
        <w:t>p.adjust</w:t>
      </w:r>
      <w:proofErr w:type="spellEnd"/>
      <w:proofErr w:type="gramEnd"/>
      <w:r>
        <w:t xml:space="preserve">) was used to adjust p-values to account for multiple correlations. </w:t>
      </w:r>
    </w:p>
    <w:p w14:paraId="3614A86F" w14:textId="1F5B0510" w:rsidR="00966A02" w:rsidRPr="00966A02" w:rsidRDefault="00C11EC7" w:rsidP="00966A02">
      <w:pPr>
        <w:pStyle w:val="BodyDoubleSpace05FirstLine"/>
        <w:ind w:firstLine="0"/>
        <w:rPr>
          <w:i/>
          <w:iCs/>
        </w:rPr>
      </w:pPr>
      <w:r>
        <w:rPr>
          <w:i/>
          <w:iCs/>
        </w:rPr>
        <w:t>The effect of l</w:t>
      </w:r>
      <w:r w:rsidR="00966A02">
        <w:rPr>
          <w:i/>
          <w:iCs/>
        </w:rPr>
        <w:t xml:space="preserve">ong-term moderate heat </w:t>
      </w:r>
      <w:r>
        <w:rPr>
          <w:i/>
          <w:iCs/>
        </w:rPr>
        <w:t>on</w:t>
      </w:r>
      <w:r w:rsidR="00966A02">
        <w:rPr>
          <w:i/>
          <w:iCs/>
        </w:rPr>
        <w:t xml:space="preserve"> reproductive traits</w:t>
      </w:r>
    </w:p>
    <w:p w14:paraId="7832B57C" w14:textId="1957F9E3" w:rsidR="00207318" w:rsidRDefault="00207318" w:rsidP="00D10DF7">
      <w:pPr>
        <w:pStyle w:val="BodyDoubleSpace05FirstLine"/>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F83305">
        <w:fldChar w:fldCharType="begin"/>
      </w:r>
      <w:r w:rsidR="00F83305">
        <w:instrText xml:space="preserve"> ADDIN EN.CITE &lt;EndNote&gt;&lt;Cite&gt;&lt;Author&gt;Bates&lt;/Author&gt;&lt;Year&gt;2014&lt;/Year&gt;&lt;IDText&gt;Fitting Linear Mixed-Effects Models using lme4&lt;/IDText&gt;&lt;DisplayText&gt;(Bates, Mächler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instrText>
      </w:r>
      <w:r w:rsidR="00F83305">
        <w:fldChar w:fldCharType="separate"/>
      </w:r>
      <w:r w:rsidR="00F83305">
        <w:rPr>
          <w:noProof/>
        </w:rPr>
        <w:t>(Bates, Mächler et al. 2014)</w:t>
      </w:r>
      <w:r w:rsidR="00F83305">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w:t>
      </w:r>
      <w:r w:rsidR="00F83305">
        <w:lastRenderedPageBreak/>
        <w:t>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xml:space="preserve">; function </w:t>
      </w:r>
      <w:proofErr w:type="spellStart"/>
      <w:r w:rsidR="00F83305">
        <w:t>lmer</w:t>
      </w:r>
      <w:proofErr w:type="spellEnd"/>
      <w:r w:rsidR="00F83305">
        <w:t>) for anther and style plus stigma length. To avoid overfitting the model for pollen diameter, we omitted genet as a random effect and used a general linear model (</w:t>
      </w:r>
      <w:r w:rsidR="00F83305">
        <w:rPr>
          <w:i/>
          <w:iCs/>
        </w:rPr>
        <w:t>stats</w:t>
      </w:r>
      <w:r w:rsidR="00F83305">
        <w:t xml:space="preserve">; function </w:t>
      </w:r>
      <w:proofErr w:type="spellStart"/>
      <w:r w:rsidR="00F83305">
        <w:t>lm</w:t>
      </w:r>
      <w:proofErr w:type="spellEnd"/>
      <w:r w:rsidR="00F83305">
        <w:t xml:space="preserve">). We used generalized mixed effects </w:t>
      </w:r>
      <w:r w:rsidR="00D10DF7">
        <w:t>models (</w:t>
      </w:r>
      <w:r w:rsidR="00D10DF7">
        <w:rPr>
          <w:i/>
          <w:iCs/>
        </w:rPr>
        <w:t>lme4</w:t>
      </w:r>
      <w:r w:rsidR="00D10DF7">
        <w:t xml:space="preserve">; function </w:t>
      </w:r>
      <w:proofErr w:type="spellStart"/>
      <w:r w:rsidR="00D10DF7">
        <w:t>glmer</w:t>
      </w:r>
      <w:proofErr w:type="spellEnd"/>
      <w:r w:rsidR="00D10DF7">
        <w:t>)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xml:space="preserve">; function </w:t>
      </w:r>
      <w:proofErr w:type="spellStart"/>
      <w:r w:rsidR="00D10DF7">
        <w:t>glmer</w:t>
      </w:r>
      <w:proofErr w:type="spellEnd"/>
      <w:r w:rsidR="00D10DF7">
        <w:t xml:space="preserve">) with a binomial distribution for analysis. </w:t>
      </w:r>
      <w:r w:rsidR="00F83305">
        <w:t xml:space="preserve"> </w:t>
      </w:r>
      <w:r>
        <w:t>We conducted correlation analysis for mean anther and mean style plus stigma lengths (</w:t>
      </w:r>
      <w:r>
        <w:rPr>
          <w:i/>
          <w:iCs/>
        </w:rPr>
        <w:t>stats</w:t>
      </w:r>
      <w:r>
        <w:t xml:space="preserve">; function </w:t>
      </w:r>
      <w:proofErr w:type="spellStart"/>
      <w:r>
        <w:t>cor.test</w:t>
      </w:r>
      <w:proofErr w:type="spellEnd"/>
      <w:r>
        <w:t>).</w:t>
      </w:r>
      <w:r>
        <w:rPr>
          <w:i/>
          <w:iCs/>
        </w:rPr>
        <w:t xml:space="preserve"> </w:t>
      </w:r>
      <w:r>
        <w:t>Fruit set was analyzed using a chi-squared test (</w:t>
      </w:r>
      <w:r>
        <w:rPr>
          <w:i/>
          <w:iCs/>
        </w:rPr>
        <w:t>stats</w:t>
      </w:r>
      <w:r>
        <w:t xml:space="preserve">; function </w:t>
      </w:r>
      <w:proofErr w:type="spellStart"/>
      <w:r>
        <w:t>chisq.test</w:t>
      </w:r>
      <w:proofErr w:type="spellEnd"/>
      <w:r>
        <w:t xml:space="preserve">). </w:t>
      </w:r>
    </w:p>
    <w:p w14:paraId="118735A2" w14:textId="13B25EC1" w:rsidR="007350A3" w:rsidRDefault="00207318" w:rsidP="00207318">
      <w:pPr>
        <w:pStyle w:val="Level1"/>
      </w:pPr>
      <w:r>
        <w:t>Results</w:t>
      </w:r>
    </w:p>
    <w:p w14:paraId="62E440AD" w14:textId="74E87B31" w:rsidR="00A32F27" w:rsidRDefault="00C11EC7" w:rsidP="00C11EC7">
      <w:pPr>
        <w:pStyle w:val="BodyDoubleSpace05FirstLine"/>
        <w:ind w:firstLine="0"/>
      </w:pPr>
      <w:r w:rsidRPr="00C11EC7">
        <w:rPr>
          <w:b/>
        </w:rPr>
        <w:t>Life-stage specific responses to extreme temperature</w:t>
      </w:r>
    </w:p>
    <w:p w14:paraId="270266F7" w14:textId="215FD79A" w:rsidR="00A32F27" w:rsidRDefault="00C11EC7" w:rsidP="00C11EC7">
      <w:pPr>
        <w:pStyle w:val="BodyDoubleSpace05FirstLine"/>
        <w:ind w:firstLine="0"/>
        <w:rPr>
          <w:i/>
          <w:iCs/>
        </w:rPr>
      </w:pPr>
      <w:r>
        <w:rPr>
          <w:i/>
          <w:iCs/>
        </w:rPr>
        <w:t>Sporophyte</w:t>
      </w:r>
    </w:p>
    <w:p w14:paraId="48FE32CA" w14:textId="77777777" w:rsidR="005D6F2F" w:rsidRDefault="00C11EC7" w:rsidP="00C11EC7">
      <w:pPr>
        <w:pStyle w:val="BodyDoubleSpace05FirstLine"/>
      </w:pPr>
      <w:r>
        <w:t xml:space="preserve">Of the six </w:t>
      </w:r>
      <w:proofErr w:type="spellStart"/>
      <w:r>
        <w:t>sporophytic</w:t>
      </w:r>
      <w:proofErr w:type="spellEnd"/>
      <w:r>
        <w:t xml:space="preserve"> variables, three differed regionally. In extreme heat</w:t>
      </w:r>
      <w:r w:rsidR="001254C6">
        <w:t xml:space="preserve"> </w:t>
      </w:r>
      <w:r w:rsidR="00D45368">
        <w:t>(</w:t>
      </w:r>
      <w:r w:rsidR="009F3D1C">
        <w:t xml:space="preserve">HCHPL: </w:t>
      </w:r>
      <w:r w:rsidR="00D45368">
        <w:t>F</w:t>
      </w:r>
      <w:r w:rsidR="00D45368">
        <w:rPr>
          <w:vertAlign w:val="subscript"/>
        </w:rPr>
        <w:t>1,51</w:t>
      </w:r>
      <w:r w:rsidR="00D45368">
        <w:t xml:space="preserve">=4.418, p =0.041) </w:t>
      </w:r>
      <w:r w:rsidR="001254C6">
        <w:t>and cold</w:t>
      </w:r>
      <w:r w:rsidR="009F3D1C">
        <w:t xml:space="preserve"> (CCHPL: F</w:t>
      </w:r>
      <w:r w:rsidR="009F3D1C">
        <w:rPr>
          <w:vertAlign w:val="subscript"/>
        </w:rPr>
        <w:t>1,50</w:t>
      </w:r>
      <w:r w:rsidR="009F3D1C">
        <w:t>=66.369, p &lt;0.001)</w:t>
      </w:r>
      <w:r>
        <w:t>, northern plants retained chlorophyll content more effectively than southern plants</w:t>
      </w:r>
      <w:r w:rsidR="00A41631">
        <w:t xml:space="preserve"> (Table 1)</w:t>
      </w:r>
      <w:r>
        <w:t xml:space="preserve">. </w:t>
      </w:r>
      <w:r w:rsidR="009F3D1C">
        <w:t>The chlorophyll</w:t>
      </w:r>
      <w:r w:rsidR="00D45368">
        <w:t xml:space="preserve"> </w:t>
      </w:r>
      <w:r w:rsidR="009F3D1C">
        <w:t xml:space="preserve">content of northern plants was 8% and 19% higher than southern plants for the heat and cold treatments respectively. </w:t>
      </w:r>
      <w:r>
        <w:t xml:space="preserve">Southern plants </w:t>
      </w:r>
      <w:r w:rsidR="001254C6">
        <w:t xml:space="preserve">had a </w:t>
      </w:r>
      <w:r w:rsidR="002B5B51">
        <w:t xml:space="preserve">5% </w:t>
      </w:r>
      <w:r w:rsidR="001254C6">
        <w:t xml:space="preserve">higher </w:t>
      </w:r>
      <w:r>
        <w:t xml:space="preserve">cell membrane stability in </w:t>
      </w:r>
      <w:r w:rsidR="001254C6">
        <w:t>the extreme cold treatment than northern plants</w:t>
      </w:r>
      <w:r w:rsidR="009F3D1C">
        <w:t xml:space="preserve"> (CCMS: F</w:t>
      </w:r>
      <w:r w:rsidR="009F3D1C">
        <w:rPr>
          <w:vertAlign w:val="subscript"/>
        </w:rPr>
        <w:t>1,</w:t>
      </w:r>
      <w:r w:rsidR="006E7F70">
        <w:rPr>
          <w:vertAlign w:val="subscript"/>
        </w:rPr>
        <w:t>191</w:t>
      </w:r>
      <w:r w:rsidR="009F3D1C">
        <w:t>=66.369, p &lt;0.001</w:t>
      </w:r>
      <w:r w:rsidR="00A41631">
        <w:t>; Table 1</w:t>
      </w:r>
      <w:r w:rsidR="009F3D1C">
        <w:t>)</w:t>
      </w:r>
      <w:r>
        <w:t xml:space="preserve">. </w:t>
      </w:r>
    </w:p>
    <w:p w14:paraId="74DF0303" w14:textId="6E013091" w:rsidR="00C11EC7" w:rsidRDefault="00167F1F" w:rsidP="00C11EC7">
      <w:pPr>
        <w:pStyle w:val="BodyDoubleSpace05FirstLine"/>
      </w:pPr>
      <w:r>
        <w:t xml:space="preserve">There was no significant difference between regions for HCMS, but heat tolerance did depend on region of origin for plants in block A. Temperatures in the greenhouse progressively </w:t>
      </w:r>
      <w:r>
        <w:lastRenderedPageBreak/>
        <w:t xml:space="preserve">rose throughout the spring and summer leading to a block effect in both the hot and cold treatments of CMS. </w:t>
      </w:r>
      <w:r w:rsidR="005D6F2F">
        <w:t xml:space="preserve">The block effect on CMS may be due to the capacity of </w:t>
      </w:r>
      <w:r w:rsidR="005D6F2F" w:rsidRPr="007E019C">
        <w:rPr>
          <w:i/>
          <w:iCs/>
        </w:rPr>
        <w:t xml:space="preserve">S. </w:t>
      </w:r>
      <w:proofErr w:type="spellStart"/>
      <w:r w:rsidR="005D6F2F" w:rsidRPr="007E019C">
        <w:rPr>
          <w:i/>
          <w:iCs/>
        </w:rPr>
        <w:t>carolinense</w:t>
      </w:r>
      <w:proofErr w:type="spellEnd"/>
      <w:r w:rsidR="005D6F2F">
        <w:t xml:space="preserve"> to induce temperature tolerance and acclimate to environmental conditions </w:t>
      </w:r>
      <w:r w:rsidR="005D6F2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instrText xml:space="preserve"> ADDIN EN.CITE </w:instrText>
      </w:r>
      <w:r w:rsidR="005D6F2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instrText xml:space="preserve"> ADDIN EN.CITE.DATA </w:instrText>
      </w:r>
      <w:r w:rsidR="005D6F2F">
        <w:fldChar w:fldCharType="end"/>
      </w:r>
      <w:r w:rsidR="005D6F2F">
        <w:fldChar w:fldCharType="separate"/>
      </w:r>
      <w:r w:rsidR="005D6F2F">
        <w:rPr>
          <w:noProof/>
        </w:rPr>
        <w:t>(Clarke, Mur et al. 2004)</w:t>
      </w:r>
      <w:r w:rsidR="005D6F2F">
        <w:fldChar w:fldCharType="end"/>
      </w:r>
      <w:r w:rsidR="005D6F2F">
        <w:t xml:space="preserve">. </w:t>
      </w:r>
      <w:r>
        <w:t>In block A, northern plants had a higher HCMS, but this difference degraded in the later blocks during the times when greenhouse temperatures</w:t>
      </w:r>
      <w:r w:rsidR="005D6F2F">
        <w:t xml:space="preserve"> were higher</w:t>
      </w:r>
      <w:r>
        <w:t xml:space="preserve"> during plant development.  </w:t>
      </w:r>
      <w:r w:rsidR="005D6F2F">
        <w:t>W</w:t>
      </w:r>
      <w:r>
        <w:t>e considered block A values the baseline HCMS and determined that northern plant have higher baseline heat tolerance.</w:t>
      </w:r>
      <w:r w:rsidR="005D6F2F">
        <w:t xml:space="preserve"> Net photosynthetic rated did not depend on region of origin for both the hot and cold treatments. </w:t>
      </w:r>
      <w:r w:rsidR="00C11EC7">
        <w:t xml:space="preserve">There were no statistically significant correlations among </w:t>
      </w:r>
      <w:proofErr w:type="spellStart"/>
      <w:r w:rsidR="00C11EC7">
        <w:t>sporophytic</w:t>
      </w:r>
      <w:proofErr w:type="spellEnd"/>
      <w:r w:rsidR="00C11EC7">
        <w:t xml:space="preserve"> traits. </w:t>
      </w:r>
    </w:p>
    <w:p w14:paraId="06ADA6D3" w14:textId="76793904" w:rsidR="00C36882" w:rsidRDefault="00C36882" w:rsidP="002B5B51">
      <w:pPr>
        <w:pStyle w:val="Tabletitle"/>
      </w:pPr>
    </w:p>
    <w:p w14:paraId="238D4451" w14:textId="77777777" w:rsidR="005D6F2F" w:rsidRDefault="005D6F2F" w:rsidP="002B5B51">
      <w:pPr>
        <w:pStyle w:val="Tabletitle"/>
      </w:pPr>
    </w:p>
    <w:p w14:paraId="29746FB3" w14:textId="26077203" w:rsidR="002B5B51" w:rsidRDefault="002B5B51" w:rsidP="002B5B51">
      <w:pPr>
        <w:pStyle w:val="Tabletitle"/>
      </w:pPr>
      <w:r>
        <w:t xml:space="preserve">Table 1. </w:t>
      </w:r>
      <w:r w:rsidR="009A64B2">
        <w:t>Sporophyte and gametophyte temperature tolerance r</w:t>
      </w:r>
      <w:r>
        <w:t xml:space="preserve">esults from mixed </w:t>
      </w:r>
      <w:r w:rsidR="001A70A4">
        <w:t xml:space="preserve">effects </w:t>
      </w:r>
      <w:r>
        <w:t>linear model</w:t>
      </w:r>
      <w:r w:rsidR="009A64B2">
        <w:t>s</w:t>
      </w:r>
      <w:r>
        <w:t xml:space="preserve"> </w:t>
      </w:r>
      <w:r w:rsidR="009A64B2">
        <w:t>with t</w:t>
      </w:r>
      <w:r w:rsidR="008B3FCC">
        <w:t>he fixed effect region</w:t>
      </w:r>
      <w:r>
        <w:t xml:space="preserve"> (north vs south)</w:t>
      </w:r>
      <w:r w:rsidR="008B3FCC">
        <w:t xml:space="preserve"> and the random effects </w:t>
      </w:r>
      <w:r w:rsidR="009A64B2">
        <w:t>genet</w:t>
      </w:r>
      <w:r w:rsidR="008B3FCC">
        <w:t xml:space="preserve"> and </w:t>
      </w:r>
      <w:r w:rsidR="009A64B2">
        <w:t xml:space="preserve">block (omitted for gametophyte). Due to overfitting the model genet was omitted from CCMS, HPS, and </w:t>
      </w:r>
      <w:proofErr w:type="spellStart"/>
      <w:r w:rsidR="009A64B2">
        <w:t>Tmin</w:t>
      </w:r>
      <w:proofErr w:type="spellEnd"/>
      <w:r w:rsidR="009A64B2">
        <w:t xml:space="preserve"> PTGR. Block was not included in the analysis for gametophytes and CPS. </w:t>
      </w:r>
      <w:r w:rsidR="008756EA">
        <w:t>Random</w:t>
      </w:r>
      <w:r w:rsidR="008B3FCC">
        <w:t xml:space="preserve"> effect s</w:t>
      </w:r>
      <w:r>
        <w:t>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14:paraId="5387AD47" w14:textId="77777777" w:rsidTr="008756EA">
        <w:trPr>
          <w:trHeight w:val="170"/>
        </w:trPr>
        <w:tc>
          <w:tcPr>
            <w:tcW w:w="2226" w:type="pct"/>
            <w:gridSpan w:val="2"/>
            <w:vMerge w:val="restart"/>
            <w:tcBorders>
              <w:top w:val="single" w:sz="4" w:space="0" w:color="auto"/>
              <w:left w:val="nil"/>
              <w:bottom w:val="nil"/>
            </w:tcBorders>
            <w:noWrap/>
            <w:hideMark/>
          </w:tcPr>
          <w:p w14:paraId="4C22DC6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3B7CE3AE" w14:textId="7C726893"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2DF3EB0A" w14:textId="41375BA9" w:rsidR="008B3FCC" w:rsidRPr="008756EA" w:rsidRDefault="008B3FCC" w:rsidP="008B3FCC">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018CAD3D" w14:textId="4D1CFB82"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8B3FCC" w:rsidRPr="008756EA" w14:paraId="2C2C1892" w14:textId="77777777" w:rsidTr="008756EA">
        <w:trPr>
          <w:trHeight w:val="297"/>
        </w:trPr>
        <w:tc>
          <w:tcPr>
            <w:tcW w:w="2226" w:type="pct"/>
            <w:gridSpan w:val="2"/>
            <w:vMerge/>
            <w:tcBorders>
              <w:top w:val="nil"/>
              <w:left w:val="nil"/>
              <w:bottom w:val="single" w:sz="4" w:space="0" w:color="auto"/>
            </w:tcBorders>
            <w:noWrap/>
            <w:hideMark/>
          </w:tcPr>
          <w:p w14:paraId="458AA33F" w14:textId="6EDD5117" w:rsidR="008B3FCC" w:rsidRPr="008756EA" w:rsidRDefault="008B3FCC" w:rsidP="008B3FCC">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5046A712"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3D0DA62E" w14:textId="2D1B71F6" w:rsidR="008B3FCC" w:rsidRPr="008756EA" w:rsidRDefault="008B3FCC" w:rsidP="001A70A4">
            <w:pPr>
              <w:jc w:val="center"/>
              <w:rPr>
                <w:rFonts w:ascii="Times New Roman" w:eastAsia="Times New Roman" w:hAnsi="Times New Roman" w:cs="Times New Roman"/>
                <w:color w:val="000000"/>
              </w:rPr>
            </w:pPr>
            <w:proofErr w:type="spellStart"/>
            <w:r w:rsidRPr="008756EA">
              <w:rPr>
                <w:rFonts w:ascii="Times New Roman" w:eastAsia="Times New Roman" w:hAnsi="Times New Roman" w:cs="Times New Roman"/>
                <w:color w:val="000000"/>
              </w:rPr>
              <w:t>dF</w:t>
            </w:r>
            <w:proofErr w:type="spellEnd"/>
          </w:p>
        </w:tc>
        <w:tc>
          <w:tcPr>
            <w:tcW w:w="505" w:type="pct"/>
            <w:tcBorders>
              <w:top w:val="nil"/>
              <w:bottom w:val="single" w:sz="4" w:space="0" w:color="auto"/>
            </w:tcBorders>
            <w:vAlign w:val="bottom"/>
          </w:tcPr>
          <w:p w14:paraId="30A9E6E5" w14:textId="768DE81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41844F0E" w14:textId="34EFA7EE"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1A70A4" w:rsidRPr="008756EA" w14:paraId="4D2E57B4" w14:textId="77777777" w:rsidTr="008756EA">
        <w:trPr>
          <w:trHeight w:val="144"/>
        </w:trPr>
        <w:tc>
          <w:tcPr>
            <w:tcW w:w="303" w:type="pct"/>
            <w:vMerge w:val="restart"/>
            <w:tcBorders>
              <w:top w:val="single" w:sz="4" w:space="0" w:color="auto"/>
              <w:left w:val="nil"/>
            </w:tcBorders>
            <w:noWrap/>
            <w:textDirection w:val="btLr"/>
            <w:hideMark/>
          </w:tcPr>
          <w:p w14:paraId="32B7647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Sporophyte</w:t>
            </w:r>
          </w:p>
        </w:tc>
        <w:tc>
          <w:tcPr>
            <w:tcW w:w="1923" w:type="pct"/>
            <w:tcBorders>
              <w:top w:val="single" w:sz="4" w:space="0" w:color="auto"/>
            </w:tcBorders>
            <w:noWrap/>
            <w:hideMark/>
          </w:tcPr>
          <w:p w14:paraId="40970C3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7DBD718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67B91B10"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393AF7C3" w14:textId="454678DE"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3972DD54" w14:textId="48D56B21"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4350188B" w14:textId="010BB6DD"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8756EA" w:rsidRPr="008756EA" w14:paraId="623F0A5E" w14:textId="77777777" w:rsidTr="008756EA">
        <w:trPr>
          <w:trHeight w:val="144"/>
        </w:trPr>
        <w:tc>
          <w:tcPr>
            <w:tcW w:w="303" w:type="pct"/>
            <w:vMerge/>
            <w:tcBorders>
              <w:left w:val="nil"/>
            </w:tcBorders>
            <w:hideMark/>
          </w:tcPr>
          <w:p w14:paraId="05E7629F"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8BF132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754E8B24"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613CEB52"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7860A247" w14:textId="3B97C3D3"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05E90E58" w14:textId="1D9A589E"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791CA3BE" w14:textId="06A1BD55"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8756EA" w:rsidRPr="008756EA" w14:paraId="3CBFD7B3" w14:textId="77777777" w:rsidTr="008756EA">
        <w:trPr>
          <w:trHeight w:val="144"/>
        </w:trPr>
        <w:tc>
          <w:tcPr>
            <w:tcW w:w="303" w:type="pct"/>
            <w:vMerge/>
            <w:tcBorders>
              <w:left w:val="nil"/>
            </w:tcBorders>
            <w:hideMark/>
          </w:tcPr>
          <w:p w14:paraId="277D9463"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7B26472"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31C4320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EBFC408"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2C63892E" w14:textId="2691CC10"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7107D665" w14:textId="6DB2772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2DD0350F" w14:textId="58D7FCB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8756EA" w:rsidRPr="008756EA" w14:paraId="171FDE77" w14:textId="77777777" w:rsidTr="008756EA">
        <w:trPr>
          <w:trHeight w:val="144"/>
        </w:trPr>
        <w:tc>
          <w:tcPr>
            <w:tcW w:w="303" w:type="pct"/>
            <w:vMerge/>
            <w:tcBorders>
              <w:left w:val="nil"/>
            </w:tcBorders>
            <w:hideMark/>
          </w:tcPr>
          <w:p w14:paraId="26C2C612"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935646D"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305A72C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18F30E1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6C6EAE29" w14:textId="455E042C"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4F59F3D3" w14:textId="53AE0A3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3F6F9C16" w14:textId="67620CA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8756EA" w:rsidRPr="008756EA" w14:paraId="0E42BFB9" w14:textId="77777777" w:rsidTr="008756EA">
        <w:trPr>
          <w:trHeight w:val="144"/>
        </w:trPr>
        <w:tc>
          <w:tcPr>
            <w:tcW w:w="303" w:type="pct"/>
            <w:vMerge/>
            <w:tcBorders>
              <w:left w:val="nil"/>
            </w:tcBorders>
            <w:hideMark/>
          </w:tcPr>
          <w:p w14:paraId="3CA63BE5"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505490AA"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573EA6B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98FB0D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7130AA33" w14:textId="15CEDAFC"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15D38552" w14:textId="3BB3A6ED"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387F5469" w14:textId="48EBB6E0"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1A70A4" w:rsidRPr="008756EA" w14:paraId="52671DE7" w14:textId="77777777" w:rsidTr="002A7C5C">
        <w:trPr>
          <w:trHeight w:val="144"/>
        </w:trPr>
        <w:tc>
          <w:tcPr>
            <w:tcW w:w="303" w:type="pct"/>
            <w:vMerge/>
            <w:tcBorders>
              <w:left w:val="nil"/>
              <w:bottom w:val="single" w:sz="4" w:space="0" w:color="auto"/>
            </w:tcBorders>
            <w:hideMark/>
          </w:tcPr>
          <w:p w14:paraId="31C1D8AD" w14:textId="77777777" w:rsidR="008B3FCC" w:rsidRPr="008756EA" w:rsidRDefault="008B3FCC" w:rsidP="0082687E">
            <w:pPr>
              <w:rPr>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0CE7732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26399A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22A13DBD" w14:textId="52A6D903"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31F461BE" w14:textId="3A117FF1"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0AE619B9" w14:textId="7D3C8532" w:rsidR="008B3FCC" w:rsidRPr="008756EA" w:rsidRDefault="00464AEB"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1A70A4" w:rsidRPr="008756EA" w14:paraId="551E2F99" w14:textId="77777777" w:rsidTr="002A7C5C">
        <w:trPr>
          <w:trHeight w:val="144"/>
        </w:trPr>
        <w:tc>
          <w:tcPr>
            <w:tcW w:w="303" w:type="pct"/>
            <w:vMerge w:val="restart"/>
            <w:tcBorders>
              <w:top w:val="single" w:sz="4" w:space="0" w:color="auto"/>
              <w:left w:val="nil"/>
              <w:bottom w:val="single" w:sz="4" w:space="0" w:color="auto"/>
            </w:tcBorders>
            <w:noWrap/>
            <w:textDirection w:val="btLr"/>
            <w:hideMark/>
          </w:tcPr>
          <w:p w14:paraId="58F30421"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Gametophyte</w:t>
            </w:r>
          </w:p>
        </w:tc>
        <w:tc>
          <w:tcPr>
            <w:tcW w:w="1923" w:type="pct"/>
            <w:tcBorders>
              <w:top w:val="single" w:sz="4" w:space="0" w:color="auto"/>
              <w:bottom w:val="nil"/>
            </w:tcBorders>
            <w:noWrap/>
            <w:hideMark/>
          </w:tcPr>
          <w:p w14:paraId="7DF23E53"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tcBorders>
              <w:top w:val="single" w:sz="4" w:space="0" w:color="auto"/>
            </w:tcBorders>
            <w:noWrap/>
            <w:hideMark/>
          </w:tcPr>
          <w:p w14:paraId="514DFC4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37D3E8AA"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4E5F594C" w14:textId="5A3EA864"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1FF39649" w14:textId="3C8BBF02"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5791966D" w14:textId="4AFAF563"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sidR="00EB7F93">
              <w:rPr>
                <w:rFonts w:ascii="Times New Roman" w:eastAsia="Times New Roman" w:hAnsi="Times New Roman" w:cs="Times New Roman"/>
                <w:b/>
                <w:bCs/>
                <w:color w:val="000000"/>
              </w:rPr>
              <w:t>2</w:t>
            </w:r>
          </w:p>
        </w:tc>
      </w:tr>
      <w:tr w:rsidR="001A70A4" w:rsidRPr="008756EA" w14:paraId="38F7C3A6" w14:textId="77777777" w:rsidTr="008756EA">
        <w:trPr>
          <w:trHeight w:val="144"/>
        </w:trPr>
        <w:tc>
          <w:tcPr>
            <w:tcW w:w="303" w:type="pct"/>
            <w:vMerge/>
            <w:tcBorders>
              <w:top w:val="nil"/>
              <w:left w:val="nil"/>
              <w:bottom w:val="single" w:sz="4" w:space="0" w:color="auto"/>
            </w:tcBorders>
            <w:hideMark/>
          </w:tcPr>
          <w:p w14:paraId="0214D93A"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top w:val="nil"/>
            </w:tcBorders>
            <w:noWrap/>
            <w:hideMark/>
          </w:tcPr>
          <w:p w14:paraId="74DE34F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0BA329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0D78F379"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640CEF19" w14:textId="5AE9071E"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4DA066CA" w14:textId="199FBC79"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74211743" w14:textId="422FC6B2" w:rsidR="008B3FCC" w:rsidRPr="008756EA" w:rsidRDefault="0041541E" w:rsidP="0082687E">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1A70A4" w:rsidRPr="008756EA" w14:paraId="46EADE0D" w14:textId="77777777" w:rsidTr="008756EA">
        <w:trPr>
          <w:trHeight w:val="144"/>
        </w:trPr>
        <w:tc>
          <w:tcPr>
            <w:tcW w:w="303" w:type="pct"/>
            <w:vMerge/>
            <w:tcBorders>
              <w:top w:val="nil"/>
              <w:left w:val="nil"/>
              <w:bottom w:val="single" w:sz="4" w:space="0" w:color="auto"/>
            </w:tcBorders>
            <w:hideMark/>
          </w:tcPr>
          <w:p w14:paraId="14198BC0"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3313136D" w14:textId="594433F6"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r w:rsidR="0041541E">
              <w:rPr>
                <w:rFonts w:ascii="Times New Roman" w:eastAsia="Times New Roman" w:hAnsi="Times New Roman" w:cs="Times New Roman"/>
                <w:color w:val="000000"/>
              </w:rPr>
              <w:t>*</w:t>
            </w:r>
          </w:p>
        </w:tc>
        <w:tc>
          <w:tcPr>
            <w:tcW w:w="634" w:type="pct"/>
            <w:noWrap/>
            <w:hideMark/>
          </w:tcPr>
          <w:p w14:paraId="7DDD0BC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241A6ABA"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519AF1C" w14:textId="6C6A5E3D"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56810D6F" w14:textId="6CD39149"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247D1E57" w14:textId="378DE2D7" w:rsidR="008B3FCC" w:rsidRPr="008756EA" w:rsidRDefault="0041541E"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1A70A4" w:rsidRPr="008756EA" w14:paraId="3E219B81" w14:textId="77777777" w:rsidTr="008756EA">
        <w:trPr>
          <w:trHeight w:val="144"/>
        </w:trPr>
        <w:tc>
          <w:tcPr>
            <w:tcW w:w="303" w:type="pct"/>
            <w:vMerge/>
            <w:tcBorders>
              <w:top w:val="nil"/>
              <w:left w:val="nil"/>
              <w:bottom w:val="single" w:sz="4" w:space="0" w:color="auto"/>
            </w:tcBorders>
            <w:hideMark/>
          </w:tcPr>
          <w:p w14:paraId="3B55831F"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5A94136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noWrap/>
            <w:hideMark/>
          </w:tcPr>
          <w:p w14:paraId="7DB939C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5EA353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0588847" w14:textId="3AF153C5"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9EF6000" w14:textId="4C8D7489"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4508B2E2" w14:textId="33CC3268"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1A70A4" w:rsidRPr="008756EA" w14:paraId="216F54DC" w14:textId="77777777" w:rsidTr="008756EA">
        <w:trPr>
          <w:trHeight w:val="144"/>
        </w:trPr>
        <w:tc>
          <w:tcPr>
            <w:tcW w:w="303" w:type="pct"/>
            <w:vMerge/>
            <w:tcBorders>
              <w:top w:val="nil"/>
              <w:left w:val="nil"/>
              <w:bottom w:val="single" w:sz="4" w:space="0" w:color="auto"/>
            </w:tcBorders>
            <w:hideMark/>
          </w:tcPr>
          <w:p w14:paraId="2A57698C"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7678F6D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19A2DE9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843099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B8D6DD9" w14:textId="6F5230A4"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2C31122D" w14:textId="6E9951E2"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5ED30C64" w14:textId="0F090C94"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1A70A4" w:rsidRPr="008756EA" w14:paraId="51F53DDA" w14:textId="77777777" w:rsidTr="008756EA">
        <w:trPr>
          <w:trHeight w:val="144"/>
        </w:trPr>
        <w:tc>
          <w:tcPr>
            <w:tcW w:w="303" w:type="pct"/>
            <w:vMerge/>
            <w:tcBorders>
              <w:top w:val="nil"/>
              <w:left w:val="nil"/>
              <w:bottom w:val="single" w:sz="4" w:space="0" w:color="auto"/>
            </w:tcBorders>
            <w:hideMark/>
          </w:tcPr>
          <w:p w14:paraId="47173B03"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p>
        </w:tc>
        <w:tc>
          <w:tcPr>
            <w:tcW w:w="634" w:type="pct"/>
            <w:tcBorders>
              <w:bottom w:val="single" w:sz="4" w:space="0" w:color="auto"/>
            </w:tcBorders>
            <w:noWrap/>
            <w:hideMark/>
          </w:tcPr>
          <w:p w14:paraId="64C32F0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2EEF680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55195328" w14:textId="19E1431C"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3528D663" w14:textId="1F865B11"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3176712B" w14:textId="71932615"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6746FD68" w14:textId="4852C63C" w:rsidR="002B5B51" w:rsidRDefault="002B5B51" w:rsidP="002B5B51">
      <w:pPr>
        <w:pStyle w:val="BodyDoubleSpace05FirstLine"/>
        <w:ind w:firstLine="0"/>
      </w:pPr>
      <w:r>
        <w:t>* Outlier removed. Bolded values: statistically significant (α=0.05).</w:t>
      </w:r>
    </w:p>
    <w:p w14:paraId="6813E172" w14:textId="77777777" w:rsidR="00A41631" w:rsidRDefault="00A41631" w:rsidP="00C11EC7">
      <w:pPr>
        <w:pStyle w:val="BodyDoubleSpace05FirstLine"/>
        <w:ind w:firstLine="0"/>
        <w:rPr>
          <w:i/>
          <w:iCs/>
        </w:rPr>
      </w:pPr>
    </w:p>
    <w:p w14:paraId="795C56BA" w14:textId="76CE6C0B" w:rsidR="00F03AEB" w:rsidRDefault="00F03AEB" w:rsidP="00C11EC7">
      <w:pPr>
        <w:pStyle w:val="BodyDoubleSpace05FirstLine"/>
        <w:ind w:firstLine="0"/>
        <w:rPr>
          <w:i/>
          <w:iCs/>
        </w:rPr>
      </w:pPr>
      <w:r>
        <w:rPr>
          <w:i/>
          <w:iCs/>
          <w:noProof/>
        </w:rPr>
        <w:lastRenderedPageBreak/>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2577018B" w14:textId="77777777" w:rsidR="00547558" w:rsidRDefault="00F03AEB" w:rsidP="00547558">
      <w:pPr>
        <w:pStyle w:val="BodyDoubleSpace05FirstLine"/>
        <w:spacing w:after="240" w:line="240" w:lineRule="auto"/>
        <w:ind w:firstLine="0"/>
      </w:pPr>
      <w:r>
        <w:t>Figure 1. Genet percent germination mean (points</w:t>
      </w:r>
      <w:proofErr w:type="gramStart"/>
      <w:r>
        <w:t>)</w:t>
      </w:r>
      <w:proofErr w:type="gramEnd"/>
      <w:r>
        <w:t xml:space="preserve"> and regional mean (bolded lines)</w:t>
      </w:r>
      <w:r w:rsidR="00B95952">
        <w:t xml:space="preserve"> colored by region (A). Mean (±se) </w:t>
      </w:r>
      <w:proofErr w:type="spellStart"/>
      <w:r w:rsidR="00B95952">
        <w:t>Tmax</w:t>
      </w:r>
      <w:proofErr w:type="spellEnd"/>
      <w:r w:rsidR="00B95952">
        <w:t xml:space="preserve"> for northern (blue) and southern (red) genets</w:t>
      </w:r>
      <w:r w:rsidR="00A41631">
        <w:t xml:space="preserve"> (B)</w:t>
      </w:r>
      <w:r w:rsidR="00B95952">
        <w:t xml:space="preserve">. </w:t>
      </w:r>
      <w:proofErr w:type="spellStart"/>
      <w:r w:rsidR="00B95952">
        <w:t>Tmax</w:t>
      </w:r>
      <w:proofErr w:type="spellEnd"/>
      <w:r w:rsidR="00B95952">
        <w:t xml:space="preserve"> </w:t>
      </w:r>
      <w:r w:rsidR="00D45368">
        <w:t xml:space="preserve">was </w:t>
      </w:r>
      <w:r w:rsidR="00A41631">
        <w:t>the</w:t>
      </w:r>
      <w:r w:rsidR="00B95952">
        <w:t xml:space="preserve"> x-intercept </w:t>
      </w:r>
      <w:r w:rsidR="00A41631">
        <w:t xml:space="preserve">of the quadratic fit for </w:t>
      </w:r>
      <w:proofErr w:type="gramStart"/>
      <w:r w:rsidR="00A41631">
        <w:t>each individual</w:t>
      </w:r>
      <w:proofErr w:type="gramEnd"/>
      <w:r w:rsidR="00A41631">
        <w:t xml:space="preserve"> </w:t>
      </w:r>
      <w:r w:rsidR="00B95952">
        <w:t xml:space="preserve">at </w:t>
      </w:r>
      <w:r w:rsidR="00A41631">
        <w:t xml:space="preserve">the </w:t>
      </w:r>
      <w:r w:rsidR="00B95952">
        <w:t xml:space="preserve">highest </w:t>
      </w:r>
      <w:r w:rsidR="00A41631">
        <w:t>germination temperature predicted</w:t>
      </w:r>
      <w:r w:rsidR="00B95952">
        <w:t>. Plants from the northern region germinate at higher temperatures (</w:t>
      </w:r>
      <w:proofErr w:type="spellStart"/>
      <w:r w:rsidR="00547558">
        <w:t>Tmax</w:t>
      </w:r>
      <w:proofErr w:type="spellEnd"/>
      <w:r w:rsidR="00547558">
        <w:t xml:space="preserve">: </w:t>
      </w:r>
      <w:r w:rsidR="00A41631">
        <w:t>F</w:t>
      </w:r>
      <w:r w:rsidR="00A41631">
        <w:rPr>
          <w:vertAlign w:val="subscript"/>
        </w:rPr>
        <w:t>1,26</w:t>
      </w:r>
      <w:r w:rsidR="00A41631">
        <w:t>=12, p =0.002).</w:t>
      </w:r>
    </w:p>
    <w:p w14:paraId="6E5147B5" w14:textId="3B4371F1" w:rsidR="00C11EC7" w:rsidRPr="00547558" w:rsidRDefault="00C11EC7" w:rsidP="00547558">
      <w:pPr>
        <w:pStyle w:val="BodyDoubleSpace05FirstLine"/>
        <w:spacing w:after="240" w:line="240" w:lineRule="auto"/>
        <w:ind w:firstLine="0"/>
      </w:pPr>
      <w:r>
        <w:rPr>
          <w:i/>
          <w:iCs/>
        </w:rPr>
        <w:t>Gametophyte</w:t>
      </w:r>
    </w:p>
    <w:p w14:paraId="462C5193" w14:textId="15689E2B" w:rsidR="001254C6" w:rsidRDefault="001254C6" w:rsidP="00653A32">
      <w:pPr>
        <w:pStyle w:val="BodyDoubleSpace05FirstLine"/>
      </w:pPr>
      <w:r>
        <w:t>Of all genets included in this study, 20</w:t>
      </w:r>
      <w:r w:rsidR="00653A32">
        <w:t xml:space="preserve"> genets</w:t>
      </w:r>
      <w:r>
        <w:t xml:space="preserve"> from the north flowered and 10 from the south flowered. The number of ramets that flowered for each genet differed, so the total number of plants that flowered were 32 from the north and 29 from the south. There was a significant difference between regions for </w:t>
      </w:r>
      <w:proofErr w:type="spellStart"/>
      <w:r>
        <w:t>Tmax</w:t>
      </w:r>
      <w:proofErr w:type="spellEnd"/>
      <w:r>
        <w:t xml:space="preserve"> </w:t>
      </w:r>
      <w:r w:rsidR="00F03AEB">
        <w:t>(Fig. 1</w:t>
      </w:r>
      <w:r w:rsidR="00A41631">
        <w:t>, Table 1</w:t>
      </w:r>
      <w:r w:rsidR="00F03AEB">
        <w:t xml:space="preserve">) </w:t>
      </w:r>
      <w:r>
        <w:t xml:space="preserve">and </w:t>
      </w:r>
      <w:proofErr w:type="spellStart"/>
      <w:r>
        <w:t>Topt</w:t>
      </w:r>
      <w:proofErr w:type="spellEnd"/>
      <w:r w:rsidR="00A41631">
        <w:t xml:space="preserve"> (Table 1)</w:t>
      </w:r>
      <w:r>
        <w:t>. Plants from the north germinated more readily at high temperatures</w:t>
      </w:r>
      <w:r w:rsidR="00C36882">
        <w:t xml:space="preserve"> (</w:t>
      </w:r>
      <w:proofErr w:type="spellStart"/>
      <w:r w:rsidR="00C36882">
        <w:t>Tmax</w:t>
      </w:r>
      <w:proofErr w:type="spellEnd"/>
      <w:r w:rsidR="00C36882">
        <w:t>: F</w:t>
      </w:r>
      <w:r w:rsidR="00C36882">
        <w:rPr>
          <w:vertAlign w:val="subscript"/>
        </w:rPr>
        <w:t>1,26</w:t>
      </w:r>
      <w:r w:rsidR="00C36882">
        <w:t>=12, p =0.002)</w:t>
      </w:r>
      <w:r>
        <w:t xml:space="preserve"> and had higher thermal optima</w:t>
      </w:r>
      <w:r w:rsidR="00C36882">
        <w:t xml:space="preserve"> (</w:t>
      </w:r>
      <w:proofErr w:type="spellStart"/>
      <w:r w:rsidR="00C36882">
        <w:t>Topt</w:t>
      </w:r>
      <w:proofErr w:type="spellEnd"/>
      <w:r w:rsidR="00C36882">
        <w:t>: F</w:t>
      </w:r>
      <w:r w:rsidR="00C36882">
        <w:rPr>
          <w:vertAlign w:val="subscript"/>
        </w:rPr>
        <w:t>1,24</w:t>
      </w:r>
      <w:r w:rsidR="00C36882">
        <w:t>=</w:t>
      </w:r>
      <w:r w:rsidR="00446D15">
        <w:t>11</w:t>
      </w:r>
      <w:r w:rsidR="00C36882">
        <w:t>, p =0.00</w:t>
      </w:r>
      <w:r w:rsidR="00446D15">
        <w:t>3</w:t>
      </w:r>
      <w:r w:rsidR="009F7263">
        <w:t>) than</w:t>
      </w:r>
      <w:r>
        <w:t xml:space="preserve"> plants from the south. There was no significant difference between the two regions for </w:t>
      </w:r>
      <w:proofErr w:type="spellStart"/>
      <w:r>
        <w:t>Tmin</w:t>
      </w:r>
      <w:proofErr w:type="spellEnd"/>
      <w:r>
        <w:t>. One outlier was identified using the Grubbs’ test for outliers and subsequently dropped from the analysis.</w:t>
      </w:r>
      <w:r w:rsidR="00653A32">
        <w:t xml:space="preserve"> For</w:t>
      </w:r>
      <w:r>
        <w:t xml:space="preserve"> pollen tube growth rates</w:t>
      </w:r>
      <w:r w:rsidR="00653A32">
        <w:t>,</w:t>
      </w:r>
      <w:r>
        <w:t xml:space="preserve"> </w:t>
      </w:r>
      <w:r w:rsidR="00653A32">
        <w:t>t</w:t>
      </w:r>
      <w:r>
        <w:t>here were no significant differences between plants from the north and south for any of the three variables</w:t>
      </w:r>
      <w:r w:rsidR="00653A32">
        <w:t xml:space="preserve">. </w:t>
      </w:r>
    </w:p>
    <w:p w14:paraId="2BA515E9" w14:textId="2FD0AC7F" w:rsidR="00653A32" w:rsidRDefault="00653A32" w:rsidP="00653A32">
      <w:pPr>
        <w:pStyle w:val="BodyDoubleSpace05FirstLine"/>
      </w:pPr>
      <w:r>
        <w:t xml:space="preserve">We used correlation analysis to identify relationships between hot and cold tolerance for the </w:t>
      </w:r>
      <w:proofErr w:type="spellStart"/>
      <w:r>
        <w:t>sporophytic</w:t>
      </w:r>
      <w:proofErr w:type="spellEnd"/>
      <w:r>
        <w:t xml:space="preserve"> and gametophytic variables. </w:t>
      </w:r>
      <w:r w:rsidR="00446D15">
        <w:t>T</w:t>
      </w:r>
      <w:r>
        <w:t xml:space="preserve">here were no significant correlations between the </w:t>
      </w:r>
      <w:proofErr w:type="spellStart"/>
      <w:r w:rsidR="00446D15">
        <w:lastRenderedPageBreak/>
        <w:t>sporophytic</w:t>
      </w:r>
      <w:proofErr w:type="spellEnd"/>
      <w:r w:rsidR="00446D15">
        <w:t xml:space="preserve"> variables and between </w:t>
      </w:r>
      <w:r>
        <w:t xml:space="preserve">gametophytic and </w:t>
      </w:r>
      <w:proofErr w:type="spellStart"/>
      <w:r>
        <w:t>sporophytic</w:t>
      </w:r>
      <w:proofErr w:type="spellEnd"/>
      <w:r>
        <w:t xml:space="preserve"> variables. </w:t>
      </w:r>
      <w:r w:rsidR="00446D15">
        <w:t>T</w:t>
      </w:r>
      <w:r>
        <w:t xml:space="preserve">here were two significant correlation coefficients between gametophytic variables. Maximum and minimum pollen tube growth rates were positively correlated (r = 0.46). The second correlation between maximum pollen tube growth rate and maximum pollen germination was also positive (r = 0.3). </w:t>
      </w:r>
    </w:p>
    <w:p w14:paraId="42261F74" w14:textId="217B7F51"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Default="00341D72" w:rsidP="00341D72">
      <w:pPr>
        <w:pStyle w:val="Tabletitle"/>
        <w:spacing w:after="0" w:line="480" w:lineRule="auto"/>
        <w:rPr>
          <w:i/>
          <w:iCs/>
        </w:rPr>
      </w:pPr>
      <w:r>
        <w:rPr>
          <w:i/>
          <w:iCs/>
        </w:rPr>
        <w:t>Pre-pollination</w:t>
      </w:r>
    </w:p>
    <w:p w14:paraId="0E7D0352" w14:textId="197AFF2B" w:rsidR="00341D72" w:rsidRDefault="00341D72" w:rsidP="002A7C5C">
      <w:pPr>
        <w:pStyle w:val="Tabletitle"/>
        <w:spacing w:line="480" w:lineRule="auto"/>
      </w:pPr>
      <w:r>
        <w:tab/>
      </w:r>
      <w:r w:rsidR="002D78BD">
        <w:t xml:space="preserve">We found that long-term moderate heat predicted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(Table 2, Fig. 2)</w:t>
      </w:r>
      <w:r w:rsidR="002D78BD">
        <w:t xml:space="preserve">. </w:t>
      </w:r>
      <w:r w:rsidR="00E7338E">
        <w:t xml:space="preserve">Flowering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also 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Fig. 4). </w:t>
      </w:r>
      <w:r w:rsidR="006E21A7">
        <w:t>Development in heat increased the average number of ovules by about 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t xml:space="preserve"> by 10%</w:t>
      </w:r>
      <w:r w:rsidR="00547558">
        <w:t xml:space="preserve"> (F</w:t>
      </w:r>
      <w:r w:rsidR="00547558">
        <w:rPr>
          <w:vertAlign w:val="subscript"/>
        </w:rPr>
        <w:t>1,10</w:t>
      </w:r>
      <w:r w:rsidR="00446D15">
        <w:rPr>
          <w:vertAlign w:val="subscript"/>
        </w:rPr>
        <w:t>0</w:t>
      </w:r>
      <w:r w:rsidR="00547558">
        <w:t>=82, p&lt;0.001)</w:t>
      </w:r>
      <w:r w:rsidR="00E7338E">
        <w:t>.</w:t>
      </w:r>
      <w:r>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r w:rsidR="00C03C48">
        <w:t>Fig. 3).</w:t>
      </w:r>
    </w:p>
    <w:p w14:paraId="13814A93" w14:textId="2F0C8750" w:rsidR="00341D72" w:rsidRPr="00341D72" w:rsidRDefault="00341D72" w:rsidP="002A7C5C">
      <w:pPr>
        <w:pStyle w:val="Tabletitle"/>
        <w:spacing w:line="480" w:lineRule="auto"/>
        <w:rPr>
          <w:i/>
          <w:iCs/>
        </w:rPr>
      </w:pPr>
      <w:r>
        <w:rPr>
          <w:i/>
          <w:iCs/>
        </w:rPr>
        <w:t>Post-pollination</w:t>
      </w:r>
    </w:p>
    <w:p w14:paraId="441ADB64" w14:textId="2BD803E3" w:rsidR="00341D72" w:rsidRDefault="00341D72" w:rsidP="002A7C5C">
      <w:pPr>
        <w:pStyle w:val="Tabletitle"/>
        <w:spacing w:line="480" w:lineRule="auto"/>
      </w:pPr>
      <w:r>
        <w:lastRenderedPageBreak/>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r>
        <w:t xml:space="preserve">. Fruit set was also not affected by pollination and fertilization in 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r w:rsidR="005F3D61">
        <w:t>Fig. 3).</w:t>
      </w:r>
    </w:p>
    <w:p w14:paraId="2402FB9D" w14:textId="555F6611" w:rsidR="002D78BD" w:rsidRPr="002D78BD" w:rsidRDefault="00341D72" w:rsidP="002A7C5C">
      <w:pPr>
        <w:pStyle w:val="Tabletitle"/>
        <w:spacing w:line="480" w:lineRule="auto"/>
      </w:pPr>
      <w:r>
        <w:tab/>
      </w:r>
      <w:r w:rsidR="00E7338E">
        <w:t xml:space="preserve"> </w:t>
      </w:r>
    </w:p>
    <w:p w14:paraId="210FDB12" w14:textId="4F96E8D1" w:rsidR="002D78BD" w:rsidRDefault="002D78BD" w:rsidP="00FD41A7">
      <w:pPr>
        <w:pStyle w:val="Tabletitle"/>
      </w:pPr>
      <w:r>
        <w:t xml:space="preserve">Table 2. </w:t>
      </w:r>
      <w:r w:rsidR="0075059A">
        <w:t>ANOVA r</w:t>
      </w:r>
      <w:r w:rsidR="002E7B8B">
        <w:t>esults</w:t>
      </w:r>
      <w:r w:rsidR="003607A9">
        <w:t xml:space="preserve"> </w:t>
      </w:r>
      <w:r w:rsidR="00B95297">
        <w:t>with the fixed effects temperature treatment (control and heat)</w:t>
      </w:r>
      <w:r w:rsidR="002E7B8B">
        <w:t>,</w:t>
      </w:r>
      <w:r w:rsidR="00B95297">
        <w:t xml:space="preserve"> region of origin (north and south)</w:t>
      </w:r>
      <w:r w:rsidR="002E7B8B">
        <w:t>, and the interaction between treatment and region. Genet was included as a random effect</w:t>
      </w:r>
      <w:r w:rsidR="008C3644">
        <w:t xml:space="preserve"> (excluded in pollen grain size due to overfitting the model)</w:t>
      </w:r>
      <w:r w:rsidR="002E7B8B">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8756EA"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7E019C" w:rsidRDefault="00295C86" w:rsidP="002D78BD">
            <w:pPr>
              <w:jc w:val="cente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Treatment</w:t>
            </w:r>
          </w:p>
        </w:tc>
        <w:tc>
          <w:tcPr>
            <w:tcW w:w="878" w:type="pct"/>
            <w:gridSpan w:val="2"/>
            <w:tcBorders>
              <w:top w:val="single" w:sz="4" w:space="0" w:color="7F7F7F" w:themeColor="text1" w:themeTint="80"/>
              <w:bottom w:val="nil"/>
            </w:tcBorders>
          </w:tcPr>
          <w:p w14:paraId="4F62B796" w14:textId="6546B727"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Region</w:t>
            </w:r>
          </w:p>
        </w:tc>
        <w:tc>
          <w:tcPr>
            <w:tcW w:w="1122" w:type="pct"/>
            <w:gridSpan w:val="2"/>
            <w:tcBorders>
              <w:top w:val="single" w:sz="4" w:space="0" w:color="7F7F7F" w:themeColor="text1" w:themeTint="80"/>
              <w:bottom w:val="nil"/>
            </w:tcBorders>
          </w:tcPr>
          <w:p w14:paraId="25D70799" w14:textId="7DD10168"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proofErr w:type="spellStart"/>
            <w:proofErr w:type="gramStart"/>
            <w:r w:rsidRPr="007E019C">
              <w:rPr>
                <w:rFonts w:ascii="Times New Roman" w:eastAsia="Times New Roman" w:hAnsi="Times New Roman" w:cs="Times New Roman"/>
                <w:b w:val="0"/>
                <w:bCs w:val="0"/>
                <w:color w:val="000000"/>
              </w:rPr>
              <w:t>Treatment:Region</w:t>
            </w:r>
            <w:proofErr w:type="spellEnd"/>
            <w:proofErr w:type="gramEnd"/>
          </w:p>
        </w:tc>
      </w:tr>
      <w:tr w:rsidR="008C5818" w:rsidRPr="008756EA"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8756EA" w:rsidRDefault="005E4AA9" w:rsidP="001129A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w:t>
            </w:r>
            <w:proofErr w:type="spellEnd"/>
          </w:p>
        </w:tc>
        <w:tc>
          <w:tcPr>
            <w:tcW w:w="507" w:type="pct"/>
            <w:tcBorders>
              <w:top w:val="nil"/>
              <w:bottom w:val="single" w:sz="4" w:space="0" w:color="auto"/>
            </w:tcBorders>
            <w:noWrap/>
          </w:tcPr>
          <w:p w14:paraId="1CF21415" w14:textId="2655AE0B"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8756EA"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w:t>
            </w:r>
          </w:p>
        </w:tc>
      </w:tr>
      <w:tr w:rsidR="008C5818" w:rsidRPr="008756EA"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Style + Stigma Length (mm)</w:t>
            </w:r>
          </w:p>
        </w:tc>
        <w:tc>
          <w:tcPr>
            <w:tcW w:w="277" w:type="pct"/>
            <w:tcBorders>
              <w:top w:val="single" w:sz="4" w:space="0" w:color="auto"/>
            </w:tcBorders>
            <w:noWrap/>
          </w:tcPr>
          <w:p w14:paraId="2CA31725" w14:textId="00F73E0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527F2F">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527F2F"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527F2F"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527F2F"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0.014</w:t>
            </w:r>
          </w:p>
        </w:tc>
      </w:tr>
      <w:tr w:rsidR="008C5818" w:rsidRPr="008756EA"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Anther Length (mm)</w:t>
            </w:r>
          </w:p>
        </w:tc>
        <w:tc>
          <w:tcPr>
            <w:tcW w:w="277" w:type="pct"/>
            <w:noWrap/>
          </w:tcPr>
          <w:p w14:paraId="5E690B1E" w14:textId="2813D881"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7EDC66F2" w14:textId="53099F36"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183.57</w:t>
            </w:r>
          </w:p>
        </w:tc>
        <w:tc>
          <w:tcPr>
            <w:tcW w:w="517" w:type="pct"/>
          </w:tcPr>
          <w:p w14:paraId="4420919E" w14:textId="66FE81A3"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439" w:type="pct"/>
          </w:tcPr>
          <w:p w14:paraId="3674F126" w14:textId="7454A517"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0.27</w:t>
            </w:r>
          </w:p>
        </w:tc>
        <w:tc>
          <w:tcPr>
            <w:tcW w:w="439" w:type="pct"/>
            <w:noWrap/>
            <w:hideMark/>
          </w:tcPr>
          <w:p w14:paraId="3F541353" w14:textId="1621CEC1" w:rsidR="005E4AA9" w:rsidRPr="006532B0"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w:t>
            </w:r>
          </w:p>
        </w:tc>
        <w:tc>
          <w:tcPr>
            <w:tcW w:w="516" w:type="pct"/>
          </w:tcPr>
          <w:p w14:paraId="39B2DED0" w14:textId="51EB47A0" w:rsidR="005E4AA9" w:rsidRPr="002E7B8B"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9.29</w:t>
            </w:r>
          </w:p>
        </w:tc>
        <w:tc>
          <w:tcPr>
            <w:tcW w:w="607" w:type="pct"/>
          </w:tcPr>
          <w:p w14:paraId="72032626" w14:textId="318AD05A" w:rsidR="005E4AA9" w:rsidRPr="002E7B8B"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8C5818" w:rsidRPr="008756EA"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Ovule Number</w:t>
            </w:r>
          </w:p>
        </w:tc>
        <w:tc>
          <w:tcPr>
            <w:tcW w:w="277" w:type="pct"/>
            <w:noWrap/>
          </w:tcPr>
          <w:p w14:paraId="326B1535" w14:textId="11E1B063"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51196367" w14:textId="251A90E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5E4AA9">
              <w:rPr>
                <w:rFonts w:ascii="Times New Roman" w:eastAsia="Times New Roman" w:hAnsi="Times New Roman" w:cs="Times New Roman"/>
                <w:b/>
                <w:bCs/>
              </w:rPr>
              <w:t>10.93</w:t>
            </w:r>
          </w:p>
        </w:tc>
        <w:tc>
          <w:tcPr>
            <w:tcW w:w="517" w:type="pct"/>
          </w:tcPr>
          <w:p w14:paraId="197A0B8D" w14:textId="0AF00058"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5E4AA9">
              <w:rPr>
                <w:rFonts w:ascii="Times New Roman" w:eastAsia="Times New Roman" w:hAnsi="Times New Roman" w:cs="Times New Roman"/>
                <w:b/>
                <w:bCs/>
                <w:color w:val="000000"/>
              </w:rPr>
              <w:t>&lt;0.001</w:t>
            </w:r>
          </w:p>
        </w:tc>
        <w:tc>
          <w:tcPr>
            <w:tcW w:w="439" w:type="pct"/>
          </w:tcPr>
          <w:p w14:paraId="6D982866" w14:textId="01C27A0F"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0.036</w:t>
            </w:r>
          </w:p>
        </w:tc>
        <w:tc>
          <w:tcPr>
            <w:tcW w:w="439" w:type="pct"/>
            <w:noWrap/>
            <w:hideMark/>
          </w:tcPr>
          <w:p w14:paraId="0152C08D" w14:textId="6326878F" w:rsidR="005E4AA9" w:rsidRPr="006532B0"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0.849</w:t>
            </w:r>
          </w:p>
        </w:tc>
        <w:tc>
          <w:tcPr>
            <w:tcW w:w="516" w:type="pct"/>
          </w:tcPr>
          <w:p w14:paraId="7CD006E2" w14:textId="71043FD8" w:rsidR="005E4AA9" w:rsidRPr="00EC39BD"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52.87</w:t>
            </w:r>
          </w:p>
        </w:tc>
        <w:tc>
          <w:tcPr>
            <w:tcW w:w="607" w:type="pct"/>
          </w:tcPr>
          <w:p w14:paraId="6990F579" w14:textId="15C96129" w:rsidR="005E4AA9" w:rsidRPr="00EC39BD"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EC39BD">
              <w:rPr>
                <w:rFonts w:ascii="Times New Roman" w:eastAsia="Times New Roman" w:hAnsi="Times New Roman" w:cs="Times New Roman"/>
                <w:b/>
                <w:bCs/>
                <w:color w:val="000000"/>
              </w:rPr>
              <w:t>&lt;0.001</w:t>
            </w:r>
          </w:p>
        </w:tc>
      </w:tr>
      <w:tr w:rsidR="008C5818" w:rsidRPr="008756EA"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7E019C" w:rsidRDefault="005E4AA9" w:rsidP="00DF6A3A">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Pollen Grain Size (</w:t>
            </w:r>
            <w:proofErr w:type="spellStart"/>
            <w:r w:rsidRPr="007E019C">
              <w:rPr>
                <w:rFonts w:ascii="Times New Roman" w:eastAsia="Times New Roman" w:hAnsi="Times New Roman" w:cs="Times New Roman"/>
                <w:b w:val="0"/>
                <w:bCs w:val="0"/>
                <w:color w:val="000000"/>
              </w:rPr>
              <w:t>μm</w:t>
            </w:r>
            <w:proofErr w:type="spellEnd"/>
            <w:r w:rsidRPr="007E019C">
              <w:rPr>
                <w:rFonts w:ascii="Times New Roman" w:eastAsia="Times New Roman" w:hAnsi="Times New Roman" w:cs="Times New Roman"/>
                <w:b w:val="0"/>
                <w:bCs w:val="0"/>
                <w:color w:val="000000"/>
              </w:rPr>
              <w:t>) *</w:t>
            </w:r>
          </w:p>
        </w:tc>
        <w:tc>
          <w:tcPr>
            <w:tcW w:w="277" w:type="pct"/>
            <w:noWrap/>
          </w:tcPr>
          <w:p w14:paraId="1BEA0727" w14:textId="337887A0" w:rsidR="005E4AA9" w:rsidRPr="005E4AA9"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r w:rsidR="00C36882">
              <w:rPr>
                <w:rFonts w:ascii="Times New Roman" w:eastAsia="Times New Roman" w:hAnsi="Times New Roman" w:cs="Times New Roman"/>
                <w:color w:val="000000"/>
              </w:rPr>
              <w:t>,100</w:t>
            </w:r>
          </w:p>
        </w:tc>
        <w:tc>
          <w:tcPr>
            <w:tcW w:w="507" w:type="pct"/>
            <w:noWrap/>
          </w:tcPr>
          <w:p w14:paraId="7C2126AD" w14:textId="4A7FDB28" w:rsidR="005E4AA9" w:rsidRPr="006532B0"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bCs/>
                <w:color w:val="000000"/>
              </w:rPr>
              <w:t>F=</w:t>
            </w:r>
            <w:r w:rsidR="005E4AA9" w:rsidRPr="003C0654">
              <w:rPr>
                <w:rFonts w:ascii="Times New Roman" w:eastAsia="Times New Roman" w:hAnsi="Times New Roman" w:cs="Times New Roman"/>
                <w:b/>
                <w:bCs/>
                <w:color w:val="000000"/>
              </w:rPr>
              <w:t>82.2</w:t>
            </w:r>
            <w:r w:rsidR="005E4AA9">
              <w:rPr>
                <w:rFonts w:ascii="Times New Roman" w:eastAsia="Times New Roman" w:hAnsi="Times New Roman" w:cs="Times New Roman"/>
                <w:b/>
                <w:bCs/>
                <w:color w:val="000000"/>
              </w:rPr>
              <w:t>7</w:t>
            </w:r>
          </w:p>
        </w:tc>
        <w:tc>
          <w:tcPr>
            <w:tcW w:w="517" w:type="pct"/>
          </w:tcPr>
          <w:p w14:paraId="1ED5ADF1" w14:textId="041FC981" w:rsidR="005E4AA9" w:rsidRPr="006532B0"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C0654">
              <w:rPr>
                <w:rFonts w:ascii="Times New Roman" w:eastAsia="Times New Roman" w:hAnsi="Times New Roman" w:cs="Times New Roman"/>
                <w:b/>
                <w:bCs/>
                <w:color w:val="000000"/>
              </w:rPr>
              <w:t>&lt;0.001</w:t>
            </w:r>
          </w:p>
        </w:tc>
        <w:tc>
          <w:tcPr>
            <w:tcW w:w="439" w:type="pct"/>
          </w:tcPr>
          <w:p w14:paraId="444DA037" w14:textId="61AE3B21" w:rsidR="005E4AA9" w:rsidRPr="006532B0"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r>
              <w:rPr>
                <w:rFonts w:ascii="Times New Roman" w:eastAsia="Times New Roman" w:hAnsi="Times New Roman" w:cs="Times New Roman"/>
                <w:color w:val="000000"/>
              </w:rPr>
              <w:t>.00</w:t>
            </w:r>
          </w:p>
        </w:tc>
        <w:tc>
          <w:tcPr>
            <w:tcW w:w="439" w:type="pct"/>
            <w:noWrap/>
          </w:tcPr>
          <w:p w14:paraId="7108375E" w14:textId="741F54F9" w:rsidR="005E4AA9"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0.9</w:t>
            </w:r>
            <w:r>
              <w:rPr>
                <w:rFonts w:ascii="Times New Roman" w:eastAsia="Times New Roman" w:hAnsi="Times New Roman" w:cs="Times New Roman"/>
                <w:color w:val="000000"/>
              </w:rPr>
              <w:t>79</w:t>
            </w:r>
          </w:p>
        </w:tc>
        <w:tc>
          <w:tcPr>
            <w:tcW w:w="516" w:type="pct"/>
          </w:tcPr>
          <w:p w14:paraId="634105BC" w14:textId="710BDB8D" w:rsidR="005E4AA9" w:rsidRPr="00EC39BD"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color w:val="000000"/>
              </w:rPr>
              <w:t>0.00</w:t>
            </w:r>
          </w:p>
        </w:tc>
        <w:tc>
          <w:tcPr>
            <w:tcW w:w="607" w:type="pct"/>
          </w:tcPr>
          <w:p w14:paraId="5085EF69" w14:textId="6EF29D3E" w:rsidR="005E4AA9" w:rsidRPr="00EC39BD"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color w:val="000000"/>
              </w:rPr>
              <w:t>0.981</w:t>
            </w:r>
          </w:p>
        </w:tc>
      </w:tr>
      <w:tr w:rsidR="008C5818" w:rsidRPr="008756EA"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Pollen Germination (40°C)</w:t>
            </w:r>
          </w:p>
        </w:tc>
        <w:tc>
          <w:tcPr>
            <w:tcW w:w="277" w:type="pct"/>
            <w:noWrap/>
          </w:tcPr>
          <w:p w14:paraId="3BFEE482" w14:textId="078B8834"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3C91283E" w14:textId="500FE53F" w:rsidR="005E4AA9" w:rsidRPr="0006622F"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517" w:type="pct"/>
          </w:tcPr>
          <w:p w14:paraId="4FE8FD03" w14:textId="3B4EA9A4" w:rsidR="005E4AA9" w:rsidRPr="0006622F"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0.748</w:t>
            </w:r>
          </w:p>
        </w:tc>
        <w:tc>
          <w:tcPr>
            <w:tcW w:w="439" w:type="pct"/>
          </w:tcPr>
          <w:p w14:paraId="4AC7CB6D" w14:textId="21DA5B4D" w:rsidR="005E4AA9" w:rsidRPr="0043437B"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3437B">
              <w:rPr>
                <w:rFonts w:ascii="Times New Roman" w:eastAsia="Times New Roman" w:hAnsi="Times New Roman" w:cs="Times New Roman"/>
                <w:color w:val="000000"/>
              </w:rPr>
              <w:t>1.51</w:t>
            </w:r>
          </w:p>
        </w:tc>
        <w:tc>
          <w:tcPr>
            <w:tcW w:w="439" w:type="pct"/>
            <w:noWrap/>
            <w:hideMark/>
          </w:tcPr>
          <w:p w14:paraId="6DD3DEB3" w14:textId="101C7CD7" w:rsidR="005E4AA9" w:rsidRPr="0043437B" w:rsidRDefault="0043437B"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3437B">
              <w:rPr>
                <w:rFonts w:ascii="Times New Roman" w:eastAsia="Times New Roman" w:hAnsi="Times New Roman" w:cs="Times New Roman"/>
                <w:color w:val="000000"/>
              </w:rPr>
              <w:t>0.219</w:t>
            </w:r>
          </w:p>
        </w:tc>
        <w:tc>
          <w:tcPr>
            <w:tcW w:w="516" w:type="pct"/>
          </w:tcPr>
          <w:p w14:paraId="7F120FDA" w14:textId="0B1286BE" w:rsidR="005E4AA9" w:rsidRPr="00EC39BD"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607" w:type="pct"/>
          </w:tcPr>
          <w:p w14:paraId="44B2C980" w14:textId="74F80A90" w:rsidR="005E4AA9" w:rsidRPr="00EC39BD"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0.931</w:t>
            </w:r>
          </w:p>
        </w:tc>
      </w:tr>
      <w:tr w:rsidR="008C5818" w:rsidRPr="008756EA"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Viable Seed</w:t>
            </w:r>
          </w:p>
        </w:tc>
        <w:tc>
          <w:tcPr>
            <w:tcW w:w="277" w:type="pct"/>
            <w:noWrap/>
          </w:tcPr>
          <w:p w14:paraId="0F35F54C" w14:textId="65392A2E"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24101B89" w14:textId="4E2FF8C5" w:rsidR="005E4AA9" w:rsidRPr="002D78BD"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99.71</w:t>
            </w:r>
          </w:p>
        </w:tc>
        <w:tc>
          <w:tcPr>
            <w:tcW w:w="517" w:type="pct"/>
          </w:tcPr>
          <w:p w14:paraId="50E70F39" w14:textId="171E6EBB" w:rsidR="005E4AA9" w:rsidRPr="002D78BD"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439" w:type="pct"/>
          </w:tcPr>
          <w:p w14:paraId="3F50BB1E" w14:textId="48C371BF" w:rsidR="005E4AA9" w:rsidRPr="008756EA"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2.85</w:t>
            </w:r>
          </w:p>
        </w:tc>
        <w:tc>
          <w:tcPr>
            <w:tcW w:w="439" w:type="pct"/>
            <w:noWrap/>
            <w:hideMark/>
          </w:tcPr>
          <w:p w14:paraId="17274D5C" w14:textId="575AA458" w:rsidR="005E4AA9" w:rsidRPr="008756EA" w:rsidRDefault="0043437B"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0.091</w:t>
            </w:r>
          </w:p>
        </w:tc>
        <w:tc>
          <w:tcPr>
            <w:tcW w:w="516" w:type="pct"/>
          </w:tcPr>
          <w:p w14:paraId="4FCA182A" w14:textId="359B9E4A" w:rsidR="005E4AA9"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607" w:type="pct"/>
          </w:tcPr>
          <w:p w14:paraId="46AACA93" w14:textId="566220E7" w:rsidR="005E4AA9"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0.867</w:t>
            </w:r>
          </w:p>
        </w:tc>
      </w:tr>
      <w:tr w:rsidR="008C5818" w:rsidRPr="008756EA"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Unfertilized Ovules</w:t>
            </w:r>
          </w:p>
        </w:tc>
        <w:tc>
          <w:tcPr>
            <w:tcW w:w="277" w:type="pct"/>
            <w:noWrap/>
          </w:tcPr>
          <w:p w14:paraId="548203AC" w14:textId="653D5DAF"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1AD3C51D" w14:textId="61E102A9" w:rsidR="005E4AA9" w:rsidRPr="0075059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11.34</w:t>
            </w:r>
          </w:p>
        </w:tc>
        <w:tc>
          <w:tcPr>
            <w:tcW w:w="517" w:type="pct"/>
          </w:tcPr>
          <w:p w14:paraId="6AAA4E20" w14:textId="38A6D48E" w:rsidR="005E4AA9" w:rsidRPr="0075059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439" w:type="pct"/>
          </w:tcPr>
          <w:p w14:paraId="5CF0DFEC" w14:textId="2D188FB4" w:rsidR="005E4AA9" w:rsidRPr="008756E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6.41</w:t>
            </w:r>
          </w:p>
        </w:tc>
        <w:tc>
          <w:tcPr>
            <w:tcW w:w="439" w:type="pct"/>
            <w:noWrap/>
            <w:hideMark/>
          </w:tcPr>
          <w:p w14:paraId="1FCB4D88" w14:textId="213B3369" w:rsidR="005E4AA9" w:rsidRPr="008756EA" w:rsidRDefault="008B1534"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0.011</w:t>
            </w:r>
          </w:p>
        </w:tc>
        <w:tc>
          <w:tcPr>
            <w:tcW w:w="516" w:type="pct"/>
          </w:tcPr>
          <w:p w14:paraId="09639FB5" w14:textId="6F9DDC34" w:rsidR="005E4AA9"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64.16</w:t>
            </w:r>
          </w:p>
        </w:tc>
        <w:tc>
          <w:tcPr>
            <w:tcW w:w="607" w:type="pct"/>
          </w:tcPr>
          <w:p w14:paraId="6FFD5530" w14:textId="2D0FDA18" w:rsidR="005E4AA9"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r w:rsidR="008C5818" w:rsidRPr="008756EA"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Aborted Seeds</w:t>
            </w:r>
          </w:p>
        </w:tc>
        <w:tc>
          <w:tcPr>
            <w:tcW w:w="277" w:type="pct"/>
            <w:noWrap/>
          </w:tcPr>
          <w:p w14:paraId="053F99F5" w14:textId="7519C79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7402101C" w14:textId="46FCD11C" w:rsidR="005E4AA9" w:rsidRPr="002D78BD"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41.77</w:t>
            </w:r>
          </w:p>
        </w:tc>
        <w:tc>
          <w:tcPr>
            <w:tcW w:w="517" w:type="pct"/>
          </w:tcPr>
          <w:p w14:paraId="0E3106A6" w14:textId="61DDCF21" w:rsidR="005E4AA9" w:rsidRPr="002D78BD"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439" w:type="pct"/>
          </w:tcPr>
          <w:p w14:paraId="5C5DDE04" w14:textId="40976AA2" w:rsidR="005E4AA9" w:rsidRPr="002D78BD"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1.99</w:t>
            </w:r>
          </w:p>
        </w:tc>
        <w:tc>
          <w:tcPr>
            <w:tcW w:w="439" w:type="pct"/>
            <w:noWrap/>
          </w:tcPr>
          <w:p w14:paraId="181B2309" w14:textId="2CE33A2D" w:rsidR="005E4AA9" w:rsidRPr="008B1534" w:rsidRDefault="008B1534"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1534">
              <w:rPr>
                <w:rFonts w:ascii="Times New Roman" w:eastAsia="Times New Roman" w:hAnsi="Times New Roman" w:cs="Times New Roman"/>
                <w:color w:val="000000"/>
              </w:rPr>
              <w:t>0.158</w:t>
            </w:r>
          </w:p>
        </w:tc>
        <w:tc>
          <w:tcPr>
            <w:tcW w:w="516" w:type="pct"/>
          </w:tcPr>
          <w:p w14:paraId="6E12ABC2" w14:textId="5C665EBD" w:rsidR="005E4AA9" w:rsidRPr="00C03C48"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11.62</w:t>
            </w:r>
          </w:p>
        </w:tc>
        <w:tc>
          <w:tcPr>
            <w:tcW w:w="607" w:type="pct"/>
          </w:tcPr>
          <w:p w14:paraId="51CBAAED" w14:textId="0CF8C6AC" w:rsidR="005E4AA9" w:rsidRPr="00C03C48"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bl>
    <w:p w14:paraId="5FE23868" w14:textId="3EEA7872" w:rsidR="009959CF" w:rsidRDefault="002D78BD" w:rsidP="002D78BD">
      <w:pPr>
        <w:pStyle w:val="BodyDoubleSpace05FirstLine"/>
        <w:spacing w:line="240" w:lineRule="auto"/>
        <w:ind w:firstLine="0"/>
      </w:pPr>
      <w:r>
        <w:rPr>
          <w:bCs/>
        </w:rPr>
        <w:t xml:space="preserve">*Model excluded genet random effect to avoid overfitting model. </w:t>
      </w:r>
      <w:r>
        <w:t>Bolded values: statistically significant (α=0.05).</w:t>
      </w:r>
    </w:p>
    <w:p w14:paraId="6A7718A0" w14:textId="77777777" w:rsidR="00B95297" w:rsidRPr="009959CF" w:rsidRDefault="00B95297" w:rsidP="002D78BD">
      <w:pPr>
        <w:pStyle w:val="BodyDoubleSpace05FirstLine"/>
        <w:spacing w:line="240" w:lineRule="auto"/>
        <w:ind w:firstLine="0"/>
        <w:rPr>
          <w:bCs/>
        </w:rPr>
      </w:pPr>
    </w:p>
    <w:p w14:paraId="518AF6C8" w14:textId="23D568F1" w:rsidR="00CD794A" w:rsidRDefault="001B5838" w:rsidP="003C0654">
      <w:pPr>
        <w:pStyle w:val="BodyDoubleSpace05FirstLine"/>
        <w:ind w:firstLine="0"/>
        <w:jc w:val="center"/>
      </w:pPr>
      <w:r>
        <w:rPr>
          <w:noProof/>
        </w:rPr>
        <w:lastRenderedPageBreak/>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4C7341F8" w14:textId="7CB6B370" w:rsidR="00EB7FFE" w:rsidRDefault="003C0654" w:rsidP="002E7B8B">
      <w:pPr>
        <w:pStyle w:val="BodyDoubleSpace05FirstLine"/>
        <w:spacing w:line="240" w:lineRule="auto"/>
        <w:ind w:firstLine="0"/>
      </w:pPr>
      <w:r>
        <w:t xml:space="preserve">Figure 2. </w:t>
      </w:r>
      <w:r w:rsidR="00564085">
        <w:t>The effects of l</w:t>
      </w:r>
      <w:r>
        <w:t>ong-term moderate heat on morphological traits and seed set. Plant development in heat reduced the size of the stigma + style</w:t>
      </w:r>
      <w:r w:rsidR="008C5818">
        <w:t xml:space="preserve">, </w:t>
      </w:r>
      <w:r w:rsidR="006E4C2E">
        <w:t>anther</w:t>
      </w:r>
      <w:r>
        <w:t>, and pollen grains.</w:t>
      </w:r>
      <w:r w:rsidR="008C5818">
        <w:t xml:space="preserve"> The number of ovules increased.</w:t>
      </w:r>
      <w:r>
        <w:t xml:space="preserve"> </w:t>
      </w:r>
      <w:r w:rsidR="00564085">
        <w:t>Development and fertilization in heat reduced the number of viable seeds per fruit</w:t>
      </w:r>
      <w:r w:rsidR="008C5818">
        <w:t xml:space="preserve">. The number of </w:t>
      </w:r>
      <w:r w:rsidR="00E275D8">
        <w:t xml:space="preserve">unfertilized ovules </w:t>
      </w:r>
      <w:r w:rsidR="005F3D61">
        <w:t>and aborted seeds</w:t>
      </w:r>
      <w:r w:rsidR="008C5818">
        <w:t xml:space="preserve"> increased.</w:t>
      </w:r>
    </w:p>
    <w:p w14:paraId="7EDA1C14" w14:textId="77777777" w:rsidR="0006143E" w:rsidRDefault="0006143E" w:rsidP="002E7B8B">
      <w:pPr>
        <w:pStyle w:val="BodyDoubleSpace05FirstLine"/>
        <w:spacing w:line="240" w:lineRule="auto"/>
        <w:ind w:firstLine="0"/>
      </w:pPr>
    </w:p>
    <w:p w14:paraId="37628CF0" w14:textId="4DC72D04" w:rsidR="006E4C2E" w:rsidRDefault="00A41631" w:rsidP="00167F1F">
      <w:pPr>
        <w:pStyle w:val="BodyDoubleSpace05FirstLine"/>
        <w:spacing w:line="240" w:lineRule="auto"/>
        <w:ind w:firstLine="0"/>
        <w:jc w:val="center"/>
      </w:pPr>
      <w:r>
        <w:rPr>
          <w:noProof/>
        </w:rPr>
        <w:drawing>
          <wp:inline distT="0" distB="0" distL="0" distR="0" wp14:anchorId="114198C2" wp14:editId="12DF8F7E">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Default="00A41631" w:rsidP="002E7B8B">
      <w:pPr>
        <w:pStyle w:val="BodyDoubleSpace05FirstLine"/>
        <w:spacing w:line="240" w:lineRule="auto"/>
        <w:ind w:firstLine="0"/>
      </w:pPr>
    </w:p>
    <w:p w14:paraId="115F8189" w14:textId="379349CB" w:rsidR="00A41631" w:rsidRDefault="00A41631" w:rsidP="002E7B8B">
      <w:pPr>
        <w:pStyle w:val="BodyDoubleSpace05FirstLine"/>
        <w:spacing w:line="240" w:lineRule="auto"/>
        <w:ind w:firstLine="0"/>
      </w:pPr>
      <w:r>
        <w:lastRenderedPageBreak/>
        <w:t xml:space="preserve">Figure 3. Interactions between treatment and region that were statistically significant. </w:t>
      </w:r>
    </w:p>
    <w:p w14:paraId="07B5C30D" w14:textId="630872B5" w:rsidR="0006143E" w:rsidRDefault="0006143E" w:rsidP="0006143E">
      <w:pPr>
        <w:pStyle w:val="BodyDoubleSpace05FirstLine"/>
        <w:ind w:firstLine="0"/>
      </w:pPr>
    </w:p>
    <w:p w14:paraId="75789839" w14:textId="77777777" w:rsidR="0006143E" w:rsidRDefault="0006143E" w:rsidP="00167F1F">
      <w:pPr>
        <w:pStyle w:val="BodyDoubleSpace05FirstLine"/>
        <w:spacing w:line="240" w:lineRule="auto"/>
        <w:ind w:firstLine="0"/>
        <w:jc w:val="center"/>
      </w:pPr>
      <w:r>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2E74A936" w14:textId="39C006E9" w:rsidR="0006143E" w:rsidRDefault="0006143E" w:rsidP="0006143E">
      <w:pPr>
        <w:pStyle w:val="BodyDoubleSpace05FirstLine"/>
        <w:spacing w:line="240" w:lineRule="auto"/>
        <w:ind w:firstLine="0"/>
      </w:pPr>
      <w:r>
        <w:t xml:space="preserve">Figure 4. </w:t>
      </w:r>
      <w:r w:rsidR="00D45846">
        <w:t>Correlation of anther and style plus stigma length averaged across genets. Control shown in dark grey and heat treatment in red. Correlation between 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p>
    <w:p w14:paraId="303E5B2C" w14:textId="4BD87BC7" w:rsidR="008C3644" w:rsidRDefault="008C3644" w:rsidP="008C3644">
      <w:pPr>
        <w:pStyle w:val="GS3"/>
      </w:pPr>
      <w:r>
        <w:t>Discussion</w:t>
      </w:r>
    </w:p>
    <w:p w14:paraId="6EAA8075" w14:textId="77777777" w:rsidR="002A0363" w:rsidRDefault="002A0363" w:rsidP="002A0363">
      <w:pPr>
        <w:pStyle w:val="BodyDoubleSpace05FirstLine"/>
        <w:ind w:firstLine="0"/>
      </w:pPr>
      <w:r w:rsidRPr="00C11EC7">
        <w:rPr>
          <w:b/>
        </w:rPr>
        <w:t>Life-stage specific responses to extreme temperature</w:t>
      </w:r>
    </w:p>
    <w:p w14:paraId="660026CC" w14:textId="4B05C020" w:rsidR="00167F1F" w:rsidRDefault="008C3644" w:rsidP="00167F1F">
      <w:pPr>
        <w:pStyle w:val="BodyDoubleSpace05FirstLine"/>
      </w:pPr>
      <w:r>
        <w:t xml:space="preserve">If </w:t>
      </w:r>
      <w:r w:rsidRPr="0020083F">
        <w:rPr>
          <w:i/>
          <w:iCs/>
        </w:rPr>
        <w:t xml:space="preserve">Solanum </w:t>
      </w:r>
      <w:proofErr w:type="spellStart"/>
      <w:r w:rsidRPr="0020083F">
        <w:rPr>
          <w:i/>
          <w:iCs/>
        </w:rPr>
        <w:t>carolinense</w:t>
      </w:r>
      <w:proofErr w:type="spellEnd"/>
      <w:r>
        <w:t xml:space="preserve"> has locally adapted to the respective temperature regimes in TX and MN, we would expect that plants from the north would be more tolerant of cold temperatures and plants from the south would be more tolerant of hot temperatures. In contrast to our expectations, northern plants were generally more tolerant of extreme heat than southern plants</w:t>
      </w:r>
      <w:r w:rsidR="00167F1F">
        <w:t xml:space="preserve"> or southern plant</w:t>
      </w:r>
      <w:r w:rsidR="00EB4AC1">
        <w:t>s</w:t>
      </w:r>
      <w:r w:rsidR="00167F1F">
        <w:t xml:space="preserve"> have adopted avoidance mechanisms that are adaptive in extreme heat</w:t>
      </w:r>
      <w:r>
        <w:t xml:space="preserve">. </w:t>
      </w:r>
    </w:p>
    <w:p w14:paraId="730F2E12" w14:textId="03EEFF10" w:rsidR="009F7263" w:rsidRDefault="008C3644" w:rsidP="00167F1F">
      <w:pPr>
        <w:pStyle w:val="BodyDoubleSpace05FirstLine"/>
      </w:pPr>
      <w:r>
        <w:t>Northern plants had higher chlorophyll content (HCHPL) and baseline cell membrane stability (HCMS; Fig. 4) under hot conditions, as</w:t>
      </w:r>
      <w:r w:rsidR="00167F1F">
        <w:t xml:space="preserve"> </w:t>
      </w:r>
      <w:r>
        <w:t xml:space="preserve">well as higher maximum and optimal temperatures for pollen germination in comparison to southern plants (Table 1). Conversely, southern plants had increased tolerance for cell membrane stability in cold conditions (CCMS). </w:t>
      </w:r>
      <w:r>
        <w:lastRenderedPageBreak/>
        <w:t xml:space="preserve">These results suggest that adaptation to extreme temperatures is complex and may reflect </w:t>
      </w:r>
      <w:r w:rsidR="005D6F2F">
        <w:t xml:space="preserve">other mechanisms of adaptation that we did not consider, such as limitations of adaptation to extreme temperatures, exposure to variable temperature conditions, and </w:t>
      </w:r>
      <w:r>
        <w:t xml:space="preserve">avoidance strategies. </w:t>
      </w:r>
    </w:p>
    <w:p w14:paraId="64D59AFD" w14:textId="4F648442" w:rsidR="009F7263" w:rsidRDefault="008C3644" w:rsidP="009F7263">
      <w:pPr>
        <w:pStyle w:val="BodyDoubleSpace05FirstLine"/>
      </w:pPr>
      <w:r>
        <w:t>Adapting to match the extreme environmental conditions may not be advantageous or possible, reducing the variation in a population for tolerance in extreme conditions. Thus, populations in locations that do not experience extreme temperatures on one end of the spectrum may have more variation than those that do experience extreme temperatures</w:t>
      </w:r>
      <w:r w:rsidR="009F7263">
        <w:t xml:space="preserve"> and </w:t>
      </w:r>
      <w:r w:rsidR="005D6F2F">
        <w:t xml:space="preserve">selective pressure. Limitations of adaptation to extreme temperature could explain </w:t>
      </w:r>
      <w:r>
        <w:t xml:space="preserve">the counter gradient results we attained for CMS. </w:t>
      </w:r>
    </w:p>
    <w:p w14:paraId="53B1FE14" w14:textId="37F45F9E" w:rsidR="008C3644" w:rsidRDefault="008C3644" w:rsidP="009F7263">
      <w:pPr>
        <w:pStyle w:val="BodyDoubleSpace05FirstLine"/>
      </w:pPr>
      <w:r>
        <w:t xml:space="preserve">Plants from the north had more stable chlorophyll content in both the hot (HCHPL) and cold treatments (CCHPL; Table 1). </w:t>
      </w:r>
      <w:r w:rsidR="009F7263">
        <w:t xml:space="preserve">The </w:t>
      </w:r>
      <w:r w:rsidR="005D6F2F">
        <w:t>capacity</w:t>
      </w:r>
      <w:r w:rsidR="00E01FF0">
        <w:t xml:space="preserve"> of northern plants to outperform southern plants in both extreme cold and heat</w:t>
      </w:r>
      <w:r>
        <w:t xml:space="preserve"> </w:t>
      </w:r>
      <w:r w:rsidR="009169E9">
        <w:t>might be due to</w:t>
      </w:r>
      <w:r>
        <w:t xml:space="preserve"> northern plants experiencing a larger range of temperatures. Between 2018 and 2021, temperatures during the growing season (March to September) in Houston County, MN ranged from -28°C to 34°C (62°C difference), while in Collin County, TX they ranged from -7°C to 42°C (49°C difference). Since the temperate conditions of Minnesota are more variable and rarely exceed temperatures likely to stop plant growth </w:t>
      </w:r>
      <w:r w:rsidR="00293941">
        <w:fldChar w:fldCharType="begin">
          <w:fldData xml:space="preserve">PEVuZE5vdGU+PENpdGU+PEF1dGhvcj5IYXRmaWVsZDwvQXV0aG9yPjxZZWFyPjIwMTE8L1llYXI+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</w:fldData>
        </w:fldChar>
      </w:r>
      <w:r w:rsidR="00293941">
        <w:instrText xml:space="preserve"> ADDIN EN.CITE </w:instrText>
      </w:r>
      <w:r w:rsidR="00293941">
        <w:fldChar w:fldCharType="begin">
          <w:fldData xml:space="preserve">PEVuZE5vdGU+PENpdGU+PEF1dGhvcj5IYXRmaWVsZDwvQXV0aG9yPjxZZWFyPjIwMTE8L1llYXI+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</w:fldData>
        </w:fldChar>
      </w:r>
      <w:r w:rsidR="00293941">
        <w:instrText xml:space="preserve"> ADDIN EN.CITE.DATA </w:instrText>
      </w:r>
      <w:r w:rsidR="00293941">
        <w:fldChar w:fldCharType="end"/>
      </w:r>
      <w:r w:rsidR="00293941">
        <w:fldChar w:fldCharType="separate"/>
      </w:r>
      <w:r w:rsidR="00293941">
        <w:rPr>
          <w:noProof/>
        </w:rPr>
        <w:t>(Hatfield, Boote et al. 2011)</w:t>
      </w:r>
      <w:r w:rsidR="00293941">
        <w:fldChar w:fldCharType="end"/>
      </w:r>
      <w:r>
        <w:t>, populations in the north may have evolved to acclimate to temperature stress</w:t>
      </w:r>
      <w:r w:rsidR="007E019C">
        <w:t xml:space="preserve"> to a greater extent than </w:t>
      </w:r>
      <w:r>
        <w:t>south</w:t>
      </w:r>
      <w:r w:rsidR="007E019C">
        <w:t>ern plant</w:t>
      </w:r>
      <w:r>
        <w:t xml:space="preserve">. </w:t>
      </w:r>
    </w:p>
    <w:p w14:paraId="126E3177" w14:textId="77777777" w:rsidR="002D33D8" w:rsidRDefault="00E01FF0" w:rsidP="00E01FF0">
      <w:pPr>
        <w:pStyle w:val="BodyDoubleSpace05FirstLine"/>
      </w:pPr>
      <w:r>
        <w:t>We obtained further results that countered our expectations for the direction of temperature tolerance adaptation in the gametophyte. P</w:t>
      </w:r>
      <w:r w:rsidR="008C3644">
        <w:t>ollen from the north had a higher propensity to produce pollen tubes (Germ) at high</w:t>
      </w:r>
      <w:r w:rsidR="007E019C">
        <w:t xml:space="preserve"> </w:t>
      </w:r>
      <w:r w:rsidR="008C3644">
        <w:t>temperatures than their southern counterparts</w:t>
      </w:r>
      <w:r w:rsidR="009169E9">
        <w:t xml:space="preserve"> (Table 1, Fig. 1)</w:t>
      </w:r>
      <w:r w:rsidR="008C3644">
        <w:t>. The distinct</w:t>
      </w:r>
      <w:r w:rsidR="007E019C">
        <w:t xml:space="preserve"> </w:t>
      </w:r>
      <w:r w:rsidR="008C3644">
        <w:t xml:space="preserve">difference between north and south suggests that </w:t>
      </w:r>
      <w:r w:rsidR="009169E9">
        <w:rPr>
          <w:i/>
          <w:iCs/>
        </w:rPr>
        <w:t xml:space="preserve">S. </w:t>
      </w:r>
      <w:proofErr w:type="spellStart"/>
      <w:r w:rsidR="009169E9">
        <w:rPr>
          <w:i/>
          <w:iCs/>
        </w:rPr>
        <w:t>carolinense</w:t>
      </w:r>
      <w:proofErr w:type="spellEnd"/>
      <w:r w:rsidR="009169E9">
        <w:rPr>
          <w:i/>
          <w:iCs/>
        </w:rPr>
        <w:t xml:space="preserve"> </w:t>
      </w:r>
      <w:r w:rsidR="009169E9">
        <w:t>pollen is sensitive</w:t>
      </w:r>
      <w:r w:rsidR="008C3644">
        <w:t xml:space="preserve"> to high temperatures</w:t>
      </w:r>
      <w:r w:rsidR="009169E9">
        <w:t>, resulting in local adaptation</w:t>
      </w:r>
      <w:r w:rsidR="008C3644">
        <w:t xml:space="preserve">. Since southern populations </w:t>
      </w:r>
      <w:r w:rsidR="008C3644">
        <w:lastRenderedPageBreak/>
        <w:t>experience high</w:t>
      </w:r>
      <w:r w:rsidR="007E019C">
        <w:t xml:space="preserve"> </w:t>
      </w:r>
      <w:r w:rsidR="008C3644">
        <w:t>temperatures more regularly than northern plants, there may be an avoidance strategy in southern</w:t>
      </w:r>
      <w:r w:rsidR="007E019C">
        <w:t xml:space="preserve"> </w:t>
      </w:r>
      <w:r w:rsidR="008C3644">
        <w:t>populations whereby pollen grains remain dormant at high temperatures. In contrast, there is no</w:t>
      </w:r>
      <w:r w:rsidR="007E019C">
        <w:t xml:space="preserve"> </w:t>
      </w:r>
      <w:r w:rsidR="008C3644">
        <w:t xml:space="preserve">selection for dormancy at high temperatures in the north. </w:t>
      </w:r>
    </w:p>
    <w:p w14:paraId="5F4BF07C" w14:textId="5666EFF3" w:rsidR="002D33D8" w:rsidRDefault="008C3644" w:rsidP="00E01FF0">
      <w:pPr>
        <w:pStyle w:val="BodyDoubleSpace05FirstLine"/>
        <w:rPr>
          <w:i/>
          <w:iCs/>
        </w:rPr>
      </w:pPr>
      <w:proofErr w:type="spellStart"/>
      <w:r>
        <w:t>Rutley</w:t>
      </w:r>
      <w:proofErr w:type="spellEnd"/>
      <w:r>
        <w:t xml:space="preserve"> et al. </w:t>
      </w:r>
      <w:r w:rsidR="00293941">
        <w:fldChar w:fldCharType="begin"/>
      </w:r>
      <w:r w:rsidR="00293941">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format="utc"&gt;1662247905&lt;/added-date&gt;&lt;ref-type name="Journal Article"&gt;17&lt;/ref-type&gt;&lt;rec-number&gt;727&lt;/rec-number&gt;&lt;publisher&gt;Elsevier BV&lt;/publisher&gt;&lt;last-updated-date format="utc"&gt;1662248032&lt;/last-updated-date&gt;&lt;electronic-resource-num&gt;10.1016/j.tplants.2021.09.002&lt;/electronic-resource-num&gt;&lt;volume&gt;27&lt;/volume&gt;&lt;/record&gt;&lt;/Cite&gt;&lt;/EndNote&gt;</w:instrText>
      </w:r>
      <w:r w:rsidR="00293941">
        <w:fldChar w:fldCharType="separate"/>
      </w:r>
      <w:r w:rsidR="00293941">
        <w:rPr>
          <w:noProof/>
        </w:rPr>
        <w:t>(2022)</w:t>
      </w:r>
      <w:r w:rsidR="00293941">
        <w:fldChar w:fldCharType="end"/>
      </w:r>
      <w:r w:rsidR="00293941">
        <w:t xml:space="preserve"> </w:t>
      </w:r>
      <w:r>
        <w:t>proposed the two</w:t>
      </w:r>
      <w:r w:rsidR="007E019C">
        <w:t xml:space="preserve"> </w:t>
      </w:r>
      <w:r>
        <w:t>baskets model categorizing pollen, which states that there are active (high-ROS) and backup</w:t>
      </w:r>
      <w:r w:rsidR="007E019C">
        <w:t xml:space="preserve"> </w:t>
      </w:r>
      <w:r>
        <w:t xml:space="preserve">(low-ROS) subpopulations of pollen within anthers of flowering species. </w:t>
      </w:r>
      <w:r w:rsidR="009169E9">
        <w:t xml:space="preserve">Active pollen readily </w:t>
      </w:r>
      <w:proofErr w:type="gramStart"/>
      <w:r w:rsidR="009169E9">
        <w:t>germinate</w:t>
      </w:r>
      <w:proofErr w:type="gramEnd"/>
      <w:r w:rsidR="009169E9">
        <w:t xml:space="preserve"> and </w:t>
      </w:r>
      <w:proofErr w:type="gramStart"/>
      <w:r w:rsidR="009169E9">
        <w:t>have</w:t>
      </w:r>
      <w:proofErr w:type="gramEnd"/>
      <w:r w:rsidR="009169E9">
        <w:t xml:space="preserve"> fast metabolisms, increasing pollen tube growth rates, and usually outcompete the</w:t>
      </w:r>
      <w:r w:rsidR="004D2624">
        <w:t xml:space="preserve"> smaller,</w:t>
      </w:r>
      <w:r w:rsidR="009169E9">
        <w:t xml:space="preserve"> partially dehydrated backup pollen with low metabolisms. </w:t>
      </w:r>
      <w:r>
        <w:t>The two</w:t>
      </w:r>
      <w:r w:rsidR="0020083F">
        <w:t xml:space="preserve"> </w:t>
      </w:r>
      <w:r>
        <w:t>subpopulations of pollen are adaptive and beneficial under different conditions</w:t>
      </w:r>
      <w:r w:rsidR="009169E9">
        <w:t xml:space="preserve">. In stressful environments, </w:t>
      </w:r>
      <w:r w:rsidR="002D33D8">
        <w:t>such as extreme heat or drought,</w:t>
      </w:r>
      <w:r w:rsidR="00E01FF0">
        <w:t xml:space="preserve"> </w:t>
      </w:r>
      <w:r>
        <w:t>asynchrony in pollen germination permit</w:t>
      </w:r>
      <w:r w:rsidR="002D33D8">
        <w:t>s</w:t>
      </w:r>
      <w:r>
        <w:t xml:space="preserve"> some pollen to remain dormant </w:t>
      </w:r>
      <w:r w:rsidR="002D33D8">
        <w:t xml:space="preserve">and </w:t>
      </w:r>
      <w:r>
        <w:t>grow pollen tubes later in more favorable</w:t>
      </w:r>
      <w:r w:rsidR="0020083F">
        <w:t xml:space="preserve"> </w:t>
      </w:r>
      <w:r>
        <w:t xml:space="preserve">conditions. </w:t>
      </w:r>
      <w:r w:rsidR="002D33D8">
        <w:t xml:space="preserve">In favorable conditions, active pollen tubes grow faster and are more likely to fertilize ovules than backup pollen. While the two-pollen system has not been </w:t>
      </w:r>
      <w:r w:rsidR="00697C23">
        <w:t>characterized</w:t>
      </w:r>
      <w:r w:rsidR="002D33D8">
        <w:t xml:space="preserve"> in </w:t>
      </w:r>
      <w:r w:rsidR="002D33D8">
        <w:rPr>
          <w:i/>
          <w:iCs/>
        </w:rPr>
        <w:t xml:space="preserve">Solanum </w:t>
      </w:r>
      <w:proofErr w:type="spellStart"/>
      <w:r w:rsidR="002D33D8">
        <w:rPr>
          <w:i/>
          <w:iCs/>
        </w:rPr>
        <w:t>carolinens</w:t>
      </w:r>
      <w:r w:rsidR="00697C23">
        <w:rPr>
          <w:i/>
          <w:iCs/>
        </w:rPr>
        <w:t>e</w:t>
      </w:r>
      <w:proofErr w:type="spellEnd"/>
      <w:r w:rsidR="002D33D8">
        <w:t xml:space="preserve">, there have been studies supporting two pollen types in </w:t>
      </w:r>
      <w:r w:rsidR="002D33D8">
        <w:rPr>
          <w:i/>
          <w:iCs/>
        </w:rPr>
        <w:t xml:space="preserve">Solanum </w:t>
      </w:r>
      <w:proofErr w:type="spellStart"/>
      <w:r w:rsidR="002D33D8">
        <w:rPr>
          <w:i/>
          <w:iCs/>
        </w:rPr>
        <w:t>lycopersicum</w:t>
      </w:r>
      <w:proofErr w:type="spellEnd"/>
      <w:r w:rsidR="002D33D8">
        <w:t>,</w:t>
      </w:r>
      <w:r w:rsidR="002D33D8">
        <w:rPr>
          <w:i/>
          <w:iCs/>
        </w:rPr>
        <w:t xml:space="preserve"> </w:t>
      </w:r>
      <w:r w:rsidR="002D33D8">
        <w:t xml:space="preserve">tomato </w:t>
      </w:r>
      <w:r w:rsidR="002D33D8">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cG9sbGVuPC9JRFRleHQ+PERpc3BsYXlUZXh0PihKZWdhZGVlc2FuLCBDaGF0dXJ2ZWRpIGV0IGFs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</w:fldData>
        </w:fldChar>
      </w:r>
      <w:r w:rsidR="004D2624">
        <w:instrText xml:space="preserve"> ADDIN EN.CITE </w:instrText>
      </w:r>
      <w:r w:rsidR="004D2624">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cG9sbGVuPC9JRFRleHQ+PERpc3BsYXlUZXh0PihKZWdhZGVlc2FuLCBDaGF0dXJ2ZWRpIGV0IGFs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</w:fldData>
        </w:fldChar>
      </w:r>
      <w:r w:rsidR="004D2624">
        <w:instrText xml:space="preserve"> ADDIN EN.CITE.DATA </w:instrText>
      </w:r>
      <w:r w:rsidR="004D2624">
        <w:fldChar w:fldCharType="end"/>
      </w:r>
      <w:r w:rsidR="002D33D8">
        <w:fldChar w:fldCharType="separate"/>
      </w:r>
      <w:r w:rsidR="004D2624">
        <w:rPr>
          <w:noProof/>
        </w:rPr>
        <w:t>(Jegadeesan, Chaturvedi et al. 2018, Keller and Simm 2018, Luria, Rutley et al. 2019)</w:t>
      </w:r>
      <w:r w:rsidR="002D33D8">
        <w:fldChar w:fldCharType="end"/>
      </w:r>
      <w:r w:rsidR="002D33D8">
        <w:t>.</w:t>
      </w:r>
      <w:r w:rsidR="002D33D8">
        <w:rPr>
          <w:i/>
          <w:iCs/>
        </w:rPr>
        <w:t xml:space="preserve"> </w:t>
      </w:r>
    </w:p>
    <w:p w14:paraId="79604509" w14:textId="286C56D5" w:rsidR="00E01FF0" w:rsidRDefault="008C3644" w:rsidP="00E01FF0">
      <w:pPr>
        <w:pStyle w:val="BodyDoubleSpace05FirstLine"/>
      </w:pPr>
      <w:r>
        <w:t xml:space="preserve">We hypothesize that </w:t>
      </w:r>
      <w:r w:rsidRPr="0020083F">
        <w:rPr>
          <w:i/>
          <w:iCs/>
        </w:rPr>
        <w:t>Solanum</w:t>
      </w:r>
      <w:r w:rsidR="0020083F" w:rsidRPr="0020083F">
        <w:rPr>
          <w:i/>
          <w:iCs/>
        </w:rPr>
        <w:t xml:space="preserve"> </w:t>
      </w:r>
      <w:proofErr w:type="spellStart"/>
      <w:r w:rsidRPr="0020083F">
        <w:rPr>
          <w:i/>
          <w:iCs/>
        </w:rPr>
        <w:t>carolinense</w:t>
      </w:r>
      <w:proofErr w:type="spellEnd"/>
      <w:r>
        <w:t xml:space="preserve"> populations in the south have higher proportions of backup to active pollen grains</w:t>
      </w:r>
      <w:r w:rsidR="0020083F">
        <w:t xml:space="preserve"> </w:t>
      </w:r>
      <w:r>
        <w:t>than those in the north due to stronger selection from increased exposure to extreme heat in the</w:t>
      </w:r>
      <w:r w:rsidR="0020083F">
        <w:t xml:space="preserve"> </w:t>
      </w:r>
      <w:r>
        <w:t>south. Backup pollen that remains dormant would not be adaptive in northern populations, with</w:t>
      </w:r>
      <w:r w:rsidR="0020083F">
        <w:t xml:space="preserve"> </w:t>
      </w:r>
      <w:r>
        <w:t xml:space="preserve">little exposure to high temperature stress. </w:t>
      </w:r>
      <w:r w:rsidR="002D33D8">
        <w:t>This two-pollen model was partially supported by the</w:t>
      </w:r>
      <w:r>
        <w:t xml:space="preserve"> negative correlation </w:t>
      </w:r>
      <w:r w:rsidR="002D33D8">
        <w:t xml:space="preserve">we found </w:t>
      </w:r>
      <w:r>
        <w:t xml:space="preserve">between </w:t>
      </w:r>
      <w:proofErr w:type="spellStart"/>
      <w:r>
        <w:t>Tmax</w:t>
      </w:r>
      <w:proofErr w:type="spellEnd"/>
      <w:r>
        <w:t xml:space="preserve"> and </w:t>
      </w:r>
      <w:proofErr w:type="spellStart"/>
      <w:r>
        <w:t>Tmin</w:t>
      </w:r>
      <w:proofErr w:type="spellEnd"/>
      <w:r>
        <w:t xml:space="preserve"> germination in</w:t>
      </w:r>
      <w:r w:rsidR="0020083F">
        <w:t xml:space="preserve"> </w:t>
      </w:r>
      <w:r>
        <w:t>southern plants. The negative correlation</w:t>
      </w:r>
      <w:r w:rsidR="0020083F">
        <w:t xml:space="preserve"> </w:t>
      </w:r>
      <w:r>
        <w:t xml:space="preserve">indicates that plants with pollen that germinate readily at high temperatures </w:t>
      </w:r>
      <w:r w:rsidR="00E01FF0">
        <w:t xml:space="preserve">(high </w:t>
      </w:r>
      <w:proofErr w:type="spellStart"/>
      <w:r w:rsidR="00E01FF0">
        <w:t>Tmax</w:t>
      </w:r>
      <w:proofErr w:type="spellEnd"/>
      <w:r w:rsidR="00E01FF0">
        <w:t xml:space="preserve">) </w:t>
      </w:r>
      <w:r>
        <w:t>also germinate at low</w:t>
      </w:r>
      <w:r w:rsidR="0020083F">
        <w:t xml:space="preserve"> </w:t>
      </w:r>
      <w:r>
        <w:t>temperatures</w:t>
      </w:r>
      <w:r w:rsidR="00E01FF0">
        <w:t xml:space="preserve"> (low </w:t>
      </w:r>
      <w:proofErr w:type="spellStart"/>
      <w:r w:rsidR="00E01FF0">
        <w:lastRenderedPageBreak/>
        <w:t>Tmin</w:t>
      </w:r>
      <w:proofErr w:type="spellEnd"/>
      <w:r w:rsidR="00E01FF0">
        <w:t>)</w:t>
      </w:r>
      <w:r>
        <w:t>. Active pollen would</w:t>
      </w:r>
      <w:r w:rsidR="0020083F">
        <w:t xml:space="preserve"> </w:t>
      </w:r>
      <w:r>
        <w:t>germinate in any condition (extreme heat and cold stress)</w:t>
      </w:r>
      <w:r w:rsidR="002D33D8">
        <w:t>, while b</w:t>
      </w:r>
      <w:r>
        <w:t>ackup pollen would not germinate as</w:t>
      </w:r>
      <w:r w:rsidR="0020083F">
        <w:t xml:space="preserve"> </w:t>
      </w:r>
      <w:r>
        <w:t xml:space="preserve">freely during stressful conditions. </w:t>
      </w:r>
    </w:p>
    <w:p w14:paraId="5A94B065" w14:textId="3520F60C" w:rsidR="008656F2" w:rsidRDefault="008C3644" w:rsidP="00EB4AC1">
      <w:pPr>
        <w:pStyle w:val="BodyDoubleSpace05FirstLine"/>
      </w:pPr>
      <w:r>
        <w:t xml:space="preserve">There were no significant correlations between any of the gametophytic and </w:t>
      </w:r>
      <w:proofErr w:type="spellStart"/>
      <w:r>
        <w:t>sporophytic</w:t>
      </w:r>
      <w:proofErr w:type="spellEnd"/>
      <w:r w:rsidR="0020083F">
        <w:t xml:space="preserve"> </w:t>
      </w:r>
      <w:r>
        <w:t>variables in our study, suggesting that there are different mechanisms mitigating temperature</w:t>
      </w:r>
      <w:r w:rsidR="0020083F">
        <w:t xml:space="preserve"> </w:t>
      </w:r>
      <w:r>
        <w:t>stress in the two stages. This is not the first study to find differences in patterns for extreme</w:t>
      </w:r>
      <w:r w:rsidR="0020083F">
        <w:t xml:space="preserve"> </w:t>
      </w:r>
      <w:r>
        <w:t>temperature tolerance in the sporophyte and gametophyte. Dominguez et al.</w:t>
      </w:r>
      <w:r w:rsidR="00293941">
        <w:t xml:space="preserve"> </w:t>
      </w:r>
      <w:r w:rsidR="00293941">
        <w:fldChar w:fldCharType="begin"/>
      </w:r>
      <w:r w:rsidR="00293941">
        <w:instrText xml:space="preserve"> ADDIN EN.CITE &lt;EndNote&gt;&lt;Cite ExcludeAuth="1"&gt;&lt;Author&gt;Dominguez&lt;/Author&gt;&lt;Year&gt;2005&lt;/Year&gt;&lt;IDText&gt;Breeding tomato for pollen tolerance to low temperatures by gametophytic selection&lt;/IDText&gt;&lt;DisplayText&gt;(2005)&lt;/DisplayText&gt;&lt;record&gt;&lt;dates&gt;&lt;pub-dates&gt;&lt;date&gt;Apr&lt;/date&gt;&lt;/pub-dates&gt;&lt;year&gt;2005&lt;/year&gt;&lt;/dates&gt;&lt;isbn&gt;0014-2336&lt;/isbn&gt;&lt;titles&gt;&lt;title&gt;Breeding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format="utc"&gt;1662248935&lt;/added-date&gt;&lt;ref-type name="Journal Article"&gt;17&lt;/ref-type&gt;&lt;rec-number&gt;840&lt;/rec-number&gt;&lt;last-updated-date format="utc"&gt;1662248935&lt;/last-updated-date&gt;&lt;accession-num&gt;WOS:000229094700007&lt;/accession-num&gt;&lt;electronic-resource-num&gt;10.1007/s10681-005-2042-0&lt;/electronic-resource-num&gt;&lt;volume&gt;142&lt;/volume&gt;&lt;/record&gt;&lt;/Cite&gt;&lt;/EndNote&gt;</w:instrText>
      </w:r>
      <w:r w:rsidR="00293941">
        <w:fldChar w:fldCharType="separate"/>
      </w:r>
      <w:r w:rsidR="00293941">
        <w:rPr>
          <w:noProof/>
        </w:rPr>
        <w:t>(2005)</w:t>
      </w:r>
      <w:r w:rsidR="00293941">
        <w:fldChar w:fldCharType="end"/>
      </w:r>
      <w:r>
        <w:t xml:space="preserve"> conducted a</w:t>
      </w:r>
      <w:r w:rsidR="0020083F">
        <w:t xml:space="preserve"> </w:t>
      </w:r>
      <w:r>
        <w:t>study to determine if pollen selection can be used to improve cold tolerance in the gametophyte</w:t>
      </w:r>
      <w:r w:rsidR="0020083F">
        <w:t xml:space="preserve"> </w:t>
      </w:r>
      <w:r>
        <w:t>by selecting pollen from cold tolerant plants (sporophyte). They found that pollen selection did</w:t>
      </w:r>
      <w:r w:rsidR="0020083F">
        <w:t xml:space="preserve"> </w:t>
      </w:r>
      <w:r>
        <w:t>not improve pollen viability and formation in cold and explained their results by describing how</w:t>
      </w:r>
      <w:r w:rsidR="0020083F">
        <w:t xml:space="preserve"> </w:t>
      </w:r>
      <w:r>
        <w:t>the genes mediating cold stress may be expressed in the sporophyte tissue surrounding the site of</w:t>
      </w:r>
      <w:r w:rsidR="0020083F">
        <w:t xml:space="preserve"> </w:t>
      </w:r>
      <w:r>
        <w:t xml:space="preserve">pollen formation, rather than the pollen grains themselves. </w:t>
      </w:r>
    </w:p>
    <w:p w14:paraId="3510C80D" w14:textId="4610244E" w:rsidR="008656F2" w:rsidRDefault="008C3644" w:rsidP="008656F2">
      <w:pPr>
        <w:pStyle w:val="BodyDoubleSpace05FirstLine"/>
      </w:pPr>
      <w:r>
        <w:t>Another explanation for the lack of coordinated response to temperature stress between</w:t>
      </w:r>
      <w:r w:rsidR="0020083F">
        <w:t xml:space="preserve"> </w:t>
      </w:r>
      <w:r>
        <w:t xml:space="preserve">the two life stages is that </w:t>
      </w:r>
      <w:proofErr w:type="spellStart"/>
      <w:r>
        <w:t>horsenettle</w:t>
      </w:r>
      <w:proofErr w:type="spellEnd"/>
      <w:r>
        <w:t xml:space="preserve"> has not </w:t>
      </w:r>
      <w:r w:rsidR="00FC6D7B">
        <w:t>been in</w:t>
      </w:r>
      <w:r>
        <w:t xml:space="preserve"> MN and TX long enough for</w:t>
      </w:r>
      <w:r w:rsidR="0020083F">
        <w:t xml:space="preserve"> </w:t>
      </w:r>
      <w:r>
        <w:t>selection to act on the populations. All populations included in this study were located toward the</w:t>
      </w:r>
      <w:r w:rsidR="0020083F">
        <w:t xml:space="preserve"> </w:t>
      </w:r>
      <w:r>
        <w:t>edge of the range for this species. Time for selective pressures to act on the populations may be</w:t>
      </w:r>
      <w:r w:rsidR="0020083F">
        <w:t xml:space="preserve"> </w:t>
      </w:r>
      <w:r>
        <w:t xml:space="preserve">insufficient for local adaptation to occur. The first record of </w:t>
      </w:r>
      <w:r w:rsidRPr="0020083F">
        <w:rPr>
          <w:i/>
          <w:iCs/>
        </w:rPr>
        <w:t xml:space="preserve">Solanum </w:t>
      </w:r>
      <w:proofErr w:type="spellStart"/>
      <w:r w:rsidRPr="0020083F">
        <w:rPr>
          <w:i/>
          <w:iCs/>
        </w:rPr>
        <w:t>carolinense</w:t>
      </w:r>
      <w:proofErr w:type="spellEnd"/>
      <w:r>
        <w:t xml:space="preserve"> in Minnesota is</w:t>
      </w:r>
      <w:r w:rsidR="0020083F">
        <w:t xml:space="preserve"> </w:t>
      </w:r>
      <w:r>
        <w:t>from 1939 and in Houston County</w:t>
      </w:r>
      <w:r w:rsidR="00697C23">
        <w:t>,</w:t>
      </w:r>
      <w:r>
        <w:t xml:space="preserve"> 1975 (Bell Museum Plants, Minnesota Biodiversity Atlas; The University of Minnesota). The first record in Texas is from 1917 and the closest record of</w:t>
      </w:r>
      <w:r w:rsidR="0020083F">
        <w:t xml:space="preserve"> </w:t>
      </w:r>
      <w:proofErr w:type="spellStart"/>
      <w:r>
        <w:t>horsenettle</w:t>
      </w:r>
      <w:proofErr w:type="spellEnd"/>
      <w:r>
        <w:t xml:space="preserve"> to Collin County is from 2011 (</w:t>
      </w:r>
      <w:proofErr w:type="spellStart"/>
      <w:r>
        <w:t>Lundell</w:t>
      </w:r>
      <w:proofErr w:type="spellEnd"/>
      <w:r>
        <w:t xml:space="preserve"> Herbarium, Billie L. Turner Plant Resources</w:t>
      </w:r>
      <w:r w:rsidR="0020083F">
        <w:t xml:space="preserve"> </w:t>
      </w:r>
      <w:r>
        <w:t xml:space="preserve">Center; The University of Texas at Austin). </w:t>
      </w:r>
    </w:p>
    <w:p w14:paraId="15643C97" w14:textId="77777777" w:rsidR="008656F2" w:rsidRDefault="008656F2" w:rsidP="008656F2">
      <w:pPr>
        <w:pStyle w:val="BodyDoubleSpace05FirstLine"/>
        <w:ind w:firstLine="0"/>
        <w:rPr>
          <w:b/>
        </w:rPr>
      </w:pPr>
      <w:r w:rsidRPr="00C11EC7">
        <w:rPr>
          <w:b/>
        </w:rPr>
        <w:t>The effect of long-term moderate heat on reproductive traits</w:t>
      </w:r>
    </w:p>
    <w:p w14:paraId="4CA81BED" w14:textId="7119D9B9" w:rsidR="008656F2" w:rsidRDefault="008656F2" w:rsidP="008656F2">
      <w:pPr>
        <w:pStyle w:val="BodyDoubleSpace05FirstLine"/>
      </w:pPr>
      <w:r>
        <w:t xml:space="preserve">We investigated how long-term heat affects sexual reproductive traits in plants from Texas and Minnesota. Based on previous studies in crop species, we predicted that heat would </w:t>
      </w:r>
      <w:r>
        <w:lastRenderedPageBreak/>
        <w:t xml:space="preserve">affect reproductive traits in </w:t>
      </w:r>
      <w:r>
        <w:rPr>
          <w:i/>
          <w:iCs/>
        </w:rPr>
        <w:t xml:space="preserve">Solanum </w:t>
      </w:r>
      <w:proofErr w:type="spellStart"/>
      <w:r>
        <w:rPr>
          <w:i/>
          <w:iCs/>
        </w:rPr>
        <w:t>carolinense</w:t>
      </w:r>
      <w:proofErr w:type="spellEnd"/>
      <w:r>
        <w:t>,</w:t>
      </w:r>
      <w:r>
        <w:rPr>
          <w:i/>
          <w:iCs/>
        </w:rPr>
        <w:t xml:space="preserve"> </w:t>
      </w:r>
      <w:r>
        <w:t>but more so in northern plants than southern plants. Heat did affect several of the</w:t>
      </w:r>
      <w:r w:rsidR="006E27FB">
        <w:t xml:space="preserve"> pre-pollination</w:t>
      </w:r>
      <w:r>
        <w:t xml:space="preserve"> traits including flower morphology, pollen diameter, </w:t>
      </w:r>
      <w:r w:rsidR="006E27FB">
        <w:t xml:space="preserve">and ovule number, </w:t>
      </w:r>
      <w:r>
        <w:t xml:space="preserve">and </w:t>
      </w:r>
      <w:r w:rsidR="006E27FB">
        <w:t xml:space="preserve">post-pollination traits, such as </w:t>
      </w:r>
      <w:r>
        <w:t>the number of viable seeds</w:t>
      </w:r>
      <w:r w:rsidR="006E27FB">
        <w:t xml:space="preserve">, unfertilized ovules, and aborted seeds. </w:t>
      </w:r>
      <w:r>
        <w:t xml:space="preserve">In </w:t>
      </w:r>
      <w:r w:rsidR="006E27FB">
        <w:t xml:space="preserve">almost </w:t>
      </w:r>
      <w:r>
        <w:t xml:space="preserve">all traits where we found a treatment effect, heat reduced the size or number of reproductive structures. </w:t>
      </w:r>
    </w:p>
    <w:p w14:paraId="07C28665" w14:textId="1E1B3102" w:rsidR="00AF4F73" w:rsidRDefault="00AF4F73" w:rsidP="008656F2">
      <w:pPr>
        <w:pStyle w:val="BodyDoubleSpace05FirstLine"/>
      </w:pPr>
      <w:r>
        <w:t xml:space="preserve">Flowering was not affected by </w:t>
      </w:r>
      <w:r w:rsidR="00697C23">
        <w:t xml:space="preserve">the </w:t>
      </w:r>
      <w:r>
        <w:t xml:space="preserve">treatment, but we did have a disproportionate number of plants flower in the north compared to the south. In both heat and the control treatments, almost all northern plants flowered, while plants from only one southern population consistently flowered. Since temperatures in Texas are generally high and sexual reproduction seems to be disrupted by heat in this species, populations in Texas may have evolved to allocate more resources to vegetative growth and asexual reproduction through clonal recruitment than sexual reproduction. Another explanation for the dominance of asexual reproduction in the southern populations may be due to the location of these populations relative to the range margin for </w:t>
      </w:r>
      <w:r>
        <w:rPr>
          <w:i/>
          <w:iCs/>
        </w:rPr>
        <w:t xml:space="preserve">Solanum </w:t>
      </w:r>
      <w:proofErr w:type="spellStart"/>
      <w:r>
        <w:rPr>
          <w:i/>
          <w:iCs/>
        </w:rPr>
        <w:t>carolinense</w:t>
      </w:r>
      <w:proofErr w:type="spellEnd"/>
      <w:r>
        <w:t xml:space="preserve">. </w:t>
      </w:r>
      <w:r>
        <w:rPr>
          <w:i/>
          <w:iCs/>
        </w:rPr>
        <w:t xml:space="preserve"> </w:t>
      </w:r>
      <w:r>
        <w:t xml:space="preserve">Ecological pressures at the range margin may decrease sexual reproductive success and result in selection favoring clonal reproduction </w:t>
      </w:r>
      <w:r>
        <w:fldChar w:fldCharType="begin"/>
      </w:r>
      <w:r>
        <w:instrText xml:space="preserve"> ADDIN EN.CITE &lt;EndNote&gt;&lt;Cite&gt;&lt;Author&gt;Eckert&lt;/Author&gt;&lt;Year&gt;2001&lt;/Year&gt;&lt;IDText&gt;The loss of sex in clonal plants&lt;/IDText&gt;&lt;DisplayText&gt;(Eckert 2001)&lt;/DisplayText&gt;&lt;record&gt;&lt;keywords&gt;&lt;keyword&gt;Evolution&lt;/keyword&gt;&lt;keyword&gt;Genetics&lt;/keyword&gt;&lt;keyword&gt;Infertility&lt;/keyword&gt;&lt;keyword&gt;Mutation&lt;/keyword&gt;&lt;keyword&gt;pleiotropy&lt;/keyword&gt;&lt;keyword&gt;Propagation&lt;/keyword&gt;&lt;keyword&gt;Recruitment&lt;/keyword&gt;&lt;keyword&gt;Reproduction&lt;/keyword&gt;&lt;keyword&gt;Sex&lt;/keyword&gt;&lt;keyword&gt;Sexual reproduction&lt;/keyword&gt;&lt;keyword&gt;Sterility&lt;/keyword&gt;&lt;/keywords&gt;&lt;isbn&gt;0269-7653&lt;/isbn&gt;&lt;titles&gt;&lt;title&gt;The loss of sex in clonal plants&lt;/title&gt;&lt;secondary-title&gt;Evolutionary ecology&lt;/secondary-title&gt;&lt;/titles&gt;&lt;pages&gt;501-520&lt;/pages&gt;&lt;number&gt;4-6&lt;/number&gt;&lt;contributors&gt;&lt;authors&gt;&lt;author&gt;Eckert, Christopher G.&lt;/author&gt;&lt;/authors&gt;&lt;/contributors&gt;&lt;added-date format="utc"&gt;1655176946&lt;/added-date&gt;&lt;pub-location&gt;London&lt;/pub-location&gt;&lt;ref-type name="Journal Article"&gt;17&lt;/ref-type&gt;&lt;dates&gt;&lt;year&gt;2001&lt;/year&gt;&lt;/dates&gt;&lt;rec-number&gt;267&lt;/rec-number&gt;&lt;publisher&gt;Springer Nature B.V&lt;/publisher&gt;&lt;last-updated-date format="utc"&gt;1655177001&lt;/last-updated-date&gt;&lt;electronic-resource-num&gt;10.1023/A:1016005519651&lt;/electronic-resource-num&gt;&lt;volume&gt;15&lt;/volume&gt;&lt;/record&gt;&lt;/Cite&gt;&lt;/EndNote&gt;</w:instrText>
      </w:r>
      <w:r>
        <w:fldChar w:fldCharType="separate"/>
      </w:r>
      <w:r>
        <w:rPr>
          <w:noProof/>
        </w:rPr>
        <w:t>(Eckert 2001)</w:t>
      </w:r>
      <w:r>
        <w:fldChar w:fldCharType="end"/>
      </w:r>
      <w:r>
        <w:t>.</w:t>
      </w:r>
      <w:r>
        <w:rPr>
          <w:i/>
          <w:iCs/>
        </w:rPr>
        <w:t xml:space="preserve"> </w:t>
      </w:r>
      <w:r>
        <w:t xml:space="preserve">Barrett </w:t>
      </w:r>
      <w:r>
        <w:fldChar w:fldCharType="begin"/>
      </w:r>
      <w:r>
        <w:instrText xml:space="preserve"> ADDIN EN.CITE &lt;EndNote&gt;&lt;Cite ExcludeAuth="1"&gt;&lt;Author&gt;Barrett&lt;/Author&gt;&lt;Year&gt;2015&lt;/Year&gt;&lt;IDText&gt;Influences of clonality on plant sexual reproduction&lt;/IDText&gt;&lt;DisplayText&gt;(2015)&lt;/DisplayText&gt;&lt;record&gt;&lt;keywords&gt;&lt;keyword&gt;129&lt;/keyword&gt;&lt;keyword&gt;Alternatives to Sex Sackler&lt;/keyword&gt;&lt;keyword&gt;Angiosperms&lt;/keyword&gt;&lt;keyword&gt;Antibody diversity&lt;/keyword&gt;&lt;keyword&gt;Biodiversity&lt;/keyword&gt;&lt;keyword&gt;Biological Sciences&lt;/keyword&gt;&lt;keyword&gt;Botany&lt;/keyword&gt;&lt;keyword&gt;Cellular biology&lt;/keyword&gt;&lt;keyword&gt;clonal growth&lt;/keyword&gt;&lt;keyword&gt;Clonal Reproduction&lt;/keyword&gt;&lt;keyword&gt;Clone Cells&lt;/keyword&gt;&lt;keyword&gt;dioecy&lt;/keyword&gt;&lt;keyword&gt;geitonogamy&lt;/keyword&gt;&lt;keyword&gt;Gene mutations&lt;/keyword&gt;&lt;keyword&gt;Genetic markers&lt;/keyword&gt;&lt;keyword&gt;Genetic Variation&lt;/keyword&gt;&lt;keyword&gt;Genotype &amp;amp; phenotype&lt;/keyword&gt;&lt;keyword&gt;heterostyly&lt;/keyword&gt;&lt;keyword&gt;In the Light of Evolution IX&lt;/keyword&gt;&lt;keyword&gt;Mutation&lt;/keyword&gt;&lt;keyword&gt;Papers&lt;/keyword&gt;&lt;keyword&gt;Physiological aspects&lt;/keyword&gt;&lt;keyword&gt;Plant ecology&lt;/keyword&gt;&lt;keyword&gt;Plant Infertility - genetics&lt;/keyword&gt;&lt;keyword&gt;Plant Physiological Phenomena&lt;/keyword&gt;&lt;keyword&gt;Plant reproduction&lt;/keyword&gt;&lt;keyword&gt;Polymorphism&lt;/keyword&gt;&lt;keyword&gt;Reproduction - physiology&lt;/keyword&gt;&lt;keyword&gt;somatic mutations&lt;/keyword&gt;&lt;/keywords&gt;&lt;isbn&gt;0027-8424&lt;/isbn&gt;&lt;titles&gt;&lt;title&gt;Influences of clonality on plant sexual reproduction&lt;/title&gt;&lt;secondary-title&gt;Proceedings of the National Academy of Sciences - PNAS&lt;/secondary-title&gt;&lt;/titles&gt;&lt;pages&gt;8859-8866&lt;/pages&gt;&lt;number&gt;29&lt;/number&gt;&lt;contributors&gt;&lt;authors&gt;&lt;author&gt;Barrett, Spencer C. H.&lt;/author&gt;&lt;/authors&gt;&lt;/contributors&gt;&lt;added-date format="utc"&gt;1655176794&lt;/added-date&gt;&lt;pub-location&gt;United States&lt;/pub-location&gt;&lt;ref-type name="Journal Article"&gt;17&lt;/ref-type&gt;&lt;dates&gt;&lt;year&gt;2015&lt;/year&gt;&lt;/dates&gt;&lt;rec-number&gt;266&lt;/rec-number&gt;&lt;publisher&gt;National Academy of Sciences&lt;/publisher&gt;&lt;last-updated-date format="utc"&gt;1655176871&lt;/last-updated-date&gt;&lt;electronic-resource-num&gt;10.1073/pnas.1501712112&lt;/electronic-resource-num&gt;&lt;volume&gt;112&lt;/volume&gt;&lt;/record&gt;&lt;/Cite&gt;&lt;/EndNote&gt;</w:instrText>
      </w:r>
      <w:r>
        <w:fldChar w:fldCharType="separate"/>
      </w:r>
      <w:r>
        <w:rPr>
          <w:noProof/>
        </w:rPr>
        <w:t>(2015)</w:t>
      </w:r>
      <w:r>
        <w:fldChar w:fldCharType="end"/>
      </w:r>
      <w:r>
        <w:t xml:space="preserve"> reviewed clonality and sexual reproduction and mentioned that mechanisms of clonality are labile and there are few evolutionary constraints for the resources allocated to flowering or vegetative growth. Therefore, even populations within a species can differ greatly between the modes of clonality. </w:t>
      </w:r>
    </w:p>
    <w:p w14:paraId="3C3EAAEE" w14:textId="1433CD35" w:rsidR="008656F2" w:rsidRPr="006E6351" w:rsidRDefault="006E27FB" w:rsidP="008656F2">
      <w:pPr>
        <w:pStyle w:val="BodyDoubleSpace05FirstLine"/>
      </w:pPr>
      <w:r>
        <w:t>S</w:t>
      </w:r>
      <w:r w:rsidR="008656F2">
        <w:t xml:space="preserve">tyle plus stigma length and anther length were significantly smaller in the heat treatment than the control treatment. </w:t>
      </w:r>
      <w:r w:rsidR="000E7186">
        <w:t xml:space="preserve">Several other studies have found that heat affects the same floral structures in other taxa, but not necessarily the same way </w:t>
      </w:r>
      <w:r w:rsidR="000E7186">
        <w:fldChar w:fldCharType="begin"/>
      </w:r>
      <w:r w:rsidR="000E7186">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000E7186">
        <w:fldChar w:fldCharType="separate"/>
      </w:r>
      <w:r w:rsidR="000E7186">
        <w:rPr>
          <w:noProof/>
        </w:rPr>
        <w:t>(Lyrene 1994)</w:t>
      </w:r>
      <w:r w:rsidR="000E7186">
        <w:fldChar w:fldCharType="end"/>
      </w:r>
      <w:r w:rsidR="000E7186">
        <w:t xml:space="preserve">. </w:t>
      </w:r>
      <w:r w:rsidR="008656F2">
        <w:t xml:space="preserve">Muller et al. </w:t>
      </w:r>
      <w:r w:rsidR="008656F2">
        <w:fldChar w:fldCharType="begin"/>
      </w:r>
      <w:r w:rsidR="008656F2">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008656F2">
        <w:fldChar w:fldCharType="separate"/>
      </w:r>
      <w:r w:rsidR="008656F2">
        <w:rPr>
          <w:noProof/>
        </w:rPr>
        <w:t>(2016)</w:t>
      </w:r>
      <w:r w:rsidR="008656F2">
        <w:fldChar w:fldCharType="end"/>
      </w:r>
      <w:r w:rsidR="008656F2">
        <w:t xml:space="preserve"> found anther deformations when tomato flowers developed in mild heat (32°C/26°C ). Charles </w:t>
      </w:r>
      <w:r w:rsidR="008656F2">
        <w:lastRenderedPageBreak/>
        <w:t xml:space="preserve">and Harris </w:t>
      </w:r>
      <w:r w:rsidR="008656F2">
        <w:fldChar w:fldCharType="begin"/>
      </w:r>
      <w:r w:rsidR="008656F2">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008656F2">
        <w:fldChar w:fldCharType="separate"/>
      </w:r>
      <w:r w:rsidR="008656F2">
        <w:rPr>
          <w:noProof/>
        </w:rPr>
        <w:t>(1972)</w:t>
      </w:r>
      <w:r w:rsidR="008656F2">
        <w:fldChar w:fldCharType="end"/>
      </w:r>
      <w:r w:rsidR="008656F2">
        <w:t xml:space="preserve"> found that as temperatures increased the distance between the </w:t>
      </w:r>
      <w:proofErr w:type="spellStart"/>
      <w:r w:rsidR="008656F2">
        <w:t>antheridial</w:t>
      </w:r>
      <w:proofErr w:type="spellEnd"/>
      <w:r w:rsidR="008656F2">
        <w:t xml:space="preserve"> cone and the stigma in tomatoes decreased (longer pistil or shorter stamen). Unlike </w:t>
      </w:r>
      <w:r w:rsidR="008656F2">
        <w:rPr>
          <w:i/>
          <w:iCs/>
        </w:rPr>
        <w:t xml:space="preserve">Solanum </w:t>
      </w:r>
      <w:proofErr w:type="spellStart"/>
      <w:r w:rsidR="008656F2">
        <w:rPr>
          <w:i/>
          <w:iCs/>
        </w:rPr>
        <w:t>carolinense</w:t>
      </w:r>
      <w:proofErr w:type="spellEnd"/>
      <w:r w:rsidR="008656F2">
        <w:t xml:space="preserve">, the stamen of tomato flowers </w:t>
      </w:r>
      <w:proofErr w:type="gramStart"/>
      <w:r w:rsidR="008656F2">
        <w:t>are</w:t>
      </w:r>
      <w:proofErr w:type="gramEnd"/>
      <w:r w:rsidR="008656F2">
        <w:t xml:space="preserve"> fused and the stigma do</w:t>
      </w:r>
      <w:r w:rsidR="000E7186">
        <w:t>es</w:t>
      </w:r>
      <w:r w:rsidR="008656F2">
        <w:t xml:space="preserve"> not extend beyond the </w:t>
      </w:r>
      <w:proofErr w:type="spellStart"/>
      <w:r w:rsidR="008656F2">
        <w:t>antheridial</w:t>
      </w:r>
      <w:proofErr w:type="spellEnd"/>
      <w:r w:rsidR="008656F2">
        <w:t xml:space="preserve"> cone. Charles and Harris found that as the stigma extended further into the </w:t>
      </w:r>
      <w:proofErr w:type="spellStart"/>
      <w:r w:rsidR="008656F2">
        <w:t>antheridial</w:t>
      </w:r>
      <w:proofErr w:type="spellEnd"/>
      <w:r w:rsidR="008656F2">
        <w:t xml:space="preserve"> cone, pollination was less likely, affecting fruit set. In </w:t>
      </w:r>
      <w:proofErr w:type="spellStart"/>
      <w:r w:rsidR="008656F2">
        <w:t>horsenettle</w:t>
      </w:r>
      <w:proofErr w:type="spellEnd"/>
      <w:r w:rsidR="00697C23">
        <w:t>,</w:t>
      </w:r>
      <w:r w:rsidR="008656F2">
        <w:t xml:space="preserve"> the ratio of pistil length to anther length is important because it should influence herkogamy or the distance between stigma and anther tip as well as the propensity towards self-pollination </w:t>
      </w:r>
      <w:r w:rsidR="008656F2">
        <w:fldChar w:fldCharType="begin"/>
      </w:r>
      <w:r w:rsidR="008656F2">
        <w:instrText xml:space="preserve"> ADDIN EN.CITE &lt;EndNote&gt;&lt;Cite&gt;&lt;Author&gt;Roldán&lt;/Author&gt;&lt;Year&gt;2018&lt;/Year&gt;&lt;IDText&gt;Disentangling the role of herkogamy, dichogamy and pollinators in plant reproductive assurance&lt;/IDText&gt;&lt;DisplayText&gt;(Roldán and Ashworth 2018)&lt;/DisplayText&gt;&lt;record&gt;&lt;dates&gt;&lt;pub-dates&gt;&lt;date&gt;2018-05-04&lt;/date&gt;&lt;/pub-dates&gt;&lt;year&gt;2018&lt;/year&gt;&lt;/dates&gt;&lt;isbn&gt;1755-0874&lt;/isbn&gt;&lt;titles&gt;&lt;title&gt;Disentangling the role of herkogamy, dichogamy and pollinators in plant reproductive assurance&lt;/title&gt;&lt;secondary-title&gt;Plant Ecology &amp;amp; Diversity&lt;/secondary-title&gt;&lt;/titles&gt;&lt;pages&gt;383-392&lt;/pages&gt;&lt;number&gt;3&lt;/number&gt;&lt;access-date&gt;2022-06-10T22:21:56&lt;/access-date&gt;&lt;contributors&gt;&lt;authors&gt;&lt;author&gt;Roldán, Joanna Soledad&lt;/author&gt;&lt;author&gt;Ashworth, Lorena&lt;/author&gt;&lt;/authors&gt;&lt;/contributors&gt;&lt;added-date format="utc"&gt;1654899719&lt;/added-date&gt;&lt;ref-type name="Journal Article"&gt;17&lt;/ref-type&gt;&lt;rec-number&gt;261&lt;/rec-number&gt;&lt;publisher&gt;Informa UK Limited&lt;/publisher&gt;&lt;last-updated-date format="utc"&gt;1654899720&lt;/last-updated-date&gt;&lt;electronic-resource-num&gt;10.1080/17550874.2018.1517395&lt;/electronic-resource-num&gt;&lt;volume&gt;11&lt;/volume&gt;&lt;/record&gt;&lt;/Cite&gt;&lt;/EndNote&gt;</w:instrText>
      </w:r>
      <w:r w:rsidR="008656F2">
        <w:fldChar w:fldCharType="separate"/>
      </w:r>
      <w:r w:rsidR="008656F2">
        <w:rPr>
          <w:noProof/>
        </w:rPr>
        <w:t>(Roldán and Ashworth 2018)</w:t>
      </w:r>
      <w:r w:rsidR="008656F2">
        <w:fldChar w:fldCharType="end"/>
      </w:r>
      <w:r w:rsidR="008656F2">
        <w:t xml:space="preserve">. We didn’t specifically look at herkogamy because the ovary of the pistil and the filament of the stamen were not included in the measurements. Regardless, different sizes of the style could have implications for pollen competition </w:t>
      </w:r>
      <w:r w:rsidR="008656F2">
        <w:fldChar w:fldCharType="begin"/>
      </w:r>
      <w:r w:rsidR="00050359">
        <w:instrText xml:space="preserve"> ADDIN EN.CITE &lt;EndNote&gt;&lt;Cite&gt;&lt;Author&gt;Ramesha&lt;/Author&gt;&lt;Year&gt;2011&lt;/Year&gt;&lt;IDText&gt;Stylish lengths: Mate choice in flowers&lt;/IDText&gt;&lt;DisplayText&gt;(Ramesha, Yetish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008656F2">
        <w:fldChar w:fldCharType="separate"/>
      </w:r>
      <w:r w:rsidR="00050359">
        <w:rPr>
          <w:noProof/>
        </w:rPr>
        <w:t>(Ramesha, Yetish et al. 2011)</w:t>
      </w:r>
      <w:r w:rsidR="008656F2">
        <w:fldChar w:fldCharType="end"/>
      </w:r>
      <w:r w:rsidR="008656F2">
        <w:t xml:space="preserve"> and the position of anthers relative to the stigma could affect the receipt of pollen from pollinators. We found that in the control treatment style plus stigma length was correlated with anther length, but the correlation breaks down in heat</w:t>
      </w:r>
      <w:r w:rsidR="004D2624">
        <w:t xml:space="preserve"> (Fig. 4)</w:t>
      </w:r>
      <w:r w:rsidR="008656F2">
        <w:t xml:space="preserve">. This suggests that the fundamental proportions of floral structures are disrupted in heat. The change to position of integral reproductive structures in heat could affect rates of self-pollination and inbreeding for </w:t>
      </w:r>
      <w:r w:rsidR="008656F2">
        <w:rPr>
          <w:i/>
          <w:iCs/>
        </w:rPr>
        <w:t xml:space="preserve">Solanum </w:t>
      </w:r>
      <w:proofErr w:type="spellStart"/>
      <w:r w:rsidR="008656F2">
        <w:rPr>
          <w:i/>
          <w:iCs/>
        </w:rPr>
        <w:t>carolinense</w:t>
      </w:r>
      <w:proofErr w:type="spellEnd"/>
      <w:r w:rsidR="008656F2">
        <w:rPr>
          <w:i/>
          <w:iCs/>
        </w:rPr>
        <w:t>.</w:t>
      </w:r>
    </w:p>
    <w:p w14:paraId="4B3047B9" w14:textId="6F76C646" w:rsidR="008656F2" w:rsidRDefault="00DE694B" w:rsidP="00C338C3">
      <w:pPr>
        <w:pStyle w:val="BodyDoubleSpace05FirstLine"/>
      </w:pPr>
      <w:r>
        <w:t>P</w:t>
      </w:r>
      <w:r w:rsidR="008656F2">
        <w:t xml:space="preserve">ollen </w:t>
      </w:r>
      <w:r w:rsidR="004D2624">
        <w:t xml:space="preserve">grains </w:t>
      </w:r>
      <w:r w:rsidR="008656F2">
        <w:t xml:space="preserve">that developed in long-term low heat were significantly smaller than those in controlled (25°C) conditions. There are </w:t>
      </w:r>
      <w:r w:rsidR="00690992">
        <w:t xml:space="preserve">potential </w:t>
      </w:r>
      <w:r w:rsidR="008656F2">
        <w:t>fitness implications for changes in pollen size</w:t>
      </w:r>
      <w:r w:rsidR="00690992">
        <w:t>, and specifically reductions in pollen size</w:t>
      </w:r>
      <w:r w:rsidR="008656F2">
        <w:t xml:space="preserve">. McCallum and Chang </w:t>
      </w:r>
      <w:r w:rsidR="008656F2">
        <w:fldChar w:fldCharType="begin"/>
      </w:r>
      <w:r w:rsidR="008656F2">
        <w:instrText xml:space="preserve"> ADDIN EN.CITE &lt;EndNote&gt;&lt;Cite ExcludeAuth="1"&gt;&lt;Author&gt;McCallum&lt;/Author&gt;&lt;Year&gt;2016&lt;/Year&gt;&lt;IDText&gt;Pollen competition in style: Effects of pollen size on siring success in the hermaphroditic common morning glory, Ipomoea purpurea&lt;/IDText&gt;&lt;DisplayText&gt;(2016)&lt;/DisplayText&gt;&lt;record&gt;&lt;keywords&gt;&lt;keyword&gt;Cells&lt;/keyword&gt;&lt;keyword&gt;Convolvulaceae&lt;/keyword&gt;&lt;keyword&gt;Effects&lt;/keyword&gt;&lt;keyword&gt;Experiments&lt;/keyword&gt;&lt;keyword&gt;Flowers &amp;amp; plants&lt;/keyword&gt;&lt;keyword&gt;Genetic variation&lt;/keyword&gt;&lt;keyword&gt;Hermaphroditic Organisms&lt;/keyword&gt;&lt;keyword&gt;INVITED PAPERS&lt;/keyword&gt;&lt;keyword&gt;Ipomoea - anatomy &amp;amp; histology&lt;/keyword&gt;&lt;keyword&gt;Ipomoea - physiology&lt;/keyword&gt;&lt;keyword&gt;Ipomoea purpurea&lt;/keyword&gt;&lt;keyword&gt;Organ Size&lt;/keyword&gt;&lt;keyword&gt;Pollen&lt;/keyword&gt;&lt;keyword&gt;Pollen - anatomy &amp;amp; histology&lt;/keyword&gt;&lt;keyword&gt;Pollen - physiology&lt;/keyword&gt;&lt;keyword&gt;pollen competition&lt;/keyword&gt;&lt;keyword&gt;pollen size&lt;/keyword&gt;&lt;keyword&gt;Pollination&lt;/keyword&gt;&lt;keyword&gt;Quantitative Trait, Heritable&lt;/keyword&gt;&lt;keyword&gt;Research&lt;/keyword&gt;&lt;keyword&gt;siring success&lt;/keyword&gt;&lt;keyword&gt;Size&lt;/keyword&gt;&lt;/keywords&gt;&lt;isbn&gt;0002-9122&lt;/isbn&gt;&lt;titles&gt;&lt;title&gt;Pollen competition in style: Effects of pollen size on siring success in the hermaphroditic common morning glory, Ipomoea purpurea&lt;/title&gt;&lt;secondary-title&gt;American journal of botany&lt;/secondary-title&gt;&lt;/titles&gt;&lt;pages&gt;460-470&lt;/pages&gt;&lt;number&gt;3&lt;/number&gt;&lt;contributors&gt;&lt;authors&gt;&lt;author&gt;McCallum, Britnie&lt;/author&gt;&lt;author&gt;Chang, Shu‐Mei&lt;/author&gt;&lt;/authors&gt;&lt;/contributors&gt;&lt;added-date format="utc"&gt;1653421288&lt;/added-date&gt;&lt;pub-location&gt;United States&lt;/pub-location&gt;&lt;ref-type name="Journal Article"&gt;17&lt;/ref-type&gt;&lt;dates&gt;&lt;year&gt;2016&lt;/year&gt;&lt;/dates&gt;&lt;rec-number&gt;233&lt;/rec-number&gt;&lt;publisher&gt;Botanical Society of America, Inc&lt;/publisher&gt;&lt;last-updated-date format="utc"&gt;1653421313&lt;/last-updated-date&gt;&lt;electronic-resource-num&gt;10.3732/ajb.1500211&lt;/electronic-resource-num&gt;&lt;volume&gt;103&lt;/volume&gt;&lt;/record&gt;&lt;/Cite&gt;&lt;/EndNote&gt;</w:instrText>
      </w:r>
      <w:r w:rsidR="008656F2">
        <w:fldChar w:fldCharType="separate"/>
      </w:r>
      <w:r w:rsidR="008656F2">
        <w:rPr>
          <w:noProof/>
        </w:rPr>
        <w:t>(2016)</w:t>
      </w:r>
      <w:r w:rsidR="008656F2">
        <w:fldChar w:fldCharType="end"/>
      </w:r>
      <w:r w:rsidR="008656F2">
        <w:t xml:space="preserve"> found evidence of pollen size influencing siring success; larger pollen grains were more competitive (sired more seeds) than smaller pollen grain</w:t>
      </w:r>
      <w:r w:rsidR="004D2624">
        <w:t xml:space="preserve">s </w:t>
      </w:r>
      <w:r w:rsidR="008656F2">
        <w:t xml:space="preserve">in common morning glory. </w:t>
      </w:r>
    </w:p>
    <w:p w14:paraId="163C6731" w14:textId="717260FF" w:rsidR="008656F2" w:rsidRDefault="008656F2" w:rsidP="008656F2">
      <w:pPr>
        <w:pStyle w:val="BodyDoubleSpace05FirstLine"/>
      </w:pPr>
      <w:r>
        <w:t xml:space="preserve">We found that heat during the development of maternal tissues </w:t>
      </w:r>
      <w:r w:rsidR="00B1092E">
        <w:t>resulted in a slight increase in the number of ovules. However,</w:t>
      </w:r>
      <w:r>
        <w:t xml:space="preserve"> </w:t>
      </w:r>
      <w:r w:rsidR="00B1092E">
        <w:t>fertilization in heat</w:t>
      </w:r>
      <w:r>
        <w:t xml:space="preserve"> reduced the number of viable seeds per fruit (Fig</w:t>
      </w:r>
      <w:r w:rsidR="00B1092E">
        <w:t>. 2</w:t>
      </w:r>
      <w:r>
        <w:t>, Table 2)</w:t>
      </w:r>
      <w:r w:rsidR="00B1092E">
        <w:t xml:space="preserve"> and increased the number of unfertilized ovules and aborted </w:t>
      </w:r>
      <w:r w:rsidR="00B1092E">
        <w:lastRenderedPageBreak/>
        <w:t>seeds</w:t>
      </w:r>
      <w:r>
        <w:t xml:space="preserve">. Previous studies have found mixed responses to heat in </w:t>
      </w:r>
      <w:r w:rsidR="0091175A">
        <w:t>tomatoes</w:t>
      </w:r>
      <w:r>
        <w:t xml:space="preserve">. Xu et al. </w:t>
      </w:r>
      <w:r>
        <w:fldChar w:fldCharType="begin"/>
      </w:r>
      <w:r w:rsidR="00050359">
        <w:instrText xml:space="preserve"> ADDIN EN.CITE &lt;EndNote&gt;&lt;Cite ExcludeAuth="1"&gt;&lt;Author&gt;Xu&lt;/Author&gt;&lt;Year&gt;2017&lt;/Year&gt;&lt;IDText&gt;Heat stress affects vegetative and reproductive performance and trait correlations in tomato (Solanum lycopersicum)&lt;/IDText&gt;&lt;DisplayText&gt;(2017)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sidR="00050359">
        <w:rPr>
          <w:noProof/>
        </w:rPr>
        <w:t>(2017)</w:t>
      </w:r>
      <w:r>
        <w:fldChar w:fldCharType="end"/>
      </w:r>
      <w:r>
        <w:t xml:space="preserve"> found that heat had little influence on seed number compared to other reproductive traits. Din et al. </w:t>
      </w:r>
      <w:r>
        <w:fldChar w:fldCharType="begin"/>
      </w:r>
      <w:r>
        <w:instrText xml:space="preserve"> ADDIN EN.CITE &lt;EndNote&gt;&lt;Cite ExcludeAuth="1"&gt;&lt;Author&gt;Din&lt;/Author&gt;&lt;Year&gt;2015&lt;/Year&gt;&lt;IDText&gt;Evaluation of potential morpho-physiological and biochemical indicators in selecting heat-tolerant tomato (Solanum lycopersicum Mill.) genotypes&lt;/IDText&gt;&lt;DisplayText&gt;(2015)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fldChar w:fldCharType="separate"/>
      </w:r>
      <w:r>
        <w:rPr>
          <w:noProof/>
        </w:rPr>
        <w:t>(2015)</w:t>
      </w:r>
      <w:r>
        <w:fldChar w:fldCharType="end"/>
      </w:r>
      <w:r>
        <w:t xml:space="preserve"> found that seed set was reduced in heat, especially in more temperature sensitive accessions and attributed this difference to heat reducing pollen viability, or pollen tube growth in the style. </w:t>
      </w:r>
      <w:r w:rsidR="009B392D">
        <w:t xml:space="preserve">Since </w:t>
      </w:r>
      <w:r w:rsidR="00AF4F73">
        <w:t>the ovule</w:t>
      </w:r>
      <w:r w:rsidR="009B392D">
        <w:t xml:space="preserve"> number increased in heat</w:t>
      </w:r>
      <w:r>
        <w:t xml:space="preserve">, the decrease in viable seed number and increase in unfertilized ovules we attained, might be a product of low pollen viability at 32°C compared to 25°C. </w:t>
      </w:r>
      <w:r w:rsidR="009B392D">
        <w:t xml:space="preserve">While the number of aborted seeds did increase in heat, there were very few aborted seeds counted in either treatment. </w:t>
      </w:r>
      <w:r>
        <w:t xml:space="preserve">This suggests that male viability and pollen tube growth </w:t>
      </w:r>
      <w:r w:rsidR="009B392D">
        <w:t xml:space="preserve">may be the limiting factor </w:t>
      </w:r>
      <w:r>
        <w:t xml:space="preserve">at 32°C after pollen developed at 25°C, and not female viability. </w:t>
      </w:r>
      <w:r w:rsidR="009B392D">
        <w:t xml:space="preserve">A similar result was attained in peas. </w:t>
      </w:r>
      <w:r>
        <w:t xml:space="preserve">Jiang </w:t>
      </w:r>
      <w:r>
        <w:fldChar w:fldCharType="begin"/>
      </w:r>
      <w:r w:rsidR="00050359">
        <w:instrText xml:space="preserve"> ADDIN EN.CITE &lt;EndNote&gt;&lt;Cite ExcludeAuth="1"&gt;&lt;Author&gt;Jiang&lt;/Author&gt;&lt;Year&gt;2019&lt;/Year&gt;&lt;IDText&gt;Pollen, ovules, and pollination in pea: Success, failure, and resilience in heat&lt;/IDText&gt;&lt;DisplayText&gt;(2019)&lt;/DisplayText&gt;&lt;record&gt;&lt;dates&gt;&lt;pub-dates&gt;&lt;date&gt;2019-01-01&lt;/date&gt;&lt;/pub-dates&gt;&lt;year&gt;2019&lt;/year&gt;&lt;/dates&gt;&lt;urls&gt;&lt;related-urls&gt;&lt;url&gt;https://onlinelibrary.wiley.com/doi/pdf/10.1111/pce.13427&lt;/url&gt;&lt;/related-urls&gt;&lt;/urls&gt;&lt;isbn&gt;0140-7791&lt;/isbn&gt;&lt;titles&gt;&lt;title&gt;Pollen, ovules, and pollination in pea: Success, failure, and resilience in heat&lt;/title&gt;&lt;secondary-title&gt;Plant, Cell &amp;amp; Environment&lt;/secondary-title&gt;&lt;/titles&gt;&lt;pages&gt;354-372&lt;/pages&gt;&lt;number&gt;1&lt;/number&gt;&lt;access-date&gt;2022-02-16T16:00:20&lt;/access-date&gt;&lt;contributors&gt;&lt;authors&gt;&lt;author&gt;Jiang, Yunfei&lt;/author&gt;&lt;author&gt;Lahlali, Rachid&lt;/author&gt;&lt;author&gt;Karunakaran, Chithra&lt;/author&gt;&lt;author&gt;Warkentin, Thomas D.&lt;/author&gt;&lt;author&gt;Davis, Arthur R.&lt;/author&gt;&lt;author&gt;Bueckert, Rosalind A.&lt;/author&gt;&lt;/authors&gt;&lt;/contributors&gt;&lt;added-date format="utc"&gt;1645027234&lt;/added-date&gt;&lt;ref-type name="Journal Article"&gt;17&lt;/ref-type&gt;&lt;rec-number&gt;204&lt;/rec-number&gt;&lt;publisher&gt;Wiley&lt;/publisher&gt;&lt;last-updated-date format="utc"&gt;1645027235&lt;/last-updated-date&gt;&lt;electronic-resource-num&gt;10.1111/pce.13427&lt;/electronic-resource-num&gt;&lt;volume&gt;42&lt;/volume&gt;&lt;/record&gt;&lt;/Cite&gt;&lt;/EndNote&gt;</w:instrText>
      </w:r>
      <w:r>
        <w:fldChar w:fldCharType="separate"/>
      </w:r>
      <w:r w:rsidR="00050359">
        <w:rPr>
          <w:noProof/>
        </w:rPr>
        <w:t>(2019)</w:t>
      </w:r>
      <w:r>
        <w:fldChar w:fldCharType="end"/>
      </w:r>
      <w:r>
        <w:t xml:space="preserve"> found </w:t>
      </w:r>
      <w:r w:rsidR="009B392D">
        <w:t xml:space="preserve">that </w:t>
      </w:r>
      <w:r>
        <w:t>ovules maintained viability in heat stress, while pollen viability decreased.</w:t>
      </w:r>
    </w:p>
    <w:p w14:paraId="4C0003E2" w14:textId="1BAA4057" w:rsidR="00E44A74" w:rsidRDefault="00E44A74" w:rsidP="00E44A74">
      <w:pPr>
        <w:pStyle w:val="BodyDoubleSpace05FirstLine"/>
      </w:pPr>
      <w:r>
        <w:t xml:space="preserve">We found that the temperature at which pollen develops doesn’t affect germination; pollen either does or does not germinate at 40°C regardless of how warm it was during development. Muller et al. </w:t>
      </w:r>
      <w:r>
        <w:fldChar w:fldCharType="begin"/>
      </w:r>
      <w: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fldChar w:fldCharType="separate"/>
      </w:r>
      <w:r>
        <w:rPr>
          <w:noProof/>
        </w:rPr>
        <w:t>(2016)</w:t>
      </w:r>
      <w:r>
        <w:fldChar w:fldCharType="end"/>
      </w:r>
      <w:r>
        <w:t xml:space="preserve"> found that long-term mild heat during development reduced pollen germination in tomato. However, we presume they tested germination after incubation at room temperature and not at high temperatures, which may be one reason our results differed from this study and others that also found that development in heat reduced pollen viability </w: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RGV2ZWxvcG1lbnQ8L0lEVGV4dD48RGlzcGxheVRleHQ+KFNhdG8sIEthbWl5YW1hIGV0IGFsLiAy
MDA2LCBYdSwgV29sdGVycy1BcnRzIGV0IGFsLiAyMDE3LCBKaWFuZywgTGFobGFsaSBldCBhbC4g
MjAxOSwgUG91ZHlhbCwgUm9zZW5xdmlzdCBldCBhbC4gMjAxOSk8L0Rpc3BsYXlUZXh0PjxyZWNv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bnVtPjx2b2x1bWU+OTc8L3ZvbHVtZT48L3JlY29yZD48L0NpdGU+PENpdGU+PEF1dGhvcj5KaWFu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eXdvcmRzPjx1cmxzPjxyZWxhdGVkLXVybHM+PC9yZWxhdGVkLXVybHM+PC91cmxzPjxpc2JuPjE0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</w:fldData>
        </w:fldChar>
      </w:r>
      <w:r>
        <w:instrText xml:space="preserve"> ADDIN EN.CITE </w:instrTex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RGV2ZWxvcG1lbnQ8L0lEVGV4dD48RGlzcGxheVRleHQ+KFNhdG8sIEthbWl5YW1hIGV0IGFsLiAy
MDA2LCBYdSwgV29sdGVycy1BcnRzIGV0IGFsLiAyMDE3LCBKaWFuZywgTGFobGFsaSBldCBhbC4g
MjAxOSwgUG91ZHlhbCwgUm9zZW5xdmlzdCBldCBhbC4gMjAxOSk8L0Rpc3BsYXlUZXh0PjxyZWNv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bnVtPjx2b2x1bWU+OTc8L3ZvbHVtZT48L3JlY29yZD48L0NpdGU+PENpdGU+PEF1dGhvcj5KaWFu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eXdvcmRzPjx1cmxzPjxyZWxhdGVkLXVybHM+PC9yZWxhdGVkLXVybHM+PC91cmxzPjxpc2JuPjE0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</w:fldData>
        </w:fldChar>
      </w:r>
      <w:r>
        <w:instrText xml:space="preserve"> ADDIN EN.CITE.DATA </w:instrText>
      </w:r>
      <w:r>
        <w:fldChar w:fldCharType="end"/>
      </w:r>
      <w:r>
        <w:fldChar w:fldCharType="separate"/>
      </w:r>
      <w:r>
        <w:rPr>
          <w:noProof/>
        </w:rPr>
        <w:t>(Sato, Kamiyama et al. 2006, Xu, Wolters-Arts et al. 2017, Jiang, Lahlali et al. 2019, Poudyal, Rosenqvist et al. 2019)</w:t>
      </w:r>
      <w:r>
        <w:fldChar w:fldCharType="end"/>
      </w:r>
      <w:r>
        <w:t xml:space="preserve">. </w:t>
      </w:r>
    </w:p>
    <w:p w14:paraId="6F0202D5" w14:textId="71D0C45D" w:rsidR="00D747C0" w:rsidRDefault="00DF7652" w:rsidP="00DF7652">
      <w:pPr>
        <w:pStyle w:val="BodyDoubleSpace05FirstLine"/>
        <w:rPr>
          <w:highlight w:val="yellow"/>
        </w:rPr>
      </w:pPr>
      <w:r w:rsidRPr="009B392D">
        <w:rPr>
          <w:highlight w:val="yellow"/>
        </w:rPr>
        <w:t>Differences in phenotype strictly due to environmental change suggests that phenotypic</w:t>
      </w:r>
      <w:r w:rsidR="00E44A74">
        <w:rPr>
          <w:highlight w:val="yellow"/>
        </w:rPr>
        <w:t xml:space="preserve"> </w:t>
      </w:r>
      <w:r w:rsidRPr="009B392D">
        <w:rPr>
          <w:highlight w:val="yellow"/>
        </w:rPr>
        <w:t xml:space="preserve">plasticity accounts for some of the variation in reproductive traits within this species. Since these traits are tied to fitness, environment could obscure evolutionary responses </w:t>
      </w:r>
      <w:r w:rsidR="00D747C0">
        <w:rPr>
          <w:highlight w:val="yellow"/>
        </w:rPr>
        <w:t xml:space="preserve">coupled with </w:t>
      </w:r>
      <w:r w:rsidRPr="009B392D">
        <w:rPr>
          <w:highlight w:val="yellow"/>
        </w:rPr>
        <w:t xml:space="preserve">natural selection by effectively decreasing the additive genetic variance in reproductive traits. </w:t>
      </w:r>
      <w:r w:rsidRPr="009B392D">
        <w:rPr>
          <w:highlight w:val="yellow"/>
        </w:rPr>
        <w:lastRenderedPageBreak/>
        <w:t xml:space="preserve">Phenotypic plasticity can partially dissociate genotype from phenotype through molecular mechanisms such as histone modification or regulation of transcription factors </w:t>
      </w:r>
      <w:r w:rsidRPr="009B392D">
        <w:rPr>
          <w:highlight w:val="yellow"/>
        </w:rPr>
        <w:fldChar w:fldCharType="begin"/>
      </w:r>
      <w:r w:rsidRPr="009B392D">
        <w:rPr>
          <w:highlight w:val="yellow"/>
        </w:rPr>
        <w:instrText xml:space="preserve"> ADDIN EN.CITE &lt;EndNote&gt;&lt;Cite&gt;&lt;Author&gt;Nicotra&lt;/Author&gt;&lt;Year&gt;2010&lt;/Year&gt;&lt;IDText&gt;Plant phenotypic plasticity in a changing climate&lt;/IDText&gt;&lt;DisplayText&gt;(Nicotra, Atkin et al. 2010)&lt;/DisplayText&gt;&lt;record&gt;&lt;keywords&gt;&lt;keyword&gt;Adaptation, Physiological&lt;/keyword&gt;&lt;keyword&gt;Biological and medical sciences&lt;/keyword&gt;&lt;keyword&gt;Climate Change&lt;/keyword&gt;&lt;keyword&gt;Flowers - physiology&lt;/keyword&gt;&lt;keyword&gt;Fundamental and applied biological sciences. Psychology&lt;/keyword&gt;&lt;keyword&gt;Plant Physiological Phenomena&lt;/keyword&gt;&lt;keyword&gt;Plants - genetics&lt;/keyword&gt;&lt;keyword&gt;Seeds - physiology&lt;/keyword&gt;&lt;/keywords&gt;&lt;isbn&gt;1360-1385&lt;/isbn&gt;&lt;titles&gt;&lt;title&gt;Plant phenotypic plasticity in a changing climate&lt;/title&gt;&lt;secondary-title&gt;Trends in plant science&lt;/secondary-title&gt;&lt;/titles&gt;&lt;pages&gt;684-692&lt;/pages&gt;&lt;number&gt;12&lt;/number&gt;&lt;contributors&gt;&lt;authors&gt;&lt;author&gt;Nicotra, A. B.&lt;/author&gt;&lt;author&gt;Atkin, O. K.&lt;/author&gt;&lt;author&gt;Bonser, S. P.&lt;/author&gt;&lt;author&gt;Davidson, A. M.&lt;/author&gt;&lt;author&gt;Finnegan, E. J.&lt;/author&gt;&lt;author&gt;Mathesius, U.&lt;/author&gt;&lt;author&gt;Poot, P.&lt;/author&gt;&lt;author&gt;Purugganan, M. D.&lt;/author&gt;&lt;author&gt;Richards, C. L.&lt;/author&gt;&lt;author&gt;Valladares, F.&lt;/author&gt;&lt;author&gt;van Kleunen, M.&lt;/author&gt;&lt;/authors&gt;&lt;/contributors&gt;&lt;added-date format="utc"&gt;1633955085&lt;/added-date&gt;&lt;pub-location&gt;Kidlington&lt;/pub-location&gt;&lt;ref-type name="Journal Article"&gt;17&lt;/ref-type&gt;&lt;dates&gt;&lt;year&gt;2010&lt;/year&gt;&lt;/dates&gt;&lt;rec-number&gt;117&lt;/rec-number&gt;&lt;publisher&gt;Elsevier Ltd&lt;/publisher&gt;&lt;last-updated-date format="utc"&gt;1633955100&lt;/last-updated-date&gt;&lt;electronic-resource-num&gt;10.1016/j.tplants.2010.09.008&lt;/electronic-resource-num&gt;&lt;volume&gt;15&lt;/volume&gt;&lt;/record&gt;&lt;/Cite&gt;&lt;/EndNote&gt;</w:instrText>
      </w:r>
      <w:r w:rsidRPr="009B392D">
        <w:rPr>
          <w:highlight w:val="yellow"/>
        </w:rPr>
        <w:fldChar w:fldCharType="separate"/>
      </w:r>
      <w:r w:rsidRPr="009B392D">
        <w:rPr>
          <w:noProof/>
          <w:highlight w:val="yellow"/>
        </w:rPr>
        <w:t>(Nicotra, Atkin et al. 2010)</w:t>
      </w:r>
      <w:r w:rsidRPr="009B392D">
        <w:rPr>
          <w:highlight w:val="yellow"/>
        </w:rPr>
        <w:fldChar w:fldCharType="end"/>
      </w:r>
      <w:r w:rsidRPr="009B392D">
        <w:rPr>
          <w:highlight w:val="yellow"/>
        </w:rPr>
        <w:t xml:space="preserve">. </w:t>
      </w:r>
      <w:r w:rsidR="00D747C0">
        <w:rPr>
          <w:highlight w:val="yellow"/>
        </w:rPr>
        <w:t xml:space="preserve">Regarding climate change specifically, phenotypic plasticity can be disadvantageous by decoupling the effect of environmental conditions on survival and reproduction of a particular genotype, thereby disrupting evolutionary tracking of the climate. </w:t>
      </w:r>
    </w:p>
    <w:p w14:paraId="287AEC11" w14:textId="591BA3B8" w:rsidR="00DF7652" w:rsidRDefault="00103DB1" w:rsidP="00DF7652">
      <w:pPr>
        <w:pStyle w:val="BodyDoubleSpace05FirstLine"/>
      </w:pPr>
      <w:r>
        <w:rPr>
          <w:highlight w:val="yellow"/>
        </w:rPr>
        <w:t>On the other hand</w:t>
      </w:r>
      <w:r w:rsidR="00DF7652" w:rsidRPr="009B392D">
        <w:rPr>
          <w:highlight w:val="yellow"/>
        </w:rPr>
        <w:t xml:space="preserve">, phenotypic plasticity itself can be an adaptive trait </w:t>
      </w:r>
      <w:r w:rsidR="00DF7652" w:rsidRPr="009B392D">
        <w:rPr>
          <w:highlight w:val="yellow"/>
        </w:rPr>
        <w:fldChar w:fldCharType="begin"/>
      </w:r>
      <w:r w:rsidR="00DF7652" w:rsidRPr="009B392D">
        <w:rPr>
          <w:highlight w:val="yellow"/>
        </w:rPr>
        <w:instrText xml:space="preserve"> ADDIN EN.CITE &lt;EndNote&gt;&lt;Cite&gt;&lt;Author&gt;Schlichting&lt;/Author&gt;&lt;Year&gt;1986&lt;/Year&gt;&lt;IDText&gt;The Evolution of Phenotypic Plasticity in Plants&lt;/IDText&gt;&lt;DisplayText&gt;(Schlichting 1986)&lt;/DisplayText&gt;&lt;record&gt;&lt;isbn&gt;0066-4162&lt;/isbn&gt;&lt;titles&gt;&lt;title&gt;The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rsidR="00DF7652" w:rsidRPr="009B392D">
        <w:rPr>
          <w:highlight w:val="yellow"/>
        </w:rPr>
        <w:fldChar w:fldCharType="separate"/>
      </w:r>
      <w:r w:rsidR="00DF7652" w:rsidRPr="009B392D">
        <w:rPr>
          <w:noProof/>
          <w:highlight w:val="yellow"/>
        </w:rPr>
        <w:t>(Schlichting 1986)</w:t>
      </w:r>
      <w:r w:rsidR="00DF7652" w:rsidRPr="009B392D">
        <w:rPr>
          <w:highlight w:val="yellow"/>
        </w:rPr>
        <w:fldChar w:fldCharType="end"/>
      </w:r>
      <w:r w:rsidR="00DF7652" w:rsidRPr="009B392D">
        <w:rPr>
          <w:highlight w:val="yellow"/>
        </w:rPr>
        <w:t xml:space="preserve">. Molina-Montenegro and Naya </w:t>
      </w:r>
      <w:r w:rsidR="00DF7652" w:rsidRPr="009B392D">
        <w:rPr>
          <w:highlight w:val="yellow"/>
        </w:rPr>
        <w:fldChar w:fldCharType="begin"/>
      </w:r>
      <w:r w:rsidR="00DF7652" w:rsidRPr="009B392D">
        <w:rPr>
          <w:highlight w:val="yellow"/>
        </w:rPr>
        <w:instrText xml:space="preserve"> ADDIN EN.CITE &lt;EndNote&gt;&lt;Cite ExcludeAuth="1"&gt;&lt;Author&gt;Molina-Montenegro&lt;/Author&gt;&lt;Year&gt;2012&lt;/Year&gt;&lt;IDText&gt;Latitudinal Patterns in Phenotypic Plasticity and Fitness-Related Traits: Assessing the Climatic Variability Hypothesis (CVH) with an Invasive Plant Species&lt;/IDText&gt;&lt;DisplayText&gt;(2012)&lt;/DisplayText&gt;&lt;record&gt;&lt;dates&gt;&lt;pub-dates&gt;&lt;date&gt;2012-10-22&lt;/date&gt;&lt;/pub-dates&gt;&lt;year&gt;2012&lt;/year&gt;&lt;/dates&gt;&lt;urls&gt;&lt;related-urls&gt;&lt;url&gt;https://journals.plos.org/plosone/article/file?id=10.1371/journal.pone.0047620&amp;amp;type=printable&lt;/url&gt;&lt;/related-urls&gt;&lt;/urls&gt;&lt;isbn&gt;1932-6203&lt;/isbn&gt;&lt;titles&gt;&lt;title&gt;Latitudinal Patterns in Phenotypic Plasticity and Fitness-Related Traits: Assessing the Climatic Variability Hypothesis (CVH) with an Invasive Plant Species&lt;/title&gt;&lt;secondary-title&gt;PLoS ONE&lt;/secondary-title&gt;&lt;/titles&gt;&lt;pages&gt;e47620&lt;/pages&gt;&lt;number&gt;10&lt;/number&gt;&lt;access-date&gt;2021-10-05T23:32:53&lt;/access-date&gt;&lt;contributors&gt;&lt;authors&gt;&lt;author&gt;Molina-Montenegro, Marco A.&lt;/author&gt;&lt;author&gt;Naya, Daniel E.&lt;/author&gt;&lt;/authors&gt;&lt;/contributors&gt;&lt;added-date format="utc"&gt;1633476841&lt;/added-date&gt;&lt;ref-type name="Journal Article"&gt;17&lt;/ref-type&gt;&lt;rec-number&gt;109&lt;/rec-number&gt;&lt;publisher&gt;Public Library of Science (PLoS)&lt;/publisher&gt;&lt;last-updated-date format="utc"&gt;1633476842&lt;/last-updated-date&gt;&lt;electronic-resource-num&gt;10.1371/journal.pone.0047620&lt;/electronic-resource-num&gt;&lt;volume&gt;7&lt;/volume&gt;&lt;/record&gt;&lt;/Cite&gt;&lt;/EndNote&gt;</w:instrText>
      </w:r>
      <w:r w:rsidR="00DF7652" w:rsidRPr="009B392D">
        <w:rPr>
          <w:highlight w:val="yellow"/>
        </w:rPr>
        <w:fldChar w:fldCharType="separate"/>
      </w:r>
      <w:r w:rsidR="00DF7652" w:rsidRPr="009B392D">
        <w:rPr>
          <w:noProof/>
          <w:highlight w:val="yellow"/>
        </w:rPr>
        <w:t>(2012)</w:t>
      </w:r>
      <w:r w:rsidR="00DF7652" w:rsidRPr="009B392D">
        <w:rPr>
          <w:highlight w:val="yellow"/>
        </w:rPr>
        <w:fldChar w:fldCharType="end"/>
      </w:r>
      <w:r w:rsidR="00DF7652" w:rsidRPr="009B392D">
        <w:rPr>
          <w:highlight w:val="yellow"/>
        </w:rPr>
        <w:t xml:space="preserve"> found that phenotypic plasticity of several traits increased in populations </w:t>
      </w:r>
      <w:r>
        <w:rPr>
          <w:highlight w:val="yellow"/>
        </w:rPr>
        <w:t>with</w:t>
      </w:r>
      <w:r w:rsidR="00DF7652" w:rsidRPr="009B392D">
        <w:rPr>
          <w:highlight w:val="yellow"/>
        </w:rPr>
        <w:t xml:space="preserve"> latitude of origin. The increase in plasticity with latitude was justified by the authors using the climate variability hypothesis, which states that organisms have higher levels of phenotypic plasticity in locations with more variable conditions </w:t>
      </w:r>
      <w:r w:rsidR="00DF7652" w:rsidRPr="009B392D">
        <w:rPr>
          <w:highlight w:val="yellow"/>
        </w:rPr>
        <w:fldChar w:fldCharType="begin"/>
      </w:r>
      <w:r w:rsidR="00DF7652" w:rsidRPr="009B392D">
        <w:rPr>
          <w:highlight w:val="yellow"/>
        </w:rPr>
        <w:instrText xml:space="preserve"> ADDIN EN.CITE &lt;EndNote&gt;&lt;Cite&gt;&lt;Author&gt;Janzen&lt;/Author&gt;&lt;Year&gt;1967&lt;/Year&gt;&lt;IDText&gt;Why Mountain Passes are Higher in the Tropics&lt;/IDText&gt;&lt;DisplayText&gt;(Janzen 1967, Schlichting 1986)&lt;/DisplayText&gt;&lt;record&gt;&lt;keywords&gt;&lt;keyword&gt;Climate models&lt;/keyword&gt;&lt;keyword&gt;Dry seasons&lt;/keyword&gt;&lt;keyword&gt;Fall lines&lt;/keyword&gt;&lt;keyword&gt;Habitats&lt;/keyword&gt;&lt;keyword&gt;Mathematical maxima&lt;/keyword&gt;&lt;keyword&gt;Mathematical minima&lt;/keyword&gt;&lt;keyword&gt;Rainy seasons&lt;/keyword&gt;&lt;keyword&gt;Temperature&lt;/keyword&gt;&lt;keyword&gt;Tropical climates&lt;/keyword&gt;&lt;keyword&gt;Weather&lt;/keyword&gt;&lt;/keywords&gt;&lt;isbn&gt;0003-0147&lt;/isbn&gt;&lt;titles&gt;&lt;title&gt;Why Mountain Passes are Higher in the Tropics&lt;/title&gt;&lt;secondary-title&gt;The American naturalist&lt;/secondary-title&gt;&lt;/titles&gt;&lt;pages&gt;233-249&lt;/pages&gt;&lt;number&gt;919&lt;/number&gt;&lt;contributors&gt;&lt;authors&gt;&lt;author&gt;Janzen, Daniel H.&lt;/author&gt;&lt;/authors&gt;&lt;/contributors&gt;&lt;added-date format="utc"&gt;1636643514&lt;/added-date&gt;&lt;pub-location&gt;Salem, Mass&lt;/pub-location&gt;&lt;ref-type name="Journal Article"&gt;17&lt;/ref-type&gt;&lt;dates&gt;&lt;year&gt;1967&lt;/year&gt;&lt;/dates&gt;&lt;rec-number&gt;152&lt;/rec-number&gt;&lt;publisher&gt;Science Press&lt;/publisher&gt;&lt;last-updated-date format="utc"&gt;1636643536&lt;/last-updated-date&gt;&lt;electronic-resource-num&gt;10.1086/282487&lt;/electronic-resource-num&gt;&lt;volume&gt;101&lt;/volume&gt;&lt;/record&gt;&lt;/Cite&gt;&lt;Cite&gt;&lt;Author&gt;Schlichting&lt;/Author&gt;&lt;Year&gt;1986&lt;/Year&gt;&lt;IDText&gt;The Evolution of Phenotypic Plasticity in Plants&lt;/IDText&gt;&lt;record&gt;&lt;isbn&gt;0066-4162&lt;/isbn&gt;&lt;titles&gt;&lt;title&gt;The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rsidR="00DF7652" w:rsidRPr="009B392D">
        <w:rPr>
          <w:highlight w:val="yellow"/>
        </w:rPr>
        <w:fldChar w:fldCharType="separate"/>
      </w:r>
      <w:r w:rsidR="00DF7652" w:rsidRPr="009B392D">
        <w:rPr>
          <w:noProof/>
          <w:highlight w:val="yellow"/>
        </w:rPr>
        <w:t>(Janzen 1967, Schlichting 1986)</w:t>
      </w:r>
      <w:r w:rsidR="00DF7652" w:rsidRPr="009B392D">
        <w:rPr>
          <w:highlight w:val="yellow"/>
        </w:rPr>
        <w:fldChar w:fldCharType="end"/>
      </w:r>
      <w:r w:rsidR="00DF7652" w:rsidRPr="009B392D">
        <w:rPr>
          <w:highlight w:val="yellow"/>
        </w:rPr>
        <w:t>. Since environmental conditions are rapidly changing, increased phenotypic plasticity may be advantageous</w:t>
      </w:r>
      <w:r w:rsidR="00DE694B">
        <w:rPr>
          <w:highlight w:val="yellow"/>
        </w:rPr>
        <w:t xml:space="preserve"> by allowing individuals in a population to acclimate to a larger range of conditions and persist</w:t>
      </w:r>
      <w:r w:rsidR="00D747C0">
        <w:rPr>
          <w:highlight w:val="yellow"/>
        </w:rPr>
        <w:t xml:space="preserve"> in inconsistent and potentially unfavorable conditions</w:t>
      </w:r>
      <w:r w:rsidR="00DE694B">
        <w:rPr>
          <w:highlight w:val="yellow"/>
        </w:rPr>
        <w:t xml:space="preserve">. </w:t>
      </w:r>
      <w:r w:rsidR="00DF7652" w:rsidRPr="009B392D">
        <w:rPr>
          <w:highlight w:val="yellow"/>
        </w:rPr>
        <w:t xml:space="preserve">We were interested in gene x environment interactions in </w:t>
      </w:r>
      <w:r w:rsidR="00DF7652" w:rsidRPr="009B392D">
        <w:rPr>
          <w:i/>
          <w:iCs/>
          <w:highlight w:val="yellow"/>
        </w:rPr>
        <w:t xml:space="preserve">Solanum </w:t>
      </w:r>
      <w:proofErr w:type="spellStart"/>
      <w:r w:rsidR="00DF7652" w:rsidRPr="009B392D">
        <w:rPr>
          <w:i/>
          <w:iCs/>
          <w:highlight w:val="yellow"/>
        </w:rPr>
        <w:t>carolinense</w:t>
      </w:r>
      <w:proofErr w:type="spellEnd"/>
      <w:r w:rsidR="00DF7652" w:rsidRPr="009B392D">
        <w:rPr>
          <w:i/>
          <w:iCs/>
          <w:highlight w:val="yellow"/>
        </w:rPr>
        <w:t xml:space="preserve"> </w:t>
      </w:r>
      <w:r w:rsidR="00DF7652" w:rsidRPr="009B392D">
        <w:rPr>
          <w:highlight w:val="yellow"/>
        </w:rPr>
        <w:t>plants</w:t>
      </w:r>
      <w:r w:rsidR="00DF7652">
        <w:rPr>
          <w:highlight w:val="yellow"/>
        </w:rPr>
        <w:t xml:space="preserve">, </w:t>
      </w:r>
      <w:r>
        <w:rPr>
          <w:highlight w:val="yellow"/>
        </w:rPr>
        <w:t xml:space="preserve">and thus examined the </w:t>
      </w:r>
      <w:r w:rsidR="00DF7652">
        <w:rPr>
          <w:highlight w:val="yellow"/>
        </w:rPr>
        <w:t>interaction of the treatment and region of origin</w:t>
      </w:r>
      <w:r w:rsidR="00DF7652" w:rsidRPr="009B392D">
        <w:rPr>
          <w:highlight w:val="yellow"/>
        </w:rPr>
        <w:t>.</w:t>
      </w:r>
    </w:p>
    <w:p w14:paraId="3AD2C5CB" w14:textId="3DA61683" w:rsidR="008656F2" w:rsidRDefault="00103DB1" w:rsidP="00E44A74">
      <w:pPr>
        <w:pStyle w:val="BodyDoubleSpace05FirstLine"/>
        <w:rPr>
          <w:b/>
          <w:bCs/>
          <w:sz w:val="32"/>
          <w:szCs w:val="28"/>
        </w:rPr>
      </w:pPr>
      <w:r>
        <w:t>There were significant interactions between treatment and region for style plus stigma and anther length and the counts for ovule, unfertilized ovules, and aborted seeds. Style plus stigma and anther length responded similarly to heat in both the northern and southern populations. However, northern plants did respond more dramatically</w:t>
      </w:r>
      <w:r w:rsidR="00E44A74">
        <w:t xml:space="preserve"> (increased slope) than southern plants, which aligns with our expectations of higher heat sensitivity in northern plants. Interestingly, the number of ovules and unfertilized ovules increased noticeably in heat for plants from southern populations but not in northern plants. Northern plants did however have </w:t>
      </w:r>
      <w:r w:rsidR="00E44A74">
        <w:lastRenderedPageBreak/>
        <w:t xml:space="preserve">increased seed abortion in heat, relative to southern plants. </w:t>
      </w:r>
      <w:r w:rsidR="00E44A74" w:rsidRPr="00874A12">
        <w:rPr>
          <w:highlight w:val="cyan"/>
        </w:rPr>
        <w:t>ANY SOURCES WHERE HEAT INCREASES OVULE NUMBER??</w:t>
      </w:r>
    </w:p>
    <w:p w14:paraId="42FAE126" w14:textId="77777777" w:rsidR="008656F2" w:rsidRDefault="008656F2" w:rsidP="008656F2">
      <w:pPr>
        <w:pStyle w:val="GS2"/>
      </w:pPr>
      <w:bookmarkStart w:id="13" w:name="_Toc107827666"/>
      <w:r>
        <w:t>Conclusions</w:t>
      </w:r>
      <w:bookmarkEnd w:id="13"/>
    </w:p>
    <w:p w14:paraId="1BBD0F83" w14:textId="619C49EB" w:rsidR="00AC7AEE" w:rsidRDefault="008656F2" w:rsidP="008656F2">
      <w:pPr>
        <w:pStyle w:val="BodyDoubleSpace05FirstLine"/>
      </w:pPr>
      <w:r>
        <w:t>Overall, our results indicate tha</w:t>
      </w:r>
      <w:r w:rsidR="00AC7AEE">
        <w:t xml:space="preserve">t temperature tolerance varies for </w:t>
      </w:r>
      <w:r w:rsidR="00AC7AEE">
        <w:rPr>
          <w:i/>
          <w:iCs/>
        </w:rPr>
        <w:t xml:space="preserve">Solanum </w:t>
      </w:r>
      <w:proofErr w:type="spellStart"/>
      <w:r w:rsidR="00AC7AEE">
        <w:rPr>
          <w:i/>
          <w:iCs/>
        </w:rPr>
        <w:t>carolinence</w:t>
      </w:r>
      <w:proofErr w:type="spellEnd"/>
      <w:r w:rsidR="00AC7AEE">
        <w:rPr>
          <w:i/>
          <w:iCs/>
        </w:rPr>
        <w:t xml:space="preserve"> </w:t>
      </w:r>
      <w:r w:rsidR="00AC7AEE">
        <w:t xml:space="preserve">populations along the northwestern and southwestern range edges. </w:t>
      </w:r>
      <w:r w:rsidR="00235B1F">
        <w:t xml:space="preserve">We did find some evidence of local adaptation in </w:t>
      </w:r>
      <w:proofErr w:type="spellStart"/>
      <w:r w:rsidR="00235B1F">
        <w:t>sporophytic</w:t>
      </w:r>
      <w:proofErr w:type="spellEnd"/>
      <w:r w:rsidR="00235B1F">
        <w:t xml:space="preserve"> traits, suggesting that northern plants are more robust to extreme temperatures on </w:t>
      </w:r>
      <w:r w:rsidR="00F61F29">
        <w:t>both</w:t>
      </w:r>
      <w:r w:rsidR="00235B1F">
        <w:t xml:space="preserve"> end</w:t>
      </w:r>
      <w:r w:rsidR="00F61F29">
        <w:t>s</w:t>
      </w:r>
      <w:r w:rsidR="00235B1F">
        <w:t xml:space="preserve"> of the spectrum. However, in the gametophyte, the responses of northern plants to extreme heat may not be adaptive. We found evidence suggesting that southern plants avoid pollen germination in high temperatures by increasing the proportion of backup to active pollen. </w:t>
      </w:r>
      <w:r w:rsidR="00AC7AEE">
        <w:t xml:space="preserve">While these ideas were not explored in their entirety here, we believe that this is the first study that has found </w:t>
      </w:r>
      <w:r w:rsidR="0039102B">
        <w:t xml:space="preserve">evidence for </w:t>
      </w:r>
      <w:r w:rsidR="00AC7AEE">
        <w:t>the two-pollen type model in a wild species.</w:t>
      </w:r>
      <w:r w:rsidR="00AC7AEE" w:rsidRPr="00AC7AEE">
        <w:t xml:space="preserve"> </w:t>
      </w:r>
    </w:p>
    <w:p w14:paraId="468E9790" w14:textId="6BD5A3A1" w:rsidR="00F61F29" w:rsidRDefault="00AC7AEE" w:rsidP="00AC7AEE">
      <w:pPr>
        <w:pStyle w:val="BodyDoubleSpace05FirstLine"/>
      </w:pPr>
      <w:r>
        <w:t xml:space="preserve">Environmental conditions associated with likely climate change scenarios in the two regions (moderate temperature increases) affect reproductive traits and processes in </w:t>
      </w:r>
      <w:r>
        <w:rPr>
          <w:i/>
          <w:iCs/>
        </w:rPr>
        <w:t xml:space="preserve">Solanum </w:t>
      </w:r>
      <w:proofErr w:type="spellStart"/>
      <w:r>
        <w:rPr>
          <w:i/>
          <w:iCs/>
        </w:rPr>
        <w:t>carolinense</w:t>
      </w:r>
      <w:proofErr w:type="spellEnd"/>
      <w:r>
        <w:rPr>
          <w:i/>
          <w:iCs/>
        </w:rPr>
        <w:t xml:space="preserve"> </w:t>
      </w:r>
      <w:r>
        <w:t xml:space="preserve">and ultimately fitness. </w:t>
      </w:r>
      <w:r w:rsidR="008656F2" w:rsidRPr="00D327DD">
        <w:t xml:space="preserve">Our findings imply that as temperatures rise, success of sexual reproduction may decline in this species and potentially others. </w:t>
      </w:r>
      <w:r w:rsidRPr="00D327DD">
        <w:t>We found that</w:t>
      </w:r>
      <w:r w:rsidR="008656F2" w:rsidRPr="00D327DD">
        <w:t xml:space="preserve"> </w:t>
      </w:r>
      <w:r w:rsidRPr="00D327DD">
        <w:t>development and fertilization</w:t>
      </w:r>
      <w:r w:rsidR="00D327DD" w:rsidRPr="00D327DD">
        <w:t xml:space="preserve"> </w:t>
      </w:r>
      <w:r w:rsidRPr="00D327DD">
        <w:t>in moderate heat</w:t>
      </w:r>
      <w:r w:rsidR="008656F2" w:rsidRPr="00D327DD">
        <w:t xml:space="preserve"> directly influences fitness, </w:t>
      </w:r>
      <w:r w:rsidR="00D327DD" w:rsidRPr="00D327DD">
        <w:t xml:space="preserve">which has the potential to shift allele frequencies in a population toward thermotolerant phenotypes. However, we also found that populations, specifically from different regions, vary in their responses to heat, indicating that phenotypic plasticity could add another dimension to the question of how plants will respond to novel temperature regimes. </w:t>
      </w:r>
      <w:r w:rsidR="008656F2">
        <w:t>Understanding the sources of variation driving responses to environmental change is important in predicting how and if species will persist in this rapidly changing world.</w:t>
      </w:r>
      <w:r w:rsidR="00F61F29" w:rsidRPr="00F61F29">
        <w:t xml:space="preserve"> </w:t>
      </w:r>
    </w:p>
    <w:p w14:paraId="61E6193B" w14:textId="04E7FAA2" w:rsidR="008656F2" w:rsidRDefault="008656F2" w:rsidP="008656F2"/>
    <w:p w14:paraId="5286DBC3" w14:textId="77777777" w:rsidR="00D327DD" w:rsidRDefault="00D327DD" w:rsidP="008656F2"/>
    <w:p w14:paraId="06BB120C" w14:textId="494C48FF" w:rsidR="002A0363" w:rsidRPr="00F61F29" w:rsidRDefault="00F61F29" w:rsidP="00F61F29">
      <w:pPr>
        <w:pStyle w:val="BodyDoubleSpace05FirstLine"/>
        <w:ind w:firstLine="0"/>
        <w:rPr>
          <w:b/>
          <w:bCs/>
        </w:rPr>
      </w:pPr>
      <w:r>
        <w:rPr>
          <w:b/>
          <w:bCs/>
        </w:rPr>
        <w:lastRenderedPageBreak/>
        <w:t>References</w:t>
      </w:r>
    </w:p>
    <w:p w14:paraId="187EA81E" w14:textId="77777777" w:rsidR="002D59BF" w:rsidRPr="002D59BF" w:rsidRDefault="002A0363" w:rsidP="002D59BF">
      <w:pPr>
        <w:pStyle w:val="EndNoteBibliography"/>
        <w:spacing w:after="0"/>
      </w:pPr>
      <w:r>
        <w:fldChar w:fldCharType="begin"/>
      </w:r>
      <w:r>
        <w:instrText xml:space="preserve"> ADDIN EN.REFLIST </w:instrText>
      </w:r>
      <w:r>
        <w:fldChar w:fldCharType="separate"/>
      </w:r>
      <w:r w:rsidR="002D59BF" w:rsidRPr="002D59BF">
        <w:t xml:space="preserve">Barrett, S. C. H. (2015). "Influences of clonality on plant sexual reproduction." </w:t>
      </w:r>
      <w:r w:rsidR="002D59BF" w:rsidRPr="002D59BF">
        <w:rPr>
          <w:u w:val="single"/>
        </w:rPr>
        <w:t>Proceedings of the National Academy of Sciences - PNAS</w:t>
      </w:r>
      <w:r w:rsidR="002D59BF" w:rsidRPr="002D59BF">
        <w:t xml:space="preserve"> </w:t>
      </w:r>
      <w:r w:rsidR="002D59BF" w:rsidRPr="002D59BF">
        <w:rPr>
          <w:b/>
        </w:rPr>
        <w:t>112</w:t>
      </w:r>
      <w:r w:rsidR="002D59BF" w:rsidRPr="002D59BF">
        <w:t>(29): 8859-8866.</w:t>
      </w:r>
    </w:p>
    <w:p w14:paraId="31ABF320" w14:textId="77777777" w:rsidR="002D59BF" w:rsidRPr="002D59BF" w:rsidRDefault="002D59BF" w:rsidP="002D59BF">
      <w:pPr>
        <w:pStyle w:val="EndNoteBibliography"/>
        <w:spacing w:after="0"/>
      </w:pPr>
      <w:r w:rsidRPr="002D59BF">
        <w:t xml:space="preserve">Bates, D., M. Mächler, B. Bolker and S. Walker (2014). "Fitting Linear Mixed-Effects Models using lme4." </w:t>
      </w:r>
      <w:r w:rsidRPr="002D59BF">
        <w:rPr>
          <w:u w:val="single"/>
        </w:rPr>
        <w:t>arXiv pre-print server</w:t>
      </w:r>
      <w:r w:rsidRPr="002D59BF">
        <w:t>.</w:t>
      </w:r>
    </w:p>
    <w:p w14:paraId="4C3DDC1F" w14:textId="77777777" w:rsidR="002D59BF" w:rsidRPr="002D59BF" w:rsidRDefault="002D59BF" w:rsidP="002D59BF">
      <w:pPr>
        <w:pStyle w:val="EndNoteBibliography"/>
        <w:spacing w:after="0"/>
      </w:pPr>
      <w:r w:rsidRPr="002D59BF">
        <w:t xml:space="preserve">Beaudry, F. E. G., J. L. Rifkin, S. C. H. Barrett and S. I. Wright (2020). "Evolutionary Genomics of Plant Gametophytic Selection." </w:t>
      </w:r>
      <w:r w:rsidRPr="002D59BF">
        <w:rPr>
          <w:u w:val="single"/>
        </w:rPr>
        <w:t>Plant Communications</w:t>
      </w:r>
      <w:r w:rsidRPr="002D59BF">
        <w:t xml:space="preserve"> </w:t>
      </w:r>
      <w:r w:rsidRPr="002D59BF">
        <w:rPr>
          <w:b/>
        </w:rPr>
        <w:t>1</w:t>
      </w:r>
      <w:r w:rsidRPr="002D59BF">
        <w:t>(6): 100115-100115.</w:t>
      </w:r>
    </w:p>
    <w:p w14:paraId="45CF2FF9" w14:textId="77777777" w:rsidR="002D59BF" w:rsidRPr="002D59BF" w:rsidRDefault="002D59BF" w:rsidP="002D59BF">
      <w:pPr>
        <w:pStyle w:val="EndNoteBibliography"/>
        <w:spacing w:after="0"/>
      </w:pPr>
      <w:r w:rsidRPr="002D59BF">
        <w:t xml:space="preserve">Charles, W. B. and R. E. Harris (1972). "TOMATO FRUIT-SET AT HIGH AND LOW-TEMPERATURES." </w:t>
      </w:r>
      <w:r w:rsidRPr="002D59BF">
        <w:rPr>
          <w:u w:val="single"/>
        </w:rPr>
        <w:t>Canadian journal of plant science.</w:t>
      </w:r>
      <w:r w:rsidRPr="002D59BF">
        <w:t xml:space="preserve"> </w:t>
      </w:r>
      <w:r w:rsidRPr="002D59BF">
        <w:rPr>
          <w:b/>
        </w:rPr>
        <w:t>52</w:t>
      </w:r>
      <w:r w:rsidRPr="002D59BF">
        <w:t>(4): 497-506.</w:t>
      </w:r>
    </w:p>
    <w:p w14:paraId="425FDBA3" w14:textId="77777777" w:rsidR="002D59BF" w:rsidRPr="002D59BF" w:rsidRDefault="002D59BF" w:rsidP="002D59BF">
      <w:pPr>
        <w:pStyle w:val="EndNoteBibliography"/>
        <w:spacing w:after="0"/>
      </w:pPr>
      <w:r w:rsidRPr="002D59BF">
        <w:t xml:space="preserve">Cipollini, M. L. and D. J. Levey (1997). "Why are Some Fruits Toxic? Glycoalkaloids in Solanum and Fruit Choice by Vertebrates." </w:t>
      </w:r>
      <w:r w:rsidRPr="002D59BF">
        <w:rPr>
          <w:u w:val="single"/>
        </w:rPr>
        <w:t>Ecology (Durham)</w:t>
      </w:r>
      <w:r w:rsidRPr="002D59BF">
        <w:t xml:space="preserve"> </w:t>
      </w:r>
      <w:r w:rsidRPr="002D59BF">
        <w:rPr>
          <w:b/>
        </w:rPr>
        <w:t>78</w:t>
      </w:r>
      <w:r w:rsidRPr="002D59BF">
        <w:t>(3): 782-798.</w:t>
      </w:r>
    </w:p>
    <w:p w14:paraId="4D461079" w14:textId="77777777" w:rsidR="002D59BF" w:rsidRPr="002D59BF" w:rsidRDefault="002D59BF" w:rsidP="002D59BF">
      <w:pPr>
        <w:pStyle w:val="EndNoteBibliography"/>
        <w:spacing w:after="0"/>
      </w:pPr>
      <w:r w:rsidRPr="002D59BF">
        <w:t xml:space="preserve">Clarke, S. M., L. A. J. Mur, J. E. Wood and I. M. Scott (2004). "Salicylic acid dependent signaling promotes basal thermotolerance but is not essential for acquired thermotolerance in Arabidopsis thaliana." </w:t>
      </w:r>
      <w:r w:rsidRPr="002D59BF">
        <w:rPr>
          <w:u w:val="single"/>
        </w:rPr>
        <w:t>The Plant journal : for cell and molecular biology</w:t>
      </w:r>
      <w:r w:rsidRPr="002D59BF">
        <w:t xml:space="preserve"> </w:t>
      </w:r>
      <w:r w:rsidRPr="002D59BF">
        <w:rPr>
          <w:b/>
        </w:rPr>
        <w:t>38</w:t>
      </w:r>
      <w:r w:rsidRPr="002D59BF">
        <w:t>(3): 432-447.</w:t>
      </w:r>
    </w:p>
    <w:p w14:paraId="6475A34C" w14:textId="77777777" w:rsidR="002D59BF" w:rsidRPr="002D59BF" w:rsidRDefault="002D59BF" w:rsidP="002D59BF">
      <w:pPr>
        <w:pStyle w:val="EndNoteBibliography"/>
        <w:spacing w:after="0"/>
      </w:pPr>
      <w:r w:rsidRPr="002D59BF">
        <w:t xml:space="preserve">Diaz, A. and M. R. Macnair (1999). "Pollen tube competition as a mechanism of prezygotic reproductive isolation between Mimulus nasutus and its presumed progenitor M. guttatus." </w:t>
      </w:r>
      <w:r w:rsidRPr="002D59BF">
        <w:rPr>
          <w:u w:val="single"/>
        </w:rPr>
        <w:t>The New phytologist</w:t>
      </w:r>
      <w:r w:rsidRPr="002D59BF">
        <w:t xml:space="preserve"> </w:t>
      </w:r>
      <w:r w:rsidRPr="002D59BF">
        <w:rPr>
          <w:b/>
        </w:rPr>
        <w:t>144</w:t>
      </w:r>
      <w:r w:rsidRPr="002D59BF">
        <w:t>(3): 471-478.</w:t>
      </w:r>
    </w:p>
    <w:p w14:paraId="51DB653D" w14:textId="77777777" w:rsidR="002D59BF" w:rsidRPr="002D59BF" w:rsidRDefault="002D59BF" w:rsidP="002D59BF">
      <w:pPr>
        <w:pStyle w:val="EndNoteBibliography"/>
        <w:spacing w:after="0"/>
      </w:pPr>
      <w:r w:rsidRPr="002D59BF">
        <w:t xml:space="preserve">Din, J. U., S. U. Khan, A. Khan, A. Qayyum, K. S. Abbasi and M. A. Jenks (2015). "Evaluation of potential morpho-physiological and biochemical indicators in selecting heat-tolerant tomato (Solanum lycopersicum Mill.) genotypes." </w:t>
      </w:r>
      <w:r w:rsidRPr="002D59BF">
        <w:rPr>
          <w:u w:val="single"/>
        </w:rPr>
        <w:t>Horticulture, Environment, and Biotechnology</w:t>
      </w:r>
      <w:r w:rsidRPr="002D59BF">
        <w:t xml:space="preserve"> </w:t>
      </w:r>
      <w:r w:rsidRPr="002D59BF">
        <w:rPr>
          <w:b/>
        </w:rPr>
        <w:t>56</w:t>
      </w:r>
      <w:r w:rsidRPr="002D59BF">
        <w:t>(6): 769-776.</w:t>
      </w:r>
    </w:p>
    <w:p w14:paraId="4F85E530" w14:textId="77777777" w:rsidR="002D59BF" w:rsidRPr="002D59BF" w:rsidRDefault="002D59BF" w:rsidP="002D59BF">
      <w:pPr>
        <w:pStyle w:val="EndNoteBibliography"/>
        <w:spacing w:after="0"/>
      </w:pPr>
      <w:r w:rsidRPr="002D59BF">
        <w:t xml:space="preserve">Dominguez, E., J. Cuartero and R. Fernandez-Munoz (2005). "Breeding tomato for pollen tolerance to low temperatures by gametophytic selection." </w:t>
      </w:r>
      <w:r w:rsidRPr="002D59BF">
        <w:rPr>
          <w:u w:val="single"/>
        </w:rPr>
        <w:t>Euphytica</w:t>
      </w:r>
      <w:r w:rsidRPr="002D59BF">
        <w:t xml:space="preserve"> </w:t>
      </w:r>
      <w:r w:rsidRPr="002D59BF">
        <w:rPr>
          <w:b/>
        </w:rPr>
        <w:t>142</w:t>
      </w:r>
      <w:r w:rsidRPr="002D59BF">
        <w:t>(3): 253-263.</w:t>
      </w:r>
    </w:p>
    <w:p w14:paraId="483FD039" w14:textId="77777777" w:rsidR="002D59BF" w:rsidRPr="002D59BF" w:rsidRDefault="002D59BF" w:rsidP="002D59BF">
      <w:pPr>
        <w:pStyle w:val="EndNoteBibliography"/>
        <w:spacing w:after="0"/>
      </w:pPr>
      <w:r w:rsidRPr="002D59BF">
        <w:t xml:space="preserve">Eckert, C. G. (2001). "The loss of sex in clonal plants." </w:t>
      </w:r>
      <w:r w:rsidRPr="002D59BF">
        <w:rPr>
          <w:u w:val="single"/>
        </w:rPr>
        <w:t>Evolutionary ecology</w:t>
      </w:r>
      <w:r w:rsidRPr="002D59BF">
        <w:t xml:space="preserve"> </w:t>
      </w:r>
      <w:r w:rsidRPr="002D59BF">
        <w:rPr>
          <w:b/>
        </w:rPr>
        <w:t>15</w:t>
      </w:r>
      <w:r w:rsidRPr="002D59BF">
        <w:t>(4-6): 501-520.</w:t>
      </w:r>
    </w:p>
    <w:p w14:paraId="24301EA1" w14:textId="77777777" w:rsidR="002D59BF" w:rsidRPr="002D59BF" w:rsidRDefault="002D59BF" w:rsidP="002D59BF">
      <w:pPr>
        <w:pStyle w:val="EndNoteBibliography"/>
        <w:spacing w:after="0"/>
      </w:pPr>
      <w:r w:rsidRPr="002D59BF">
        <w:t xml:space="preserve">Fang, J.-Y. and N. A. To (2016). "Heat tolerance evaluation in commercial African violet cultivars using physiological and pollen parameters." </w:t>
      </w:r>
      <w:r w:rsidRPr="002D59BF">
        <w:rPr>
          <w:u w:val="single"/>
        </w:rPr>
        <w:t>Scientia horticulturae</w:t>
      </w:r>
      <w:r w:rsidRPr="002D59BF">
        <w:t xml:space="preserve"> </w:t>
      </w:r>
      <w:r w:rsidRPr="002D59BF">
        <w:rPr>
          <w:b/>
        </w:rPr>
        <w:t>204</w:t>
      </w:r>
      <w:r w:rsidRPr="002D59BF">
        <w:t>: 33-40.</w:t>
      </w:r>
    </w:p>
    <w:p w14:paraId="1D1795C7" w14:textId="77777777" w:rsidR="002D59BF" w:rsidRPr="00697C23" w:rsidRDefault="002D59BF" w:rsidP="002D59BF">
      <w:pPr>
        <w:pStyle w:val="EndNoteBibliography"/>
        <w:spacing w:after="0"/>
        <w:rPr>
          <w:lang w:val="de-DE"/>
        </w:rPr>
      </w:pPr>
      <w:r w:rsidRPr="002D59BF">
        <w:t xml:space="preserve">Gajanayake, B., B. W. Trader, K. R. Reddy and R. L. Harkess (2011). "Screening Ornamental Pepper Cultivars for Temperature Tolerance Using Pollen and Physiological Parameters." </w:t>
      </w:r>
      <w:r w:rsidRPr="00697C23">
        <w:rPr>
          <w:u w:val="single"/>
          <w:lang w:val="de-DE"/>
        </w:rPr>
        <w:t>HortScience</w:t>
      </w:r>
      <w:r w:rsidRPr="00697C23">
        <w:rPr>
          <w:lang w:val="de-DE"/>
        </w:rPr>
        <w:t xml:space="preserve"> </w:t>
      </w:r>
      <w:r w:rsidRPr="00697C23">
        <w:rPr>
          <w:b/>
          <w:lang w:val="de-DE"/>
        </w:rPr>
        <w:t>46</w:t>
      </w:r>
      <w:r w:rsidRPr="00697C23">
        <w:rPr>
          <w:lang w:val="de-DE"/>
        </w:rPr>
        <w:t>(6): 878-884.</w:t>
      </w:r>
    </w:p>
    <w:p w14:paraId="00ADD047" w14:textId="77777777" w:rsidR="002D59BF" w:rsidRPr="002D59BF" w:rsidRDefault="002D59BF" w:rsidP="002D59BF">
      <w:pPr>
        <w:pStyle w:val="EndNoteBibliography"/>
        <w:spacing w:after="0"/>
      </w:pPr>
      <w:r w:rsidRPr="00697C23">
        <w:rPr>
          <w:lang w:val="de-DE"/>
        </w:rPr>
        <w:t xml:space="preserve">Gitelson, A. A., C. Buschmann and H. K. Lichtenthaler (1998). </w:t>
      </w:r>
      <w:r w:rsidRPr="002D59BF">
        <w:t xml:space="preserve">"Leaf chlorophyll fluorescence corrected for re-absorption by means of absorption and reflectance measurements." </w:t>
      </w:r>
      <w:r w:rsidRPr="002D59BF">
        <w:rPr>
          <w:u w:val="single"/>
        </w:rPr>
        <w:t>Journal of plant physiology.</w:t>
      </w:r>
      <w:r w:rsidRPr="002D59BF">
        <w:t xml:space="preserve"> </w:t>
      </w:r>
      <w:r w:rsidRPr="002D59BF">
        <w:rPr>
          <w:b/>
        </w:rPr>
        <w:t>152</w:t>
      </w:r>
      <w:r w:rsidRPr="002D59BF">
        <w:t>(2-3): 283.</w:t>
      </w:r>
    </w:p>
    <w:p w14:paraId="2DC6A218" w14:textId="77777777" w:rsidR="002D59BF" w:rsidRPr="002D59BF" w:rsidRDefault="002D59BF" w:rsidP="002D59BF">
      <w:pPr>
        <w:pStyle w:val="EndNoteBibliography"/>
        <w:spacing w:after="0"/>
      </w:pPr>
      <w:r w:rsidRPr="002D59BF">
        <w:t xml:space="preserve">Hatfield, J. L., K. J. Boote, B. A. Kimball, L. H. Ziska, R. C. Izaurralde, D. Ort, A. M. Thomson and D. Wolfe (2011). "Climate Impacts on Agriculture: Implications for Crop Production." </w:t>
      </w:r>
      <w:r w:rsidRPr="002D59BF">
        <w:rPr>
          <w:u w:val="single"/>
        </w:rPr>
        <w:t>Agronomy journal</w:t>
      </w:r>
      <w:r w:rsidRPr="002D59BF">
        <w:t xml:space="preserve"> </w:t>
      </w:r>
      <w:r w:rsidRPr="002D59BF">
        <w:rPr>
          <w:b/>
        </w:rPr>
        <w:t>103</w:t>
      </w:r>
      <w:r w:rsidRPr="002D59BF">
        <w:t>(2): 351-370.</w:t>
      </w:r>
    </w:p>
    <w:p w14:paraId="50BD137D" w14:textId="77777777" w:rsidR="002D59BF" w:rsidRPr="002D59BF" w:rsidRDefault="002D59BF" w:rsidP="002D59BF">
      <w:pPr>
        <w:pStyle w:val="EndNoteBibliography"/>
        <w:spacing w:after="0"/>
      </w:pPr>
      <w:r w:rsidRPr="002D59BF">
        <w:t xml:space="preserve">Janzen, D. H. (1967). "Why Mountain Passes are Higher in the Tropics." </w:t>
      </w:r>
      <w:r w:rsidRPr="002D59BF">
        <w:rPr>
          <w:u w:val="single"/>
        </w:rPr>
        <w:t>The American naturalist</w:t>
      </w:r>
      <w:r w:rsidRPr="002D59BF">
        <w:t xml:space="preserve"> </w:t>
      </w:r>
      <w:r w:rsidRPr="002D59BF">
        <w:rPr>
          <w:b/>
        </w:rPr>
        <w:t>101</w:t>
      </w:r>
      <w:r w:rsidRPr="002D59BF">
        <w:t>(919): 233-249.</w:t>
      </w:r>
    </w:p>
    <w:p w14:paraId="04A9E90B" w14:textId="77777777" w:rsidR="002D59BF" w:rsidRPr="002D59BF" w:rsidRDefault="002D59BF" w:rsidP="002D59BF">
      <w:pPr>
        <w:pStyle w:val="EndNoteBibliography"/>
        <w:spacing w:after="0"/>
      </w:pPr>
      <w:r w:rsidRPr="002D59BF">
        <w:t xml:space="preserve">Jegadeesan, S., P. Chaturvedi, A. Ghatak, E. Pressman, S. Meir, A. Faigenboim, N. Rutley, A. Beery, A. Harel, W. Weckwerth and N. Firon (2018). "Proteomics of Heat-Stress and Ethylene-Mediated Thermotolerance Mechanisms in Tomato Pollen Grains." </w:t>
      </w:r>
      <w:r w:rsidRPr="002D59BF">
        <w:rPr>
          <w:u w:val="single"/>
        </w:rPr>
        <w:t>Frontiers in Plant Science</w:t>
      </w:r>
      <w:r w:rsidRPr="002D59BF">
        <w:t xml:space="preserve"> </w:t>
      </w:r>
      <w:r w:rsidRPr="002D59BF">
        <w:rPr>
          <w:b/>
        </w:rPr>
        <w:t>9</w:t>
      </w:r>
      <w:r w:rsidRPr="002D59BF">
        <w:t>.</w:t>
      </w:r>
    </w:p>
    <w:p w14:paraId="466110A1" w14:textId="77777777" w:rsidR="002D59BF" w:rsidRPr="002D59BF" w:rsidRDefault="002D59BF" w:rsidP="002D59BF">
      <w:pPr>
        <w:pStyle w:val="EndNoteBibliography"/>
        <w:spacing w:after="0"/>
      </w:pPr>
      <w:r w:rsidRPr="002D59BF">
        <w:t xml:space="preserve">Jiang, Y., R. Lahlali, C. Karunakaran, T. D. Warkentin, A. R. Davis and R. A. Bueckert (2019). "Pollen, ovules, and pollination in pea: Success, failure, and resilience in heat." </w:t>
      </w:r>
      <w:r w:rsidRPr="002D59BF">
        <w:rPr>
          <w:u w:val="single"/>
        </w:rPr>
        <w:t>Plant, cell and environment</w:t>
      </w:r>
      <w:r w:rsidRPr="002D59BF">
        <w:t xml:space="preserve"> </w:t>
      </w:r>
      <w:r w:rsidRPr="002D59BF">
        <w:rPr>
          <w:b/>
        </w:rPr>
        <w:t>42</w:t>
      </w:r>
      <w:r w:rsidRPr="002D59BF">
        <w:t>(1): 354-372.</w:t>
      </w:r>
    </w:p>
    <w:p w14:paraId="088DB0D2" w14:textId="77777777" w:rsidR="002D59BF" w:rsidRPr="002D59BF" w:rsidRDefault="002D59BF" w:rsidP="002D59BF">
      <w:pPr>
        <w:pStyle w:val="EndNoteBibliography"/>
        <w:spacing w:after="0"/>
      </w:pPr>
      <w:r w:rsidRPr="002D59BF">
        <w:lastRenderedPageBreak/>
        <w:t xml:space="preserve">Jiang, Y., R. Lahlali, C. Karunakaran, T. D. Warkentin, A. R. Davis and R. A. Bueckert (2019). "Pollen, ovules, and pollination in pea: Success, failure, and resilience in heat." </w:t>
      </w:r>
      <w:r w:rsidRPr="002D59BF">
        <w:rPr>
          <w:u w:val="single"/>
        </w:rPr>
        <w:t>Plant, Cell &amp; Environment</w:t>
      </w:r>
      <w:r w:rsidRPr="002D59BF">
        <w:t xml:space="preserve"> </w:t>
      </w:r>
      <w:r w:rsidRPr="002D59BF">
        <w:rPr>
          <w:b/>
        </w:rPr>
        <w:t>42</w:t>
      </w:r>
      <w:r w:rsidRPr="002D59BF">
        <w:t>(1): 354-372.</w:t>
      </w:r>
    </w:p>
    <w:p w14:paraId="2902D00A" w14:textId="77777777" w:rsidR="002D59BF" w:rsidRPr="002D59BF" w:rsidRDefault="002D59BF" w:rsidP="002D59BF">
      <w:pPr>
        <w:pStyle w:val="EndNoteBibliography"/>
        <w:spacing w:after="0"/>
      </w:pPr>
      <w:r w:rsidRPr="002D59BF">
        <w:t xml:space="preserve">Kawecki, T. J. and D. Ebert (2004). "Conceptual issues in local adaptation." </w:t>
      </w:r>
      <w:r w:rsidRPr="002D59BF">
        <w:rPr>
          <w:u w:val="single"/>
        </w:rPr>
        <w:t>Ecology letters</w:t>
      </w:r>
      <w:r w:rsidRPr="002D59BF">
        <w:t xml:space="preserve"> </w:t>
      </w:r>
      <w:r w:rsidRPr="002D59BF">
        <w:rPr>
          <w:b/>
        </w:rPr>
        <w:t>7</w:t>
      </w:r>
      <w:r w:rsidRPr="002D59BF">
        <w:t>(12): 1225-1241.</w:t>
      </w:r>
    </w:p>
    <w:p w14:paraId="064264CA" w14:textId="77777777" w:rsidR="002D59BF" w:rsidRPr="002D59BF" w:rsidRDefault="002D59BF" w:rsidP="002D59BF">
      <w:pPr>
        <w:pStyle w:val="EndNoteBibliography"/>
        <w:spacing w:after="0"/>
      </w:pPr>
      <w:r w:rsidRPr="002D59BF">
        <w:t xml:space="preserve">Keller, M. and S. Simm (2018). "The coupling of transcriptome and proteome adaptation during development and heat stress response of tomato pollen." </w:t>
      </w:r>
      <w:r w:rsidRPr="002D59BF">
        <w:rPr>
          <w:u w:val="single"/>
        </w:rPr>
        <w:t>BMC Genomics</w:t>
      </w:r>
      <w:r w:rsidRPr="002D59BF">
        <w:t xml:space="preserve"> </w:t>
      </w:r>
      <w:r w:rsidRPr="002D59BF">
        <w:rPr>
          <w:b/>
        </w:rPr>
        <w:t>19</w:t>
      </w:r>
      <w:r w:rsidRPr="002D59BF">
        <w:t>(1).</w:t>
      </w:r>
    </w:p>
    <w:p w14:paraId="650CDFE7" w14:textId="77777777" w:rsidR="002D59BF" w:rsidRPr="002D59BF" w:rsidRDefault="002D59BF" w:rsidP="002D59BF">
      <w:pPr>
        <w:pStyle w:val="EndNoteBibliography"/>
        <w:spacing w:after="0"/>
      </w:pPr>
      <w:r w:rsidRPr="002D59BF">
        <w:t>Komsta, L. (2011). outliers: Tests for outliers.</w:t>
      </w:r>
    </w:p>
    <w:p w14:paraId="6A95968A" w14:textId="77777777" w:rsidR="002D59BF" w:rsidRPr="002D59BF" w:rsidRDefault="002D59BF" w:rsidP="002D59BF">
      <w:pPr>
        <w:pStyle w:val="EndNoteBibliography"/>
        <w:spacing w:after="0"/>
      </w:pPr>
      <w:r w:rsidRPr="002D59BF">
        <w:t xml:space="preserve">Kuznetsova, A., P. B. Brockhoff and R. H. B. Christensen (2017). "lmerTest Package: Tests in Linear Mixed Effects Models." </w:t>
      </w:r>
      <w:r w:rsidRPr="002D59BF">
        <w:rPr>
          <w:u w:val="single"/>
        </w:rPr>
        <w:t>Journal of Statistical Software</w:t>
      </w:r>
      <w:r w:rsidRPr="002D59BF">
        <w:t xml:space="preserve"> </w:t>
      </w:r>
      <w:r w:rsidRPr="002D59BF">
        <w:rPr>
          <w:b/>
        </w:rPr>
        <w:t>82</w:t>
      </w:r>
      <w:r w:rsidRPr="002D59BF">
        <w:t>(13): 1 - 26.</w:t>
      </w:r>
    </w:p>
    <w:p w14:paraId="20151812" w14:textId="77777777" w:rsidR="002D59BF" w:rsidRPr="002D59BF" w:rsidRDefault="002D59BF" w:rsidP="002D59BF">
      <w:pPr>
        <w:pStyle w:val="EndNoteBibliography"/>
        <w:spacing w:after="0"/>
      </w:pPr>
      <w:r w:rsidRPr="002D59BF">
        <w:t xml:space="preserve">Luria, G., N. Rutley, I. Lazar, J. F. Harper and G. Miller (2019). "Direct analysis of pollen fitness by flow cytometry: implications for pollen response to stress." </w:t>
      </w:r>
      <w:r w:rsidRPr="002D59BF">
        <w:rPr>
          <w:u w:val="single"/>
        </w:rPr>
        <w:t>The Plant Journal</w:t>
      </w:r>
      <w:r w:rsidRPr="002D59BF">
        <w:t xml:space="preserve"> </w:t>
      </w:r>
      <w:r w:rsidRPr="002D59BF">
        <w:rPr>
          <w:b/>
        </w:rPr>
        <w:t>98</w:t>
      </w:r>
      <w:r w:rsidRPr="002D59BF">
        <w:t>(5): 942-952.</w:t>
      </w:r>
    </w:p>
    <w:p w14:paraId="683EA103" w14:textId="77777777" w:rsidR="002D59BF" w:rsidRPr="002D59BF" w:rsidRDefault="002D59BF" w:rsidP="002D59BF">
      <w:pPr>
        <w:pStyle w:val="EndNoteBibliography"/>
        <w:spacing w:after="0"/>
      </w:pPr>
      <w:r w:rsidRPr="002D59BF">
        <w:t xml:space="preserve">Lyrene, P. M. (1994). "Environmental Effects on Blueberry Flower Size and Shape Are Minor." </w:t>
      </w:r>
      <w:r w:rsidRPr="002D59BF">
        <w:rPr>
          <w:u w:val="single"/>
        </w:rPr>
        <w:t>Journal of the American Society for Horticultural Science</w:t>
      </w:r>
      <w:r w:rsidRPr="002D59BF">
        <w:t xml:space="preserve"> </w:t>
      </w:r>
      <w:r w:rsidRPr="002D59BF">
        <w:rPr>
          <w:b/>
        </w:rPr>
        <w:t>119</w:t>
      </w:r>
      <w:r w:rsidRPr="002D59BF">
        <w:t>(5): 1043-1045.</w:t>
      </w:r>
    </w:p>
    <w:p w14:paraId="233E7D1C" w14:textId="77777777" w:rsidR="002D59BF" w:rsidRPr="002D59BF" w:rsidRDefault="002D59BF" w:rsidP="002D59BF">
      <w:pPr>
        <w:pStyle w:val="EndNoteBibliography"/>
        <w:spacing w:after="0"/>
      </w:pPr>
      <w:r w:rsidRPr="002D59BF">
        <w:t xml:space="preserve">McCallum, B. and S. M. Chang (2016). "Pollen competition in style: Effects of pollen size on siring success in the hermaphroditic common morning glory, Ipomoea purpurea." </w:t>
      </w:r>
      <w:r w:rsidRPr="002D59BF">
        <w:rPr>
          <w:u w:val="single"/>
        </w:rPr>
        <w:t>American journal of botany</w:t>
      </w:r>
      <w:r w:rsidRPr="002D59BF">
        <w:t xml:space="preserve"> </w:t>
      </w:r>
      <w:r w:rsidRPr="002D59BF">
        <w:rPr>
          <w:b/>
        </w:rPr>
        <w:t>103</w:t>
      </w:r>
      <w:r w:rsidRPr="002D59BF">
        <w:t>(3): 460-470.</w:t>
      </w:r>
    </w:p>
    <w:p w14:paraId="01957019" w14:textId="77777777" w:rsidR="002D59BF" w:rsidRPr="002D59BF" w:rsidRDefault="002D59BF" w:rsidP="002D59BF">
      <w:pPr>
        <w:pStyle w:val="EndNoteBibliography"/>
        <w:spacing w:after="0"/>
      </w:pPr>
      <w:r w:rsidRPr="002D59BF">
        <w:t xml:space="preserve">Mena-Ali, J. I., L. H. Keser and A. G. Stephenson (2009). "The effect of sheltered load on reproduction in Solanum carolinense, a species with variable self-incompatibility." </w:t>
      </w:r>
      <w:r w:rsidRPr="002D59BF">
        <w:rPr>
          <w:u w:val="single"/>
        </w:rPr>
        <w:t>Sexual Plant Reproduction</w:t>
      </w:r>
      <w:r w:rsidRPr="002D59BF">
        <w:t xml:space="preserve"> </w:t>
      </w:r>
      <w:r w:rsidRPr="002D59BF">
        <w:rPr>
          <w:b/>
        </w:rPr>
        <w:t>22</w:t>
      </w:r>
      <w:r w:rsidRPr="002D59BF">
        <w:t>(2): 63-71.</w:t>
      </w:r>
    </w:p>
    <w:p w14:paraId="5C3588F2" w14:textId="77777777" w:rsidR="002D59BF" w:rsidRPr="002D59BF" w:rsidRDefault="002D59BF" w:rsidP="002D59BF">
      <w:pPr>
        <w:pStyle w:val="EndNoteBibliography"/>
        <w:spacing w:after="0"/>
      </w:pPr>
      <w:r w:rsidRPr="002D59BF">
        <w:t xml:space="preserve">Mena-Ali, J. I. and A. G. Stephenson (2007). "Segregation analyses of partial self-incompatibility in self and cross progeny of Solanum carolinense reveal a leaky S-allele." </w:t>
      </w:r>
      <w:r w:rsidRPr="002D59BF">
        <w:rPr>
          <w:u w:val="single"/>
        </w:rPr>
        <w:t>Genetics</w:t>
      </w:r>
      <w:r w:rsidRPr="002D59BF">
        <w:t xml:space="preserve"> </w:t>
      </w:r>
      <w:r w:rsidRPr="002D59BF">
        <w:rPr>
          <w:b/>
        </w:rPr>
        <w:t>177</w:t>
      </w:r>
      <w:r w:rsidRPr="002D59BF">
        <w:t>(1): 501-510.</w:t>
      </w:r>
    </w:p>
    <w:p w14:paraId="277AD7B6" w14:textId="77777777" w:rsidR="002D59BF" w:rsidRPr="002D59BF" w:rsidRDefault="002D59BF" w:rsidP="002D59BF">
      <w:pPr>
        <w:pStyle w:val="EndNoteBibliography"/>
        <w:spacing w:after="0"/>
      </w:pPr>
      <w:r w:rsidRPr="002D59BF">
        <w:t xml:space="preserve">Molina-Montenegro, M. A. and D. E. Naya (2012). "Latitudinal Patterns in Phenotypic Plasticity and Fitness-Related Traits: Assessing the Climatic Variability Hypothesis (CVH) with an Invasive Plant Species." </w:t>
      </w:r>
      <w:r w:rsidRPr="002D59BF">
        <w:rPr>
          <w:u w:val="single"/>
        </w:rPr>
        <w:t>PLoS ONE</w:t>
      </w:r>
      <w:r w:rsidRPr="002D59BF">
        <w:t xml:space="preserve"> </w:t>
      </w:r>
      <w:r w:rsidRPr="002D59BF">
        <w:rPr>
          <w:b/>
        </w:rPr>
        <w:t>7</w:t>
      </w:r>
      <w:r w:rsidRPr="002D59BF">
        <w:t>(10): e47620.</w:t>
      </w:r>
    </w:p>
    <w:p w14:paraId="01795523" w14:textId="77777777" w:rsidR="002D59BF" w:rsidRPr="002D59BF" w:rsidRDefault="002D59BF" w:rsidP="002D59BF">
      <w:pPr>
        <w:pStyle w:val="EndNoteBibliography"/>
        <w:spacing w:after="0"/>
      </w:pPr>
      <w:r w:rsidRPr="002D59BF">
        <w:t xml:space="preserve">Muller, F. and I. Rieu (2016). "Acclimation to high temperature during pollen development." </w:t>
      </w:r>
      <w:r w:rsidRPr="002D59BF">
        <w:rPr>
          <w:u w:val="single"/>
        </w:rPr>
        <w:t>Plant Reproduction</w:t>
      </w:r>
      <w:r w:rsidRPr="002D59BF">
        <w:t xml:space="preserve"> </w:t>
      </w:r>
      <w:r w:rsidRPr="002D59BF">
        <w:rPr>
          <w:b/>
        </w:rPr>
        <w:t>29</w:t>
      </w:r>
      <w:r w:rsidRPr="002D59BF">
        <w:t>(1-2): 107-118.</w:t>
      </w:r>
    </w:p>
    <w:p w14:paraId="7059904B" w14:textId="77777777" w:rsidR="002D59BF" w:rsidRPr="002D59BF" w:rsidRDefault="002D59BF" w:rsidP="002D59BF">
      <w:pPr>
        <w:pStyle w:val="EndNoteBibliography"/>
        <w:spacing w:after="0"/>
      </w:pPr>
      <w:r w:rsidRPr="002D59BF">
        <w:t xml:space="preserve">Müller, F., J. Xu, L. Kristensen, M. Wolters-Arts, P. F. M. De Groot, S. Y. Jansma, C. Mariani, S. Park and I. Rieu (2016). "High-Temperature-Induced Defects in Tomato (Solanum lycopersicum) Anther and Pollen Development Are Associated with Reduced Expression of B-Class Floral Patterning Genes." </w:t>
      </w:r>
      <w:r w:rsidRPr="002D59BF">
        <w:rPr>
          <w:u w:val="single"/>
        </w:rPr>
        <w:t>PLOS ONE</w:t>
      </w:r>
      <w:r w:rsidRPr="002D59BF">
        <w:t xml:space="preserve"> </w:t>
      </w:r>
      <w:r w:rsidRPr="002D59BF">
        <w:rPr>
          <w:b/>
        </w:rPr>
        <w:t>11</w:t>
      </w:r>
      <w:r w:rsidRPr="002D59BF">
        <w:t>(12): e0167614.</w:t>
      </w:r>
    </w:p>
    <w:p w14:paraId="0F21FF01" w14:textId="77777777" w:rsidR="002D59BF" w:rsidRPr="002D59BF" w:rsidRDefault="002D59BF" w:rsidP="002D59BF">
      <w:pPr>
        <w:pStyle w:val="EndNoteBibliography"/>
        <w:spacing w:after="0"/>
      </w:pPr>
      <w:r w:rsidRPr="002D59BF">
        <w:t xml:space="preserve">Nicotra, A. B., O. K. Atkin, S. P. Bonser, A. M. Davidson, E. J. Finnegan, U. Mathesius, P. Poot, M. D. Purugganan, C. L. Richards, F. Valladares and M. van Kleunen (2010). "Plant phenotypic plasticity in a changing climate." </w:t>
      </w:r>
      <w:r w:rsidRPr="002D59BF">
        <w:rPr>
          <w:u w:val="single"/>
        </w:rPr>
        <w:t>Trends in plant science</w:t>
      </w:r>
      <w:r w:rsidRPr="002D59BF">
        <w:t xml:space="preserve"> </w:t>
      </w:r>
      <w:r w:rsidRPr="002D59BF">
        <w:rPr>
          <w:b/>
        </w:rPr>
        <w:t>15</w:t>
      </w:r>
      <w:r w:rsidRPr="002D59BF">
        <w:t>(12): 684-692.</w:t>
      </w:r>
    </w:p>
    <w:p w14:paraId="13F38AEB" w14:textId="77777777" w:rsidR="002D59BF" w:rsidRPr="002D59BF" w:rsidRDefault="002D59BF" w:rsidP="002D59BF">
      <w:pPr>
        <w:pStyle w:val="EndNoteBibliography"/>
        <w:spacing w:after="0"/>
      </w:pPr>
      <w:r w:rsidRPr="002D59BF">
        <w:t>Padfield, D. and H. O'Sullivan (2021). rTPC: Functions for Fitting Thermal Performance Curves.</w:t>
      </w:r>
    </w:p>
    <w:p w14:paraId="285B6639" w14:textId="77777777" w:rsidR="002D59BF" w:rsidRPr="002D59BF" w:rsidRDefault="002D59BF" w:rsidP="002D59BF">
      <w:pPr>
        <w:pStyle w:val="EndNoteBibliography"/>
        <w:spacing w:after="0"/>
      </w:pPr>
      <w:r w:rsidRPr="002D59BF">
        <w:t xml:space="preserve">Poudyal, D., E. Rosenqvist and C. O. Ottosen (2019). "Phenotyping from lab to field - tomato lines screened for heat stress using F-v/F-m maintain high fruit yield during thermal stress in the field." </w:t>
      </w:r>
      <w:r w:rsidRPr="002D59BF">
        <w:rPr>
          <w:u w:val="single"/>
        </w:rPr>
        <w:t>Functional Plant Biology</w:t>
      </w:r>
      <w:r w:rsidRPr="002D59BF">
        <w:t xml:space="preserve"> </w:t>
      </w:r>
      <w:r w:rsidRPr="002D59BF">
        <w:rPr>
          <w:b/>
        </w:rPr>
        <w:t>46</w:t>
      </w:r>
      <w:r w:rsidRPr="002D59BF">
        <w:t>(1): 44-55.</w:t>
      </w:r>
    </w:p>
    <w:p w14:paraId="77B90F3E" w14:textId="77777777" w:rsidR="002D59BF" w:rsidRPr="002D59BF" w:rsidRDefault="002D59BF" w:rsidP="002D59BF">
      <w:pPr>
        <w:pStyle w:val="EndNoteBibliography"/>
        <w:spacing w:after="0"/>
      </w:pPr>
      <w:r w:rsidRPr="002D59BF">
        <w:t xml:space="preserve">R Core Team (2020). R: A language and environment for statistical computing. </w:t>
      </w:r>
      <w:r w:rsidRPr="002D59BF">
        <w:rPr>
          <w:u w:val="single"/>
        </w:rPr>
        <w:t>R Foundation for Statistical Computing</w:t>
      </w:r>
      <w:r w:rsidRPr="002D59BF">
        <w:t>. Vienna, Austria, R Foundation for Statistical Computing.</w:t>
      </w:r>
    </w:p>
    <w:p w14:paraId="0EE30542" w14:textId="77777777" w:rsidR="002D59BF" w:rsidRPr="002D59BF" w:rsidRDefault="002D59BF" w:rsidP="002D59BF">
      <w:pPr>
        <w:pStyle w:val="EndNoteBibliography"/>
        <w:spacing w:after="0"/>
      </w:pPr>
      <w:r w:rsidRPr="002D59BF">
        <w:t xml:space="preserve">Ramesha, B. T., M. D. Yetish, G. Ravikanth, K. N. Ganeshaiah, J. Ghazoul and R. U. Shaanker (2011). "Stylish lengths: Mate choice in flowers." </w:t>
      </w:r>
      <w:r w:rsidRPr="002D59BF">
        <w:rPr>
          <w:u w:val="single"/>
        </w:rPr>
        <w:t>Journal of Biosciences</w:t>
      </w:r>
      <w:r w:rsidRPr="002D59BF">
        <w:t xml:space="preserve"> </w:t>
      </w:r>
      <w:r w:rsidRPr="002D59BF">
        <w:rPr>
          <w:b/>
        </w:rPr>
        <w:t>36</w:t>
      </w:r>
      <w:r w:rsidRPr="002D59BF">
        <w:t>(2): 229-234.</w:t>
      </w:r>
    </w:p>
    <w:p w14:paraId="33E40B3F" w14:textId="77777777" w:rsidR="002D59BF" w:rsidRPr="002D59BF" w:rsidRDefault="002D59BF" w:rsidP="002D59BF">
      <w:pPr>
        <w:pStyle w:val="EndNoteBibliography"/>
        <w:spacing w:after="0"/>
      </w:pPr>
      <w:r w:rsidRPr="002D59BF">
        <w:lastRenderedPageBreak/>
        <w:t xml:space="preserve">Reddy, K. R. and V. G. Kakani (2007). "Screening Capsicum species of different origins for high temperature tolerance by in vitro pollen germination and pollen tube length." </w:t>
      </w:r>
      <w:r w:rsidRPr="002D59BF">
        <w:rPr>
          <w:u w:val="single"/>
        </w:rPr>
        <w:t>Scientia horticulturae</w:t>
      </w:r>
      <w:r w:rsidRPr="002D59BF">
        <w:t xml:space="preserve"> </w:t>
      </w:r>
      <w:r w:rsidRPr="002D59BF">
        <w:rPr>
          <w:b/>
        </w:rPr>
        <w:t>112</w:t>
      </w:r>
      <w:r w:rsidRPr="002D59BF">
        <w:t>(2): 130-135.</w:t>
      </w:r>
    </w:p>
    <w:p w14:paraId="649EA159" w14:textId="77777777" w:rsidR="002D59BF" w:rsidRPr="002D59BF" w:rsidRDefault="002D59BF" w:rsidP="002D59BF">
      <w:pPr>
        <w:pStyle w:val="EndNoteBibliography"/>
        <w:spacing w:after="0"/>
      </w:pPr>
      <w:r w:rsidRPr="002D59BF">
        <w:t xml:space="preserve">Roldán, J. S. and L. Ashworth (2018). "Disentangling the role of herkogamy, dichogamy and pollinators in plant reproductive assurance." </w:t>
      </w:r>
      <w:r w:rsidRPr="002D59BF">
        <w:rPr>
          <w:u w:val="single"/>
        </w:rPr>
        <w:t>Plant Ecology &amp; Diversity</w:t>
      </w:r>
      <w:r w:rsidRPr="002D59BF">
        <w:t xml:space="preserve"> </w:t>
      </w:r>
      <w:r w:rsidRPr="002D59BF">
        <w:rPr>
          <w:b/>
        </w:rPr>
        <w:t>11</w:t>
      </w:r>
      <w:r w:rsidRPr="002D59BF">
        <w:t>(3): 383-392.</w:t>
      </w:r>
    </w:p>
    <w:p w14:paraId="2A570890" w14:textId="77777777" w:rsidR="002D59BF" w:rsidRPr="002D59BF" w:rsidRDefault="002D59BF" w:rsidP="002D59BF">
      <w:pPr>
        <w:pStyle w:val="EndNoteBibliography"/>
        <w:spacing w:after="0"/>
      </w:pPr>
      <w:r w:rsidRPr="002D59BF">
        <w:t xml:space="preserve">Rutley, N., J. F. Harper and G. Miller (2022). "Reproductive resilience: putting pollen grains in two baskets." </w:t>
      </w:r>
      <w:r w:rsidRPr="002D59BF">
        <w:rPr>
          <w:u w:val="single"/>
        </w:rPr>
        <w:t>Trends in Plant Science</w:t>
      </w:r>
      <w:r w:rsidRPr="002D59BF">
        <w:t xml:space="preserve"> </w:t>
      </w:r>
      <w:r w:rsidRPr="002D59BF">
        <w:rPr>
          <w:b/>
        </w:rPr>
        <w:t>27</w:t>
      </w:r>
      <w:r w:rsidRPr="002D59BF">
        <w:t>(3): 237-246.</w:t>
      </w:r>
    </w:p>
    <w:p w14:paraId="43FB0826" w14:textId="77777777" w:rsidR="002D59BF" w:rsidRPr="002D59BF" w:rsidRDefault="002D59BF" w:rsidP="002D59BF">
      <w:pPr>
        <w:pStyle w:val="EndNoteBibliography"/>
        <w:spacing w:after="0"/>
      </w:pPr>
      <w:r w:rsidRPr="002D59BF">
        <w:t xml:space="preserve">Sato, S., M. Kamiyama, T. Iwata, N. Makita, H. Furukawa and H. Ikeda (2006). "Moderate Increase of Mean Daily Temperature Adversely Affects Fruit Set of Lycopersicon esculentum by Disrupting Specific Physiological Processes in Male Reproductive Development." </w:t>
      </w:r>
      <w:r w:rsidRPr="002D59BF">
        <w:rPr>
          <w:u w:val="single"/>
        </w:rPr>
        <w:t>Annals of Botany</w:t>
      </w:r>
      <w:r w:rsidRPr="002D59BF">
        <w:t xml:space="preserve"> </w:t>
      </w:r>
      <w:r w:rsidRPr="002D59BF">
        <w:rPr>
          <w:b/>
        </w:rPr>
        <w:t>97</w:t>
      </w:r>
      <w:r w:rsidRPr="002D59BF">
        <w:t>(5): 731-738.</w:t>
      </w:r>
    </w:p>
    <w:p w14:paraId="5E9971B5" w14:textId="77777777" w:rsidR="002D59BF" w:rsidRPr="002D59BF" w:rsidRDefault="002D59BF" w:rsidP="002D59BF">
      <w:pPr>
        <w:pStyle w:val="EndNoteBibliography"/>
        <w:spacing w:after="0"/>
      </w:pPr>
      <w:r w:rsidRPr="002D59BF">
        <w:t xml:space="preserve">Schlichting, C. (1986). "The Evolution of Phenotypic Plasticity in Plants." </w:t>
      </w:r>
      <w:r w:rsidRPr="002D59BF">
        <w:rPr>
          <w:u w:val="single"/>
        </w:rPr>
        <w:t>Annual review of ecology and systematics</w:t>
      </w:r>
      <w:r w:rsidRPr="002D59BF">
        <w:t xml:space="preserve"> </w:t>
      </w:r>
      <w:r w:rsidRPr="002D59BF">
        <w:rPr>
          <w:b/>
        </w:rPr>
        <w:t>17</w:t>
      </w:r>
      <w:r w:rsidRPr="002D59BF">
        <w:t>(1): 667-693.</w:t>
      </w:r>
    </w:p>
    <w:p w14:paraId="5773FEFD" w14:textId="77777777" w:rsidR="002D59BF" w:rsidRPr="002D59BF" w:rsidRDefault="002D59BF" w:rsidP="002D59BF">
      <w:pPr>
        <w:pStyle w:val="EndNoteBibliography"/>
        <w:spacing w:after="0"/>
      </w:pPr>
      <w:r w:rsidRPr="002D59BF">
        <w:t xml:space="preserve">Schneider, C. A., W. S. Rasband and K. W. Eliceiri (2012). "NIH Image to ImageJ: 25 years of image analysis." </w:t>
      </w:r>
      <w:r w:rsidRPr="002D59BF">
        <w:rPr>
          <w:u w:val="single"/>
        </w:rPr>
        <w:t>Nature Methods</w:t>
      </w:r>
      <w:r w:rsidRPr="002D59BF">
        <w:t xml:space="preserve"> </w:t>
      </w:r>
      <w:r w:rsidRPr="002D59BF">
        <w:rPr>
          <w:b/>
        </w:rPr>
        <w:t>9</w:t>
      </w:r>
      <w:r w:rsidRPr="002D59BF">
        <w:t>(7): 671-675.</w:t>
      </w:r>
    </w:p>
    <w:p w14:paraId="62C1FFC7" w14:textId="77777777" w:rsidR="002D59BF" w:rsidRPr="002D59BF" w:rsidRDefault="002D59BF" w:rsidP="002D59BF">
      <w:pPr>
        <w:pStyle w:val="EndNoteBibliography"/>
        <w:spacing w:after="0"/>
      </w:pPr>
      <w:r w:rsidRPr="002D59BF">
        <w:t xml:space="preserve">Seneviratne, S. I., Z. Xuebin., M. Adnan, W. Badi, C. Dereczynski, A. Di Luca, S. Ghosh, I. Iskandar, J. Kossin, S. Lewis, F. Otto, I. Pinto, M. Satoh, S. M. Vicente-Serrano, M. Wehner and B. Zhou (2021). Weather and Climate Extreme Events in a Changing Climate. </w:t>
      </w:r>
      <w:r w:rsidRPr="002D59BF">
        <w:rPr>
          <w:u w:val="single"/>
        </w:rPr>
        <w:t>In    C</w:t>
      </w:r>
      <w:r w:rsidRPr="002D59BF">
        <w:rPr>
          <w:i/>
          <w:u w:val="single"/>
        </w:rPr>
        <w:t>limate Change 2021: The Physical Science Basis. Contribution of Working Group I to the Sixth Assessment Report of the Intergovernmental Panel on Climate Change</w:t>
      </w:r>
      <w:r w:rsidRPr="002D59BF">
        <w:t>. Cambridge, United Kingdom and New York</w:t>
      </w:r>
      <w:r w:rsidRPr="002D59BF">
        <w:rPr>
          <w:b/>
        </w:rPr>
        <w:t xml:space="preserve">: </w:t>
      </w:r>
      <w:r w:rsidRPr="002D59BF">
        <w:t>1513–1766.</w:t>
      </w:r>
    </w:p>
    <w:p w14:paraId="5591874C" w14:textId="77777777" w:rsidR="002D59BF" w:rsidRPr="002D59BF" w:rsidRDefault="002D59BF" w:rsidP="002D59BF">
      <w:pPr>
        <w:pStyle w:val="EndNoteBibliography"/>
        <w:spacing w:after="0"/>
      </w:pPr>
      <w:r w:rsidRPr="002D59BF">
        <w:t xml:space="preserve">Travers, S. E., J. Mena-Ali and A. G. Stephenson (2004). "Plasticity in the self-incompatibility system of Solanum carolinense." </w:t>
      </w:r>
      <w:r w:rsidRPr="002D59BF">
        <w:rPr>
          <w:u w:val="single"/>
        </w:rPr>
        <w:t>Plant Species Biology</w:t>
      </w:r>
      <w:r w:rsidRPr="002D59BF">
        <w:t xml:space="preserve"> </w:t>
      </w:r>
      <w:r w:rsidRPr="002D59BF">
        <w:rPr>
          <w:b/>
        </w:rPr>
        <w:t>19</w:t>
      </w:r>
      <w:r w:rsidRPr="002D59BF">
        <w:t>(3): 127-135.</w:t>
      </w:r>
    </w:p>
    <w:p w14:paraId="4F16ED72" w14:textId="77777777" w:rsidR="002D59BF" w:rsidRPr="002D59BF" w:rsidRDefault="002D59BF" w:rsidP="002D59BF">
      <w:pPr>
        <w:pStyle w:val="EndNoteBibliography"/>
        <w:spacing w:after="0"/>
      </w:pPr>
      <w:r w:rsidRPr="002D59BF">
        <w:t>USGCRP (2018). Impacts, Risks, and Adaptation in the United States: Fourth National Climate Assessment. D. R. Reidmiller, C.W. Avery, D.R. Easterling, K.E. Kunkel, K.L.M. Lewis, T.K. Maycock, and B.C. Stewart, U.S. Global Change Research Program, Washington, DC, USA.</w:t>
      </w:r>
    </w:p>
    <w:p w14:paraId="7701A446" w14:textId="77777777" w:rsidR="002D59BF" w:rsidRPr="002D59BF" w:rsidRDefault="002D59BF" w:rsidP="002D59BF">
      <w:pPr>
        <w:pStyle w:val="EndNoteBibliography"/>
        <w:spacing w:after="0"/>
      </w:pPr>
      <w:r w:rsidRPr="00697C23">
        <w:rPr>
          <w:lang w:val="de-DE"/>
        </w:rPr>
        <w:t xml:space="preserve">Von Büren, R. S. and E. Hiltbrunner (2022). </w:t>
      </w:r>
      <w:r w:rsidRPr="002D59BF">
        <w:t xml:space="preserve">"Low winter temperatures and divergent freezing resistance set the cold range limit of widespread alpine graminoids." </w:t>
      </w:r>
      <w:r w:rsidRPr="002D59BF">
        <w:rPr>
          <w:u w:val="single"/>
        </w:rPr>
        <w:t>Journal of Biogeography</w:t>
      </w:r>
      <w:r w:rsidRPr="002D59BF">
        <w:t xml:space="preserve"> </w:t>
      </w:r>
      <w:r w:rsidRPr="002D59BF">
        <w:rPr>
          <w:b/>
        </w:rPr>
        <w:t>49</w:t>
      </w:r>
      <w:r w:rsidRPr="002D59BF">
        <w:t>(8): 1562-1575.</w:t>
      </w:r>
    </w:p>
    <w:p w14:paraId="18744EB0" w14:textId="77777777" w:rsidR="002D59BF" w:rsidRPr="002D59BF" w:rsidRDefault="002D59BF" w:rsidP="002D59BF">
      <w:pPr>
        <w:pStyle w:val="EndNoteBibliography"/>
        <w:spacing w:after="0"/>
      </w:pPr>
      <w:r w:rsidRPr="002D59BF">
        <w:t xml:space="preserve">Wahlert, G. A., F. Chiarini and L. Bohs (2014). "Phylogeny of the Carolinense Clade of Solanum (Solanaceae) Inferred from Nuclear and Plastid DNA Sequences." </w:t>
      </w:r>
      <w:r w:rsidRPr="002D59BF">
        <w:rPr>
          <w:u w:val="single"/>
        </w:rPr>
        <w:t>Systematic botany</w:t>
      </w:r>
      <w:r w:rsidRPr="002D59BF">
        <w:t xml:space="preserve"> </w:t>
      </w:r>
      <w:r w:rsidRPr="002D59BF">
        <w:rPr>
          <w:b/>
        </w:rPr>
        <w:t>39</w:t>
      </w:r>
      <w:r w:rsidRPr="002D59BF">
        <w:t>(4): 1208-1216.</w:t>
      </w:r>
    </w:p>
    <w:p w14:paraId="0A8B489C" w14:textId="77777777" w:rsidR="002D59BF" w:rsidRPr="002D59BF" w:rsidRDefault="002D59BF" w:rsidP="002D59BF">
      <w:pPr>
        <w:pStyle w:val="EndNoteBibliography"/>
        <w:spacing w:after="0"/>
      </w:pPr>
      <w:r w:rsidRPr="002D59BF">
        <w:t xml:space="preserve">Xu, J., A. M. C. Wolters-Arts, C. Mariani, H. Huber and I. Rieu (2017). "Heat stress affects vegetative and reproductive performance and trait correlations in tomato (solanum lycopersicum)." </w:t>
      </w:r>
      <w:r w:rsidRPr="002D59BF">
        <w:rPr>
          <w:u w:val="single"/>
        </w:rPr>
        <w:t>Euphytica</w:t>
      </w:r>
      <w:r w:rsidRPr="002D59BF">
        <w:t xml:space="preserve"> </w:t>
      </w:r>
      <w:r w:rsidRPr="002D59BF">
        <w:rPr>
          <w:b/>
        </w:rPr>
        <w:t>213</w:t>
      </w:r>
      <w:r w:rsidRPr="002D59BF">
        <w:t>(7): 1-12.</w:t>
      </w:r>
    </w:p>
    <w:p w14:paraId="5DEB7B27" w14:textId="77777777" w:rsidR="002D59BF" w:rsidRPr="002D59BF" w:rsidRDefault="002D59BF" w:rsidP="002D59BF">
      <w:pPr>
        <w:pStyle w:val="EndNoteBibliography"/>
      </w:pPr>
      <w:r w:rsidRPr="002D59BF">
        <w:t xml:space="preserve">Xu, J., M. Wolters-Arts, C. Mariani, H. Huber and I. Rieu (2017). "Heat stress affects vegetative and reproductive performance and trait correlations in tomato (Solanum lycopersicum)." </w:t>
      </w:r>
      <w:r w:rsidRPr="002D59BF">
        <w:rPr>
          <w:u w:val="single"/>
        </w:rPr>
        <w:t>Euphytica</w:t>
      </w:r>
      <w:r w:rsidRPr="002D59BF">
        <w:t xml:space="preserve"> </w:t>
      </w:r>
      <w:r w:rsidRPr="002D59BF">
        <w:rPr>
          <w:b/>
        </w:rPr>
        <w:t>213</w:t>
      </w:r>
      <w:r w:rsidRPr="002D59BF">
        <w:t>(7).</w:t>
      </w:r>
    </w:p>
    <w:p w14:paraId="4B1168FE" w14:textId="238FC7AA" w:rsidR="008C3644" w:rsidRPr="008C3644" w:rsidRDefault="002A0363" w:rsidP="0020083F">
      <w:pPr>
        <w:pStyle w:val="BodyDoubleSpace05FirstLine"/>
      </w:pPr>
      <w:r>
        <w:fldChar w:fldCharType="end"/>
      </w:r>
    </w:p>
    <w:sectPr w:rsidR="008C3644" w:rsidRPr="008C36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Chandler" w:date="2023-06-13T13:12:00Z" w:initials="EC">
    <w:p w14:paraId="3FA1C549" w14:textId="77777777" w:rsidR="007E55B5" w:rsidRDefault="007E55B5" w:rsidP="00D346C3">
      <w:pPr>
        <w:pStyle w:val="CommentText"/>
      </w:pPr>
      <w:r>
        <w:rPr>
          <w:rStyle w:val="CommentReference"/>
        </w:rPr>
        <w:annotationRef/>
      </w:r>
      <w:r>
        <w:t>Vegetative and reproductive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1C5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E9BD" w16cex:dateUtc="2023-06-13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1C549" w16cid:durableId="2832E9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642289">
    <w:abstractNumId w:val="5"/>
  </w:num>
  <w:num w:numId="2" w16cid:durableId="732121916">
    <w:abstractNumId w:val="7"/>
  </w:num>
  <w:num w:numId="3" w16cid:durableId="381756851">
    <w:abstractNumId w:val="4"/>
  </w:num>
  <w:num w:numId="4" w16cid:durableId="93866224">
    <w:abstractNumId w:val="2"/>
  </w:num>
  <w:num w:numId="5" w16cid:durableId="1909608679">
    <w:abstractNumId w:val="0"/>
  </w:num>
  <w:num w:numId="6" w16cid:durableId="1740130541">
    <w:abstractNumId w:val="8"/>
  </w:num>
  <w:num w:numId="7" w16cid:durableId="1741437558">
    <w:abstractNumId w:val="6"/>
  </w:num>
  <w:num w:numId="8" w16cid:durableId="1847592725">
    <w:abstractNumId w:val="3"/>
  </w:num>
  <w:num w:numId="9" w16cid:durableId="2204863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50359"/>
    <w:rsid w:val="0006143E"/>
    <w:rsid w:val="0006622F"/>
    <w:rsid w:val="00066702"/>
    <w:rsid w:val="000A7FD5"/>
    <w:rsid w:val="000C4FC7"/>
    <w:rsid w:val="000E7186"/>
    <w:rsid w:val="00103DB1"/>
    <w:rsid w:val="00113474"/>
    <w:rsid w:val="001254C6"/>
    <w:rsid w:val="00167F1F"/>
    <w:rsid w:val="00193402"/>
    <w:rsid w:val="001A70A4"/>
    <w:rsid w:val="001B5838"/>
    <w:rsid w:val="001F1595"/>
    <w:rsid w:val="0020083F"/>
    <w:rsid w:val="00207318"/>
    <w:rsid w:val="00210DEA"/>
    <w:rsid w:val="002307C2"/>
    <w:rsid w:val="00235B1F"/>
    <w:rsid w:val="002749DA"/>
    <w:rsid w:val="00293941"/>
    <w:rsid w:val="00295C86"/>
    <w:rsid w:val="002A0363"/>
    <w:rsid w:val="002A19A0"/>
    <w:rsid w:val="002A7C5C"/>
    <w:rsid w:val="002B5B51"/>
    <w:rsid w:val="002D33D8"/>
    <w:rsid w:val="002D59BF"/>
    <w:rsid w:val="002D78BD"/>
    <w:rsid w:val="002E2108"/>
    <w:rsid w:val="002E2E81"/>
    <w:rsid w:val="002E7B8B"/>
    <w:rsid w:val="002F0F09"/>
    <w:rsid w:val="00341D72"/>
    <w:rsid w:val="003607A9"/>
    <w:rsid w:val="003746D0"/>
    <w:rsid w:val="00385DCC"/>
    <w:rsid w:val="0039102B"/>
    <w:rsid w:val="003C0654"/>
    <w:rsid w:val="003C1136"/>
    <w:rsid w:val="003F7555"/>
    <w:rsid w:val="00411581"/>
    <w:rsid w:val="00415341"/>
    <w:rsid w:val="0041541E"/>
    <w:rsid w:val="0043437B"/>
    <w:rsid w:val="00446D15"/>
    <w:rsid w:val="00456F86"/>
    <w:rsid w:val="00464AEB"/>
    <w:rsid w:val="00471D07"/>
    <w:rsid w:val="004B4A16"/>
    <w:rsid w:val="004B6301"/>
    <w:rsid w:val="004B7804"/>
    <w:rsid w:val="004D2624"/>
    <w:rsid w:val="00502A12"/>
    <w:rsid w:val="00527F2F"/>
    <w:rsid w:val="00547558"/>
    <w:rsid w:val="00564085"/>
    <w:rsid w:val="005D6F2F"/>
    <w:rsid w:val="005E2EDB"/>
    <w:rsid w:val="005E4AA9"/>
    <w:rsid w:val="005F3D61"/>
    <w:rsid w:val="005F4929"/>
    <w:rsid w:val="005F5CD0"/>
    <w:rsid w:val="0060690C"/>
    <w:rsid w:val="00617DC6"/>
    <w:rsid w:val="006532B0"/>
    <w:rsid w:val="00653A32"/>
    <w:rsid w:val="00690992"/>
    <w:rsid w:val="00696EDA"/>
    <w:rsid w:val="00697C23"/>
    <w:rsid w:val="006B5A44"/>
    <w:rsid w:val="006B6F6D"/>
    <w:rsid w:val="006E0482"/>
    <w:rsid w:val="006E21A7"/>
    <w:rsid w:val="006E27FB"/>
    <w:rsid w:val="006E4C2E"/>
    <w:rsid w:val="006E7F70"/>
    <w:rsid w:val="00734159"/>
    <w:rsid w:val="007350A3"/>
    <w:rsid w:val="0075059A"/>
    <w:rsid w:val="007E019C"/>
    <w:rsid w:val="007E55B5"/>
    <w:rsid w:val="00814FE0"/>
    <w:rsid w:val="00815FEE"/>
    <w:rsid w:val="008542CF"/>
    <w:rsid w:val="008656F2"/>
    <w:rsid w:val="00874A12"/>
    <w:rsid w:val="008756EA"/>
    <w:rsid w:val="008947F1"/>
    <w:rsid w:val="008B1534"/>
    <w:rsid w:val="008B3FCC"/>
    <w:rsid w:val="008C3644"/>
    <w:rsid w:val="008C5818"/>
    <w:rsid w:val="0091175A"/>
    <w:rsid w:val="009169E9"/>
    <w:rsid w:val="00966A02"/>
    <w:rsid w:val="009959CF"/>
    <w:rsid w:val="009A64B2"/>
    <w:rsid w:val="009B392D"/>
    <w:rsid w:val="009C4596"/>
    <w:rsid w:val="009F3D1C"/>
    <w:rsid w:val="009F7263"/>
    <w:rsid w:val="00A05272"/>
    <w:rsid w:val="00A32F27"/>
    <w:rsid w:val="00A41631"/>
    <w:rsid w:val="00A65B14"/>
    <w:rsid w:val="00A73A80"/>
    <w:rsid w:val="00AB54C6"/>
    <w:rsid w:val="00AB7AB7"/>
    <w:rsid w:val="00AC7AEE"/>
    <w:rsid w:val="00AE2B89"/>
    <w:rsid w:val="00AF4F73"/>
    <w:rsid w:val="00B1092E"/>
    <w:rsid w:val="00B26FAC"/>
    <w:rsid w:val="00B57E2D"/>
    <w:rsid w:val="00B90D09"/>
    <w:rsid w:val="00B95297"/>
    <w:rsid w:val="00B95952"/>
    <w:rsid w:val="00BA2ED6"/>
    <w:rsid w:val="00BE52E1"/>
    <w:rsid w:val="00BF1880"/>
    <w:rsid w:val="00C03C48"/>
    <w:rsid w:val="00C11EC7"/>
    <w:rsid w:val="00C2069C"/>
    <w:rsid w:val="00C338C3"/>
    <w:rsid w:val="00C36882"/>
    <w:rsid w:val="00C6230D"/>
    <w:rsid w:val="00C776A9"/>
    <w:rsid w:val="00C96028"/>
    <w:rsid w:val="00CC0850"/>
    <w:rsid w:val="00CD063E"/>
    <w:rsid w:val="00CD794A"/>
    <w:rsid w:val="00D10DF7"/>
    <w:rsid w:val="00D327DD"/>
    <w:rsid w:val="00D45368"/>
    <w:rsid w:val="00D45846"/>
    <w:rsid w:val="00D747C0"/>
    <w:rsid w:val="00D91417"/>
    <w:rsid w:val="00D96FBA"/>
    <w:rsid w:val="00DE694B"/>
    <w:rsid w:val="00DF6A3A"/>
    <w:rsid w:val="00DF7652"/>
    <w:rsid w:val="00E01FF0"/>
    <w:rsid w:val="00E053D5"/>
    <w:rsid w:val="00E275D8"/>
    <w:rsid w:val="00E44A74"/>
    <w:rsid w:val="00E7338E"/>
    <w:rsid w:val="00EB4AC1"/>
    <w:rsid w:val="00EB7F93"/>
    <w:rsid w:val="00EB7FFE"/>
    <w:rsid w:val="00EC39BD"/>
    <w:rsid w:val="00F03AEB"/>
    <w:rsid w:val="00F42C6A"/>
    <w:rsid w:val="00F61F29"/>
    <w:rsid w:val="00F64068"/>
    <w:rsid w:val="00F83305"/>
    <w:rsid w:val="00F962D5"/>
    <w:rsid w:val="00FB32DD"/>
    <w:rsid w:val="00FC4C06"/>
    <w:rsid w:val="00FC6D7B"/>
    <w:rsid w:val="00FD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7E55B5"/>
    <w:rPr>
      <w:sz w:val="16"/>
      <w:szCs w:val="16"/>
    </w:rPr>
  </w:style>
  <w:style w:type="paragraph" w:styleId="CommentText">
    <w:name w:val="annotation text"/>
    <w:basedOn w:val="Normal"/>
    <w:link w:val="CommentTextChar"/>
    <w:uiPriority w:val="99"/>
    <w:unhideWhenUsed/>
    <w:rsid w:val="007E55B5"/>
    <w:pPr>
      <w:spacing w:line="240" w:lineRule="auto"/>
    </w:pPr>
    <w:rPr>
      <w:sz w:val="20"/>
      <w:szCs w:val="20"/>
    </w:rPr>
  </w:style>
  <w:style w:type="character" w:customStyle="1" w:styleId="CommentTextChar">
    <w:name w:val="Comment Text Char"/>
    <w:basedOn w:val="DefaultParagraphFont"/>
    <w:link w:val="CommentText"/>
    <w:uiPriority w:val="99"/>
    <w:rsid w:val="007E55B5"/>
    <w:rPr>
      <w:sz w:val="20"/>
      <w:szCs w:val="20"/>
    </w:rPr>
  </w:style>
  <w:style w:type="paragraph" w:styleId="CommentSubject">
    <w:name w:val="annotation subject"/>
    <w:basedOn w:val="CommentText"/>
    <w:next w:val="CommentText"/>
    <w:link w:val="CommentSubjectChar"/>
    <w:uiPriority w:val="99"/>
    <w:semiHidden/>
    <w:unhideWhenUsed/>
    <w:rsid w:val="007E55B5"/>
    <w:rPr>
      <w:b/>
      <w:bCs/>
    </w:rPr>
  </w:style>
  <w:style w:type="character" w:customStyle="1" w:styleId="CommentSubjectChar">
    <w:name w:val="Comment Subject Char"/>
    <w:basedOn w:val="CommentTextChar"/>
    <w:link w:val="CommentSubject"/>
    <w:uiPriority w:val="99"/>
    <w:semiHidden/>
    <w:rsid w:val="007E5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31</Pages>
  <Words>16214</Words>
  <Characters>92426</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5</cp:revision>
  <dcterms:created xsi:type="dcterms:W3CDTF">2023-05-17T16:31:00Z</dcterms:created>
  <dcterms:modified xsi:type="dcterms:W3CDTF">2023-06-13T19:17:00Z</dcterms:modified>
</cp:coreProperties>
</file>