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51A0" w14:textId="0C269828" w:rsidR="004E6A7C" w:rsidRPr="00100901" w:rsidRDefault="00A94381" w:rsidP="00A94381">
      <w:pPr>
        <w:pStyle w:val="Heading2"/>
        <w:widowControl w:val="0"/>
        <w:spacing w:line="480" w:lineRule="auto"/>
        <w:rPr>
          <w:lang w:val="en-CA"/>
        </w:rPr>
      </w:pPr>
      <w:r w:rsidRPr="00100901">
        <w:rPr>
          <w:lang w:val="en-CA"/>
        </w:rPr>
        <w:t>Supporting Information</w:t>
      </w:r>
      <w:r w:rsidR="00350E17">
        <w:rPr>
          <w:lang w:val="en-CA"/>
        </w:rPr>
        <w:t>: Figures and Tables</w:t>
      </w:r>
      <w:r w:rsidRPr="00100901">
        <w:rPr>
          <w:lang w:val="en-CA"/>
        </w:rPr>
        <w:t xml:space="preserve"> </w:t>
      </w:r>
    </w:p>
    <w:p w14:paraId="245BB2F7" w14:textId="77777777" w:rsidR="00D8194D" w:rsidRDefault="00D36CE6" w:rsidP="00A80ADE">
      <w:pPr>
        <w:spacing w:after="240"/>
      </w:pPr>
      <w:r w:rsidRPr="00100901">
        <w:rPr>
          <w:b/>
          <w:bCs/>
        </w:rPr>
        <w:t xml:space="preserve">Article </w:t>
      </w:r>
      <w:r w:rsidR="00986CF6" w:rsidRPr="00100901">
        <w:rPr>
          <w:b/>
          <w:bCs/>
        </w:rPr>
        <w:t>t</w:t>
      </w:r>
      <w:r w:rsidRPr="00100901">
        <w:rPr>
          <w:b/>
          <w:bCs/>
        </w:rPr>
        <w:t>itle</w:t>
      </w:r>
      <w:r w:rsidRPr="00100901">
        <w:t xml:space="preserve">: </w:t>
      </w:r>
      <w:sdt>
        <w:sdt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Content>
          <w:bookmarkStart w:id="0" w:name="_Hlk145054653"/>
          <w:bookmarkStart w:id="1" w:name="_Hlk145066977"/>
          <w:r w:rsidR="00D8194D" w:rsidRPr="00D8194D">
            <w:t xml:space="preserve">Intraspecific variation in responses to extreme and moderate temperature stress in the wild species, </w:t>
          </w:r>
          <w:r w:rsidR="00D8194D" w:rsidRPr="00D8194D">
            <w:rPr>
              <w:i/>
              <w:iCs/>
            </w:rPr>
            <w:t xml:space="preserve">Solanum </w:t>
          </w:r>
          <w:proofErr w:type="spellStart"/>
          <w:r w:rsidR="00D8194D" w:rsidRPr="00D8194D">
            <w:rPr>
              <w:i/>
              <w:iCs/>
            </w:rPr>
            <w:t>carolinense</w:t>
          </w:r>
          <w:bookmarkEnd w:id="0"/>
          <w:proofErr w:type="spellEnd"/>
          <w:r w:rsidR="00D8194D" w:rsidRPr="00D8194D">
            <w:rPr>
              <w:i/>
              <w:iCs/>
            </w:rPr>
            <w:t xml:space="preserve"> </w:t>
          </w:r>
          <w:r w:rsidR="00D8194D" w:rsidRPr="00D8194D">
            <w:t>(Solanaceae)</w:t>
          </w:r>
          <w:bookmarkEnd w:id="1"/>
        </w:sdtContent>
      </w:sdt>
    </w:p>
    <w:p w14:paraId="3BA97199" w14:textId="2C39115C" w:rsidR="00D36CE6" w:rsidRPr="00100901" w:rsidRDefault="00D36CE6" w:rsidP="00A80ADE">
      <w:pPr>
        <w:spacing w:after="240"/>
      </w:pPr>
      <w:r w:rsidRPr="00100901">
        <w:rPr>
          <w:b/>
          <w:bCs/>
        </w:rPr>
        <w:t>Authors</w:t>
      </w:r>
      <w:r w:rsidRPr="00100901">
        <w:t xml:space="preserve">: </w:t>
      </w:r>
      <w:sdt>
        <w:sdt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Content>
          <w:r w:rsidR="002F325F" w:rsidRPr="00100901">
            <w:t>Emma K. Chandler, Steven E. Travers</w:t>
          </w:r>
        </w:sdtContent>
      </w:sdt>
    </w:p>
    <w:p w14:paraId="560D84C7" w14:textId="07D1EA68" w:rsidR="00100901" w:rsidRDefault="00100901" w:rsidP="00A80ADE">
      <w:pPr>
        <w:spacing w:after="240"/>
        <w:rPr>
          <w:rStyle w:val="Hyperlink"/>
        </w:rPr>
      </w:pPr>
      <w:r w:rsidRPr="00100901">
        <w:rPr>
          <w:b/>
          <w:bCs/>
        </w:rPr>
        <w:t>Corresponding author</w:t>
      </w:r>
      <w:r w:rsidRPr="00100901">
        <w:t xml:space="preserve">: Steven E. Travers, North Dakota State University Biological Sciences Department, </w:t>
      </w:r>
      <w:hyperlink r:id="rId8" w:history="1">
        <w:r w:rsidRPr="00100901">
          <w:rPr>
            <w:rStyle w:val="Hyperlink"/>
          </w:rPr>
          <w:t>steven.travers@ndsu.edu</w:t>
        </w:r>
      </w:hyperlink>
    </w:p>
    <w:p w14:paraId="1B1A4B2F" w14:textId="77777777" w:rsidR="00385052" w:rsidRPr="00100901" w:rsidRDefault="00385052" w:rsidP="00A80ADE">
      <w:pPr>
        <w:spacing w:after="240"/>
      </w:pPr>
    </w:p>
    <w:p w14:paraId="2EB4530F" w14:textId="77777777" w:rsidR="004E6A7C" w:rsidRPr="00100901" w:rsidRDefault="004E6A7C" w:rsidP="00A94381">
      <w:pPr>
        <w:widowControl w:val="0"/>
        <w:spacing w:line="480" w:lineRule="auto"/>
      </w:pPr>
      <w:r w:rsidRPr="00100901">
        <w:t xml:space="preserve">The following </w:t>
      </w:r>
      <w:r w:rsidR="000E4DE6" w:rsidRPr="00100901">
        <w:t xml:space="preserve">Supporting Information </w:t>
      </w:r>
      <w:r w:rsidRPr="00100901">
        <w:t>is available for this article:</w:t>
      </w:r>
    </w:p>
    <w:p w14:paraId="56E343D0" w14:textId="35BC45E3" w:rsidR="004E6A7C" w:rsidRPr="00F550E9" w:rsidRDefault="00B24C49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</w:t>
      </w:r>
      <w:r w:rsidR="004E6A7C" w:rsidRPr="00F550E9">
        <w:rPr>
          <w:rFonts w:asciiTheme="minorHAnsi" w:hAnsiTheme="minorHAnsi" w:cstheme="minorHAnsi"/>
          <w:b/>
          <w:bCs/>
        </w:rPr>
        <w:t xml:space="preserve"> S1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41425991"/>
          <w:placeholder>
            <w:docPart w:val="F79191AFBD904B07A09720AE891BA5BA"/>
          </w:placeholder>
        </w:sdtPr>
        <w:sdtContent>
          <w:r w:rsidR="009304C1">
            <w:t xml:space="preserve">Differences between the populations for all </w:t>
          </w:r>
          <w:proofErr w:type="spellStart"/>
          <w:r w:rsidR="009304C1">
            <w:t>sporophytic</w:t>
          </w:r>
          <w:proofErr w:type="spellEnd"/>
          <w:r w:rsidR="009304C1">
            <w:t xml:space="preserve"> variables</w:t>
          </w:r>
        </w:sdtContent>
      </w:sdt>
    </w:p>
    <w:p w14:paraId="2426FF4A" w14:textId="55897104" w:rsidR="00C62DC9" w:rsidRPr="00C62DC9" w:rsidRDefault="00C62DC9" w:rsidP="005864D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626973027"/>
          <w:placeholder>
            <w:docPart w:val="A089F1B9EEF040A5AA9C548F5ED40BE8"/>
          </w:placeholder>
        </w:sdtPr>
        <w:sdtContent>
          <w:r w:rsidR="003B3846">
            <w:t>Cell membrane stability across temporally independent blocks</w:t>
          </w:r>
        </w:sdtContent>
      </w:sdt>
    </w:p>
    <w:p w14:paraId="12DA982F" w14:textId="66F76046" w:rsidR="005864DF" w:rsidRPr="00F550E9" w:rsidRDefault="005864DF" w:rsidP="005864D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 w:rsidR="00C62DC9"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564987173"/>
          <w:placeholder>
            <w:docPart w:val="89244CAA001149788C4CB3FAC364F113"/>
          </w:placeholder>
        </w:sdtPr>
        <w:sdtContent>
          <w:r w:rsidR="009304C1" w:rsidRPr="00BA3DCD">
            <w:t xml:space="preserve">Daily max temperature for spring and summer </w:t>
          </w:r>
          <w:r w:rsidR="009304C1">
            <w:t>of 2021</w:t>
          </w:r>
        </w:sdtContent>
      </w:sdt>
    </w:p>
    <w:p w14:paraId="013D129B" w14:textId="77777777" w:rsidR="00244A03" w:rsidRDefault="00244A03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004E9223" w14:textId="788AD5E8" w:rsidR="004E6A7C" w:rsidRDefault="00B24C49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</w:sdtPr>
        <w:sdtContent>
          <w:r w:rsidR="002F325F">
            <w:t xml:space="preserve">Mixed effects model results for the difference between population for all </w:t>
          </w:r>
          <w:proofErr w:type="spellStart"/>
          <w:r w:rsidR="002F325F">
            <w:t>sporophytic</w:t>
          </w:r>
          <w:proofErr w:type="spellEnd"/>
          <w:r w:rsidR="002F325F">
            <w:t xml:space="preserve"> variables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</w:p>
    <w:p w14:paraId="3D9FD58E" w14:textId="132B3C1A" w:rsidR="009304C1" w:rsidRDefault="009304C1" w:rsidP="009304C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536778341"/>
          <w:placeholder>
            <w:docPart w:val="6D0E2FA8087A4A9C907069D035ADDFD9"/>
          </w:placeholder>
        </w:sdtPr>
        <w:sdtContent>
          <w:r>
            <w:t>Mixed effects model results for each variable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70DF4ACE" w14:textId="33477FFE" w:rsidR="009304C1" w:rsidRDefault="009304C1" w:rsidP="009304C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247074351"/>
          <w:placeholder>
            <w:docPart w:val="FF335FC7361D413EB5BFD7D0DFBF6548"/>
          </w:placeholder>
        </w:sdtPr>
        <w:sdtContent>
          <w:r>
            <w:t>Mixed effects model of control values used in calculation for variable proportions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A1538C3" w14:textId="77777777" w:rsidR="00EE3A66" w:rsidRDefault="00EE3A66" w:rsidP="00EE3A66">
      <w:pPr>
        <w:sectPr w:rsidR="00EE3A66" w:rsidSect="00EE3A66">
          <w:footerReference w:type="default" r:id="rId9"/>
          <w:type w:val="continuous"/>
          <w:pgSz w:w="12240" w:h="15840" w:code="1"/>
          <w:pgMar w:top="1440" w:right="1440" w:bottom="1440" w:left="1440" w:header="720" w:footer="1080" w:gutter="0"/>
          <w:cols w:space="720"/>
          <w:docGrid w:linePitch="360"/>
        </w:sectPr>
      </w:pPr>
      <w:bookmarkStart w:id="2" w:name="_Toc107910562"/>
      <w:bookmarkStart w:id="3" w:name="_Hlk114252109"/>
    </w:p>
    <w:p w14:paraId="4B2F771E" w14:textId="77777777" w:rsidR="00EE3A66" w:rsidRDefault="00EE3A66" w:rsidP="00EE3A66">
      <w:pPr>
        <w:pStyle w:val="Figure"/>
      </w:pPr>
      <w:r>
        <w:rPr>
          <w:noProof/>
        </w:rPr>
        <w:lastRenderedPageBreak/>
        <w:drawing>
          <wp:inline distT="0" distB="0" distL="0" distR="0" wp14:anchorId="5E70AFE5" wp14:editId="2418DF73">
            <wp:extent cx="4972050" cy="6400800"/>
            <wp:effectExtent l="0" t="0" r="0" b="0"/>
            <wp:docPr id="63" name="Picture 6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9169" w14:textId="32DC79EB" w:rsidR="00EE3A66" w:rsidRDefault="00EE3A66" w:rsidP="00EE3A66">
      <w:pPr>
        <w:pStyle w:val="AppendixFiguretitle"/>
      </w:pPr>
      <w:bookmarkStart w:id="4" w:name="_Toc107910656"/>
      <w:r w:rsidRPr="00385052">
        <w:rPr>
          <w:b/>
          <w:bCs/>
        </w:rPr>
        <w:t>Fig</w:t>
      </w:r>
      <w:r w:rsidR="00385052" w:rsidRPr="00385052">
        <w:rPr>
          <w:b/>
          <w:bCs/>
        </w:rPr>
        <w:t>.</w:t>
      </w:r>
      <w:r w:rsidRPr="00385052">
        <w:rPr>
          <w:b/>
          <w:bCs/>
        </w:rPr>
        <w:t xml:space="preserve"> S1</w:t>
      </w:r>
      <w:r>
        <w:t xml:space="preserve"> Differences between the populations for all </w:t>
      </w:r>
      <w:proofErr w:type="spellStart"/>
      <w:r>
        <w:t>sporophytic</w:t>
      </w:r>
      <w:proofErr w:type="spellEnd"/>
      <w:r>
        <w:t xml:space="preserve"> variables. Letters denote significant differences between populations from a linear mixed effects model with population as the fixed effect and block as the random effect.</w:t>
      </w:r>
      <w:bookmarkEnd w:id="4"/>
      <w:r>
        <w:br w:type="page"/>
      </w:r>
    </w:p>
    <w:p w14:paraId="0BF254FD" w14:textId="21B6A0F0" w:rsidR="003B3846" w:rsidRDefault="003B3846" w:rsidP="003B3846">
      <w:pPr>
        <w:pStyle w:val="Figure"/>
      </w:pPr>
      <w:r>
        <w:rPr>
          <w:noProof/>
        </w:rPr>
        <w:lastRenderedPageBreak/>
        <w:drawing>
          <wp:inline distT="0" distB="0" distL="0" distR="0" wp14:anchorId="7648EE7A" wp14:editId="75DE4BDD">
            <wp:extent cx="5943600" cy="2558415"/>
            <wp:effectExtent l="0" t="0" r="0" b="0"/>
            <wp:docPr id="459496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96181" name="Picture 459496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2189" w14:textId="12B1C610" w:rsidR="003B3846" w:rsidRDefault="003B3846" w:rsidP="003B3846">
      <w:pPr>
        <w:pStyle w:val="Figuretitle"/>
      </w:pPr>
      <w:bookmarkStart w:id="5" w:name="_Toc106122486"/>
      <w:bookmarkStart w:id="6" w:name="_Toc107910262"/>
      <w:r w:rsidRPr="00385052">
        <w:rPr>
          <w:b/>
          <w:bCs/>
        </w:rPr>
        <w:t>Fig. S</w:t>
      </w:r>
      <w:r>
        <w:rPr>
          <w:b/>
          <w:bCs/>
        </w:rPr>
        <w:t>2</w:t>
      </w:r>
      <w:r>
        <w:t xml:space="preserve"> Cell membrane stability across temporally independent blocks and colored by region. The center line of the boxplot is the median of the measurements taken for each region within a ramet. There is a significant difference between blocks for hot cell membrane stability (HCMS, p = 0.0297) and cold cell membrane stability (CCMS, p = 7.30e-05). Asterisks indicate a significant difference between regions from a paired t-test of regions for each block independently. There was a significant difference between regions for HCMS block A (t = -2.910, p = 0.015), CMS block B (t = 2.190, p = 0.040), and CMS block C (t = 2.073, p = 0.049). </w:t>
      </w:r>
      <w:bookmarkEnd w:id="5"/>
      <w:bookmarkEnd w:id="6"/>
    </w:p>
    <w:p w14:paraId="5F4C6F57" w14:textId="6F95710A" w:rsidR="00EE3A66" w:rsidRDefault="00EE3A66" w:rsidP="00EE3A66">
      <w:pPr>
        <w:pStyle w:val="Figure"/>
      </w:pPr>
      <w:r>
        <w:rPr>
          <w:noProof/>
        </w:rPr>
        <w:lastRenderedPageBreak/>
        <w:drawing>
          <wp:inline distT="0" distB="0" distL="0" distR="0" wp14:anchorId="694110E6" wp14:editId="00322465">
            <wp:extent cx="5943600" cy="4245610"/>
            <wp:effectExtent l="0" t="0" r="0" b="2540"/>
            <wp:docPr id="52" name="Picture 5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42BC" w14:textId="453F8B18" w:rsidR="00EE3A66" w:rsidRPr="00BA3DCD" w:rsidRDefault="00EE3A66" w:rsidP="00EE3A66">
      <w:pPr>
        <w:pStyle w:val="AppendixFiguretitle"/>
      </w:pPr>
      <w:bookmarkStart w:id="7" w:name="_Toc107910657"/>
      <w:r w:rsidRPr="00385052">
        <w:rPr>
          <w:b/>
          <w:bCs/>
        </w:rPr>
        <w:t>Fig</w:t>
      </w:r>
      <w:r w:rsidR="00385052" w:rsidRPr="00385052">
        <w:rPr>
          <w:b/>
          <w:bCs/>
        </w:rPr>
        <w:t>.</w:t>
      </w:r>
      <w:r w:rsidRPr="00385052">
        <w:rPr>
          <w:b/>
          <w:bCs/>
        </w:rPr>
        <w:t xml:space="preserve"> S</w:t>
      </w:r>
      <w:r w:rsidR="00C62DC9">
        <w:rPr>
          <w:b/>
          <w:bCs/>
        </w:rPr>
        <w:t>3</w:t>
      </w:r>
      <w:r w:rsidRPr="00BA3DCD">
        <w:t xml:space="preserve"> Daily max temperature for spring and summer </w:t>
      </w:r>
      <w:r>
        <w:t xml:space="preserve">of 2021 </w:t>
      </w:r>
      <w:r w:rsidRPr="00BA3DCD">
        <w:t>from the NOAA station at the Hector International Airport, Fargo, ND.</w:t>
      </w:r>
      <w:bookmarkEnd w:id="7"/>
      <w:r w:rsidRPr="00BA3DCD">
        <w:t xml:space="preserve"> </w:t>
      </w:r>
    </w:p>
    <w:p w14:paraId="5F04EFE0" w14:textId="77777777" w:rsidR="00EE3A66" w:rsidRDefault="00EE3A66" w:rsidP="00EE3A66">
      <w:r>
        <w:br w:type="page"/>
      </w:r>
    </w:p>
    <w:p w14:paraId="74923F63" w14:textId="65B3671A" w:rsidR="00E46493" w:rsidRDefault="00E46493" w:rsidP="00E46493">
      <w:pPr>
        <w:pStyle w:val="AppendixTabletitle"/>
      </w:pPr>
      <w:r w:rsidRPr="00385052">
        <w:rPr>
          <w:b/>
          <w:bCs/>
        </w:rPr>
        <w:lastRenderedPageBreak/>
        <w:t>Table S1.</w:t>
      </w:r>
      <w:r>
        <w:t xml:space="preserve"> </w:t>
      </w:r>
      <w:bookmarkStart w:id="8" w:name="_Hlk114252096"/>
      <w:r>
        <w:t xml:space="preserve">Mixed effects model results for the difference between population for all </w:t>
      </w:r>
      <w:proofErr w:type="spellStart"/>
      <w:r>
        <w:t>sporophytic</w:t>
      </w:r>
      <w:proofErr w:type="spellEnd"/>
      <w:r>
        <w:t xml:space="preserve"> variables</w:t>
      </w:r>
      <w:bookmarkEnd w:id="8"/>
      <w:r>
        <w:t xml:space="preserve">. One-way ANOVA results for the gametophytic variables for the difference between population. Block overfit the model when included for the </w:t>
      </w:r>
      <w:proofErr w:type="spellStart"/>
      <w:r>
        <w:t>gamtophyte</w:t>
      </w:r>
      <w:proofErr w:type="spellEnd"/>
      <w:r>
        <w:t xml:space="preserve"> and was therefore excluded from the gametophytic variable models.</w:t>
      </w:r>
      <w:bookmarkEnd w:id="2"/>
      <w:r w:rsidRPr="00340C94">
        <w:t xml:space="preserve"> </w:t>
      </w:r>
      <w:r>
        <w:t>Bolded values indicate significant relationships.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6"/>
        <w:gridCol w:w="3456"/>
        <w:gridCol w:w="950"/>
        <w:gridCol w:w="876"/>
        <w:gridCol w:w="1116"/>
        <w:gridCol w:w="1183"/>
        <w:gridCol w:w="1116"/>
      </w:tblGrid>
      <w:tr w:rsidR="00E46493" w:rsidRPr="00E45EF6" w14:paraId="6894AC84" w14:textId="77777777" w:rsidTr="003A4490">
        <w:trPr>
          <w:trHeight w:val="312"/>
          <w:jc w:val="center"/>
        </w:trPr>
        <w:tc>
          <w:tcPr>
            <w:tcW w:w="50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6AA68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45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431EC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2942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BF1EA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Population</w:t>
            </w:r>
          </w:p>
        </w:tc>
        <w:tc>
          <w:tcPr>
            <w:tcW w:w="2299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C8D46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Block</w:t>
            </w:r>
          </w:p>
        </w:tc>
      </w:tr>
      <w:tr w:rsidR="00E46493" w:rsidRPr="00E45EF6" w14:paraId="68D55FCB" w14:textId="77777777" w:rsidTr="003A4490">
        <w:trPr>
          <w:trHeight w:val="324"/>
          <w:jc w:val="center"/>
        </w:trPr>
        <w:tc>
          <w:tcPr>
            <w:tcW w:w="50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AAB27FC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 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329B4D5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Variable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20B1163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F-value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DA70425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df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B56CFB0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p-value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C6A8162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LRT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CF25C8D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p-value</w:t>
            </w:r>
          </w:p>
        </w:tc>
      </w:tr>
      <w:tr w:rsidR="00E46493" w:rsidRPr="00E45EF6" w14:paraId="62D96CFC" w14:textId="77777777" w:rsidTr="003A4490">
        <w:trPr>
          <w:trHeight w:val="312"/>
          <w:jc w:val="center"/>
        </w:trPr>
        <w:tc>
          <w:tcPr>
            <w:tcW w:w="506" w:type="dxa"/>
            <w:vMerge w:val="restart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textDirection w:val="btLr"/>
            <w:vAlign w:val="center"/>
            <w:hideMark/>
          </w:tcPr>
          <w:p w14:paraId="5CC8CF07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Sporophyte</w:t>
            </w:r>
          </w:p>
        </w:tc>
        <w:tc>
          <w:tcPr>
            <w:tcW w:w="345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BB290B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Cell Membrane Stability (Heat)</w:t>
            </w:r>
          </w:p>
        </w:tc>
        <w:tc>
          <w:tcPr>
            <w:tcW w:w="95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25B3F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5.563</w:t>
            </w:r>
          </w:p>
        </w:tc>
        <w:tc>
          <w:tcPr>
            <w:tcW w:w="87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1347F7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188.06</w:t>
            </w:r>
          </w:p>
        </w:tc>
        <w:tc>
          <w:tcPr>
            <w:tcW w:w="111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BCC4E4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2.97E-04</w:t>
            </w:r>
          </w:p>
        </w:tc>
        <w:tc>
          <w:tcPr>
            <w:tcW w:w="1183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DA49E6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4.210</w:t>
            </w:r>
          </w:p>
        </w:tc>
        <w:tc>
          <w:tcPr>
            <w:tcW w:w="111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51EC0C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0.040</w:t>
            </w:r>
          </w:p>
        </w:tc>
      </w:tr>
      <w:tr w:rsidR="00E46493" w:rsidRPr="00E45EF6" w14:paraId="53AE3E0D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A36FDA7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3AADBE0B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Cell Membrane Stability (Cold)</w:t>
            </w:r>
          </w:p>
        </w:tc>
        <w:tc>
          <w:tcPr>
            <w:tcW w:w="950" w:type="dxa"/>
            <w:noWrap/>
            <w:vAlign w:val="bottom"/>
            <w:hideMark/>
          </w:tcPr>
          <w:p w14:paraId="366085B0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2.824</w:t>
            </w:r>
          </w:p>
        </w:tc>
        <w:tc>
          <w:tcPr>
            <w:tcW w:w="876" w:type="dxa"/>
            <w:noWrap/>
            <w:vAlign w:val="bottom"/>
            <w:hideMark/>
          </w:tcPr>
          <w:p w14:paraId="2FF574AD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188.06</w:t>
            </w:r>
          </w:p>
        </w:tc>
        <w:tc>
          <w:tcPr>
            <w:tcW w:w="1116" w:type="dxa"/>
            <w:noWrap/>
            <w:vAlign w:val="bottom"/>
            <w:hideMark/>
          </w:tcPr>
          <w:p w14:paraId="7689CC1D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0.026</w:t>
            </w:r>
          </w:p>
        </w:tc>
        <w:tc>
          <w:tcPr>
            <w:tcW w:w="1183" w:type="dxa"/>
            <w:noWrap/>
            <w:vAlign w:val="bottom"/>
            <w:hideMark/>
          </w:tcPr>
          <w:p w14:paraId="1F686860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15.342</w:t>
            </w:r>
          </w:p>
        </w:tc>
        <w:tc>
          <w:tcPr>
            <w:tcW w:w="1116" w:type="dxa"/>
            <w:noWrap/>
            <w:vAlign w:val="bottom"/>
            <w:hideMark/>
          </w:tcPr>
          <w:p w14:paraId="0378FDD3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8.97E-05</w:t>
            </w:r>
          </w:p>
        </w:tc>
      </w:tr>
      <w:tr w:rsidR="00E46493" w:rsidRPr="00E45EF6" w14:paraId="5421CE4B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E8F4D9D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3AA17885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Chlorophyll Content (Heat)</w:t>
            </w:r>
          </w:p>
        </w:tc>
        <w:tc>
          <w:tcPr>
            <w:tcW w:w="950" w:type="dxa"/>
            <w:noWrap/>
            <w:vAlign w:val="bottom"/>
            <w:hideMark/>
          </w:tcPr>
          <w:p w14:paraId="5F996327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1.732</w:t>
            </w:r>
          </w:p>
        </w:tc>
        <w:tc>
          <w:tcPr>
            <w:tcW w:w="876" w:type="dxa"/>
            <w:noWrap/>
            <w:vAlign w:val="bottom"/>
            <w:hideMark/>
          </w:tcPr>
          <w:p w14:paraId="1A7DAB08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188.25</w:t>
            </w:r>
          </w:p>
        </w:tc>
        <w:tc>
          <w:tcPr>
            <w:tcW w:w="1116" w:type="dxa"/>
            <w:noWrap/>
            <w:vAlign w:val="bottom"/>
            <w:hideMark/>
          </w:tcPr>
          <w:p w14:paraId="62171FE8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0.145</w:t>
            </w:r>
          </w:p>
        </w:tc>
        <w:tc>
          <w:tcPr>
            <w:tcW w:w="1183" w:type="dxa"/>
            <w:noWrap/>
            <w:vAlign w:val="bottom"/>
            <w:hideMark/>
          </w:tcPr>
          <w:p w14:paraId="2C2FE47E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0.188</w:t>
            </w:r>
          </w:p>
        </w:tc>
        <w:tc>
          <w:tcPr>
            <w:tcW w:w="1116" w:type="dxa"/>
            <w:noWrap/>
            <w:vAlign w:val="bottom"/>
            <w:hideMark/>
          </w:tcPr>
          <w:p w14:paraId="445D8E1D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0.665</w:t>
            </w:r>
          </w:p>
        </w:tc>
      </w:tr>
      <w:tr w:rsidR="00E46493" w:rsidRPr="00E45EF6" w14:paraId="2665B2E8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FF3F255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3CA46D9D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Chlorophyll Content (Cold)</w:t>
            </w:r>
          </w:p>
        </w:tc>
        <w:tc>
          <w:tcPr>
            <w:tcW w:w="950" w:type="dxa"/>
            <w:noWrap/>
            <w:vAlign w:val="bottom"/>
            <w:hideMark/>
          </w:tcPr>
          <w:p w14:paraId="0B0DE57F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32.341</w:t>
            </w:r>
          </w:p>
        </w:tc>
        <w:tc>
          <w:tcPr>
            <w:tcW w:w="876" w:type="dxa"/>
            <w:noWrap/>
            <w:vAlign w:val="bottom"/>
            <w:hideMark/>
          </w:tcPr>
          <w:p w14:paraId="2F29FB3A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188.22</w:t>
            </w:r>
          </w:p>
        </w:tc>
        <w:tc>
          <w:tcPr>
            <w:tcW w:w="1116" w:type="dxa"/>
            <w:noWrap/>
            <w:vAlign w:val="bottom"/>
            <w:hideMark/>
          </w:tcPr>
          <w:p w14:paraId="78979B7C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2.20E-16</w:t>
            </w:r>
          </w:p>
        </w:tc>
        <w:tc>
          <w:tcPr>
            <w:tcW w:w="1183" w:type="dxa"/>
            <w:noWrap/>
            <w:vAlign w:val="bottom"/>
            <w:hideMark/>
          </w:tcPr>
          <w:p w14:paraId="6B34E5D2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1.477</w:t>
            </w:r>
          </w:p>
        </w:tc>
        <w:tc>
          <w:tcPr>
            <w:tcW w:w="1116" w:type="dxa"/>
            <w:noWrap/>
            <w:vAlign w:val="bottom"/>
            <w:hideMark/>
          </w:tcPr>
          <w:p w14:paraId="67619A34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0.224</w:t>
            </w:r>
          </w:p>
        </w:tc>
      </w:tr>
      <w:tr w:rsidR="00E46493" w:rsidRPr="00E45EF6" w14:paraId="1F90DC04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68D24FB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0FD07B97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Photosynthetic Rate (Heat)</w:t>
            </w:r>
          </w:p>
        </w:tc>
        <w:tc>
          <w:tcPr>
            <w:tcW w:w="950" w:type="dxa"/>
            <w:noWrap/>
            <w:vAlign w:val="bottom"/>
            <w:hideMark/>
          </w:tcPr>
          <w:p w14:paraId="4C22117E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1.473</w:t>
            </w:r>
          </w:p>
        </w:tc>
        <w:tc>
          <w:tcPr>
            <w:tcW w:w="876" w:type="dxa"/>
            <w:noWrap/>
            <w:vAlign w:val="bottom"/>
            <w:hideMark/>
          </w:tcPr>
          <w:p w14:paraId="5205ED1B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126.00</w:t>
            </w:r>
          </w:p>
        </w:tc>
        <w:tc>
          <w:tcPr>
            <w:tcW w:w="1116" w:type="dxa"/>
            <w:noWrap/>
            <w:vAlign w:val="bottom"/>
            <w:hideMark/>
          </w:tcPr>
          <w:p w14:paraId="486618F2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0.214</w:t>
            </w:r>
          </w:p>
        </w:tc>
        <w:tc>
          <w:tcPr>
            <w:tcW w:w="1183" w:type="dxa"/>
            <w:noWrap/>
            <w:vAlign w:val="bottom"/>
            <w:hideMark/>
          </w:tcPr>
          <w:p w14:paraId="0FD7EA96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-2.84E-04</w:t>
            </w:r>
          </w:p>
        </w:tc>
        <w:tc>
          <w:tcPr>
            <w:tcW w:w="1116" w:type="dxa"/>
            <w:noWrap/>
            <w:vAlign w:val="bottom"/>
            <w:hideMark/>
          </w:tcPr>
          <w:p w14:paraId="694F3AD5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0.214</w:t>
            </w:r>
          </w:p>
        </w:tc>
      </w:tr>
      <w:tr w:rsidR="00E46493" w:rsidRPr="00E45EF6" w14:paraId="32B721E8" w14:textId="77777777" w:rsidTr="003A4490">
        <w:trPr>
          <w:trHeight w:val="324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135548BE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9D458D8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Photosynthetic Rate (Cold)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2613CAB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3.717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17616309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138.74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E210DF0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6.62E-03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5207679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0.032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96DC1F7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0.858</w:t>
            </w:r>
          </w:p>
        </w:tc>
      </w:tr>
      <w:tr w:rsidR="00E46493" w:rsidRPr="00E45EF6" w14:paraId="77CECE1A" w14:textId="77777777" w:rsidTr="003A4490">
        <w:trPr>
          <w:trHeight w:val="312"/>
          <w:jc w:val="center"/>
        </w:trPr>
        <w:tc>
          <w:tcPr>
            <w:tcW w:w="506" w:type="dxa"/>
            <w:vMerge w:val="restart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textDirection w:val="btLr"/>
            <w:vAlign w:val="center"/>
            <w:hideMark/>
          </w:tcPr>
          <w:p w14:paraId="369CA0D1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Gametophyte</w:t>
            </w:r>
          </w:p>
        </w:tc>
        <w:tc>
          <w:tcPr>
            <w:tcW w:w="345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23C1B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Pollen Germination (</w:t>
            </w: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Tmax</w:t>
            </w:r>
            <w:proofErr w:type="spellEnd"/>
            <w:r w:rsidRPr="00E45EF6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95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58AAE7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6.069</w:t>
            </w:r>
          </w:p>
        </w:tc>
        <w:tc>
          <w:tcPr>
            <w:tcW w:w="87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14A9F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111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B85C0E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1.17E-03</w:t>
            </w:r>
          </w:p>
        </w:tc>
        <w:tc>
          <w:tcPr>
            <w:tcW w:w="1183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B03198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1116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6B6A04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tr w:rsidR="00E46493" w:rsidRPr="00E45EF6" w14:paraId="7788987B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3C5B38E" w14:textId="77777777" w:rsidR="00E46493" w:rsidRPr="00E45EF6" w:rsidRDefault="00E46493" w:rsidP="003A4490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62862F04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Pollen Germination (</w:t>
            </w: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Topt</w:t>
            </w:r>
            <w:proofErr w:type="spellEnd"/>
            <w:r w:rsidRPr="00E45EF6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950" w:type="dxa"/>
            <w:noWrap/>
            <w:vAlign w:val="bottom"/>
            <w:hideMark/>
          </w:tcPr>
          <w:p w14:paraId="50C6A3E3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6.861</w:t>
            </w:r>
          </w:p>
        </w:tc>
        <w:tc>
          <w:tcPr>
            <w:tcW w:w="876" w:type="dxa"/>
            <w:noWrap/>
            <w:vAlign w:val="bottom"/>
            <w:hideMark/>
          </w:tcPr>
          <w:p w14:paraId="6F8A29D5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1116" w:type="dxa"/>
            <w:noWrap/>
            <w:vAlign w:val="bottom"/>
            <w:hideMark/>
          </w:tcPr>
          <w:p w14:paraId="2273BF93" w14:textId="77777777" w:rsidR="00E46493" w:rsidRPr="00E45EF6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E45EF6">
              <w:rPr>
                <w:rFonts w:eastAsia="Times New Roman"/>
                <w:b/>
                <w:bCs/>
                <w:color w:val="000000"/>
                <w:sz w:val="22"/>
              </w:rPr>
              <w:t>5.02E-04</w:t>
            </w:r>
          </w:p>
        </w:tc>
        <w:tc>
          <w:tcPr>
            <w:tcW w:w="1183" w:type="dxa"/>
            <w:noWrap/>
            <w:vAlign w:val="bottom"/>
            <w:hideMark/>
          </w:tcPr>
          <w:p w14:paraId="4D893328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1116" w:type="dxa"/>
            <w:noWrap/>
            <w:vAlign w:val="bottom"/>
            <w:hideMark/>
          </w:tcPr>
          <w:p w14:paraId="237C6DAF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tr w:rsidR="00E46493" w:rsidRPr="00E45EF6" w14:paraId="62CBDCDD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E4E9294" w14:textId="77777777" w:rsidR="00E46493" w:rsidRPr="00E45EF6" w:rsidRDefault="00E46493" w:rsidP="003A4490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375A272F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Pollen Germination (</w:t>
            </w: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Tmin</w:t>
            </w:r>
            <w:proofErr w:type="spellEnd"/>
            <w:r w:rsidRPr="00E45EF6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950" w:type="dxa"/>
            <w:noWrap/>
            <w:vAlign w:val="bottom"/>
            <w:hideMark/>
          </w:tcPr>
          <w:p w14:paraId="189E13BD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2.656</w:t>
            </w:r>
          </w:p>
        </w:tc>
        <w:tc>
          <w:tcPr>
            <w:tcW w:w="876" w:type="dxa"/>
            <w:noWrap/>
            <w:vAlign w:val="bottom"/>
            <w:hideMark/>
          </w:tcPr>
          <w:p w14:paraId="0367EF17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116" w:type="dxa"/>
            <w:noWrap/>
            <w:vAlign w:val="bottom"/>
            <w:hideMark/>
          </w:tcPr>
          <w:p w14:paraId="454BE606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0.057</w:t>
            </w:r>
          </w:p>
        </w:tc>
        <w:tc>
          <w:tcPr>
            <w:tcW w:w="1183" w:type="dxa"/>
            <w:noWrap/>
            <w:vAlign w:val="bottom"/>
            <w:hideMark/>
          </w:tcPr>
          <w:p w14:paraId="0BC45584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1116" w:type="dxa"/>
            <w:noWrap/>
            <w:vAlign w:val="bottom"/>
            <w:hideMark/>
          </w:tcPr>
          <w:p w14:paraId="06115A8F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tr w:rsidR="00E46493" w:rsidRPr="00E45EF6" w14:paraId="3F891EB4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1E4FDFA" w14:textId="77777777" w:rsidR="00E46493" w:rsidRPr="00E45EF6" w:rsidRDefault="00E46493" w:rsidP="003A4490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08F024AF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Pollen Tube Growth Rate (</w:t>
            </w: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Tmax</w:t>
            </w:r>
            <w:proofErr w:type="spellEnd"/>
            <w:r w:rsidRPr="00E45EF6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950" w:type="dxa"/>
            <w:noWrap/>
            <w:vAlign w:val="bottom"/>
            <w:hideMark/>
          </w:tcPr>
          <w:p w14:paraId="7FBBFE46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0.400</w:t>
            </w:r>
          </w:p>
        </w:tc>
        <w:tc>
          <w:tcPr>
            <w:tcW w:w="876" w:type="dxa"/>
            <w:noWrap/>
            <w:vAlign w:val="bottom"/>
            <w:hideMark/>
          </w:tcPr>
          <w:p w14:paraId="6A16C62D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116" w:type="dxa"/>
            <w:noWrap/>
            <w:vAlign w:val="bottom"/>
            <w:hideMark/>
          </w:tcPr>
          <w:p w14:paraId="06BDAB34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0.753</w:t>
            </w:r>
          </w:p>
        </w:tc>
        <w:tc>
          <w:tcPr>
            <w:tcW w:w="1183" w:type="dxa"/>
            <w:noWrap/>
            <w:vAlign w:val="bottom"/>
            <w:hideMark/>
          </w:tcPr>
          <w:p w14:paraId="355DB139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1116" w:type="dxa"/>
            <w:noWrap/>
            <w:vAlign w:val="bottom"/>
            <w:hideMark/>
          </w:tcPr>
          <w:p w14:paraId="6664AE8C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tr w:rsidR="00E46493" w:rsidRPr="00E45EF6" w14:paraId="52603305" w14:textId="77777777" w:rsidTr="003A4490">
        <w:trPr>
          <w:trHeight w:val="312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A6BC42C" w14:textId="77777777" w:rsidR="00E46493" w:rsidRPr="00E45EF6" w:rsidRDefault="00E46493" w:rsidP="003A4490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noWrap/>
            <w:vAlign w:val="bottom"/>
            <w:hideMark/>
          </w:tcPr>
          <w:p w14:paraId="63518B39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Pollen Tube Growth Rate (</w:t>
            </w: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Topt</w:t>
            </w:r>
            <w:proofErr w:type="spellEnd"/>
            <w:r w:rsidRPr="00E45EF6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950" w:type="dxa"/>
            <w:noWrap/>
            <w:vAlign w:val="bottom"/>
            <w:hideMark/>
          </w:tcPr>
          <w:p w14:paraId="4A56EF3C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0.197</w:t>
            </w:r>
          </w:p>
        </w:tc>
        <w:tc>
          <w:tcPr>
            <w:tcW w:w="876" w:type="dxa"/>
            <w:noWrap/>
            <w:vAlign w:val="bottom"/>
            <w:hideMark/>
          </w:tcPr>
          <w:p w14:paraId="0424AF5C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116" w:type="dxa"/>
            <w:noWrap/>
            <w:vAlign w:val="bottom"/>
            <w:hideMark/>
          </w:tcPr>
          <w:p w14:paraId="0E6818BE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0.898</w:t>
            </w:r>
          </w:p>
        </w:tc>
        <w:tc>
          <w:tcPr>
            <w:tcW w:w="1183" w:type="dxa"/>
            <w:noWrap/>
            <w:vAlign w:val="bottom"/>
            <w:hideMark/>
          </w:tcPr>
          <w:p w14:paraId="4A89ECF7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1116" w:type="dxa"/>
            <w:noWrap/>
            <w:vAlign w:val="bottom"/>
            <w:hideMark/>
          </w:tcPr>
          <w:p w14:paraId="2854A58F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tr w:rsidR="00E46493" w:rsidRPr="00E45EF6" w14:paraId="4CC1CD08" w14:textId="77777777" w:rsidTr="003A4490">
        <w:trPr>
          <w:trHeight w:val="324"/>
          <w:jc w:val="center"/>
        </w:trPr>
        <w:tc>
          <w:tcPr>
            <w:tcW w:w="506" w:type="dxa"/>
            <w:vMerge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4F921903" w14:textId="77777777" w:rsidR="00E46493" w:rsidRPr="00E45EF6" w:rsidRDefault="00E46493" w:rsidP="003A4490">
            <w:pPr>
              <w:rPr>
                <w:rFonts w:eastAsia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32D66BE5" w14:textId="77777777" w:rsidR="00E46493" w:rsidRPr="00E45EF6" w:rsidRDefault="00E46493" w:rsidP="003A4490">
            <w:pPr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Pollen Tube Growth Rate (</w:t>
            </w:r>
            <w:proofErr w:type="spellStart"/>
            <w:r w:rsidRPr="00E45EF6">
              <w:rPr>
                <w:rFonts w:eastAsia="Times New Roman"/>
                <w:color w:val="000000"/>
                <w:sz w:val="22"/>
              </w:rPr>
              <w:t>Tmin</w:t>
            </w:r>
            <w:proofErr w:type="spellEnd"/>
            <w:r w:rsidRPr="00E45EF6"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6F607EE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0.459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79B2A34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6AEC037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0.712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910E814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8A428E5" w14:textId="77777777" w:rsidR="00E46493" w:rsidRPr="00E45EF6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E45EF6">
              <w:rPr>
                <w:rFonts w:eastAsia="Times New Roman"/>
                <w:color w:val="000000"/>
                <w:sz w:val="22"/>
              </w:rPr>
              <w:t>-</w:t>
            </w:r>
          </w:p>
        </w:tc>
      </w:tr>
      <w:bookmarkEnd w:id="3"/>
    </w:tbl>
    <w:p w14:paraId="41E37EDA" w14:textId="77777777" w:rsidR="00E46493" w:rsidRDefault="00E46493" w:rsidP="00E46493">
      <w:pPr>
        <w:pStyle w:val="Tablenote"/>
      </w:pPr>
    </w:p>
    <w:p w14:paraId="4F864DF5" w14:textId="77777777" w:rsidR="00E46493" w:rsidRDefault="00E46493" w:rsidP="00E46493">
      <w:pPr>
        <w:pStyle w:val="Tablenote"/>
        <w:sectPr w:rsidR="00E46493" w:rsidSect="00E46493">
          <w:headerReference w:type="default" r:id="rId13"/>
          <w:footerReference w:type="default" r:id="rId14"/>
          <w:type w:val="continuous"/>
          <w:pgSz w:w="12240" w:h="15840" w:code="1"/>
          <w:pgMar w:top="1440" w:right="1440" w:bottom="1440" w:left="1440" w:header="720" w:footer="1080" w:gutter="0"/>
          <w:cols w:space="720"/>
          <w:docGrid w:linePitch="360"/>
        </w:sectPr>
      </w:pPr>
    </w:p>
    <w:p w14:paraId="6E6984E5" w14:textId="77777777" w:rsidR="00E46493" w:rsidRDefault="00E46493" w:rsidP="00E46493">
      <w:pPr>
        <w:pStyle w:val="AppendixTabletitle"/>
      </w:pPr>
      <w:bookmarkStart w:id="9" w:name="_Toc107910563"/>
      <w:bookmarkStart w:id="10" w:name="_Hlk114252160"/>
      <w:r w:rsidRPr="00385052">
        <w:rPr>
          <w:b/>
          <w:bCs/>
        </w:rPr>
        <w:lastRenderedPageBreak/>
        <w:t>Table S2.</w:t>
      </w:r>
      <w:r>
        <w:t xml:space="preserve"> </w:t>
      </w:r>
      <w:bookmarkStart w:id="11" w:name="_Hlk114252147"/>
      <w:r>
        <w:t>Mixed effects model results for each variable</w:t>
      </w:r>
      <w:bookmarkEnd w:id="11"/>
      <w:r>
        <w:t>. Full model included region as a fixed effect with block and genet nested in population as random effects. Random effect terms were dropped when the model overfit the data.</w:t>
      </w:r>
      <w:bookmarkEnd w:id="9"/>
      <w:r w:rsidRPr="00340C94">
        <w:t xml:space="preserve"> </w:t>
      </w:r>
      <w:r>
        <w:t>Bolded values indicate significant relationships.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456"/>
        <w:gridCol w:w="1103"/>
        <w:gridCol w:w="816"/>
        <w:gridCol w:w="558"/>
        <w:gridCol w:w="558"/>
        <w:gridCol w:w="876"/>
        <w:gridCol w:w="1116"/>
        <w:gridCol w:w="756"/>
        <w:gridCol w:w="936"/>
      </w:tblGrid>
      <w:tr w:rsidR="00E46493" w:rsidRPr="000B6B41" w14:paraId="35FF7425" w14:textId="77777777" w:rsidTr="003A4490">
        <w:trPr>
          <w:trHeight w:val="450"/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611C3DAD" w14:textId="77777777" w:rsidR="00E46493" w:rsidRPr="000B6B41" w:rsidRDefault="00E46493" w:rsidP="003A44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B6B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1376F2B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5548FF6F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Region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6C7C39AF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Block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nil"/>
              <w:right w:val="nil"/>
            </w:tcBorders>
            <w:noWrap/>
            <w:vAlign w:val="bottom"/>
            <w:hideMark/>
          </w:tcPr>
          <w:p w14:paraId="74BDF225" w14:textId="1E4B0A6D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Genet</w:t>
            </w:r>
          </w:p>
        </w:tc>
      </w:tr>
      <w:tr w:rsidR="00E46493" w:rsidRPr="000B6B41" w14:paraId="668ABA1A" w14:textId="77777777" w:rsidTr="003A4490">
        <w:trPr>
          <w:trHeight w:val="324"/>
          <w:jc w:val="center"/>
        </w:trPr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4178F47" w14:textId="77777777" w:rsidR="00E46493" w:rsidRPr="000B6B41" w:rsidRDefault="00E46493" w:rsidP="003A44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B6B4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36E0567C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Variable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76295A8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F-value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C143A39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0B6B41">
              <w:rPr>
                <w:rFonts w:eastAsia="Times New Roman"/>
                <w:color w:val="000000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F0AA80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6DBD54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LRT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A90DC8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2681C0E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LRT</w:t>
            </w:r>
          </w:p>
        </w:tc>
        <w:tc>
          <w:tcPr>
            <w:tcW w:w="0" w:type="auto"/>
            <w:tcBorders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F08FAD0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p-value</w:t>
            </w:r>
          </w:p>
        </w:tc>
      </w:tr>
      <w:tr w:rsidR="00E46493" w14:paraId="72E6D186" w14:textId="77777777" w:rsidTr="003A4490">
        <w:trPr>
          <w:trHeight w:val="312"/>
          <w:jc w:val="center"/>
        </w:trPr>
        <w:tc>
          <w:tcPr>
            <w:tcW w:w="0" w:type="auto"/>
            <w:vMerge w:val="restart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textDirection w:val="btLr"/>
            <w:vAlign w:val="center"/>
            <w:hideMark/>
          </w:tcPr>
          <w:p w14:paraId="73126EA7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Sporophyte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2BFC7F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Cell Membrane Stability (Heat)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2697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3.673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156940" w14:textId="59243742" w:rsidR="00E46493" w:rsidRDefault="00120D59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1, 50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3A6BA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0.061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FE552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4.728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D33A9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0.030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3AF10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3.320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</w:tcBorders>
            <w:noWrap/>
            <w:vAlign w:val="bottom"/>
            <w:hideMark/>
          </w:tcPr>
          <w:p w14:paraId="1EEFDC65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0.068</w:t>
            </w:r>
          </w:p>
        </w:tc>
      </w:tr>
      <w:tr w:rsidR="00E46493" w14:paraId="00C46BD8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C0102C9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6DD48B4B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Cell Membrane Stability (Cold)</w:t>
            </w:r>
          </w:p>
        </w:tc>
        <w:tc>
          <w:tcPr>
            <w:tcW w:w="0" w:type="auto"/>
            <w:noWrap/>
            <w:vAlign w:val="bottom"/>
            <w:hideMark/>
          </w:tcPr>
          <w:p w14:paraId="0DF0B7E2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6.482</w:t>
            </w:r>
          </w:p>
        </w:tc>
        <w:tc>
          <w:tcPr>
            <w:tcW w:w="0" w:type="auto"/>
            <w:noWrap/>
            <w:vAlign w:val="bottom"/>
            <w:hideMark/>
          </w:tcPr>
          <w:p w14:paraId="66CB017C" w14:textId="1F244B6D" w:rsidR="00E46493" w:rsidRDefault="00120D59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1, </w:t>
            </w:r>
            <w:r w:rsidR="00E46493">
              <w:rPr>
                <w:rFonts w:eastAsia="Times New Roman"/>
                <w:b/>
                <w:bCs/>
                <w:color w:val="000000"/>
              </w:rPr>
              <w:t>191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504EE95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0.012</w:t>
            </w:r>
          </w:p>
        </w:tc>
        <w:tc>
          <w:tcPr>
            <w:tcW w:w="0" w:type="auto"/>
            <w:noWrap/>
            <w:vAlign w:val="bottom"/>
            <w:hideMark/>
          </w:tcPr>
          <w:p w14:paraId="79417941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15.731</w:t>
            </w:r>
          </w:p>
        </w:tc>
        <w:tc>
          <w:tcPr>
            <w:tcW w:w="0" w:type="auto"/>
            <w:noWrap/>
            <w:vAlign w:val="bottom"/>
            <w:hideMark/>
          </w:tcPr>
          <w:p w14:paraId="5FD5BC7B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7.30E-05</w:t>
            </w:r>
          </w:p>
        </w:tc>
        <w:tc>
          <w:tcPr>
            <w:tcW w:w="0" w:type="auto"/>
            <w:noWrap/>
            <w:vAlign w:val="bottom"/>
            <w:hideMark/>
          </w:tcPr>
          <w:p w14:paraId="25AC9CE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6A0C9BDD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</w:tr>
      <w:tr w:rsidR="00E46493" w14:paraId="4CCC61DF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A69E8EE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1C19B36D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Chlorophyll Content (Heat)</w:t>
            </w:r>
          </w:p>
        </w:tc>
        <w:tc>
          <w:tcPr>
            <w:tcW w:w="0" w:type="auto"/>
            <w:noWrap/>
            <w:vAlign w:val="bottom"/>
            <w:hideMark/>
          </w:tcPr>
          <w:p w14:paraId="21052E16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4.418</w:t>
            </w:r>
          </w:p>
        </w:tc>
        <w:tc>
          <w:tcPr>
            <w:tcW w:w="0" w:type="auto"/>
            <w:noWrap/>
            <w:vAlign w:val="bottom"/>
            <w:hideMark/>
          </w:tcPr>
          <w:p w14:paraId="5EC5B6C7" w14:textId="28C9AD89" w:rsidR="00E46493" w:rsidRDefault="00120D59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1, </w:t>
            </w:r>
            <w:r w:rsidR="00E46493">
              <w:rPr>
                <w:rFonts w:eastAsia="Times New Roman"/>
                <w:b/>
                <w:bCs/>
                <w:color w:val="000000"/>
              </w:rPr>
              <w:t>51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6201DC00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0.041</w:t>
            </w:r>
          </w:p>
        </w:tc>
        <w:tc>
          <w:tcPr>
            <w:tcW w:w="0" w:type="auto"/>
            <w:noWrap/>
            <w:vAlign w:val="bottom"/>
            <w:hideMark/>
          </w:tcPr>
          <w:p w14:paraId="7C61DD23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0.222</w:t>
            </w:r>
          </w:p>
        </w:tc>
        <w:tc>
          <w:tcPr>
            <w:tcW w:w="0" w:type="auto"/>
            <w:noWrap/>
            <w:vAlign w:val="bottom"/>
            <w:hideMark/>
          </w:tcPr>
          <w:p w14:paraId="516D928E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0.637</w:t>
            </w:r>
          </w:p>
        </w:tc>
        <w:tc>
          <w:tcPr>
            <w:tcW w:w="0" w:type="auto"/>
            <w:noWrap/>
            <w:vAlign w:val="bottom"/>
            <w:hideMark/>
          </w:tcPr>
          <w:p w14:paraId="739C41C0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0.018</w:t>
            </w:r>
          </w:p>
        </w:tc>
        <w:tc>
          <w:tcPr>
            <w:tcW w:w="0" w:type="auto"/>
            <w:noWrap/>
            <w:vAlign w:val="bottom"/>
            <w:hideMark/>
          </w:tcPr>
          <w:p w14:paraId="4C935FB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0.892</w:t>
            </w:r>
          </w:p>
        </w:tc>
      </w:tr>
      <w:tr w:rsidR="00E46493" w14:paraId="376193FA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7D39927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6BA751A5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Chlorophyll Content (Cold)</w:t>
            </w:r>
          </w:p>
        </w:tc>
        <w:tc>
          <w:tcPr>
            <w:tcW w:w="0" w:type="auto"/>
            <w:noWrap/>
            <w:vAlign w:val="bottom"/>
            <w:hideMark/>
          </w:tcPr>
          <w:p w14:paraId="0CF4170A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66.369</w:t>
            </w:r>
          </w:p>
        </w:tc>
        <w:tc>
          <w:tcPr>
            <w:tcW w:w="0" w:type="auto"/>
            <w:noWrap/>
            <w:vAlign w:val="bottom"/>
            <w:hideMark/>
          </w:tcPr>
          <w:p w14:paraId="0B2483EC" w14:textId="48F8CDB4" w:rsidR="00E46493" w:rsidRDefault="00120D59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1, 50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2E5AB6F" w14:textId="77777777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9.97E-11</w:t>
            </w:r>
          </w:p>
        </w:tc>
        <w:tc>
          <w:tcPr>
            <w:tcW w:w="0" w:type="auto"/>
            <w:noWrap/>
            <w:vAlign w:val="bottom"/>
            <w:hideMark/>
          </w:tcPr>
          <w:p w14:paraId="0FEE8BB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1.018</w:t>
            </w:r>
          </w:p>
        </w:tc>
        <w:tc>
          <w:tcPr>
            <w:tcW w:w="0" w:type="auto"/>
            <w:noWrap/>
            <w:vAlign w:val="bottom"/>
            <w:hideMark/>
          </w:tcPr>
          <w:p w14:paraId="4D734692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0.313</w:t>
            </w:r>
          </w:p>
        </w:tc>
        <w:tc>
          <w:tcPr>
            <w:tcW w:w="0" w:type="auto"/>
            <w:noWrap/>
            <w:vAlign w:val="bottom"/>
            <w:hideMark/>
          </w:tcPr>
          <w:p w14:paraId="5A672D5F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2.082</w:t>
            </w:r>
          </w:p>
        </w:tc>
        <w:tc>
          <w:tcPr>
            <w:tcW w:w="0" w:type="auto"/>
            <w:noWrap/>
            <w:vAlign w:val="bottom"/>
            <w:hideMark/>
          </w:tcPr>
          <w:p w14:paraId="434489A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0.149</w:t>
            </w:r>
          </w:p>
        </w:tc>
      </w:tr>
      <w:tr w:rsidR="00E46493" w14:paraId="7E9AEB5E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5769C29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2251AF88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Photosynthetic Rate (Heat)</w:t>
            </w:r>
          </w:p>
        </w:tc>
        <w:tc>
          <w:tcPr>
            <w:tcW w:w="0" w:type="auto"/>
            <w:noWrap/>
            <w:vAlign w:val="bottom"/>
            <w:hideMark/>
          </w:tcPr>
          <w:p w14:paraId="32C7B7B1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1.24E-05</w:t>
            </w:r>
          </w:p>
        </w:tc>
        <w:tc>
          <w:tcPr>
            <w:tcW w:w="0" w:type="auto"/>
            <w:noWrap/>
            <w:vAlign w:val="bottom"/>
            <w:hideMark/>
          </w:tcPr>
          <w:p w14:paraId="32DEDF7D" w14:textId="35E3B38A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="008935EA">
              <w:rPr>
                <w:rFonts w:eastAsia="Times New Roman"/>
                <w:color w:val="000000"/>
              </w:rPr>
              <w:t>, 129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2B307E40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0.997</w:t>
            </w:r>
          </w:p>
        </w:tc>
        <w:tc>
          <w:tcPr>
            <w:tcW w:w="0" w:type="auto"/>
            <w:noWrap/>
            <w:vAlign w:val="bottom"/>
            <w:hideMark/>
          </w:tcPr>
          <w:p w14:paraId="7E682DC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7DB1CF0F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29617EA4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1C442DBA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</w:tr>
      <w:tr w:rsidR="00E46493" w14:paraId="4AEC4480" w14:textId="77777777" w:rsidTr="003A4490">
        <w:trPr>
          <w:trHeight w:val="324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18447B33" w14:textId="77777777" w:rsidR="00E46493" w:rsidRPr="000B6B41" w:rsidRDefault="00E46493" w:rsidP="003A4490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1637055C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Photosynthetic Rate (Cold)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7D545E1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3.269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BE6B011" w14:textId="3E08F86A" w:rsidR="00E46493" w:rsidRDefault="00120D59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1, 47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BFD4229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0.07702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4DDFEB65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22566CFE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8A003F1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5DC4332E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0.196</w:t>
            </w:r>
          </w:p>
        </w:tc>
      </w:tr>
      <w:tr w:rsidR="00E46493" w14:paraId="4F79CA95" w14:textId="77777777" w:rsidTr="003A4490">
        <w:trPr>
          <w:trHeight w:val="312"/>
          <w:jc w:val="center"/>
        </w:trPr>
        <w:tc>
          <w:tcPr>
            <w:tcW w:w="0" w:type="auto"/>
            <w:vMerge w:val="restart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  <w:noWrap/>
            <w:textDirection w:val="btLr"/>
            <w:vAlign w:val="center"/>
            <w:hideMark/>
          </w:tcPr>
          <w:p w14:paraId="650CC5B4" w14:textId="77777777" w:rsidR="00E46493" w:rsidRPr="000B6B41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0B6B41">
              <w:rPr>
                <w:rFonts w:eastAsia="Times New Roman"/>
                <w:color w:val="000000"/>
              </w:rPr>
              <w:t>Gametophyte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9771D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Germination (</w:t>
            </w:r>
            <w:proofErr w:type="spellStart"/>
            <w:r>
              <w:rPr>
                <w:rFonts w:eastAsia="Times New Roman"/>
                <w:color w:val="000000"/>
              </w:rPr>
              <w:t>Tmax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2B5C84" w14:textId="31198741" w:rsidR="00E46493" w:rsidRDefault="008E5AE2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12.054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890AA6" w14:textId="73F6B83B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</w:t>
            </w:r>
            <w:r w:rsidR="00120D59">
              <w:rPr>
                <w:rFonts w:eastAsia="Times New Roman"/>
                <w:b/>
                <w:bCs/>
                <w:color w:val="000000"/>
              </w:rPr>
              <w:t>, 26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A3BD9" w14:textId="1BB1952A" w:rsidR="00E46493" w:rsidRDefault="00120D59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6E0DA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6CF00D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1E8EE" w14:textId="46246F10" w:rsidR="00E46493" w:rsidRDefault="00120D59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3.181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91D3DF" w14:textId="24D4F466" w:rsidR="00E46493" w:rsidRDefault="00120D59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0.075</w:t>
            </w:r>
          </w:p>
        </w:tc>
      </w:tr>
      <w:tr w:rsidR="00E46493" w14:paraId="12E696AD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E5D954B" w14:textId="77777777" w:rsidR="00E46493" w:rsidRDefault="00E46493" w:rsidP="003A449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7350596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Germination (</w:t>
            </w:r>
            <w:proofErr w:type="spellStart"/>
            <w:r>
              <w:rPr>
                <w:rFonts w:eastAsia="Times New Roman"/>
                <w:color w:val="000000"/>
              </w:rPr>
              <w:t>Topt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0" w:type="auto"/>
            <w:noWrap/>
            <w:vAlign w:val="bottom"/>
            <w:hideMark/>
          </w:tcPr>
          <w:p w14:paraId="08240CD5" w14:textId="7296D104" w:rsidR="00E46493" w:rsidRDefault="00120D59" w:rsidP="003A449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10.916</w:t>
            </w:r>
          </w:p>
        </w:tc>
        <w:tc>
          <w:tcPr>
            <w:tcW w:w="0" w:type="auto"/>
            <w:noWrap/>
            <w:vAlign w:val="bottom"/>
            <w:hideMark/>
          </w:tcPr>
          <w:p w14:paraId="6A0D09D7" w14:textId="4C76F17E" w:rsidR="00E46493" w:rsidRDefault="00E46493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</w:t>
            </w:r>
            <w:r w:rsidR="00120D59">
              <w:rPr>
                <w:rFonts w:eastAsia="Times New Roman"/>
                <w:b/>
                <w:bCs/>
                <w:color w:val="000000"/>
              </w:rPr>
              <w:t>, 24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13F5B5E" w14:textId="4874CBA2" w:rsidR="00E46493" w:rsidRDefault="00120D59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0.003</w:t>
            </w:r>
          </w:p>
        </w:tc>
        <w:tc>
          <w:tcPr>
            <w:tcW w:w="0" w:type="auto"/>
            <w:noWrap/>
            <w:vAlign w:val="bottom"/>
            <w:hideMark/>
          </w:tcPr>
          <w:p w14:paraId="46A0EBF5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2688E26F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6C637A4A" w14:textId="15DBF127" w:rsidR="00E46493" w:rsidRDefault="00120D59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1.728</w:t>
            </w:r>
          </w:p>
        </w:tc>
        <w:tc>
          <w:tcPr>
            <w:tcW w:w="0" w:type="auto"/>
            <w:noWrap/>
            <w:vAlign w:val="bottom"/>
            <w:hideMark/>
          </w:tcPr>
          <w:p w14:paraId="3F574B0A" w14:textId="01B9CEF6" w:rsidR="00E46493" w:rsidRDefault="00120D59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0.189</w:t>
            </w:r>
          </w:p>
        </w:tc>
      </w:tr>
      <w:tr w:rsidR="00E46493" w14:paraId="59FA5751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32F2EBC" w14:textId="77777777" w:rsidR="00E46493" w:rsidRDefault="00E46493" w:rsidP="003A449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3420AB81" w14:textId="5E79047D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Germination (</w:t>
            </w:r>
            <w:proofErr w:type="spellStart"/>
            <w:r>
              <w:rPr>
                <w:rFonts w:eastAsia="Times New Roman"/>
                <w:color w:val="000000"/>
              </w:rPr>
              <w:t>Tmin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  <w:r w:rsidR="0096329E">
              <w:rPr>
                <w:rFonts w:eastAsia="Times New Roman"/>
                <w:color w:val="000000"/>
              </w:rPr>
              <w:t>*</w:t>
            </w:r>
          </w:p>
        </w:tc>
        <w:tc>
          <w:tcPr>
            <w:tcW w:w="0" w:type="auto"/>
            <w:noWrap/>
            <w:vAlign w:val="bottom"/>
            <w:hideMark/>
          </w:tcPr>
          <w:p w14:paraId="64603918" w14:textId="794EC333" w:rsidR="00E46493" w:rsidRDefault="0096329E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0.151</w:t>
            </w:r>
          </w:p>
        </w:tc>
        <w:tc>
          <w:tcPr>
            <w:tcW w:w="0" w:type="auto"/>
            <w:noWrap/>
            <w:vAlign w:val="bottom"/>
            <w:hideMark/>
          </w:tcPr>
          <w:p w14:paraId="5A7B47A0" w14:textId="62E2D149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="0096329E">
              <w:rPr>
                <w:rFonts w:eastAsia="Times New Roman"/>
                <w:color w:val="000000"/>
              </w:rPr>
              <w:t>, 21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4677B345" w14:textId="068C3E2C" w:rsidR="00E46493" w:rsidRDefault="0096329E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0.702</w:t>
            </w:r>
          </w:p>
        </w:tc>
        <w:tc>
          <w:tcPr>
            <w:tcW w:w="0" w:type="auto"/>
            <w:noWrap/>
            <w:vAlign w:val="bottom"/>
            <w:hideMark/>
          </w:tcPr>
          <w:p w14:paraId="7925385A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23EFD02E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42123560" w14:textId="3771EFA5" w:rsidR="00E46493" w:rsidRPr="0096329E" w:rsidRDefault="0096329E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6329E">
              <w:rPr>
                <w:rFonts w:eastAsia="Times New Roman"/>
                <w:b/>
                <w:bCs/>
                <w:color w:val="000000"/>
              </w:rPr>
              <w:t>5.000</w:t>
            </w:r>
          </w:p>
        </w:tc>
        <w:tc>
          <w:tcPr>
            <w:tcW w:w="0" w:type="auto"/>
            <w:noWrap/>
            <w:vAlign w:val="bottom"/>
            <w:hideMark/>
          </w:tcPr>
          <w:p w14:paraId="4F967459" w14:textId="79A8DED2" w:rsidR="00E46493" w:rsidRPr="0096329E" w:rsidRDefault="0096329E" w:rsidP="003A449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6329E">
              <w:rPr>
                <w:rFonts w:eastAsia="Times New Roman"/>
                <w:b/>
                <w:bCs/>
                <w:color w:val="000000"/>
              </w:rPr>
              <w:t>0.025</w:t>
            </w:r>
          </w:p>
        </w:tc>
      </w:tr>
      <w:tr w:rsidR="00E46493" w14:paraId="09D79BCF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3F4A839" w14:textId="77777777" w:rsidR="00E46493" w:rsidRDefault="00E46493" w:rsidP="003A449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0BE67ED5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Tube Growth Rate (</w:t>
            </w:r>
            <w:proofErr w:type="spellStart"/>
            <w:r>
              <w:rPr>
                <w:rFonts w:eastAsia="Times New Roman"/>
                <w:color w:val="000000"/>
              </w:rPr>
              <w:t>Tmax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0" w:type="auto"/>
            <w:noWrap/>
            <w:vAlign w:val="bottom"/>
            <w:hideMark/>
          </w:tcPr>
          <w:p w14:paraId="249C690D" w14:textId="1E274981" w:rsidR="00E46493" w:rsidRDefault="008935EA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0.446</w:t>
            </w:r>
          </w:p>
        </w:tc>
        <w:tc>
          <w:tcPr>
            <w:tcW w:w="0" w:type="auto"/>
            <w:noWrap/>
            <w:vAlign w:val="bottom"/>
            <w:hideMark/>
          </w:tcPr>
          <w:p w14:paraId="1F76EFFE" w14:textId="36205ACC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="008935EA">
              <w:rPr>
                <w:rFonts w:eastAsia="Times New Roman"/>
                <w:color w:val="000000"/>
              </w:rPr>
              <w:t>, 29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30E195B4" w14:textId="2544A18C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</w:t>
            </w:r>
            <w:r w:rsidR="008935EA">
              <w:rPr>
                <w:rFonts w:eastAsia="Times New Roman"/>
                <w:color w:val="000000"/>
              </w:rPr>
              <w:t>09</w:t>
            </w:r>
          </w:p>
        </w:tc>
        <w:tc>
          <w:tcPr>
            <w:tcW w:w="0" w:type="auto"/>
            <w:noWrap/>
            <w:vAlign w:val="bottom"/>
            <w:hideMark/>
          </w:tcPr>
          <w:p w14:paraId="5938D73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74A5DF2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1A6ECA84" w14:textId="39DE29D6" w:rsidR="00E46493" w:rsidRDefault="008935EA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1.455</w:t>
            </w:r>
          </w:p>
        </w:tc>
        <w:tc>
          <w:tcPr>
            <w:tcW w:w="0" w:type="auto"/>
            <w:noWrap/>
            <w:vAlign w:val="bottom"/>
            <w:hideMark/>
          </w:tcPr>
          <w:p w14:paraId="275BDA6F" w14:textId="446A9ED5" w:rsidR="00E46493" w:rsidRDefault="008935EA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0.228</w:t>
            </w:r>
          </w:p>
        </w:tc>
      </w:tr>
      <w:tr w:rsidR="00E46493" w14:paraId="0B3769A3" w14:textId="77777777" w:rsidTr="003A4490">
        <w:trPr>
          <w:trHeight w:val="312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F81129E" w14:textId="77777777" w:rsidR="00E46493" w:rsidRDefault="00E46493" w:rsidP="003A449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14:paraId="05B3F6A4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Tube Growth Rate (</w:t>
            </w:r>
            <w:proofErr w:type="spellStart"/>
            <w:r>
              <w:rPr>
                <w:rFonts w:eastAsia="Times New Roman"/>
                <w:color w:val="000000"/>
              </w:rPr>
              <w:t>Topt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0" w:type="auto"/>
            <w:noWrap/>
            <w:vAlign w:val="bottom"/>
            <w:hideMark/>
          </w:tcPr>
          <w:p w14:paraId="6409B0BE" w14:textId="11AE8E72" w:rsidR="00E46493" w:rsidRDefault="008935EA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0.121</w:t>
            </w:r>
          </w:p>
        </w:tc>
        <w:tc>
          <w:tcPr>
            <w:tcW w:w="0" w:type="auto"/>
            <w:noWrap/>
            <w:vAlign w:val="bottom"/>
            <w:hideMark/>
          </w:tcPr>
          <w:p w14:paraId="62CE4795" w14:textId="3CDCFCCD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="008935EA">
              <w:rPr>
                <w:rFonts w:eastAsia="Times New Roman"/>
                <w:color w:val="000000"/>
              </w:rPr>
              <w:t>, 29</w:t>
            </w:r>
          </w:p>
        </w:tc>
        <w:tc>
          <w:tcPr>
            <w:tcW w:w="0" w:type="auto"/>
            <w:gridSpan w:val="2"/>
            <w:noWrap/>
            <w:vAlign w:val="bottom"/>
            <w:hideMark/>
          </w:tcPr>
          <w:p w14:paraId="1E9D01D0" w14:textId="6A8BC588" w:rsidR="00E46493" w:rsidRDefault="008935EA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0.731</w:t>
            </w:r>
          </w:p>
        </w:tc>
        <w:tc>
          <w:tcPr>
            <w:tcW w:w="0" w:type="auto"/>
            <w:noWrap/>
            <w:vAlign w:val="bottom"/>
            <w:hideMark/>
          </w:tcPr>
          <w:p w14:paraId="085B4482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305FEEB1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noWrap/>
            <w:vAlign w:val="bottom"/>
            <w:hideMark/>
          </w:tcPr>
          <w:p w14:paraId="6B54D05E" w14:textId="5FCD3D13" w:rsidR="00E46493" w:rsidRDefault="008935EA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0.309</w:t>
            </w:r>
          </w:p>
        </w:tc>
        <w:tc>
          <w:tcPr>
            <w:tcW w:w="0" w:type="auto"/>
            <w:noWrap/>
            <w:vAlign w:val="bottom"/>
            <w:hideMark/>
          </w:tcPr>
          <w:p w14:paraId="2FCA9EB6" w14:textId="4C858345" w:rsidR="00E46493" w:rsidRDefault="008935EA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0.578</w:t>
            </w:r>
          </w:p>
        </w:tc>
      </w:tr>
      <w:tr w:rsidR="00E46493" w14:paraId="2BE40BCD" w14:textId="77777777" w:rsidTr="003A4490">
        <w:trPr>
          <w:trHeight w:val="324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67DC4A8F" w14:textId="77777777" w:rsidR="00E46493" w:rsidRDefault="00E46493" w:rsidP="003A449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9254092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Pollen Tube Growth Rate (</w:t>
            </w:r>
            <w:proofErr w:type="spellStart"/>
            <w:r>
              <w:rPr>
                <w:rFonts w:eastAsia="Times New Roman"/>
                <w:color w:val="000000"/>
              </w:rPr>
              <w:t>Tmin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52AD4BD" w14:textId="3487ABF9" w:rsidR="00E46493" w:rsidRDefault="008935EA" w:rsidP="003A4490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0.168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07303D3E" w14:textId="3A9F9724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  <w:r w:rsidR="008935EA">
              <w:rPr>
                <w:rFonts w:eastAsia="Times New Roman"/>
                <w:color w:val="000000"/>
              </w:rPr>
              <w:t>, 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60AA1A42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8BE52A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3875DA76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1C4ABC35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bottom"/>
            <w:hideMark/>
          </w:tcPr>
          <w:p w14:paraId="7A2300D6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-</w:t>
            </w:r>
          </w:p>
        </w:tc>
      </w:tr>
    </w:tbl>
    <w:p w14:paraId="66A58D43" w14:textId="77777777" w:rsidR="00E46493" w:rsidRPr="00EE1674" w:rsidRDefault="00E46493" w:rsidP="00E46493">
      <w:pPr>
        <w:pStyle w:val="Tablenote"/>
        <w:sectPr w:rsidR="00E46493" w:rsidRPr="00EE1674" w:rsidSect="008A2C4F">
          <w:headerReference w:type="default" r:id="rId15"/>
          <w:footerReference w:type="default" r:id="rId16"/>
          <w:pgSz w:w="15840" w:h="12240" w:code="1"/>
          <w:pgMar w:top="1440" w:right="1440" w:bottom="1440" w:left="1440" w:header="720" w:footer="1080" w:gutter="0"/>
          <w:pgNumType w:start="6"/>
          <w:cols w:space="720"/>
          <w:docGrid w:linePitch="360"/>
        </w:sectPr>
      </w:pPr>
    </w:p>
    <w:p w14:paraId="782942B7" w14:textId="77777777" w:rsidR="00E46493" w:rsidRDefault="00E46493" w:rsidP="00E46493">
      <w:pPr>
        <w:pStyle w:val="AppendixTabletitle"/>
      </w:pPr>
      <w:bookmarkStart w:id="12" w:name="_Toc107910564"/>
      <w:bookmarkStart w:id="13" w:name="_Hlk114252222"/>
      <w:bookmarkEnd w:id="10"/>
      <w:r w:rsidRPr="00385052">
        <w:rPr>
          <w:b/>
          <w:bCs/>
        </w:rPr>
        <w:lastRenderedPageBreak/>
        <w:t>Table S3.</w:t>
      </w:r>
      <w:r>
        <w:t xml:space="preserve"> Mixed effects model of control values used in calculation for variable proportions to determine baseline differences between regions without the temperature treatments.</w:t>
      </w:r>
      <w:bookmarkEnd w:id="12"/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4488"/>
        <w:gridCol w:w="1242"/>
        <w:gridCol w:w="936"/>
        <w:gridCol w:w="1242"/>
        <w:gridCol w:w="936"/>
      </w:tblGrid>
      <w:tr w:rsidR="00E46493" w:rsidRPr="007931B3" w14:paraId="386E8903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F15E97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C6A74B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Region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0C92F4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Genet</w:t>
            </w:r>
          </w:p>
        </w:tc>
      </w:tr>
      <w:tr w:rsidR="00E46493" w:rsidRPr="007931B3" w14:paraId="79C90539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038B0100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06B2065D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76AADB73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13B1B76D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noWrap/>
            <w:vAlign w:val="center"/>
            <w:hideMark/>
          </w:tcPr>
          <w:p w14:paraId="23D692C3" w14:textId="77777777" w:rsidR="00E46493" w:rsidRPr="007931B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 w:rsidRPr="007931B3">
              <w:rPr>
                <w:rFonts w:eastAsia="Times New Roman"/>
                <w:color w:val="000000"/>
              </w:rPr>
              <w:t>p-value</w:t>
            </w:r>
          </w:p>
        </w:tc>
      </w:tr>
      <w:tr w:rsidR="00E46493" w14:paraId="106C1C44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DA595D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Conductivity of cell membrane max damage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A30FC9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A18B68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0.445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6DD22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23CC93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0.097</w:t>
            </w:r>
          </w:p>
        </w:tc>
      </w:tr>
      <w:tr w:rsidR="00E46493" w14:paraId="3F956FEA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50FBB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Chlorophyll content initial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94728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BBBA5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A9B5B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6D9FC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0.869</w:t>
            </w:r>
          </w:p>
        </w:tc>
      </w:tr>
      <w:tr w:rsidR="00E46493" w14:paraId="421DDED1" w14:textId="77777777" w:rsidTr="003A4490">
        <w:trPr>
          <w:trHeight w:val="317"/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62F335E7" w14:textId="77777777" w:rsidR="00E46493" w:rsidRDefault="00E46493" w:rsidP="003A449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Net photosynthetic rate initial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2767CD3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543878D7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1580C359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07D2EEC0" w14:textId="77777777" w:rsidR="00E46493" w:rsidRDefault="00E46493" w:rsidP="003A449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0.380</w:t>
            </w:r>
          </w:p>
        </w:tc>
      </w:tr>
      <w:bookmarkEnd w:id="13"/>
    </w:tbl>
    <w:p w14:paraId="6DF89334" w14:textId="77777777" w:rsidR="005864DF" w:rsidRDefault="005864DF" w:rsidP="00244A03">
      <w:pPr>
        <w:pStyle w:val="AppendixTabletitle"/>
        <w:rPr>
          <w:rFonts w:asciiTheme="minorHAnsi" w:hAnsiTheme="minorHAnsi" w:cstheme="minorHAnsi"/>
          <w:b/>
          <w:bCs/>
        </w:rPr>
      </w:pPr>
    </w:p>
    <w:sectPr w:rsidR="005864DF" w:rsidSect="008A2C4F">
      <w:headerReference w:type="default" r:id="rId17"/>
      <w:footerReference w:type="default" r:id="rId18"/>
      <w:pgSz w:w="12240" w:h="15840" w:orient="landscape" w:code="1"/>
      <w:pgMar w:top="1440" w:right="1440" w:bottom="1440" w:left="144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C44B2" w14:textId="77777777" w:rsidR="004E2A73" w:rsidRDefault="004E2A73">
      <w:r>
        <w:separator/>
      </w:r>
    </w:p>
  </w:endnote>
  <w:endnote w:type="continuationSeparator" w:id="0">
    <w:p w14:paraId="3F072BF3" w14:textId="77777777" w:rsidR="004E2A73" w:rsidRDefault="004E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7683" w14:textId="77777777" w:rsidR="00EE3A66" w:rsidRDefault="00EE3A66" w:rsidP="00114FA0">
    <w:pPr>
      <w:pStyle w:val="Footer"/>
      <w:jc w:val="center"/>
    </w:pPr>
    <w:r w:rsidRPr="00713C13">
      <w:fldChar w:fldCharType="begin"/>
    </w:r>
    <w:r w:rsidRPr="00713C13">
      <w:instrText xml:space="preserve"> PAGE   \* MERGEFORMAT </w:instrText>
    </w:r>
    <w:r w:rsidRPr="00713C13">
      <w:fldChar w:fldCharType="separate"/>
    </w:r>
    <w:r>
      <w:rPr>
        <w:noProof/>
      </w:rPr>
      <w:t>4</w:t>
    </w:r>
    <w:r w:rsidRPr="00713C1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177A" w14:textId="77777777" w:rsidR="00E46493" w:rsidRDefault="00E46493" w:rsidP="00114FA0">
    <w:pPr>
      <w:pStyle w:val="Footer"/>
      <w:jc w:val="center"/>
    </w:pPr>
    <w:r w:rsidRPr="00713C13">
      <w:fldChar w:fldCharType="begin"/>
    </w:r>
    <w:r w:rsidRPr="00713C13">
      <w:instrText xml:space="preserve"> PAGE   \* MERGEFORMAT </w:instrText>
    </w:r>
    <w:r w:rsidRPr="00713C13">
      <w:fldChar w:fldCharType="separate"/>
    </w:r>
    <w:r>
      <w:rPr>
        <w:noProof/>
      </w:rPr>
      <w:t>4</w:t>
    </w:r>
    <w:r w:rsidRPr="00713C1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043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9E06F" w14:textId="7A9B7D2B" w:rsidR="00EE3A66" w:rsidRDefault="00EE3A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FC51C" w14:textId="77777777" w:rsidR="00E46493" w:rsidRPr="000B6B41" w:rsidRDefault="00E46493" w:rsidP="000B6B4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978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42D4A" w14:textId="1008A708" w:rsidR="00EE3A66" w:rsidRDefault="00EE3A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013FF" w14:textId="77777777" w:rsidR="002F325F" w:rsidRPr="000B6B41" w:rsidRDefault="002F325F" w:rsidP="000B6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C9DD" w14:textId="77777777" w:rsidR="004E2A73" w:rsidRDefault="004E2A73">
      <w:r>
        <w:separator/>
      </w:r>
    </w:p>
  </w:footnote>
  <w:footnote w:type="continuationSeparator" w:id="0">
    <w:p w14:paraId="7BA2B5F1" w14:textId="77777777" w:rsidR="004E2A73" w:rsidRDefault="004E2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AE2E3" w14:textId="77777777" w:rsidR="00E46493" w:rsidRDefault="00E464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712045"/>
      <w:docPartObj>
        <w:docPartGallery w:val="Page Numbers (Margins)"/>
        <w:docPartUnique/>
      </w:docPartObj>
    </w:sdtPr>
    <w:sdtContent>
      <w:p w14:paraId="6716AB43" w14:textId="77777777" w:rsidR="00E46493" w:rsidRDefault="00E46493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EB64F4A" wp14:editId="230C8F7F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A7ADD" w14:textId="31C49BAF" w:rsidR="00E46493" w:rsidRPr="000B6B41" w:rsidRDefault="00E46493">
                              <w:pPr>
                                <w:jc w:val="center"/>
                                <w:rPr>
                                  <w:rFonts w:eastAsiaTheme="majorEastAsia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EB64F4A" id="Rectangle 1" o:spid="_x0000_s1026" style="position:absolute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" o:allowincell="f" stroked="f">
                  <v:textbox style="layout-flow:vertical">
                    <w:txbxContent>
                      <w:p w14:paraId="60EA7ADD" w14:textId="31C49BAF" w:rsidR="00E46493" w:rsidRPr="000B6B41" w:rsidRDefault="00E46493">
                        <w:pPr>
                          <w:jc w:val="center"/>
                          <w:rPr>
                            <w:rFonts w:eastAsiaTheme="majorEastAsia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4B59" w14:textId="5354D3C8" w:rsidR="002F325F" w:rsidRDefault="002F32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873"/>
    <w:multiLevelType w:val="hybridMultilevel"/>
    <w:tmpl w:val="5B60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2EDB"/>
    <w:multiLevelType w:val="hybridMultilevel"/>
    <w:tmpl w:val="D62850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C3C7F"/>
    <w:multiLevelType w:val="hybridMultilevel"/>
    <w:tmpl w:val="0ADCE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B11D5A"/>
    <w:multiLevelType w:val="hybridMultilevel"/>
    <w:tmpl w:val="F4D6397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A457CD"/>
    <w:multiLevelType w:val="hybridMultilevel"/>
    <w:tmpl w:val="4B24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45A77"/>
    <w:multiLevelType w:val="hybridMultilevel"/>
    <w:tmpl w:val="8FDC866C"/>
    <w:lvl w:ilvl="0" w:tplc="FDF2EDFE">
      <w:start w:val="1"/>
      <w:numFmt w:val="bullet"/>
      <w:pStyle w:val="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CB2901"/>
    <w:multiLevelType w:val="hybridMultilevel"/>
    <w:tmpl w:val="8C087602"/>
    <w:lvl w:ilvl="0" w:tplc="B54EEC8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61539"/>
    <w:multiLevelType w:val="hybridMultilevel"/>
    <w:tmpl w:val="8006E2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E5018EC"/>
    <w:multiLevelType w:val="hybridMultilevel"/>
    <w:tmpl w:val="AA5040DC"/>
    <w:lvl w:ilvl="0" w:tplc="E76806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18168">
    <w:abstractNumId w:val="5"/>
  </w:num>
  <w:num w:numId="2" w16cid:durableId="147016905">
    <w:abstractNumId w:val="2"/>
  </w:num>
  <w:num w:numId="3" w16cid:durableId="1220551084">
    <w:abstractNumId w:val="12"/>
  </w:num>
  <w:num w:numId="4" w16cid:durableId="245237641">
    <w:abstractNumId w:val="14"/>
  </w:num>
  <w:num w:numId="5" w16cid:durableId="1160577464">
    <w:abstractNumId w:val="11"/>
  </w:num>
  <w:num w:numId="6" w16cid:durableId="1010644642">
    <w:abstractNumId w:val="4"/>
  </w:num>
  <w:num w:numId="7" w16cid:durableId="829559364">
    <w:abstractNumId w:val="6"/>
  </w:num>
  <w:num w:numId="8" w16cid:durableId="1554467753">
    <w:abstractNumId w:val="9"/>
  </w:num>
  <w:num w:numId="9" w16cid:durableId="1160460301">
    <w:abstractNumId w:val="3"/>
  </w:num>
  <w:num w:numId="10" w16cid:durableId="8506831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5081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42250211">
    <w:abstractNumId w:val="0"/>
  </w:num>
  <w:num w:numId="13" w16cid:durableId="1478452136">
    <w:abstractNumId w:val="7"/>
  </w:num>
  <w:num w:numId="14" w16cid:durableId="1613124220">
    <w:abstractNumId w:val="1"/>
  </w:num>
  <w:num w:numId="15" w16cid:durableId="17673862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67729742">
    <w:abstractNumId w:val="13"/>
  </w:num>
  <w:num w:numId="17" w16cid:durableId="143821071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2345360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50" fill="f" fillcolor="white">
      <v:fill color="white" on="f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91"/>
    <w:rsid w:val="00072622"/>
    <w:rsid w:val="000B21A8"/>
    <w:rsid w:val="000B68A8"/>
    <w:rsid w:val="000D4028"/>
    <w:rsid w:val="000E4DE6"/>
    <w:rsid w:val="000F77CC"/>
    <w:rsid w:val="00100901"/>
    <w:rsid w:val="00120D59"/>
    <w:rsid w:val="00244A03"/>
    <w:rsid w:val="002C1AE4"/>
    <w:rsid w:val="002E57B7"/>
    <w:rsid w:val="002F325F"/>
    <w:rsid w:val="002F5957"/>
    <w:rsid w:val="003056CE"/>
    <w:rsid w:val="00350E17"/>
    <w:rsid w:val="00352A29"/>
    <w:rsid w:val="00370ED9"/>
    <w:rsid w:val="00385052"/>
    <w:rsid w:val="003B3846"/>
    <w:rsid w:val="00433FCF"/>
    <w:rsid w:val="00461196"/>
    <w:rsid w:val="00464116"/>
    <w:rsid w:val="004A619D"/>
    <w:rsid w:val="004E2A73"/>
    <w:rsid w:val="004E6A7C"/>
    <w:rsid w:val="005404C1"/>
    <w:rsid w:val="00584C9A"/>
    <w:rsid w:val="005864DF"/>
    <w:rsid w:val="00616C5E"/>
    <w:rsid w:val="00616C71"/>
    <w:rsid w:val="0066500A"/>
    <w:rsid w:val="006D295E"/>
    <w:rsid w:val="00732C79"/>
    <w:rsid w:val="00750E63"/>
    <w:rsid w:val="007D1926"/>
    <w:rsid w:val="00811555"/>
    <w:rsid w:val="008635B1"/>
    <w:rsid w:val="008935EA"/>
    <w:rsid w:val="008A2C4F"/>
    <w:rsid w:val="008A4751"/>
    <w:rsid w:val="008B0091"/>
    <w:rsid w:val="008D6B38"/>
    <w:rsid w:val="008E5AE2"/>
    <w:rsid w:val="008F1325"/>
    <w:rsid w:val="009304C1"/>
    <w:rsid w:val="0096329E"/>
    <w:rsid w:val="0097561E"/>
    <w:rsid w:val="00986CF6"/>
    <w:rsid w:val="009B66B1"/>
    <w:rsid w:val="009E4DEA"/>
    <w:rsid w:val="00A27EE4"/>
    <w:rsid w:val="00A35AC5"/>
    <w:rsid w:val="00A533E6"/>
    <w:rsid w:val="00A80ADE"/>
    <w:rsid w:val="00A94381"/>
    <w:rsid w:val="00AF5606"/>
    <w:rsid w:val="00B24C49"/>
    <w:rsid w:val="00B8743E"/>
    <w:rsid w:val="00B903EB"/>
    <w:rsid w:val="00BE2389"/>
    <w:rsid w:val="00C62DC9"/>
    <w:rsid w:val="00C71E84"/>
    <w:rsid w:val="00C72DAE"/>
    <w:rsid w:val="00C97BD2"/>
    <w:rsid w:val="00CC2503"/>
    <w:rsid w:val="00D36CE6"/>
    <w:rsid w:val="00D538A0"/>
    <w:rsid w:val="00D74BED"/>
    <w:rsid w:val="00D8194D"/>
    <w:rsid w:val="00E419C7"/>
    <w:rsid w:val="00E46493"/>
    <w:rsid w:val="00E75024"/>
    <w:rsid w:val="00E91313"/>
    <w:rsid w:val="00E95D13"/>
    <w:rsid w:val="00EB354F"/>
    <w:rsid w:val="00EE260F"/>
    <w:rsid w:val="00EE3A66"/>
    <w:rsid w:val="00F550E9"/>
    <w:rsid w:val="00FD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.5pt"/>
    </o:shapedefaults>
    <o:shapelayout v:ext="edit">
      <o:idmap v:ext="edit" data="2"/>
    </o:shapelayout>
  </w:shapeDefaults>
  <w:decimalSymbol w:val="."/>
  <w:listSeparator w:val=","/>
  <w14:docId w14:val="54E92806"/>
  <w15:docId w15:val="{89D71B65-0D5E-4B54-90EB-5738DA9B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B1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uiPriority w:val="9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72DAE"/>
    <w:rPr>
      <w:color w:val="0000FF"/>
      <w:u w:val="single"/>
    </w:rPr>
  </w:style>
  <w:style w:type="character" w:styleId="CommentReference">
    <w:name w:val="annotation reference"/>
    <w:uiPriority w:val="99"/>
    <w:semiHidden/>
    <w:rsid w:val="00C72DAE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uiPriority w:val="99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link w:val="FooterChar"/>
    <w:uiPriority w:val="99"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uiPriority w:val="99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C72DAE"/>
    <w:rPr>
      <w:sz w:val="20"/>
      <w:szCs w:val="20"/>
    </w:rPr>
  </w:style>
  <w:style w:type="character" w:styleId="FootnoteReference">
    <w:name w:val="footnote reference"/>
    <w:uiPriority w:val="99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link w:val="HeaderChar"/>
    <w:uiPriority w:val="99"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paragraph" w:customStyle="1" w:styleId="AppendixTabletitle">
    <w:name w:val="Appendix Table title"/>
    <w:basedOn w:val="Normal"/>
    <w:qFormat/>
    <w:rsid w:val="002F325F"/>
    <w:pPr>
      <w:tabs>
        <w:tab w:val="left" w:pos="1080"/>
      </w:tabs>
      <w:spacing w:after="240"/>
    </w:pPr>
    <w:rPr>
      <w:rFonts w:eastAsia="Calibri"/>
      <w:szCs w:val="22"/>
      <w:lang w:val="en-US"/>
    </w:rPr>
  </w:style>
  <w:style w:type="paragraph" w:customStyle="1" w:styleId="Tablenote">
    <w:name w:val="Table note"/>
    <w:basedOn w:val="Normal"/>
    <w:qFormat/>
    <w:rsid w:val="002F325F"/>
    <w:pPr>
      <w:spacing w:after="360"/>
    </w:pPr>
    <w:rPr>
      <w:rFonts w:eastAsia="Calibr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F325F"/>
    <w:rPr>
      <w:sz w:val="24"/>
      <w:szCs w:val="24"/>
      <w:lang w:val="en-CA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46493"/>
    <w:rPr>
      <w:i/>
      <w:iCs/>
      <w:sz w:val="24"/>
      <w:szCs w:val="24"/>
      <w:lang w:val="en-CA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46493"/>
    <w:rPr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46493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46493"/>
    <w:rPr>
      <w:b/>
      <w:bCs/>
      <w:sz w:val="24"/>
      <w:szCs w:val="24"/>
      <w:lang w:val="en-CA" w:eastAsia="en-US"/>
    </w:rPr>
  </w:style>
  <w:style w:type="paragraph" w:customStyle="1" w:styleId="FigureNote">
    <w:name w:val="Figure Note"/>
    <w:basedOn w:val="Normal"/>
    <w:qFormat/>
    <w:rsid w:val="00E46493"/>
    <w:pPr>
      <w:spacing w:after="240"/>
    </w:pPr>
    <w:rPr>
      <w:rFonts w:eastAsia="Calibri"/>
      <w:szCs w:val="22"/>
      <w:lang w:val="en-US"/>
    </w:rPr>
  </w:style>
  <w:style w:type="paragraph" w:customStyle="1" w:styleId="Citation">
    <w:name w:val="Citation"/>
    <w:basedOn w:val="Normal"/>
    <w:qFormat/>
    <w:rsid w:val="00E46493"/>
    <w:pPr>
      <w:spacing w:line="480" w:lineRule="auto"/>
      <w:ind w:left="720" w:hanging="720"/>
    </w:pPr>
    <w:rPr>
      <w:rFonts w:eastAsia="Calibri"/>
      <w:szCs w:val="22"/>
      <w:lang w:val="en-US"/>
    </w:rPr>
  </w:style>
  <w:style w:type="paragraph" w:customStyle="1" w:styleId="Figuretitle">
    <w:name w:val="Figure title"/>
    <w:basedOn w:val="Normal"/>
    <w:qFormat/>
    <w:rsid w:val="00E46493"/>
    <w:pPr>
      <w:tabs>
        <w:tab w:val="left" w:pos="1080"/>
      </w:tabs>
      <w:spacing w:after="240"/>
    </w:pPr>
    <w:rPr>
      <w:rFonts w:eastAsia="Calibri"/>
      <w:szCs w:val="22"/>
      <w:lang w:val="en-US"/>
    </w:rPr>
  </w:style>
  <w:style w:type="paragraph" w:customStyle="1" w:styleId="Tabletitle">
    <w:name w:val="Table title"/>
    <w:basedOn w:val="Normal"/>
    <w:qFormat/>
    <w:rsid w:val="00E46493"/>
    <w:pPr>
      <w:tabs>
        <w:tab w:val="left" w:pos="1080"/>
      </w:tabs>
      <w:spacing w:after="240"/>
    </w:pPr>
    <w:rPr>
      <w:rFonts w:eastAsia="Calibri"/>
      <w:szCs w:val="22"/>
      <w:lang w:val="en-US"/>
    </w:rPr>
  </w:style>
  <w:style w:type="paragraph" w:customStyle="1" w:styleId="Figure">
    <w:name w:val="Figure"/>
    <w:basedOn w:val="Normal"/>
    <w:qFormat/>
    <w:rsid w:val="00E46493"/>
    <w:pPr>
      <w:keepNext/>
      <w:spacing w:after="240"/>
      <w:jc w:val="center"/>
    </w:pPr>
    <w:rPr>
      <w:rFonts w:eastAsia="Calibri"/>
      <w:szCs w:val="22"/>
      <w:lang w:val="en-US"/>
    </w:rPr>
  </w:style>
  <w:style w:type="table" w:styleId="TableGrid">
    <w:name w:val="Table Grid"/>
    <w:basedOn w:val="TableNormal"/>
    <w:uiPriority w:val="39"/>
    <w:rsid w:val="00E46493"/>
    <w:rPr>
      <w:rFonts w:ascii="Calibri" w:eastAsia="Calibri" w:hAnsi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E46493"/>
    <w:pPr>
      <w:spacing w:after="60"/>
    </w:pPr>
    <w:rPr>
      <w:rFonts w:eastAsia="Calibr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46493"/>
    <w:rPr>
      <w:sz w:val="24"/>
      <w:szCs w:val="24"/>
      <w:lang w:val="en-CA" w:eastAsia="en-US"/>
    </w:rPr>
  </w:style>
  <w:style w:type="paragraph" w:styleId="TOC1">
    <w:name w:val="toc 1"/>
    <w:basedOn w:val="Normal"/>
    <w:next w:val="Normal"/>
    <w:uiPriority w:val="39"/>
    <w:unhideWhenUsed/>
    <w:rsid w:val="00E46493"/>
    <w:pPr>
      <w:tabs>
        <w:tab w:val="right" w:leader="dot" w:pos="9350"/>
      </w:tabs>
      <w:spacing w:after="240"/>
      <w:ind w:right="720"/>
    </w:pPr>
    <w:rPr>
      <w:rFonts w:eastAsia="Calibri"/>
      <w:szCs w:val="22"/>
      <w:lang w:val="en-US"/>
    </w:rPr>
  </w:style>
  <w:style w:type="paragraph" w:styleId="TOC2">
    <w:name w:val="toc 2"/>
    <w:basedOn w:val="Normal"/>
    <w:next w:val="Normal"/>
    <w:uiPriority w:val="39"/>
    <w:unhideWhenUsed/>
    <w:rsid w:val="00E46493"/>
    <w:pPr>
      <w:spacing w:after="240"/>
      <w:ind w:left="216" w:right="720"/>
    </w:pPr>
    <w:rPr>
      <w:rFonts w:eastAsia="Calibri"/>
      <w:szCs w:val="22"/>
      <w:lang w:val="en-US"/>
    </w:rPr>
  </w:style>
  <w:style w:type="paragraph" w:styleId="TOC3">
    <w:name w:val="toc 3"/>
    <w:basedOn w:val="Normal"/>
    <w:next w:val="Normal"/>
    <w:uiPriority w:val="39"/>
    <w:unhideWhenUsed/>
    <w:rsid w:val="00E46493"/>
    <w:pPr>
      <w:spacing w:after="240"/>
      <w:ind w:left="446" w:right="720"/>
    </w:pPr>
    <w:rPr>
      <w:rFonts w:eastAsia="Calibri"/>
      <w:szCs w:val="22"/>
      <w:lang w:val="en-US"/>
    </w:rPr>
  </w:style>
  <w:style w:type="paragraph" w:customStyle="1" w:styleId="BodyDoubleSpace05FirstLine">
    <w:name w:val="Body Double Space 0.5 First Line"/>
    <w:basedOn w:val="Normal"/>
    <w:qFormat/>
    <w:rsid w:val="00E46493"/>
    <w:pPr>
      <w:spacing w:line="480" w:lineRule="auto"/>
      <w:ind w:firstLine="720"/>
    </w:pPr>
    <w:rPr>
      <w:rFonts w:eastAsia="Calibri"/>
      <w:szCs w:val="22"/>
      <w:lang w:val="en-US"/>
    </w:rPr>
  </w:style>
  <w:style w:type="paragraph" w:customStyle="1" w:styleId="ListEntry">
    <w:name w:val="List Entry"/>
    <w:basedOn w:val="Normal"/>
    <w:qFormat/>
    <w:rsid w:val="00E46493"/>
    <w:pPr>
      <w:tabs>
        <w:tab w:val="left" w:leader="dot" w:pos="4320"/>
      </w:tabs>
      <w:spacing w:after="240"/>
      <w:ind w:left="4320" w:hanging="4320"/>
    </w:pPr>
    <w:rPr>
      <w:rFonts w:eastAsia="Calibri"/>
      <w:lang w:val="en-US"/>
    </w:rPr>
  </w:style>
  <w:style w:type="paragraph" w:customStyle="1" w:styleId="Bullets">
    <w:name w:val="Bullets"/>
    <w:basedOn w:val="Normal"/>
    <w:qFormat/>
    <w:rsid w:val="00E46493"/>
    <w:pPr>
      <w:numPr>
        <w:numId w:val="8"/>
      </w:numPr>
      <w:spacing w:line="480" w:lineRule="auto"/>
    </w:pPr>
    <w:rPr>
      <w:rFonts w:eastAsia="Calibri"/>
      <w:szCs w:val="22"/>
      <w:lang w:val="en-US"/>
    </w:rPr>
  </w:style>
  <w:style w:type="paragraph" w:customStyle="1" w:styleId="AppendixFiguretitle">
    <w:name w:val="Appendix Figure title"/>
    <w:basedOn w:val="Normal"/>
    <w:qFormat/>
    <w:rsid w:val="00E46493"/>
    <w:pPr>
      <w:tabs>
        <w:tab w:val="left" w:pos="1080"/>
      </w:tabs>
      <w:spacing w:after="240"/>
    </w:pPr>
    <w:rPr>
      <w:rFonts w:eastAsia="Calibri"/>
      <w:szCs w:val="22"/>
      <w:lang w:val="en-US"/>
    </w:rPr>
  </w:style>
  <w:style w:type="paragraph" w:customStyle="1" w:styleId="GS1">
    <w:name w:val="GS1"/>
    <w:basedOn w:val="Normal"/>
    <w:next w:val="BodyDoubleSpace05FirstLine"/>
    <w:qFormat/>
    <w:rsid w:val="00E46493"/>
    <w:pPr>
      <w:keepNext/>
      <w:keepLines/>
      <w:spacing w:line="480" w:lineRule="auto"/>
      <w:jc w:val="center"/>
      <w:outlineLvl w:val="0"/>
    </w:pPr>
    <w:rPr>
      <w:rFonts w:eastAsia="Calibri"/>
      <w:b/>
      <w:szCs w:val="22"/>
      <w:lang w:val="en-US"/>
    </w:rPr>
  </w:style>
  <w:style w:type="paragraph" w:customStyle="1" w:styleId="GS2">
    <w:name w:val="GS2"/>
    <w:basedOn w:val="Normal"/>
    <w:next w:val="BodyDoubleSpace05FirstLine"/>
    <w:qFormat/>
    <w:rsid w:val="00E46493"/>
    <w:pPr>
      <w:keepNext/>
      <w:keepLines/>
      <w:spacing w:line="480" w:lineRule="auto"/>
      <w:jc w:val="center"/>
      <w:outlineLvl w:val="1"/>
    </w:pPr>
    <w:rPr>
      <w:rFonts w:eastAsia="Calibri"/>
      <w:b/>
      <w:szCs w:val="22"/>
      <w:lang w:val="en-US"/>
    </w:rPr>
  </w:style>
  <w:style w:type="paragraph" w:customStyle="1" w:styleId="GS3">
    <w:name w:val="GS3"/>
    <w:basedOn w:val="Normal"/>
    <w:next w:val="BodyDoubleSpace05FirstLine"/>
    <w:qFormat/>
    <w:rsid w:val="00E46493"/>
    <w:pPr>
      <w:keepNext/>
      <w:keepLines/>
      <w:spacing w:line="480" w:lineRule="auto"/>
      <w:outlineLvl w:val="2"/>
    </w:pPr>
    <w:rPr>
      <w:rFonts w:eastAsia="Calibri"/>
      <w:b/>
      <w:szCs w:val="22"/>
      <w:lang w:val="en-US"/>
    </w:rPr>
  </w:style>
  <w:style w:type="paragraph" w:customStyle="1" w:styleId="GS4">
    <w:name w:val="GS4"/>
    <w:basedOn w:val="Normal"/>
    <w:next w:val="BodyDoubleSpace05FirstLine"/>
    <w:qFormat/>
    <w:rsid w:val="00E46493"/>
    <w:pPr>
      <w:keepNext/>
      <w:keepLines/>
      <w:spacing w:line="480" w:lineRule="auto"/>
      <w:outlineLvl w:val="3"/>
    </w:pPr>
    <w:rPr>
      <w:rFonts w:eastAsia="Calibri"/>
      <w:b/>
      <w:i/>
      <w:szCs w:val="22"/>
      <w:lang w:val="en-US"/>
    </w:rPr>
  </w:style>
  <w:style w:type="character" w:customStyle="1" w:styleId="CommentTextChar">
    <w:name w:val="Comment Text Char"/>
    <w:basedOn w:val="DefaultParagraphFont"/>
    <w:uiPriority w:val="99"/>
    <w:rsid w:val="00E46493"/>
    <w:rPr>
      <w:sz w:val="20"/>
      <w:szCs w:val="20"/>
    </w:rPr>
  </w:style>
  <w:style w:type="paragraph" w:styleId="Revision">
    <w:name w:val="Revision"/>
    <w:hidden/>
    <w:uiPriority w:val="99"/>
    <w:semiHidden/>
    <w:rsid w:val="00E46493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E46493"/>
    <w:pPr>
      <w:spacing w:after="160" w:line="480" w:lineRule="auto"/>
    </w:pPr>
    <w:rPr>
      <w:rFonts w:eastAsiaTheme="minorHAnsi"/>
      <w:noProof/>
      <w:szCs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E46493"/>
    <w:rPr>
      <w:rFonts w:eastAsiaTheme="minorHAnsi"/>
      <w:noProof/>
      <w:sz w:val="24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493"/>
    <w:pPr>
      <w:spacing w:after="16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E46493"/>
    <w:rPr>
      <w:lang w:val="en-CA" w:eastAsia="en-US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E46493"/>
    <w:rPr>
      <w:rFonts w:asciiTheme="minorHAnsi" w:eastAsiaTheme="minorHAnsi" w:hAnsiTheme="minorHAnsi" w:cstheme="minorBidi"/>
      <w:b/>
      <w:bCs/>
      <w:lang w:val="en-US"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E46493"/>
    <w:pPr>
      <w:spacing w:line="259" w:lineRule="auto"/>
      <w:jc w:val="center"/>
    </w:pPr>
    <w:rPr>
      <w:rFonts w:eastAsiaTheme="minorHAnsi"/>
      <w:noProof/>
      <w:szCs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46493"/>
    <w:rPr>
      <w:rFonts w:eastAsiaTheme="minorHAnsi"/>
      <w:noProof/>
      <w:sz w:val="24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4649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46493"/>
    <w:pPr>
      <w:spacing w:before="100" w:beforeAutospacing="1" w:after="100" w:afterAutospacing="1"/>
    </w:pPr>
    <w:rPr>
      <w:rFonts w:eastAsia="Times New Roman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6493"/>
    <w:rPr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travers@ndsu.edu" TargetMode="Externa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79191AFBD904B07A09720AE891BA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CA50-DB83-4273-B128-84D7146C9CB7}"/>
      </w:docPartPr>
      <w:docPartBody>
        <w:p w:rsidR="007E3267" w:rsidRDefault="00EF77DA">
          <w:pPr>
            <w:pStyle w:val="F79191AFBD904B07A09720AE891BA5B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9244CAA001149788C4CB3FAC364F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75218-C031-492E-8233-5186993A9EA4}"/>
      </w:docPartPr>
      <w:docPartBody>
        <w:p w:rsidR="000423A9" w:rsidRDefault="00FD0070" w:rsidP="00FD0070">
          <w:pPr>
            <w:pStyle w:val="89244CAA001149788C4CB3FAC364F11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D0E2FA8087A4A9C907069D035ADD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33BF3-197E-4C46-921C-A69ACB7D41A1}"/>
      </w:docPartPr>
      <w:docPartBody>
        <w:p w:rsidR="00E43135" w:rsidRDefault="000423A9" w:rsidP="000423A9">
          <w:pPr>
            <w:pStyle w:val="6D0E2FA8087A4A9C907069D035ADDFD9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F335FC7361D413EB5BFD7D0DFBF6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671AC-7292-4588-AE56-EEFED9F28267}"/>
      </w:docPartPr>
      <w:docPartBody>
        <w:p w:rsidR="00E43135" w:rsidRDefault="000423A9" w:rsidP="000423A9">
          <w:pPr>
            <w:pStyle w:val="FF335FC7361D413EB5BFD7D0DFBF654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089F1B9EEF040A5AA9C548F5ED40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F70D7-8952-467A-804B-962CBA2E30BD}"/>
      </w:docPartPr>
      <w:docPartBody>
        <w:p w:rsidR="00FD1BE7" w:rsidRDefault="00997FBE" w:rsidP="00997FBE">
          <w:pPr>
            <w:pStyle w:val="A089F1B9EEF040A5AA9C548F5ED40BE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0423A9"/>
    <w:rsid w:val="00260C78"/>
    <w:rsid w:val="004B202D"/>
    <w:rsid w:val="00587DE4"/>
    <w:rsid w:val="00672099"/>
    <w:rsid w:val="007328D5"/>
    <w:rsid w:val="007E3267"/>
    <w:rsid w:val="008E6631"/>
    <w:rsid w:val="00997FBE"/>
    <w:rsid w:val="00A74D40"/>
    <w:rsid w:val="00AA2A49"/>
    <w:rsid w:val="00B27043"/>
    <w:rsid w:val="00C57EFD"/>
    <w:rsid w:val="00CD55F6"/>
    <w:rsid w:val="00E43135"/>
    <w:rsid w:val="00EF59E4"/>
    <w:rsid w:val="00EF77DA"/>
    <w:rsid w:val="00F323F8"/>
    <w:rsid w:val="00FD0070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FBE"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F79191AFBD904B07A09720AE891BA5BA">
    <w:name w:val="F79191AFBD904B07A09720AE891BA5BA"/>
  </w:style>
  <w:style w:type="paragraph" w:customStyle="1" w:styleId="82A829FFD2EC4F2A8384EBCF56D2C758">
    <w:name w:val="82A829FFD2EC4F2A8384EBCF56D2C758"/>
  </w:style>
  <w:style w:type="paragraph" w:customStyle="1" w:styleId="6D0E2FA8087A4A9C907069D035ADDFD9">
    <w:name w:val="6D0E2FA8087A4A9C907069D035ADDFD9"/>
    <w:rsid w:val="000423A9"/>
    <w:pPr>
      <w:spacing w:after="160" w:line="259" w:lineRule="auto"/>
    </w:pPr>
    <w:rPr>
      <w:lang w:val="en-US" w:eastAsia="en-US"/>
    </w:rPr>
  </w:style>
  <w:style w:type="paragraph" w:customStyle="1" w:styleId="FF335FC7361D413EB5BFD7D0DFBF6548">
    <w:name w:val="FF335FC7361D413EB5BFD7D0DFBF6548"/>
    <w:rsid w:val="000423A9"/>
    <w:pPr>
      <w:spacing w:after="160" w:line="259" w:lineRule="auto"/>
    </w:pPr>
    <w:rPr>
      <w:lang w:val="en-US" w:eastAsia="en-US"/>
    </w:rPr>
  </w:style>
  <w:style w:type="paragraph" w:customStyle="1" w:styleId="F313D827AB1C4C7AA7D5AD618706111E">
    <w:name w:val="F313D827AB1C4C7AA7D5AD618706111E"/>
    <w:rsid w:val="000423A9"/>
    <w:pPr>
      <w:spacing w:after="160" w:line="259" w:lineRule="auto"/>
    </w:pPr>
    <w:rPr>
      <w:lang w:val="en-US" w:eastAsia="en-US"/>
    </w:rPr>
  </w:style>
  <w:style w:type="paragraph" w:customStyle="1" w:styleId="A1F938FA542A4B72863708EAC4A32B62">
    <w:name w:val="A1F938FA542A4B72863708EAC4A32B62"/>
    <w:rsid w:val="000423A9"/>
    <w:pPr>
      <w:spacing w:after="160" w:line="259" w:lineRule="auto"/>
    </w:pPr>
    <w:rPr>
      <w:lang w:val="en-US" w:eastAsia="en-US"/>
    </w:rPr>
  </w:style>
  <w:style w:type="paragraph" w:customStyle="1" w:styleId="B6251D01BA80497B8CCE65DA2F7792FD">
    <w:name w:val="B6251D01BA80497B8CCE65DA2F7792FD"/>
    <w:rsid w:val="000423A9"/>
    <w:pPr>
      <w:spacing w:after="160" w:line="259" w:lineRule="auto"/>
    </w:pPr>
    <w:rPr>
      <w:lang w:val="en-US" w:eastAsia="en-US"/>
    </w:rPr>
  </w:style>
  <w:style w:type="paragraph" w:customStyle="1" w:styleId="229E574C5D6D49CABB74C583F348F10C">
    <w:name w:val="229E574C5D6D49CABB74C583F348F10C"/>
    <w:rsid w:val="000423A9"/>
    <w:pPr>
      <w:spacing w:after="160" w:line="259" w:lineRule="auto"/>
    </w:pPr>
    <w:rPr>
      <w:lang w:val="en-US" w:eastAsia="en-US"/>
    </w:rPr>
  </w:style>
  <w:style w:type="paragraph" w:customStyle="1" w:styleId="AA58E7CCF2FE4C0FBB6FE1CD63776914">
    <w:name w:val="AA58E7CCF2FE4C0FBB6FE1CD63776914"/>
    <w:rsid w:val="000423A9"/>
    <w:pPr>
      <w:spacing w:after="160" w:line="259" w:lineRule="auto"/>
    </w:pPr>
    <w:rPr>
      <w:lang w:val="en-US" w:eastAsia="en-US"/>
    </w:rPr>
  </w:style>
  <w:style w:type="paragraph" w:customStyle="1" w:styleId="89244CAA001149788C4CB3FAC364F113">
    <w:name w:val="89244CAA001149788C4CB3FAC364F113"/>
    <w:rsid w:val="00FD0070"/>
    <w:pPr>
      <w:spacing w:after="160" w:line="259" w:lineRule="auto"/>
    </w:pPr>
    <w:rPr>
      <w:lang w:val="en-US" w:eastAsia="en-US"/>
    </w:rPr>
  </w:style>
  <w:style w:type="paragraph" w:customStyle="1" w:styleId="4E3736FDFC3E42CC84023685D5EFDF0D">
    <w:name w:val="4E3736FDFC3E42CC84023685D5EFDF0D"/>
    <w:rsid w:val="00FD0070"/>
    <w:pPr>
      <w:spacing w:after="160" w:line="259" w:lineRule="auto"/>
    </w:pPr>
    <w:rPr>
      <w:lang w:val="en-US" w:eastAsia="en-US"/>
    </w:rPr>
  </w:style>
  <w:style w:type="paragraph" w:customStyle="1" w:styleId="11BAE13A629149139BBDEBF9EAF5543A">
    <w:name w:val="11BAE13A629149139BBDEBF9EAF5543A"/>
    <w:rsid w:val="00FD0070"/>
    <w:pPr>
      <w:spacing w:after="160" w:line="259" w:lineRule="auto"/>
    </w:pPr>
    <w:rPr>
      <w:lang w:val="en-US" w:eastAsia="en-US"/>
    </w:rPr>
  </w:style>
  <w:style w:type="paragraph" w:customStyle="1" w:styleId="050480BFF6D54313ADD3022DBF116C01">
    <w:name w:val="050480BFF6D54313ADD3022DBF116C01"/>
    <w:rsid w:val="00FD0070"/>
    <w:pPr>
      <w:spacing w:after="160" w:line="259" w:lineRule="auto"/>
    </w:pPr>
    <w:rPr>
      <w:lang w:val="en-US" w:eastAsia="en-US"/>
    </w:rPr>
  </w:style>
  <w:style w:type="paragraph" w:customStyle="1" w:styleId="1A1B6D47045A44FBA4412A3E197BA078">
    <w:name w:val="1A1B6D47045A44FBA4412A3E197BA078"/>
    <w:rsid w:val="00FD0070"/>
    <w:pPr>
      <w:spacing w:after="160" w:line="259" w:lineRule="auto"/>
    </w:pPr>
    <w:rPr>
      <w:lang w:val="en-US" w:eastAsia="en-US"/>
    </w:rPr>
  </w:style>
  <w:style w:type="paragraph" w:customStyle="1" w:styleId="3875BD1A75D6444485A64D6C405FE09B">
    <w:name w:val="3875BD1A75D6444485A64D6C405FE09B"/>
    <w:rsid w:val="00FD0070"/>
    <w:pPr>
      <w:spacing w:after="160" w:line="259" w:lineRule="auto"/>
    </w:pPr>
    <w:rPr>
      <w:lang w:val="en-US" w:eastAsia="en-US"/>
    </w:rPr>
  </w:style>
  <w:style w:type="paragraph" w:customStyle="1" w:styleId="E3331CB9A173441EAEBD2D0A6C18326A">
    <w:name w:val="E3331CB9A173441EAEBD2D0A6C18326A"/>
    <w:rsid w:val="00FD0070"/>
    <w:pPr>
      <w:spacing w:after="160" w:line="259" w:lineRule="auto"/>
    </w:pPr>
    <w:rPr>
      <w:lang w:val="en-US" w:eastAsia="en-US"/>
    </w:rPr>
  </w:style>
  <w:style w:type="paragraph" w:customStyle="1" w:styleId="D1CF355B78A34EBDB480DCE563711778">
    <w:name w:val="D1CF355B78A34EBDB480DCE563711778"/>
    <w:rsid w:val="00FD0070"/>
    <w:pPr>
      <w:spacing w:after="160" w:line="259" w:lineRule="auto"/>
    </w:pPr>
    <w:rPr>
      <w:lang w:val="en-US" w:eastAsia="en-US"/>
    </w:rPr>
  </w:style>
  <w:style w:type="paragraph" w:customStyle="1" w:styleId="A9594A451274419E822CD4E7D0AF8238">
    <w:name w:val="A9594A451274419E822CD4E7D0AF8238"/>
    <w:rsid w:val="00FD0070"/>
    <w:pPr>
      <w:spacing w:after="160" w:line="259" w:lineRule="auto"/>
    </w:pPr>
    <w:rPr>
      <w:lang w:val="en-US" w:eastAsia="en-US"/>
    </w:rPr>
  </w:style>
  <w:style w:type="paragraph" w:customStyle="1" w:styleId="AD5CFF865B3646B9BB9F922CB08FFB22">
    <w:name w:val="AD5CFF865B3646B9BB9F922CB08FFB22"/>
    <w:rsid w:val="00FD0070"/>
    <w:pPr>
      <w:spacing w:after="160" w:line="259" w:lineRule="auto"/>
    </w:pPr>
    <w:rPr>
      <w:lang w:val="en-US" w:eastAsia="en-US"/>
    </w:rPr>
  </w:style>
  <w:style w:type="paragraph" w:customStyle="1" w:styleId="BA957F36295F4C6BBF16BFFFFEFB9236">
    <w:name w:val="BA957F36295F4C6BBF16BFFFFEFB9236"/>
    <w:rsid w:val="000423A9"/>
    <w:pPr>
      <w:spacing w:after="160" w:line="259" w:lineRule="auto"/>
    </w:pPr>
    <w:rPr>
      <w:lang w:val="en-US" w:eastAsia="en-US"/>
    </w:rPr>
  </w:style>
  <w:style w:type="paragraph" w:customStyle="1" w:styleId="15796EE618C24EB1A5126D19F321AF00">
    <w:name w:val="15796EE618C24EB1A5126D19F321AF00"/>
    <w:rsid w:val="00672099"/>
    <w:pPr>
      <w:spacing w:after="160" w:line="259" w:lineRule="auto"/>
    </w:pPr>
    <w:rPr>
      <w:lang w:val="en-US" w:eastAsia="en-US"/>
    </w:rPr>
  </w:style>
  <w:style w:type="paragraph" w:customStyle="1" w:styleId="162F2658176A4BC8AF7E3C876A883328">
    <w:name w:val="162F2658176A4BC8AF7E3C876A883328"/>
    <w:rsid w:val="00672099"/>
    <w:pPr>
      <w:spacing w:after="160" w:line="259" w:lineRule="auto"/>
    </w:pPr>
    <w:rPr>
      <w:lang w:val="en-US" w:eastAsia="en-US"/>
    </w:rPr>
  </w:style>
  <w:style w:type="paragraph" w:customStyle="1" w:styleId="6ABEC53A05704DE1BA31CA9ADFECE745">
    <w:name w:val="6ABEC53A05704DE1BA31CA9ADFECE745"/>
    <w:rsid w:val="00672099"/>
    <w:pPr>
      <w:spacing w:after="160" w:line="259" w:lineRule="auto"/>
    </w:pPr>
    <w:rPr>
      <w:lang w:val="en-US" w:eastAsia="en-US"/>
    </w:rPr>
  </w:style>
  <w:style w:type="paragraph" w:customStyle="1" w:styleId="F01DA68C5A014CE7AD5AD8CA5D8485B3">
    <w:name w:val="F01DA68C5A014CE7AD5AD8CA5D8485B3"/>
    <w:rsid w:val="00672099"/>
    <w:pPr>
      <w:spacing w:after="160" w:line="259" w:lineRule="auto"/>
    </w:pPr>
    <w:rPr>
      <w:lang w:val="en-US" w:eastAsia="en-US"/>
    </w:rPr>
  </w:style>
  <w:style w:type="paragraph" w:customStyle="1" w:styleId="86BE749EED014458A8F3DC2C0D3D6135">
    <w:name w:val="86BE749EED014458A8F3DC2C0D3D6135"/>
    <w:rsid w:val="00672099"/>
    <w:pPr>
      <w:spacing w:after="160" w:line="259" w:lineRule="auto"/>
    </w:pPr>
    <w:rPr>
      <w:lang w:val="en-US" w:eastAsia="en-US"/>
    </w:rPr>
  </w:style>
  <w:style w:type="paragraph" w:customStyle="1" w:styleId="C50963775918490A83F1CD0C5F1DC7AF">
    <w:name w:val="C50963775918490A83F1CD0C5F1DC7AF"/>
    <w:rsid w:val="00672099"/>
    <w:pPr>
      <w:spacing w:after="160" w:line="259" w:lineRule="auto"/>
    </w:pPr>
    <w:rPr>
      <w:lang w:val="en-US" w:eastAsia="en-US"/>
    </w:rPr>
  </w:style>
  <w:style w:type="paragraph" w:customStyle="1" w:styleId="A089F1B9EEF040A5AA9C548F5ED40BE8">
    <w:name w:val="A089F1B9EEF040A5AA9C548F5ED40BE8"/>
    <w:rsid w:val="00997FBE"/>
    <w:pPr>
      <w:spacing w:after="160" w:line="259" w:lineRule="auto"/>
    </w:pPr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New_Phytologist_SI_template_2014.dotx</Template>
  <TotalTime>9</TotalTime>
  <Pages>7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Emma Chandler</cp:lastModifiedBy>
  <cp:revision>3</cp:revision>
  <cp:lastPrinted>2023-12-28T21:47:00Z</cp:lastPrinted>
  <dcterms:created xsi:type="dcterms:W3CDTF">2023-12-28T21:47:00Z</dcterms:created>
  <dcterms:modified xsi:type="dcterms:W3CDTF">2023-12-28T21:50:00Z</dcterms:modified>
</cp:coreProperties>
</file>