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E7D" w:rsidRDefault="00BB3E7D" w:rsidP="00BB3E7D">
      <w:pPr>
        <w:pStyle w:val="NormalWeb"/>
        <w:shd w:val="clear" w:color="auto" w:fill="FFFFFF"/>
        <w:jc w:val="both"/>
        <w:rPr>
          <w:b/>
          <w:lang w:val="es-ES"/>
        </w:rPr>
      </w:pPr>
      <w:r w:rsidRPr="00766D7A">
        <w:rPr>
          <w:b/>
          <w:lang w:val="es-ES"/>
        </w:rPr>
        <w:t>7. Cronograma del curso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685"/>
        <w:gridCol w:w="4111"/>
      </w:tblGrid>
      <w:tr w:rsidR="00BB3E7D" w:rsidTr="00AA5546">
        <w:tc>
          <w:tcPr>
            <w:tcW w:w="1555" w:type="dxa"/>
          </w:tcPr>
          <w:p w:rsidR="00BB3E7D" w:rsidRDefault="00BB3E7D" w:rsidP="00AA5546">
            <w:pPr>
              <w:pStyle w:val="NormalWeb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Semana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Contenido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Actividades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1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i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Python como lenguaje de programación:</w:t>
            </w:r>
          </w:p>
          <w:p w:rsidR="00BB3E7D" w:rsidRPr="004B39AC" w:rsidRDefault="00BB3E7D" w:rsidP="00AA5546">
            <w:pPr>
              <w:pStyle w:val="NormalWeb"/>
              <w:rPr>
                <w:iCs/>
                <w:sz w:val="18"/>
                <w:szCs w:val="18"/>
                <w:lang w:val="es-ES"/>
              </w:rPr>
            </w:pPr>
            <w:r w:rsidRPr="004B39AC">
              <w:rPr>
                <w:iCs/>
                <w:sz w:val="18"/>
                <w:szCs w:val="18"/>
                <w:lang w:val="es-ES"/>
              </w:rPr>
              <w:t>Introducción al lenguaje Python</w:t>
            </w:r>
          </w:p>
          <w:p w:rsidR="00BB3E7D" w:rsidRPr="004B39AC" w:rsidRDefault="00BB3E7D" w:rsidP="00AA5546">
            <w:pPr>
              <w:pStyle w:val="NormalWeb"/>
              <w:rPr>
                <w:iCs/>
                <w:sz w:val="18"/>
                <w:szCs w:val="18"/>
                <w:lang w:val="es-ES"/>
              </w:rPr>
            </w:pPr>
            <w:r w:rsidRPr="004B39AC">
              <w:rPr>
                <w:iCs/>
                <w:sz w:val="18"/>
                <w:szCs w:val="18"/>
                <w:lang w:val="es-ES"/>
              </w:rPr>
              <w:t>Instalación</w:t>
            </w:r>
          </w:p>
          <w:p w:rsidR="00BB3E7D" w:rsidRPr="004B39AC" w:rsidRDefault="00BB3E7D" w:rsidP="00AA5546">
            <w:pPr>
              <w:pStyle w:val="NormalWeb"/>
              <w:rPr>
                <w:iCs/>
                <w:sz w:val="18"/>
                <w:szCs w:val="18"/>
                <w:lang w:val="es-ES"/>
              </w:rPr>
            </w:pPr>
            <w:r w:rsidRPr="004B39AC">
              <w:rPr>
                <w:iCs/>
                <w:sz w:val="18"/>
                <w:szCs w:val="18"/>
                <w:lang w:val="es-ES"/>
              </w:rPr>
              <w:t xml:space="preserve">Librerías científicas: </w:t>
            </w:r>
            <w:proofErr w:type="spellStart"/>
            <w:r w:rsidRPr="004B39AC">
              <w:rPr>
                <w:iCs/>
                <w:sz w:val="18"/>
                <w:szCs w:val="18"/>
                <w:lang w:val="es-ES"/>
              </w:rPr>
              <w:t>Numpy</w:t>
            </w:r>
            <w:proofErr w:type="spellEnd"/>
            <w:r w:rsidRPr="004B39AC">
              <w:rPr>
                <w:iCs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4B39AC">
              <w:rPr>
                <w:iCs/>
                <w:sz w:val="18"/>
                <w:szCs w:val="18"/>
                <w:lang w:val="es-ES"/>
              </w:rPr>
              <w:t>Matplotlib</w:t>
            </w:r>
            <w:proofErr w:type="spellEnd"/>
            <w:r w:rsidRPr="004B39AC">
              <w:rPr>
                <w:iCs/>
                <w:sz w:val="18"/>
                <w:szCs w:val="18"/>
                <w:lang w:val="es-ES"/>
              </w:rPr>
              <w:t xml:space="preserve"> y </w:t>
            </w:r>
            <w:proofErr w:type="spellStart"/>
            <w:r w:rsidRPr="004B39AC">
              <w:rPr>
                <w:iCs/>
                <w:sz w:val="18"/>
                <w:szCs w:val="18"/>
                <w:lang w:val="es-ES"/>
              </w:rPr>
              <w:t>Scipy</w:t>
            </w:r>
            <w:proofErr w:type="spellEnd"/>
            <w:r w:rsidRPr="004B39AC">
              <w:rPr>
                <w:iCs/>
                <w:sz w:val="18"/>
                <w:szCs w:val="18"/>
                <w:lang w:val="es-ES"/>
              </w:rPr>
              <w:t xml:space="preserve">. </w:t>
            </w:r>
          </w:p>
          <w:p w:rsidR="00BB3E7D" w:rsidRPr="004B39AC" w:rsidRDefault="00BB3E7D" w:rsidP="00AA5546">
            <w:pPr>
              <w:pStyle w:val="NormalWeb"/>
              <w:rPr>
                <w:iCs/>
                <w:sz w:val="18"/>
                <w:szCs w:val="18"/>
                <w:lang w:val="es-ES"/>
              </w:rPr>
            </w:pPr>
            <w:r w:rsidRPr="004B39AC">
              <w:rPr>
                <w:iCs/>
                <w:sz w:val="18"/>
                <w:szCs w:val="18"/>
                <w:lang w:val="es-ES"/>
              </w:rPr>
              <w:t>Enteros, reales y operadores aritméticos</w:t>
            </w:r>
          </w:p>
          <w:p w:rsidR="00BB3E7D" w:rsidRPr="004B39AC" w:rsidRDefault="00BB3E7D" w:rsidP="00AA5546">
            <w:pPr>
              <w:pStyle w:val="NormalWeb"/>
              <w:rPr>
                <w:iCs/>
                <w:sz w:val="18"/>
                <w:szCs w:val="18"/>
                <w:lang w:val="es-ES"/>
              </w:rPr>
            </w:pPr>
            <w:r w:rsidRPr="004B39AC">
              <w:rPr>
                <w:iCs/>
                <w:sz w:val="18"/>
                <w:szCs w:val="18"/>
                <w:lang w:val="es-ES"/>
              </w:rPr>
              <w:t>Booleanos, operadores lógicos y cadenas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Presentación de la clase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Discusión y aprobación del programa de estudio.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Evaluación de conocimientos previos en física, geofísica y programación. </w:t>
            </w:r>
            <w:r w:rsidRPr="00C63906">
              <w:rPr>
                <w:sz w:val="18"/>
                <w:szCs w:val="18"/>
                <w:lang w:val="es-ES"/>
              </w:rPr>
              <w:t xml:space="preserve">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Introducción al lenguaje de programación Python: primera parte.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i/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Python como lenguaje de programación: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Listas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proofErr w:type="spellStart"/>
            <w:r>
              <w:rPr>
                <w:sz w:val="18"/>
                <w:szCs w:val="18"/>
                <w:lang w:val="es-ES"/>
              </w:rPr>
              <w:t>Tuplas</w:t>
            </w:r>
            <w:proofErr w:type="spellEnd"/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Vectores y Matrices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Bucles y funciones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Lectura de archivos de texto, y/o </w:t>
            </w:r>
            <w:proofErr w:type="spellStart"/>
            <w:r>
              <w:rPr>
                <w:sz w:val="18"/>
                <w:szCs w:val="18"/>
                <w:lang w:val="es-ES"/>
              </w:rPr>
              <w:t>csv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para el análisis de datos.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Recapitulación de la clase anterior.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Introducción al lenguaje de programación Python: segunda parte.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3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El sistema solar.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Formación y dinámica Terrestre en el sistema solar.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proofErr w:type="spellStart"/>
            <w:r w:rsidRPr="004D640C">
              <w:rPr>
                <w:b/>
                <w:sz w:val="18"/>
                <w:szCs w:val="18"/>
                <w:lang w:val="es-ES"/>
              </w:rPr>
              <w:t>Quiz</w:t>
            </w:r>
            <w:proofErr w:type="spellEnd"/>
            <w:r w:rsidRPr="004D640C">
              <w:rPr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sz w:val="18"/>
                <w:szCs w:val="18"/>
                <w:lang w:val="es-ES"/>
              </w:rPr>
              <w:t>individual 1</w:t>
            </w:r>
            <w:r w:rsidRPr="004D640C">
              <w:rPr>
                <w:b/>
                <w:sz w:val="18"/>
                <w:szCs w:val="18"/>
                <w:lang w:val="es-ES"/>
              </w:rPr>
              <w:t>:</w:t>
            </w:r>
            <w:r>
              <w:rPr>
                <w:sz w:val="18"/>
                <w:szCs w:val="18"/>
                <w:lang w:val="es-ES"/>
              </w:rPr>
              <w:t xml:space="preserve"> Python como lenguaje de programación.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teórica.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 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4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El tamaño y forma de la Tierra.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Gravitación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proofErr w:type="spellStart"/>
            <w:r w:rsidRPr="004D640C">
              <w:rPr>
                <w:b/>
                <w:sz w:val="18"/>
                <w:szCs w:val="18"/>
                <w:lang w:val="es-ES"/>
              </w:rPr>
              <w:t>Quiz</w:t>
            </w:r>
            <w:proofErr w:type="spellEnd"/>
            <w:r w:rsidRPr="004D640C">
              <w:rPr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sz w:val="18"/>
                <w:szCs w:val="18"/>
                <w:lang w:val="es-ES"/>
              </w:rPr>
              <w:t>individual 2</w:t>
            </w:r>
            <w:r w:rsidRPr="004D640C">
              <w:rPr>
                <w:b/>
                <w:sz w:val="18"/>
                <w:szCs w:val="18"/>
                <w:lang w:val="es-ES"/>
              </w:rPr>
              <w:t>:</w:t>
            </w:r>
            <w:r>
              <w:rPr>
                <w:sz w:val="18"/>
                <w:szCs w:val="18"/>
                <w:lang w:val="es-ES"/>
              </w:rPr>
              <w:t xml:space="preserve"> Formación y dinámica Terrestre en el sistema solar.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teórica.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3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La rotación de la Tierra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La figura y gravedad Terrestre.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Trabajo práctico en Python: escritura de algoritmos para modelar orbitas, rotación, gravedad y conservación de la energía de la Luna y de la Tierra.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teórica.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 w:rsidRPr="00BA6C0C">
              <w:rPr>
                <w:b/>
                <w:sz w:val="18"/>
                <w:szCs w:val="18"/>
                <w:lang w:val="es-ES"/>
              </w:rPr>
              <w:t xml:space="preserve">Tarea </w:t>
            </w:r>
            <w:r>
              <w:rPr>
                <w:b/>
                <w:sz w:val="18"/>
                <w:szCs w:val="18"/>
                <w:lang w:val="es-ES"/>
              </w:rPr>
              <w:t xml:space="preserve">1: </w:t>
            </w:r>
            <w:r>
              <w:rPr>
                <w:sz w:val="18"/>
                <w:szCs w:val="18"/>
                <w:lang w:val="es-ES"/>
              </w:rPr>
              <w:t>Resolución de problemas</w:t>
            </w:r>
            <w:r w:rsidRPr="00E6409F">
              <w:rPr>
                <w:i/>
                <w:iCs/>
                <w:sz w:val="18"/>
                <w:szCs w:val="18"/>
                <w:lang w:val="es-ES"/>
              </w:rPr>
              <w:t>.</w:t>
            </w:r>
            <w:r w:rsidRPr="00E6409F">
              <w:rPr>
                <w:b/>
                <w:i/>
                <w:iCs/>
                <w:sz w:val="18"/>
                <w:szCs w:val="18"/>
                <w:lang w:val="es-ES"/>
              </w:rPr>
              <w:t xml:space="preserve"> </w:t>
            </w:r>
            <w:r w:rsidRPr="00E6409F">
              <w:rPr>
                <w:bCs/>
                <w:i/>
                <w:iCs/>
                <w:sz w:val="18"/>
                <w:szCs w:val="18"/>
                <w:lang w:val="es-ES"/>
              </w:rPr>
              <w:t>Modalidad grupal. Máximo 2 personas por grupo</w:t>
            </w:r>
            <w:r w:rsidRPr="00E852E9">
              <w:rPr>
                <w:bCs/>
                <w:sz w:val="18"/>
                <w:szCs w:val="18"/>
                <w:lang w:val="es-ES"/>
              </w:rPr>
              <w:t>.</w:t>
            </w:r>
            <w:r>
              <w:rPr>
                <w:sz w:val="18"/>
                <w:szCs w:val="18"/>
                <w:lang w:val="es-ES"/>
              </w:rPr>
              <w:t xml:space="preserve"> </w:t>
            </w:r>
          </w:p>
        </w:tc>
      </w:tr>
      <w:tr w:rsidR="00BB3E7D" w:rsidRPr="002946B4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4</w:t>
            </w:r>
          </w:p>
        </w:tc>
        <w:tc>
          <w:tcPr>
            <w:tcW w:w="3685" w:type="dxa"/>
          </w:tcPr>
          <w:p w:rsidR="00BB3E7D" w:rsidRPr="00475D0E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 w:rsidRPr="00475D0E">
              <w:rPr>
                <w:sz w:val="18"/>
                <w:szCs w:val="18"/>
                <w:lang w:val="es-ES"/>
              </w:rPr>
              <w:t>Anomalías gravimétricas y su interpretación</w:t>
            </w:r>
          </w:p>
          <w:p w:rsidR="00BB3E7D" w:rsidRPr="00475D0E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 w:rsidRPr="00475D0E">
              <w:rPr>
                <w:sz w:val="18"/>
                <w:szCs w:val="18"/>
                <w:lang w:val="es-ES"/>
              </w:rPr>
              <w:lastRenderedPageBreak/>
              <w:t>Isostasia</w:t>
            </w:r>
          </w:p>
          <w:p w:rsidR="00BB3E7D" w:rsidRPr="007C4A35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proofErr w:type="spellStart"/>
            <w:r w:rsidRPr="004D640C">
              <w:rPr>
                <w:b/>
                <w:sz w:val="18"/>
                <w:szCs w:val="18"/>
                <w:lang w:val="es-ES"/>
              </w:rPr>
              <w:lastRenderedPageBreak/>
              <w:t>Quiz</w:t>
            </w:r>
            <w:proofErr w:type="spellEnd"/>
            <w:r>
              <w:rPr>
                <w:b/>
                <w:sz w:val="18"/>
                <w:szCs w:val="18"/>
                <w:lang w:val="es-ES"/>
              </w:rPr>
              <w:t xml:space="preserve"> individual</w:t>
            </w:r>
            <w:r w:rsidRPr="004D640C">
              <w:rPr>
                <w:b/>
                <w:sz w:val="18"/>
                <w:szCs w:val="18"/>
                <w:lang w:val="es-ES"/>
              </w:rPr>
              <w:t xml:space="preserve"> 3:</w:t>
            </w:r>
            <w:r>
              <w:rPr>
                <w:sz w:val="18"/>
                <w:szCs w:val="18"/>
                <w:lang w:val="es-ES"/>
              </w:rPr>
              <w:t xml:space="preserve"> Gravitación y rotación Terrestre. 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 xml:space="preserve">Preguntas de aprendizaje y recapitulación de la sesión teórica.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Trabajo de laboratorio: Desarrollo de algoritmos para resolver problemas de isostasia. </w:t>
            </w:r>
          </w:p>
          <w:p w:rsidR="00BB3E7D" w:rsidRPr="002946B4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 w:rsidRPr="007C4A35">
              <w:rPr>
                <w:b/>
                <w:sz w:val="18"/>
                <w:szCs w:val="18"/>
                <w:lang w:val="es-ES"/>
              </w:rPr>
              <w:t>Tarea 2:</w:t>
            </w:r>
            <w:r>
              <w:rPr>
                <w:sz w:val="18"/>
                <w:szCs w:val="18"/>
                <w:lang w:val="es-ES"/>
              </w:rPr>
              <w:t xml:space="preserve"> Desarrollo de algoritmos para generar curvas de esfuerzo en función del tiempo. </w:t>
            </w:r>
            <w:r w:rsidRPr="00E6409F">
              <w:rPr>
                <w:bCs/>
                <w:i/>
                <w:iCs/>
                <w:sz w:val="18"/>
                <w:szCs w:val="18"/>
                <w:lang w:val="es-ES"/>
              </w:rPr>
              <w:t>Modalidad grupal. Máximo 2 personas por grupo</w:t>
            </w:r>
            <w:r w:rsidRPr="00E852E9">
              <w:rPr>
                <w:bCs/>
                <w:sz w:val="18"/>
                <w:szCs w:val="18"/>
                <w:lang w:val="es-ES"/>
              </w:rPr>
              <w:t>.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lastRenderedPageBreak/>
              <w:t>5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proofErr w:type="spellStart"/>
            <w:r w:rsidRPr="00475D0E">
              <w:rPr>
                <w:sz w:val="18"/>
                <w:szCs w:val="18"/>
                <w:lang w:val="es-ES"/>
              </w:rPr>
              <w:t>Re</w:t>
            </w:r>
            <w:r>
              <w:rPr>
                <w:sz w:val="18"/>
                <w:szCs w:val="18"/>
                <w:lang w:val="es-ES"/>
              </w:rPr>
              <w:t>o</w:t>
            </w:r>
            <w:r w:rsidRPr="00475D0E">
              <w:rPr>
                <w:sz w:val="18"/>
                <w:szCs w:val="18"/>
                <w:lang w:val="es-ES"/>
              </w:rPr>
              <w:t>leg</w:t>
            </w:r>
            <w:r>
              <w:rPr>
                <w:sz w:val="18"/>
                <w:szCs w:val="18"/>
                <w:lang w:val="es-ES"/>
              </w:rPr>
              <w:t>í</w:t>
            </w:r>
            <w:r w:rsidRPr="00475D0E">
              <w:rPr>
                <w:sz w:val="18"/>
                <w:szCs w:val="18"/>
                <w:lang w:val="es-ES"/>
              </w:rPr>
              <w:t>a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: Deformación dúctil y frágil, flujo viscoso en líquidos, fluir en sólidos.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Deslizamiento lento (</w:t>
            </w:r>
            <w:proofErr w:type="spellStart"/>
            <w:r>
              <w:rPr>
                <w:sz w:val="18"/>
                <w:szCs w:val="18"/>
                <w:lang w:val="es-ES"/>
              </w:rPr>
              <w:t>creep</w:t>
            </w:r>
            <w:proofErr w:type="spellEnd"/>
            <w:r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Preguntas de aprendizaje y recapitulación de la sesión teórica.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Trabajo de laboratorio: Desarrollo de algoritmos para comprender el comportamiento </w:t>
            </w:r>
            <w:proofErr w:type="spellStart"/>
            <w:r>
              <w:rPr>
                <w:sz w:val="18"/>
                <w:szCs w:val="18"/>
                <w:lang w:val="es-ES"/>
              </w:rPr>
              <w:t>reológico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de materiales ante el cambio de variables físicas como la presión y la temperatura. 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6</w:t>
            </w:r>
          </w:p>
        </w:tc>
        <w:tc>
          <w:tcPr>
            <w:tcW w:w="3685" w:type="dxa"/>
          </w:tcPr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Teoría de elasticidad: Módulos de deformación elástica, matriz de esfuerzos, constantes elásticas, Anisotropía.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proofErr w:type="spellStart"/>
            <w:r w:rsidRPr="004D640C">
              <w:rPr>
                <w:b/>
                <w:sz w:val="18"/>
                <w:szCs w:val="18"/>
                <w:lang w:val="es-ES"/>
              </w:rPr>
              <w:t>Quiz</w:t>
            </w:r>
            <w:proofErr w:type="spellEnd"/>
            <w:r w:rsidRPr="004D640C">
              <w:rPr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sz w:val="18"/>
                <w:szCs w:val="18"/>
                <w:lang w:val="es-ES"/>
              </w:rPr>
              <w:t>individual 4</w:t>
            </w:r>
            <w:r w:rsidRPr="004D640C">
              <w:rPr>
                <w:b/>
                <w:sz w:val="18"/>
                <w:szCs w:val="18"/>
                <w:lang w:val="es-ES"/>
              </w:rPr>
              <w:t>:</w:t>
            </w:r>
            <w:r>
              <w:rPr>
                <w:b/>
                <w:sz w:val="18"/>
                <w:szCs w:val="18"/>
                <w:lang w:val="es-ES"/>
              </w:rPr>
              <w:t xml:space="preserve"> </w:t>
            </w:r>
            <w:r w:rsidRPr="005A47D2">
              <w:rPr>
                <w:sz w:val="18"/>
                <w:szCs w:val="18"/>
                <w:lang w:val="es-ES"/>
              </w:rPr>
              <w:t xml:space="preserve">Isostasia y </w:t>
            </w:r>
            <w:proofErr w:type="spellStart"/>
            <w:r w:rsidRPr="005A47D2">
              <w:rPr>
                <w:sz w:val="18"/>
                <w:szCs w:val="18"/>
                <w:lang w:val="es-ES"/>
              </w:rPr>
              <w:t>reolog</w:t>
            </w:r>
            <w:r>
              <w:rPr>
                <w:sz w:val="18"/>
                <w:szCs w:val="18"/>
                <w:lang w:val="es-ES"/>
              </w:rPr>
              <w:t>í</w:t>
            </w:r>
            <w:r w:rsidRPr="005A47D2">
              <w:rPr>
                <w:sz w:val="18"/>
                <w:szCs w:val="18"/>
                <w:lang w:val="es-ES"/>
              </w:rPr>
              <w:t>a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Trabajo de laboratorio: Desarrollo de algoritmos para el cálculo de variables elásticas y deformación de materiales. 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Preguntas de aprendizaje y recapitulación de la sesión teórica.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7</w:t>
            </w:r>
          </w:p>
        </w:tc>
        <w:tc>
          <w:tcPr>
            <w:tcW w:w="3685" w:type="dxa"/>
          </w:tcPr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Fricción y modelos constitutivos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Preguntas de aprendizaje y recapitulación de la sesión teórica.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Trabajo de laboratorio: Modelado y simulación de procesos de fricción: Deslizamiento de materiales en superficies rugosas y lisas. 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8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Ondas sísmicas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Instrumentación sísmica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Sismología de Temblores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proofErr w:type="spellStart"/>
            <w:r w:rsidRPr="00A2353B">
              <w:rPr>
                <w:b/>
                <w:sz w:val="18"/>
                <w:szCs w:val="18"/>
                <w:lang w:val="es-ES"/>
              </w:rPr>
              <w:t>Quiz</w:t>
            </w:r>
            <w:proofErr w:type="spellEnd"/>
            <w:r w:rsidRPr="00A2353B">
              <w:rPr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sz w:val="18"/>
                <w:szCs w:val="18"/>
                <w:lang w:val="es-ES"/>
              </w:rPr>
              <w:t xml:space="preserve">individual </w:t>
            </w:r>
            <w:r w:rsidRPr="00A2353B">
              <w:rPr>
                <w:b/>
                <w:sz w:val="18"/>
                <w:szCs w:val="18"/>
                <w:lang w:val="es-ES"/>
              </w:rPr>
              <w:t>5</w:t>
            </w:r>
            <w:r>
              <w:rPr>
                <w:sz w:val="18"/>
                <w:szCs w:val="18"/>
                <w:lang w:val="es-ES"/>
              </w:rPr>
              <w:t xml:space="preserve">: Fricción.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Trabajo de laboratorio: Leer sismogramas. Calcular tiempos de arribo de ondas P y S. Localización de un terremoto.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(T</w:t>
            </w:r>
            <w:r w:rsidRPr="00352323">
              <w:rPr>
                <w:sz w:val="18"/>
                <w:szCs w:val="18"/>
                <w:vertAlign w:val="subscript"/>
                <w:lang w:val="es-ES"/>
              </w:rPr>
              <w:t>S</w:t>
            </w:r>
            <w:r>
              <w:rPr>
                <w:sz w:val="18"/>
                <w:szCs w:val="18"/>
                <w:lang w:val="es-ES"/>
              </w:rPr>
              <w:t>-T</w:t>
            </w:r>
            <w:r w:rsidRPr="00352323">
              <w:rPr>
                <w:sz w:val="18"/>
                <w:szCs w:val="18"/>
                <w:vertAlign w:val="subscript"/>
                <w:lang w:val="es-ES"/>
              </w:rPr>
              <w:t>P</w:t>
            </w:r>
            <w:r>
              <w:rPr>
                <w:sz w:val="18"/>
                <w:szCs w:val="18"/>
                <w:lang w:val="es-ES"/>
              </w:rPr>
              <w:t xml:space="preserve">) en función de la distancia.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teórica. 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 w:rsidRPr="00605197">
              <w:rPr>
                <w:b/>
                <w:sz w:val="18"/>
                <w:szCs w:val="18"/>
                <w:lang w:val="es-ES"/>
              </w:rPr>
              <w:t>Tarea 3:</w:t>
            </w:r>
            <w:r>
              <w:rPr>
                <w:sz w:val="18"/>
                <w:szCs w:val="18"/>
                <w:lang w:val="es-ES"/>
              </w:rPr>
              <w:t xml:space="preserve"> Cálculo de magnitud local de un sismo. </w:t>
            </w:r>
            <w:r w:rsidRPr="00E6409F">
              <w:rPr>
                <w:bCs/>
                <w:i/>
                <w:iCs/>
                <w:sz w:val="18"/>
                <w:szCs w:val="18"/>
                <w:lang w:val="es-ES"/>
              </w:rPr>
              <w:t>Modalidad grupal. Máximo 2 personas por grupo</w:t>
            </w:r>
            <w:r w:rsidRPr="00E852E9">
              <w:rPr>
                <w:bCs/>
                <w:sz w:val="18"/>
                <w:szCs w:val="18"/>
                <w:lang w:val="es-ES"/>
              </w:rPr>
              <w:t>.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9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Propagación de ondas sísmicas: Ondas de cuerpo y ondas superficiales.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Ruido sísmico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Trabajo de laboratorio: Simulación de la propagación de ondas en un medio homogéneo y en un espacio medio.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 w:rsidRPr="001721B2">
              <w:rPr>
                <w:b/>
                <w:sz w:val="18"/>
                <w:szCs w:val="18"/>
                <w:lang w:val="es-ES"/>
              </w:rPr>
              <w:t xml:space="preserve">Tarea </w:t>
            </w:r>
            <w:r>
              <w:rPr>
                <w:b/>
                <w:sz w:val="18"/>
                <w:szCs w:val="18"/>
                <w:lang w:val="es-ES"/>
              </w:rPr>
              <w:t>4</w:t>
            </w:r>
            <w:r w:rsidRPr="001721B2">
              <w:rPr>
                <w:b/>
                <w:sz w:val="18"/>
                <w:szCs w:val="18"/>
                <w:lang w:val="es-ES"/>
              </w:rPr>
              <w:t>:</w:t>
            </w:r>
            <w:r>
              <w:rPr>
                <w:sz w:val="18"/>
                <w:szCs w:val="18"/>
                <w:lang w:val="es-ES"/>
              </w:rPr>
              <w:t xml:space="preserve"> Generación de un resumen de la lectura: “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Monitoring</w:t>
            </w:r>
            <w:proofErr w:type="spellEnd"/>
            <w:r w:rsidRPr="00763BB2">
              <w:rPr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transient</w:t>
            </w:r>
            <w:proofErr w:type="spellEnd"/>
            <w:r w:rsidRPr="00763BB2">
              <w:rPr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changes</w:t>
            </w:r>
            <w:proofErr w:type="spellEnd"/>
            <w:r w:rsidRPr="00763BB2">
              <w:rPr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within</w:t>
            </w:r>
            <w:proofErr w:type="spellEnd"/>
            <w:r w:rsidRPr="00763BB2">
              <w:rPr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overpressured</w:t>
            </w:r>
            <w:proofErr w:type="spellEnd"/>
            <w:r w:rsidRPr="00763BB2">
              <w:rPr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regions</w:t>
            </w:r>
            <w:proofErr w:type="spellEnd"/>
            <w:r w:rsidRPr="00763BB2">
              <w:rPr>
                <w:i/>
                <w:iCs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subduction</w:t>
            </w:r>
            <w:proofErr w:type="spellEnd"/>
            <w:r w:rsidRPr="00763BB2">
              <w:rPr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zones</w:t>
            </w:r>
            <w:proofErr w:type="spellEnd"/>
            <w:r w:rsidRPr="00763BB2">
              <w:rPr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using</w:t>
            </w:r>
            <w:proofErr w:type="spellEnd"/>
            <w:r w:rsidRPr="00763BB2">
              <w:rPr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ambient</w:t>
            </w:r>
            <w:proofErr w:type="spellEnd"/>
            <w:r w:rsidRPr="00763BB2">
              <w:rPr>
                <w:i/>
                <w:i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763BB2">
              <w:rPr>
                <w:i/>
                <w:iCs/>
                <w:sz w:val="18"/>
                <w:szCs w:val="18"/>
                <w:lang w:val="es-ES"/>
              </w:rPr>
              <w:t>noise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”. La lectura será dada por el profesor al finalizar la sesión teórica. </w:t>
            </w:r>
            <w:r w:rsidRPr="00437D46">
              <w:rPr>
                <w:i/>
                <w:iCs/>
                <w:sz w:val="18"/>
                <w:szCs w:val="18"/>
                <w:lang w:val="es-ES"/>
              </w:rPr>
              <w:t>Modalidad individual</w:t>
            </w:r>
            <w:r>
              <w:rPr>
                <w:sz w:val="18"/>
                <w:szCs w:val="18"/>
                <w:lang w:val="es-ES"/>
              </w:rPr>
              <w:t xml:space="preserve">.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teórica.  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10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Ondas de Gravedad </w:t>
            </w:r>
          </w:p>
          <w:p w:rsidR="00BB3E7D" w:rsidRPr="005815B4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 xml:space="preserve">Tsunamis 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proofErr w:type="spellStart"/>
            <w:r w:rsidRPr="00E67AAD">
              <w:rPr>
                <w:b/>
                <w:sz w:val="18"/>
                <w:szCs w:val="18"/>
                <w:lang w:val="es-ES"/>
              </w:rPr>
              <w:lastRenderedPageBreak/>
              <w:t>Quiz</w:t>
            </w:r>
            <w:proofErr w:type="spellEnd"/>
            <w:r w:rsidRPr="00E67AAD">
              <w:rPr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sz w:val="18"/>
                <w:szCs w:val="18"/>
                <w:lang w:val="es-ES"/>
              </w:rPr>
              <w:t xml:space="preserve">individual </w:t>
            </w:r>
            <w:r w:rsidRPr="00E67AAD">
              <w:rPr>
                <w:b/>
                <w:sz w:val="18"/>
                <w:szCs w:val="18"/>
                <w:lang w:val="es-ES"/>
              </w:rPr>
              <w:t>6:</w:t>
            </w:r>
            <w:r>
              <w:rPr>
                <w:sz w:val="18"/>
                <w:szCs w:val="18"/>
                <w:lang w:val="es-ES"/>
              </w:rPr>
              <w:t xml:space="preserve"> Propagación de ondas.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lastRenderedPageBreak/>
              <w:t xml:space="preserve">Preguntas de aprendizaje y recapitulación de la sesión teórica.  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lastRenderedPageBreak/>
              <w:t>11</w:t>
            </w:r>
          </w:p>
        </w:tc>
        <w:tc>
          <w:tcPr>
            <w:tcW w:w="3685" w:type="dxa"/>
          </w:tcPr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Estructura interna de la Tierra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bCs/>
                <w:sz w:val="18"/>
                <w:szCs w:val="18"/>
                <w:lang w:val="es-ES"/>
              </w:rPr>
            </w:pPr>
            <w:r w:rsidRPr="00605197">
              <w:rPr>
                <w:b/>
                <w:sz w:val="18"/>
                <w:szCs w:val="18"/>
                <w:lang w:val="es-ES"/>
              </w:rPr>
              <w:t xml:space="preserve">Tarea </w:t>
            </w:r>
            <w:r>
              <w:rPr>
                <w:b/>
                <w:sz w:val="18"/>
                <w:szCs w:val="18"/>
                <w:lang w:val="es-ES"/>
              </w:rPr>
              <w:t>5</w:t>
            </w:r>
            <w:r w:rsidRPr="00605197">
              <w:rPr>
                <w:b/>
                <w:sz w:val="18"/>
                <w:szCs w:val="18"/>
                <w:lang w:val="es-ES"/>
              </w:rPr>
              <w:t>:</w:t>
            </w:r>
            <w:r>
              <w:rPr>
                <w:b/>
                <w:sz w:val="18"/>
                <w:szCs w:val="18"/>
                <w:lang w:val="es-ES"/>
              </w:rPr>
              <w:t xml:space="preserve"> </w:t>
            </w:r>
            <w:r w:rsidRPr="003D1B8F">
              <w:rPr>
                <w:sz w:val="18"/>
                <w:szCs w:val="18"/>
                <w:lang w:val="es-ES"/>
              </w:rPr>
              <w:t>Generación de gráficos “Camino-Tiempo” para ondas de cuerpo, reflexiones y refracciones</w:t>
            </w:r>
            <w:r>
              <w:rPr>
                <w:sz w:val="18"/>
                <w:szCs w:val="18"/>
                <w:lang w:val="es-ES"/>
              </w:rPr>
              <w:t>,</w:t>
            </w:r>
            <w:r w:rsidRPr="003D1B8F">
              <w:rPr>
                <w:sz w:val="18"/>
                <w:szCs w:val="18"/>
                <w:lang w:val="es-ES"/>
              </w:rPr>
              <w:t xml:space="preserve"> utilizando diferentes modelos de velocidad</w:t>
            </w:r>
            <w:r>
              <w:rPr>
                <w:sz w:val="18"/>
                <w:szCs w:val="18"/>
                <w:lang w:val="es-ES"/>
              </w:rPr>
              <w:t xml:space="preserve"> globales. </w:t>
            </w:r>
            <w:r w:rsidRPr="00E6409F">
              <w:rPr>
                <w:bCs/>
                <w:i/>
                <w:iCs/>
                <w:sz w:val="18"/>
                <w:szCs w:val="18"/>
                <w:lang w:val="es-ES"/>
              </w:rPr>
              <w:t>Modalidad grupal. Máximo 2 personas por grupo</w:t>
            </w:r>
            <w:r w:rsidRPr="00E852E9">
              <w:rPr>
                <w:bCs/>
                <w:sz w:val="18"/>
                <w:szCs w:val="18"/>
                <w:lang w:val="es-ES"/>
              </w:rPr>
              <w:t>.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teórica.  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12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Revisión de la Tectónica de placas.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AF3BD0">
              <w:rPr>
                <w:b/>
                <w:sz w:val="18"/>
                <w:szCs w:val="18"/>
                <w:lang w:val="es-ES"/>
              </w:rPr>
              <w:t>Quiz</w:t>
            </w:r>
            <w:proofErr w:type="spellEnd"/>
            <w:r w:rsidRPr="00AF3BD0">
              <w:rPr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sz w:val="18"/>
                <w:szCs w:val="18"/>
                <w:lang w:val="es-ES"/>
              </w:rPr>
              <w:t xml:space="preserve">individual </w:t>
            </w:r>
            <w:r w:rsidRPr="00AF3BD0">
              <w:rPr>
                <w:b/>
                <w:sz w:val="18"/>
                <w:szCs w:val="18"/>
                <w:lang w:val="es-ES"/>
              </w:rPr>
              <w:t>7:</w:t>
            </w:r>
            <w:r>
              <w:rPr>
                <w:sz w:val="18"/>
                <w:szCs w:val="18"/>
                <w:lang w:val="es-ES"/>
              </w:rPr>
              <w:t xml:space="preserve"> Estructura interna del Tierra.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teórica.  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13</w:t>
            </w:r>
          </w:p>
        </w:tc>
        <w:tc>
          <w:tcPr>
            <w:tcW w:w="3685" w:type="dxa"/>
          </w:tcPr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Fuentes sísmicas en Costa Rica y la estructura de la corteza superior.  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Trabajo de laboratorio: Análisis estadísticos de los catálogos sísmicos del OVSICORI-UNA desde el 2010.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teórica. 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 w:rsidRPr="002D49AF">
              <w:rPr>
                <w:b/>
                <w:bCs/>
                <w:sz w:val="18"/>
                <w:szCs w:val="18"/>
                <w:lang w:val="es-ES"/>
              </w:rPr>
              <w:t>Tarea 6</w:t>
            </w:r>
            <w:r>
              <w:rPr>
                <w:sz w:val="18"/>
                <w:szCs w:val="18"/>
                <w:lang w:val="es-ES"/>
              </w:rPr>
              <w:t xml:space="preserve">: Generación de un </w:t>
            </w:r>
            <w:proofErr w:type="spellStart"/>
            <w:r>
              <w:rPr>
                <w:sz w:val="18"/>
                <w:szCs w:val="18"/>
                <w:lang w:val="es-ES"/>
              </w:rPr>
              <w:t>resúmen</w:t>
            </w:r>
            <w:proofErr w:type="spellEnd"/>
            <w:r>
              <w:rPr>
                <w:sz w:val="18"/>
                <w:szCs w:val="18"/>
                <w:lang w:val="es-ES"/>
              </w:rPr>
              <w:t xml:space="preserve"> de lectura sobre sismología de campo e instrumentación sísmica. *</w:t>
            </w:r>
            <w:r w:rsidRPr="006D4035">
              <w:rPr>
                <w:i/>
                <w:iCs/>
                <w:sz w:val="18"/>
                <w:szCs w:val="18"/>
                <w:lang w:val="es-ES"/>
              </w:rPr>
              <w:t>PSA</w:t>
            </w:r>
            <w:r>
              <w:rPr>
                <w:i/>
                <w:iCs/>
                <w:sz w:val="18"/>
                <w:szCs w:val="18"/>
                <w:lang w:val="es-ES"/>
              </w:rPr>
              <w:t xml:space="preserve">. Modalidad individual. 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14</w:t>
            </w:r>
          </w:p>
        </w:tc>
        <w:tc>
          <w:tcPr>
            <w:tcW w:w="3685" w:type="dxa"/>
          </w:tcPr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Sismología de campo (Sesión práctica en el campus Omar Dengo de la Universidad Nacional): Instalación de instrumentación sísmica y recolección de datos. 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Trabajo de campo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Introducción a la sismología de campo.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Instalación de sismómetros y recolección de datos. 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práctica.  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15</w:t>
            </w:r>
          </w:p>
        </w:tc>
        <w:tc>
          <w:tcPr>
            <w:tcW w:w="3685" w:type="dxa"/>
          </w:tcPr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Procesamiento y análisis de datos sísmicos en el dominio de la frecuencia y en el dominio del tiempo.  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 Trabajo de laboratorio: análisis y procesamiento de datos en Python.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de campo.  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 w:rsidRPr="00C63906">
              <w:rPr>
                <w:sz w:val="18"/>
                <w:szCs w:val="18"/>
                <w:lang w:val="es-ES"/>
              </w:rPr>
              <w:t>16</w:t>
            </w:r>
          </w:p>
        </w:tc>
        <w:tc>
          <w:tcPr>
            <w:tcW w:w="3685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Geomagnetismo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Paleomagnetismo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Polaridad magnética</w:t>
            </w:r>
          </w:p>
        </w:tc>
        <w:tc>
          <w:tcPr>
            <w:tcW w:w="4111" w:type="dxa"/>
          </w:tcPr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proofErr w:type="spellStart"/>
            <w:r w:rsidRPr="00094478">
              <w:rPr>
                <w:b/>
                <w:sz w:val="18"/>
                <w:szCs w:val="18"/>
                <w:lang w:val="es-ES"/>
              </w:rPr>
              <w:t>Qui</w:t>
            </w:r>
            <w:r>
              <w:rPr>
                <w:b/>
                <w:sz w:val="18"/>
                <w:szCs w:val="18"/>
                <w:lang w:val="es-ES"/>
              </w:rPr>
              <w:t>z</w:t>
            </w:r>
            <w:proofErr w:type="spellEnd"/>
            <w:r>
              <w:rPr>
                <w:b/>
                <w:sz w:val="18"/>
                <w:szCs w:val="18"/>
                <w:lang w:val="es-ES"/>
              </w:rPr>
              <w:t xml:space="preserve"> individual 8</w:t>
            </w:r>
            <w:r>
              <w:rPr>
                <w:sz w:val="18"/>
                <w:szCs w:val="18"/>
                <w:lang w:val="es-ES"/>
              </w:rPr>
              <w:t xml:space="preserve">: procesamiento de datos. </w:t>
            </w:r>
          </w:p>
          <w:p w:rsidR="00BB3E7D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Preguntas de aprendizaje y recapitulación de la sesión teórica.  </w:t>
            </w:r>
          </w:p>
          <w:p w:rsidR="00BB3E7D" w:rsidRPr="00C63906" w:rsidRDefault="00BB3E7D" w:rsidP="00AA5546">
            <w:pPr>
              <w:pStyle w:val="NormalWeb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Práctica de laboratorio: Geomagnetismo y polaridad magnética.</w:t>
            </w:r>
          </w:p>
        </w:tc>
      </w:tr>
      <w:tr w:rsidR="00BB3E7D" w:rsidTr="00AA5546">
        <w:tc>
          <w:tcPr>
            <w:tcW w:w="1555" w:type="dxa"/>
          </w:tcPr>
          <w:p w:rsidR="00BB3E7D" w:rsidRPr="00C63906" w:rsidRDefault="00BB3E7D" w:rsidP="00AA5546">
            <w:pPr>
              <w:pStyle w:val="NormalWeb"/>
              <w:jc w:val="both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17</w:t>
            </w:r>
          </w:p>
        </w:tc>
        <w:tc>
          <w:tcPr>
            <w:tcW w:w="7796" w:type="dxa"/>
            <w:gridSpan w:val="2"/>
          </w:tcPr>
          <w:p w:rsidR="00BB3E7D" w:rsidRPr="000C44F1" w:rsidRDefault="00BB3E7D" w:rsidP="00AA5546">
            <w:pPr>
              <w:pStyle w:val="NormalWeb"/>
              <w:jc w:val="center"/>
              <w:rPr>
                <w:b/>
                <w:sz w:val="18"/>
                <w:szCs w:val="18"/>
                <w:lang w:val="es-ES"/>
              </w:rPr>
            </w:pPr>
            <w:r w:rsidRPr="000C44F1">
              <w:rPr>
                <w:b/>
                <w:sz w:val="18"/>
                <w:szCs w:val="18"/>
                <w:lang w:val="es-ES"/>
              </w:rPr>
              <w:t>Examen Final</w:t>
            </w:r>
          </w:p>
        </w:tc>
      </w:tr>
    </w:tbl>
    <w:p w:rsidR="00BB3E7D" w:rsidRDefault="00BB3E7D" w:rsidP="00BB3E7D">
      <w:pPr>
        <w:pStyle w:val="NormalWeb"/>
        <w:shd w:val="clear" w:color="auto" w:fill="FFFFFF"/>
        <w:jc w:val="both"/>
        <w:rPr>
          <w:i/>
          <w:lang w:val="es-ES"/>
        </w:rPr>
      </w:pPr>
      <w:r w:rsidRPr="003C71BA">
        <w:rPr>
          <w:i/>
          <w:lang w:val="es-ES"/>
        </w:rPr>
        <w:t xml:space="preserve">*PSA = Por Ser Asignada. Revisar la página web del curso una semana el día de clase.  </w:t>
      </w:r>
    </w:p>
    <w:p w:rsidR="00402469" w:rsidRDefault="00BB3E7D">
      <w:bookmarkStart w:id="0" w:name="_GoBack"/>
      <w:bookmarkEnd w:id="0"/>
    </w:p>
    <w:sectPr w:rsidR="00402469" w:rsidSect="004C5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7D"/>
    <w:rsid w:val="0012785B"/>
    <w:rsid w:val="004C5B7F"/>
    <w:rsid w:val="004E6B72"/>
    <w:rsid w:val="004F24CE"/>
    <w:rsid w:val="005F678E"/>
    <w:rsid w:val="00806488"/>
    <w:rsid w:val="00866B8B"/>
    <w:rsid w:val="009345A8"/>
    <w:rsid w:val="00B878E1"/>
    <w:rsid w:val="00BB3E7D"/>
    <w:rsid w:val="00BD4743"/>
    <w:rsid w:val="00D57CF8"/>
    <w:rsid w:val="00D66B82"/>
    <w:rsid w:val="00F4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425FB5-8394-9A4C-BDAA-05916FB5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3E7D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E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BB3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CHAVES  SIBAJA</dc:creator>
  <cp:keywords/>
  <dc:description/>
  <cp:lastModifiedBy>ESTEBAN CHAVES  SIBAJA</cp:lastModifiedBy>
  <cp:revision>1</cp:revision>
  <dcterms:created xsi:type="dcterms:W3CDTF">2019-09-27T20:29:00Z</dcterms:created>
  <dcterms:modified xsi:type="dcterms:W3CDTF">2019-09-27T20:29:00Z</dcterms:modified>
</cp:coreProperties>
</file>