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22282" w14:textId="77777777" w:rsidR="008E35A5" w:rsidRDefault="008E35A5"/>
    <w:sectPr w:rsidR="008E3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89D"/>
    <w:rsid w:val="0030289D"/>
    <w:rsid w:val="00412B5C"/>
    <w:rsid w:val="008B5608"/>
    <w:rsid w:val="008E35A5"/>
    <w:rsid w:val="0091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EBDDE3"/>
  <w15:chartTrackingRefBased/>
  <w15:docId w15:val="{A4246DD4-E99D-EF4A-90C0-3167014AE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8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8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8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8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8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8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8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Kumar</dc:creator>
  <cp:keywords/>
  <dc:description/>
  <cp:lastModifiedBy>Bipin Kumar</cp:lastModifiedBy>
  <cp:revision>1</cp:revision>
  <dcterms:created xsi:type="dcterms:W3CDTF">2026-07-10T16:04:00Z</dcterms:created>
  <dcterms:modified xsi:type="dcterms:W3CDTF">2026-07-10T16:08:00Z</dcterms:modified>
</cp:coreProperties>
</file>