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405DF">
      <w:pPr>
        <w:pStyle w:val="2"/>
        <w:bidi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AWS Regions Cheat Sheet-Wk1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6"/>
        <w:gridCol w:w="1419"/>
        <w:gridCol w:w="1026"/>
        <w:gridCol w:w="2370"/>
        <w:gridCol w:w="2165"/>
      </w:tblGrid>
      <w:tr w14:paraId="4FE5A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5684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Region Name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AA8FE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Region Code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DC12B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AZ Count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6B1E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Key Services Available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4BB83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Notes</w:t>
            </w:r>
          </w:p>
        </w:tc>
      </w:tr>
      <w:tr w14:paraId="24755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ADA0A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US East (N. Virginia)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FC795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us-east-1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3B03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074A0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EC2, S3, Lambda, RDS, Aurora, etc. (largest set)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B609B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Most services; default in AWS console</w:t>
            </w:r>
          </w:p>
        </w:tc>
      </w:tr>
      <w:tr w14:paraId="4E146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3EDA9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US West (Oregon)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E9656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us-west-2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0C769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85D6A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Same core services as us-east-1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F9781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Popular for cost and green energy</w:t>
            </w:r>
          </w:p>
        </w:tc>
      </w:tr>
      <w:tr w14:paraId="6D4F2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49663F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Europe (Ireland)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64BBE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eu-west-1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6B4FE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9B49B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Full set – often used for EU compliance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3F05C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Lowest latency in Europe</w:t>
            </w:r>
          </w:p>
        </w:tc>
      </w:tr>
      <w:tr w14:paraId="057DD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663EA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Africa (Cape Town)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22E2F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af-south-1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6C2BB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A7042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Core: EC2, EBS, S3, VPC, Lambda (limited vs us-east-1)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A9B5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Best for South and West/Central Africa (incl. Nigeria)</w:t>
            </w:r>
          </w:p>
        </w:tc>
      </w:tr>
      <w:tr w14:paraId="71623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B2888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Asia Pacific (Singapore)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2FE27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ap-southeast-1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4F0DC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1C2C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Full core + services for fintech/gaming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3CE3F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Good for SE Asia</w:t>
            </w:r>
          </w:p>
        </w:tc>
      </w:tr>
      <w:tr w14:paraId="3AE4B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E115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South America (São Paulo)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D2169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sa-east-1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10469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07AA0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EC2, S3, RDS, etc. (some latency)</w:t>
            </w:r>
          </w:p>
        </w:tc>
        <w:tc>
          <w:tcPr>
            <w:tcW w:w="0" w:type="auto"/>
            <w:tcBorders>
              <w:top w:val="single" w:color="3D444D" w:sz="6" w:space="0"/>
              <w:left w:val="single" w:color="3D444D" w:sz="6" w:space="0"/>
              <w:bottom w:val="single" w:color="3D444D" w:sz="6" w:space="0"/>
              <w:right w:val="single" w:color="3D444D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D4E84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Only region in South America</w:t>
            </w:r>
          </w:p>
        </w:tc>
      </w:tr>
    </w:tbl>
    <w:p w14:paraId="79AAA528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1B5B39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*NB: There is expected to be a new Geographic Region in South America (Chile)</w:t>
      </w:r>
    </w:p>
    <w:p w14:paraId="3554FF1C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5774A3A">
      <w:pPr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Key Facts to Remember:</w:t>
      </w:r>
    </w:p>
    <w:p w14:paraId="318D1125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Service availability differs by Region so it’s best practice to check which services are available for use when carrying out operations and can also help mitigate certain costs.</w:t>
      </w:r>
    </w:p>
    <w:p w14:paraId="35C0D00D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Availability</w:t>
      </w:r>
      <w:r>
        <w:rPr>
          <w:rFonts w:hint="default" w:ascii="Times New Roman" w:hAnsi="Times New Roman" w:cs="Times New Roman"/>
          <w:sz w:val="24"/>
          <w:szCs w:val="24"/>
        </w:rPr>
        <w:t xml:space="preserve"> Zones (AZs) are physically separate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 There’s a m</w:t>
      </w:r>
      <w:r>
        <w:rPr>
          <w:rFonts w:hint="default" w:ascii="Times New Roman" w:hAnsi="Times New Roman" w:cs="Times New Roman"/>
          <w:sz w:val="24"/>
          <w:szCs w:val="24"/>
        </w:rPr>
        <w:t>inimu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 of </w:t>
      </w:r>
      <w:r>
        <w:rPr>
          <w:rFonts w:hint="default" w:ascii="Times New Roman" w:hAnsi="Times New Roman" w:cs="Times New Roman"/>
          <w:sz w:val="24"/>
          <w:szCs w:val="24"/>
        </w:rPr>
        <w:t>3 AZs per region (older regions like us-east-1 have more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unlike af-south-1 which has only 3</w:t>
      </w:r>
      <w:r>
        <w:rPr>
          <w:rFonts w:hint="default" w:ascii="Times New Roman" w:hAnsi="Times New Roman" w:cs="Times New Roman"/>
          <w:sz w:val="24"/>
          <w:szCs w:val="24"/>
        </w:rPr>
        <w:t xml:space="preserve">). AZ count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changes as AWS expands with new AZs or Regions. </w:t>
      </w:r>
    </w:p>
    <w:p w14:paraId="78B978DC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Data transfer costs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Moving data out of a region to the internet or another region costs money; moving data between AZs inside the same region is cheaper but not free.</w:t>
      </w:r>
    </w:p>
    <w:p w14:paraId="6CF83412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C0387D8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Nigeria Context:</w:t>
      </w:r>
    </w:p>
    <w:p w14:paraId="2B7A7B7A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color w:val="auto"/>
          <w:sz w:val="24"/>
          <w:szCs w:val="24"/>
          <w:shd w:val="clear" w:color="auto" w:fill="auto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Latency to af-south-1: According to Google search, there’s an 80-100ms latency from Lagos, Nigeria to af-south-1. From my experience with online multiplayers, it can range from 70ms -130ms (60ms with Fibre Optics connections)</w:t>
      </w:r>
    </w:p>
    <w:p w14:paraId="2D1A79F1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 sovereignty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t xml:space="preserve"> No AWS region physically inside Nigeria. For legal requirements to keep data in-country, you may need third-party partners or local cloud providers. Cape Town is the closest.</w:t>
      </w:r>
    </w:p>
    <w:p w14:paraId="1535FA94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Edge Locations near Nigeria – Check AWS Edge Locations; there is one in Lagos, Nigeria (for CloudFront &amp; Route 53). It speeds up content delivery but does not host EC2 or S3.</w:t>
      </w:r>
    </w:p>
    <w:p w14:paraId="5ED9C39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2F29C8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Bonus - Latency Test:</w:t>
      </w:r>
      <w:bookmarkStart w:id="0" w:name="_GoBack"/>
      <w:bookmarkEnd w:id="0"/>
    </w:p>
    <w:p w14:paraId="3B169CA3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Latency to af-south-1: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00FF40"/>
        </w:rPr>
        <w:t>461 ms</w:t>
      </w:r>
    </w:p>
    <w:p w14:paraId="5FFAE34E">
      <w:pPr>
        <w:numPr>
          <w:ilvl w:val="0"/>
          <w:numId w:val="1"/>
        </w:numPr>
        <w:ind w:left="418" w:leftChars="0" w:hanging="418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Latency to us-east-1: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caps w:val="0"/>
          <w:color w:val="000000"/>
          <w:spacing w:val="0"/>
          <w:sz w:val="24"/>
          <w:szCs w:val="24"/>
          <w:shd w:val="clear" w:fill="00FF3C"/>
        </w:rPr>
        <w:t>1025 ms</w:t>
      </w:r>
    </w:p>
    <w:p w14:paraId="71B21337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Values according to https://cloudpingtest.com/aws</w:t>
      </w:r>
    </w:p>
    <w:p w14:paraId="5EDF68C6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D8A01F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26C05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8A79EF"/>
    <w:multiLevelType w:val="singleLevel"/>
    <w:tmpl w:val="D38A79EF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4225E7"/>
    <w:rsid w:val="17F32385"/>
    <w:rsid w:val="564225E7"/>
    <w:rsid w:val="64087C2C"/>
    <w:rsid w:val="6F49677C"/>
    <w:rsid w:val="7EAB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346</Words>
  <Characters>1806</Characters>
  <Lines>0</Lines>
  <Paragraphs>0</Paragraphs>
  <TotalTime>48</TotalTime>
  <ScaleCrop>false</ScaleCrop>
  <LinksUpToDate>false</LinksUpToDate>
  <CharactersWithSpaces>2104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2026-06-03T18:56:00Z</dcterms:created>
  <dc:creator>victor echem</dc:creator>
  <cp:lastModifiedBy>victor echem</cp:lastModifiedBy>
  <dcterms:modified xsi:type="dcterms:W3CDTF">2026-06-03T21:42:47Z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064B3B4C48DD40589DEC4C70BA5A8D1D_11</vt:lpwstr>
  </property>
  <property fmtid="{D5CDD505-2E9C-101B-9397-08002B2CF9AE}" pid="4" name="KSOTemplateDocerSaveRecord">
    <vt:lpwstr>eyJoZGlkIjoiY2Y5ZTRiYTM4ZjE4OGFiYjUyMzUyNDBmMmYzYjViZGEiLCJ1c2VySWQiOiIyNzY2NTIzNzQzMjA2In0=</vt:lpwstr>
  </property>
</Properties>
</file>