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EndPr/>
      <w:sdtContent>
        <w:p w14:paraId="1320B8C7" w14:textId="58BB63E6" w:rsidR="00A532F1" w:rsidRDefault="00AD0D34">
          <w:r>
            <w:rPr>
              <w:noProof/>
            </w:rPr>
            <mc:AlternateContent>
              <mc:Choice Requires="wpg">
                <w:drawing>
                  <wp:anchor distT="0" distB="0" distL="114300" distR="114300" simplePos="0" relativeHeight="251664384" behindDoc="1" locked="0" layoutInCell="1" allowOverlap="1" wp14:anchorId="3E983817" wp14:editId="59103B02">
                    <wp:simplePos x="0" y="0"/>
                    <wp:positionH relativeFrom="margin">
                      <wp:posOffset>-457200</wp:posOffset>
                    </wp:positionH>
                    <wp:positionV relativeFrom="page">
                      <wp:posOffset>457200</wp:posOffset>
                    </wp:positionV>
                    <wp:extent cx="6538969" cy="5972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38969" cy="5972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A532F1" w:rsidRDefault="0065004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983817" id="Group 125" o:spid="_x0000_s1026" style="position:absolute;margin-left:-36pt;margin-top:36pt;width:514.9pt;height:470.25pt;z-index:-2516520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GlbwUAAKMTAAAOAAAAZHJzL2Uyb0RvYy54bWzsWNtu20YQfS/Qf1jwsUAjUuJFEiwHqVMb&#10;BdI2aNwPWFG8NRSXXVKWnK/PmVmSImXaUt2gT32RucuZs7NzPebV28M2Fw+RrjJVrCznjW2JqAjV&#10;JiuSlfXn/e2Pc0tUtSw2MldFtLIeo8p6e/39d1f7chlNVaryTaQFQIpquS9XVlrX5XIyqcI02srq&#10;jSqjAi9jpbeyxlInk42We6Bv88nUtv3JXulNqVUYVRV235uX1jXjx3EU1r/HcRXVIl9ZsK3mX82/&#10;a/qdXF/JZaJlmWZhY4Z8hRVbmRU4tIN6L2spdjp7ArXNQq0qFddvQrWdqDjOwojvgNs49slt7rTa&#10;lXyXZLlPys5NcO2Jn14NG/728FGLbIPYTT1LFHKLIPG5gjbgnn2ZLCF1p8tP5Udt7ojHDyr8XIlC&#10;3aSySKJ3VQlXA4Q0JqcqtE6O+odYbwkHtxcHDsVjF4roUIsQm743my/8hSVCvPMWwdQJ2Bq5DFNE&#10;9IlemP7caHqe78xmiDVrurbrzllzIpfmYDavM2dfIvGqo2+rf+fbT6ksIw5ZRV7rfOu3vr3VUUTp&#10;LBxOPjoecq1rK+NX48TeGxKr4H6x3v+qNgiR3NWKE+4SZ3qeF3jTF1wCr+6q+i5SHBf58KGqTWFs&#10;8MQh3zSpcQ+UeJujRn6YCFvsRQDcRrYVcQYiqQjsJyLTgcgoyqwn4ruuGMVxe0KOMxu3B3ndmez7&#10;3jgSAtQJ4U7jSEFP6Fmb0PHOIyGzOyHfCcZtQoocpZ41yrnA384FDnf6HrePFqFwkjYPZNqmRngo&#10;mtzAk0APoBKmVClVRdVJiYLSvTcdAQl2KOjtM8Iwj4Rn3D7OCSPoJNxW9cvIiCsJBxchI3QkvLhI&#10;mKJD0vA/1es5qykELD64pFFrPKnRQ08HlbYEBtWajoBvZU0BaB/FfmVR/YkUf1FktL9VD9G9Yon6&#10;pEvirOPbcLfOwp+iL09lkdjNaT2AlzbpDgO04apkmCmyC9f3vaYXmF3fOMX35v0jUclG2O9ifB4f&#10;wHyA6fbwFR/rBiYBuh5kttlrZI6560U36HQcTqb2hMu2/9EJAxe1+M9vXoRtvDMAeXnrBBVLyj5O&#10;9C4NWeY4OHIu8ULdZnluSoJ2MG/N8CIugaf6MY8oP/PijygG9WAKQBtVqJP1Ta6F4WfcUSj52Wgc&#10;xQokGAO/03Vse8aZz5wxIv0HCba3+Txt6rIRJ82IKWGna0rm3LmdEp+tirrT38q/lOZTejejx/qw&#10;PsAD9LhWm0cMbq0M9wRXxkOq9BdL7ME7V1b1907qyBL5LwXIx8JxXZSyqHnl2KA+cyz1cLkeLmUR&#10;ApHaBDoxPd7Uxoe7UmdJysSMjC/UO/CGOKPpzmExxjUL0CBj8n/AhzBJDdc88iFuo+Sxb8mH5oE/&#10;I3ei1tEKFsGcuy8SoWGLrj/37I4t2ouF3baclli9ihn5dgAGgV/T1pKOPp3Oat8/lUBH7JiBE/jj&#10;MP1R7RF7eIrTp0ZEZ0aM6RMjdz6K0qdFU88ZxxnQIn8Up0+KnnVOnxRNx281oETPAj2hRMY96CH/&#10;M5kRqjbOZKi5dyTvNdSEMo6oCZxPzefIPZrZT69Rl217P74f4w9uM9+H5KStbW8wklE2jGx2eUj1&#10;yc4YPBptT6Wd7W6z2TQNY3fTTZixXISN+9M9TziO11CfpgEYbJQYy3b5OrR1uDIqM+Ay8RkAuTQ0&#10;6NDBLkcEu9OODp/lVa3KgDmc3zxxDJZn2UOl8mxD1IGS5WSYrxOHc0jmZSrNfEfozf+VwO6kmZ4M&#10;gC7iJK+Z0e2Idj1maGZA8/QGY+fx3Lz5hsOZP13gSxBfs/lqRZ+a+mse5sdva9dfAQAA//8DAFBL&#10;AwQUAAYACAAAACEAMU6hFeEAAAALAQAADwAAAGRycy9kb3ducmV2LnhtbEyPwUrDQBCG74LvsIzg&#10;rd0kEqsxm1KKeiqCrVB6m2anSWh2N2S3Sfr2jl70NAzz8c/358vJtGKg3jfOKojnEQiypdONrRR8&#10;7d5mTyB8QKuxdZYUXMnDsri9yTHTbrSfNGxDJTjE+gwV1CF0mZS+rMmgn7uOLN9OrjcYeO0rqXsc&#10;Ody0MomiR2mwsfyhxo7WNZXn7cUoeB9xXD3Er8PmfFpfD7v0Y7+JSan7u2n1AiLQFP5g+NFndSjY&#10;6eguVnvRKpgtEu4SFPxOBp7TBXc5MhnFSQqyyOX/DsU3AAAA//8DAFBLAQItABQABgAIAAAAIQC2&#10;gziS/gAAAOEBAAATAAAAAAAAAAAAAAAAAAAAAABbQ29udGVudF9UeXBlc10ueG1sUEsBAi0AFAAG&#10;AAgAAAAhADj9If/WAAAAlAEAAAsAAAAAAAAAAAAAAAAALwEAAF9yZWxzLy5yZWxzUEsBAi0AFAAG&#10;AAgAAAAhAK444aVvBQAAoxMAAA4AAAAAAAAAAAAAAAAALgIAAGRycy9lMm9Eb2MueG1sUEsBAi0A&#10;FAAGAAgAAAAhADFOoRXhAAAACwEAAA8AAAAAAAAAAAAAAAAAyQcAAGRycy9kb3ducmV2LnhtbFBL&#10;BQYAAAAABAAEAPMAAADX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A532F1" w:rsidRDefault="0065004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tbl>
          <w:tblPr>
            <w:tblStyle w:val="TableGrid"/>
            <w:tblpPr w:leftFromText="180" w:rightFromText="180" w:vertAnchor="text" w:horzAnchor="margin" w:tblpX="265" w:tblpY="11390"/>
            <w:tblW w:w="3235" w:type="dxa"/>
            <w:tblLook w:val="04A0" w:firstRow="1" w:lastRow="0" w:firstColumn="1" w:lastColumn="0" w:noHBand="0" w:noVBand="1"/>
          </w:tblPr>
          <w:tblGrid>
            <w:gridCol w:w="1805"/>
            <w:gridCol w:w="1430"/>
          </w:tblGrid>
          <w:tr w:rsidR="00C3670B" w14:paraId="2A78546D" w14:textId="77777777" w:rsidTr="00C3670B">
            <w:tc>
              <w:tcPr>
                <w:tcW w:w="1805" w:type="dxa"/>
              </w:tcPr>
              <w:p w14:paraId="697831D2" w14:textId="60AB08FD" w:rsidR="00C3670B" w:rsidRDefault="00C3670B" w:rsidP="00C3670B">
                <w:r>
                  <w:t>Version History</w:t>
                </w:r>
              </w:p>
            </w:tc>
            <w:tc>
              <w:tcPr>
                <w:tcW w:w="1430" w:type="dxa"/>
              </w:tcPr>
              <w:p w14:paraId="431C29B1" w14:textId="7BFEAA60" w:rsidR="00C3670B" w:rsidRDefault="00C3670B" w:rsidP="00C3670B">
                <w:r>
                  <w:t>Date</w:t>
                </w:r>
              </w:p>
            </w:tc>
          </w:tr>
          <w:tr w:rsidR="00C3670B" w14:paraId="6E069EAA" w14:textId="77777777" w:rsidTr="00C3670B">
            <w:tc>
              <w:tcPr>
                <w:tcW w:w="1805" w:type="dxa"/>
              </w:tcPr>
              <w:p w14:paraId="654BAD5E" w14:textId="78D1F797" w:rsidR="00C3670B" w:rsidRDefault="00C3670B" w:rsidP="00C3670B">
                <w:r>
                  <w:t>M2V1</w:t>
                </w:r>
              </w:p>
            </w:tc>
            <w:tc>
              <w:tcPr>
                <w:tcW w:w="1430" w:type="dxa"/>
              </w:tcPr>
              <w:p w14:paraId="2346CBD6" w14:textId="5113AF9C" w:rsidR="00C3670B" w:rsidRDefault="00C3670B" w:rsidP="00C3670B">
                <w:r>
                  <w:t>20OCT2020</w:t>
                </w:r>
              </w:p>
            </w:tc>
          </w:tr>
        </w:tbl>
        <w:p w14:paraId="08378BBC" w14:textId="573C6679" w:rsidR="00EE7A20" w:rsidRDefault="00C3670B">
          <w:r>
            <w:rPr>
              <w:noProof/>
            </w:rPr>
            <mc:AlternateContent>
              <mc:Choice Requires="wps">
                <w:drawing>
                  <wp:anchor distT="0" distB="0" distL="114300" distR="114300" simplePos="0" relativeHeight="251662336" behindDoc="0" locked="0" layoutInCell="1" allowOverlap="1" wp14:anchorId="2B68B539" wp14:editId="798614D1">
                    <wp:simplePos x="0" y="0"/>
                    <wp:positionH relativeFrom="page">
                      <wp:posOffset>195580</wp:posOffset>
                    </wp:positionH>
                    <wp:positionV relativeFrom="bottomMargin">
                      <wp:align>top</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A532F1" w:rsidRDefault="0065004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8B539" id="_x0000_t202" coordsize="21600,21600" o:spt="202" path="m,l,21600r21600,l21600,xe">
                    <v:stroke joinstyle="miter"/>
                    <v:path gradientshapeok="t" o:connecttype="rect"/>
                  </v:shapetype>
                  <v:shape id="Text Box 128" o:spid="_x0000_s1029" type="#_x0000_t202" style="position:absolute;margin-left:15.4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EggIAAGg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fU0GBu7MtUO/Xamnxlv+VWNplwzH+6Yw5Cgjxj8cIuPVAbF&#10;N4NEydq4X3/TRzy4CyslLYaupP7nhjlBifqqweqzYjqN/AjpBMElocjPTianOK5Gvd40S4OGFNgu&#10;licxooMaRelM84jVsIgPwsQ0x7MlXY3iMvRbAKuFi8UigTCSloVrfW95dB37E9n20D0yZwdKBpD5&#10;xoyTyWZvmNljE3XsYhPAz0TbWOK+oEPpMc6JzcPqifvi9TmhXhbk/BkAAP//AwBQSwMEFAAGAAgA&#10;AAAhAEC902HYAAAABgEAAA8AAABkcnMvZG93bnJldi54bWxMj8FOwzAQRO9I/IO1SNyoTSNVEOJU&#10;UAkkuNEizpt4SQLxOthuG/6e5USPo1m9eVutZz+qA8U0BLZwvTCgiNvgBu4svO0er25ApYzscAxM&#10;Fn4owbo+P6uwdOHIr3TY5k4JhFOJFvqcp1Lr1PbkMS3CRCzdR4ges8TYaRfxKHA/6qUxK+1xYFno&#10;caJNT+3Xdu8tLL+bXV88d0/t5pMe3vXwEnVAay8v5vs7UJnm/H8Mf/qiDrU4NWHPLqnRQmHEPFuQ&#10;h6S9LVYSG0EXBnRd6VP9+hcAAP//AwBQSwECLQAUAAYACAAAACEAtoM4kv4AAADhAQAAEwAAAAAA&#10;AAAAAAAAAAAAAAAAW0NvbnRlbnRfVHlwZXNdLnhtbFBLAQItABQABgAIAAAAIQA4/SH/1gAAAJQB&#10;AAALAAAAAAAAAAAAAAAAAC8BAABfcmVscy8ucmVsc1BLAQItABQABgAIAAAAIQAMLVTEggIAAGgF&#10;AAAOAAAAAAAAAAAAAAAAAC4CAABkcnMvZTJvRG9jLnhtbFBLAQItABQABgAIAAAAIQBAvdNh2AAA&#10;AAYBAAAPAAAAAAAAAAAAAAAAANwEAABkcnMvZG93bnJldi54bWxQSwUGAAAAAAQABADzAAAA4QUA&#10;AAAA&#10;" filled="f" stroked="f" strokeweight=".5pt">
                    <v:textbox style="mso-fit-shape-to-text:t" inset="1in,0,86.4pt,0">
                      <w:txbxContent>
                        <w:p w14:paraId="69BBFA0C" w14:textId="2139872A" w:rsidR="00A532F1" w:rsidRDefault="0065004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BBBC75D" wp14:editId="09978C18">
                    <wp:simplePos x="0" y="0"/>
                    <wp:positionH relativeFrom="page">
                      <wp:posOffset>142875</wp:posOffset>
                    </wp:positionH>
                    <wp:positionV relativeFrom="page">
                      <wp:posOffset>8020050</wp:posOffset>
                    </wp:positionV>
                    <wp:extent cx="4067175" cy="43497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4067175" cy="43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C75D" id="Text Box 129" o:spid="_x0000_s1030" type="#_x0000_t202" style="position:absolute;margin-left:11.25pt;margin-top:631.5pt;width:320.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QfhQIAAGgFAAAOAAAAZHJzL2Uyb0RvYy54bWysVE1PGzEQvVfqf7B8L7sJ4SMRG5SCqCoh&#10;QIWKs+O1yapej2s7ydJf32dvNiDaC1Uvu+OZ5/F8vJmz8641bKN8aMhWfHRQcqaspLqxTxX//nD1&#10;6ZSzEIWthSGrKv6sAj+ff/xwtnUzNaYVmVp5Bic2zLau4qsY3awoglypVoQDcsrCqMm3IuLon4ra&#10;iy28t6YYl+VxsSVfO09ShQDtZW/k8+xfayXjrdZBRWYqjthi/vr8XaZvMT8Tsycv3KqRuzDEP0TR&#10;isbi0b2rSxEFW/vmD1dtIz0F0vFAUluQ1o1UOQdkMyrfZHO/Ek7lXFCc4PZlCv/PrbzZ3HnW1Ojd&#10;eMqZFS2a9KC6yD5Tx5IOFdq6MAPw3gEaOxiAHvQBypR4p32b/kiJwY5aP+/rm9xJKCfl8cno5Igz&#10;CdvkcDKFDPfFy23nQ/yiqGVJqLhH/3JZxeY6xB46QNJjlq4aY3IPjWXbih8fHpX5wt4C58YmrMps&#10;2LlJGfWRZyk+G5Uwxn5TGtXICSRF5qG6MJ5tBBgkpFQ25tyzX6ATSiOI91zc4V+ies/lPo/hZbJx&#10;f7ltLPmc/Zuw6x9DyLrHo+av8k5i7JZdpsF4aOyS6mf021M/M8HJqwZNuRYh3gmPIUGLMfjxFh9t&#10;CMWnncTZivyvv+kTHtyFlbMthq7i4edaeMWZ+WrB6uloMinTmOYTBJ+FUTk9GZ/iuBz0dt1eEBoy&#10;wnZxMosJHc0gak/tI1bDIj0Ik7ASz1Y8DuJF7LcAVotUi0UGYSSdiNf23snkOvUnse2hexTe7SgZ&#10;QeYbGiZTzN4ws8emm5YW60i6ybRNJe4Luis9xjkTf7d60r54fc6olwU5/w0AAP//AwBQSwMEFAAG&#10;AAgAAAAhAKPXpiXhAAAADAEAAA8AAABkcnMvZG93bnJldi54bWxMj09LxDAQxe+C3yGM4M1N/7BV&#10;atNFhYWCh8V1FbylzdgWm0lpstvqp3f0oreZN483v1dsFjuIE06+d6QgXkUgkBpnemoVHJ63Vzcg&#10;fNBk9OAIFXyih015flbo3LiZnvC0D63gEPK5VtCFMOZS+qZDq/3KjUh8e3eT1YHXqZVm0jOH20Em&#10;UZRJq3viD50e8aHD5mN/tArur78eNc6H1/iliupq2e7e5mqn1OXFcncLIuAS/szwg8/oUDJT7Y5k&#10;vBgUJMmanawnWcql2JH9DjVLaRqvQZaF/F+i/AYAAP//AwBQSwECLQAUAAYACAAAACEAtoM4kv4A&#10;AADhAQAAEwAAAAAAAAAAAAAAAAAAAAAAW0NvbnRlbnRfVHlwZXNdLnhtbFBLAQItABQABgAIAAAA&#10;IQA4/SH/1gAAAJQBAAALAAAAAAAAAAAAAAAAAC8BAABfcmVscy8ucmVsc1BLAQItABQABgAIAAAA&#10;IQDEdbQfhQIAAGgFAAAOAAAAAAAAAAAAAAAAAC4CAABkcnMvZTJvRG9jLnhtbFBLAQItABQABgAI&#10;AAAAIQCj16Yl4QAAAAwBAAAPAAAAAAAAAAAAAAAAAN8EAABkcnMvZG93bnJldi54bWxQSwUGAAAA&#10;AAQABADzAAAA7QUAAAAA&#10;" filled="f" stroked="f" strokeweight=".5pt">
                    <v:textbox inset="1in,0,86.4pt,0">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v:textbox>
                    <w10:wrap type="square" anchorx="page" anchory="page"/>
                  </v:shape>
                </w:pict>
              </mc:Fallback>
            </mc:AlternateContent>
          </w:r>
          <w:r w:rsidR="00AD0D34">
            <w:rPr>
              <w:noProof/>
            </w:rPr>
            <w:drawing>
              <wp:anchor distT="0" distB="0" distL="114300" distR="114300" simplePos="0" relativeHeight="251663360" behindDoc="0" locked="0" layoutInCell="1" allowOverlap="1" wp14:anchorId="1471D559" wp14:editId="38D100EF">
                <wp:simplePos x="0" y="0"/>
                <wp:positionH relativeFrom="column">
                  <wp:posOffset>-457200</wp:posOffset>
                </wp:positionH>
                <wp:positionV relativeFrom="paragraph">
                  <wp:posOffset>5850890</wp:posOffset>
                </wp:positionV>
                <wp:extent cx="3701094"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94" cy="962025"/>
                        </a:xfrm>
                        <a:prstGeom prst="rect">
                          <a:avLst/>
                        </a:prstGeom>
                        <a:noFill/>
                      </pic:spPr>
                    </pic:pic>
                  </a:graphicData>
                </a:graphic>
                <wp14:sizeRelH relativeFrom="margin">
                  <wp14:pctWidth>0</wp14:pctWidth>
                </wp14:sizeRelH>
                <wp14:sizeRelV relativeFrom="margin">
                  <wp14:pctHeight>0</wp14:pctHeight>
                </wp14:sizeRelV>
              </wp:anchor>
            </w:drawing>
          </w:r>
          <w:r w:rsidR="00AD0D34" w:rsidRPr="00AD0D34">
            <w:rPr>
              <w:b/>
              <w:bCs/>
              <w:noProof/>
              <w:sz w:val="32"/>
              <w:szCs w:val="32"/>
              <w:u w:val="single"/>
            </w:rPr>
            <mc:AlternateContent>
              <mc:Choice Requires="wps">
                <w:drawing>
                  <wp:anchor distT="45720" distB="45720" distL="114300" distR="114300" simplePos="0" relativeHeight="251658239" behindDoc="0" locked="0" layoutInCell="1" allowOverlap="1" wp14:anchorId="11FB7F53" wp14:editId="40C3C7D3">
                    <wp:simplePos x="0" y="0"/>
                    <wp:positionH relativeFrom="margin">
                      <wp:posOffset>3418205</wp:posOffset>
                    </wp:positionH>
                    <wp:positionV relativeFrom="paragraph">
                      <wp:posOffset>5117465</wp:posOffset>
                    </wp:positionV>
                    <wp:extent cx="2983230" cy="27717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2771775"/>
                            </a:xfrm>
                            <a:prstGeom prst="rect">
                              <a:avLst/>
                            </a:prstGeom>
                            <a:solidFill>
                              <a:srgbClr val="FFFFFF"/>
                            </a:solidFill>
                            <a:ln w="9525">
                              <a:solidFill>
                                <a:schemeClr val="bg1"/>
                              </a:solidFill>
                              <a:miter lim="800000"/>
                              <a:headEnd/>
                              <a:tailEnd/>
                            </a:ln>
                          </wps:spPr>
                          <wps:txb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8"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B7F53" id="Text Box 2" o:spid="_x0000_s1031" type="#_x0000_t202" style="position:absolute;margin-left:269.15pt;margin-top:402.95pt;width:234.9pt;height:21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ngLwIAAE0EAAAOAAAAZHJzL2Uyb0RvYy54bWysVM1u2zAMvg/YOwi6L06cZE6MOEWXLsOA&#10;7gdo9wCyLNvCJNGTlNjZ04+S0zTtbsN8EEiR+kh+JL25GbQiR2GdBFPQ2WRKiTAcKmmagv543L9b&#10;UeI8MxVTYERBT8LRm+3bN5u+y0UKLahKWIIgxuV9V9DW+y5PEsdboZmbQCcMGmuwmnlUbZNUlvWI&#10;rlWSTqfvkx5s1Vngwjm8vRuNdBvx61pw/62unfBEFRRz8/G08SzDmWw3LG8s61rJz2mwf8hCM2kw&#10;6AXqjnlGDlb+BaUlt+Cg9hMOOoG6llzEGrCa2fRVNQ8t60SsBclx3YUm9/9g+dfjd0tkVdB0llFi&#10;mMYmPYrBkw8wkDTw03cuR7eHDh39gNfY51ir6+6B/3TEwK5lphG31kLfClZhfrPwMrl6OuK4AFL2&#10;X6DCMOzgIQINtdWBPKSDIDr26XTpTUiF42W6Xs3TOZo42tIsm2XZMsZg+dPzzjr/SYAmQSioxeZH&#10;eHa8dz6kw/InlxDNgZLVXioVFduUO2XJkeGg7ON3Rn/hpgzpC7pepsuRgRcQYWbFBaRsRg5eBdLS&#10;48ArqQu6moYvhGF5oO2jqaLsmVSjjBkrc+YxUDeS6IdyiC2bh7eB4xKqExJrYZxv3EcUWrC/Kelx&#10;tgvqfh2YFZSozwabs54tFmEZorJYZikq9tpSXluY4QhVUE/JKO58XKCQtoFbbGItI73PmZxTxpmN&#10;rJ/3KyzFtR69nv8C2z8AAAD//wMAUEsDBBQABgAIAAAAIQBn3T2w4wAAAA0BAAAPAAAAZHJzL2Rv&#10;d25yZXYueG1sTI/BbsIwDIbvk3iHyJN2GwmloNI1RdOmcZumFQQ7po3XVjRO1QTo9vQLp3Gz5U+/&#10;vz9bj6ZjZxxca0nCbCqAIVVWt1RL2G3fHhNgzivSqrOEEn7QwTqf3GUq1fZCn3gufM1CCLlUSWi8&#10;71POXdWgUW5qe6Rw+7aDUT6sQ831oC4h3HQ8EmLJjWopfGhUjy8NVsfiZCS4Siz3H3GxP5R8g78r&#10;rV+/Nu9SPtyPz0/API7+H4arflCHPDiV9kTasU7CYp7MAyohEYsVsCshRDIDVoYpiqMYeJ7x2xb5&#10;HwAAAP//AwBQSwECLQAUAAYACAAAACEAtoM4kv4AAADhAQAAEwAAAAAAAAAAAAAAAAAAAAAAW0Nv&#10;bnRlbnRfVHlwZXNdLnhtbFBLAQItABQABgAIAAAAIQA4/SH/1gAAAJQBAAALAAAAAAAAAAAAAAAA&#10;AC8BAABfcmVscy8ucmVsc1BLAQItABQABgAIAAAAIQArhJngLwIAAE0EAAAOAAAAAAAAAAAAAAAA&#10;AC4CAABkcnMvZTJvRG9jLnhtbFBLAQItABQABgAIAAAAIQBn3T2w4wAAAA0BAAAPAAAAAAAAAAAA&#10;AAAAAIkEAABkcnMvZG93bnJldi54bWxQSwUGAAAAAAQABADzAAAAmQUAAAAA&#10;" strokecolor="white [3212]">
                    <v:textbo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9"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v:textbox>
                    <w10:wrap anchorx="margin"/>
                  </v:shape>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id w:val="150362391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CD7F33" w14:textId="6CC71725" w:rsidR="00EE7A20" w:rsidRDefault="00EE7A20">
              <w:pPr>
                <w:pStyle w:val="TOCHeading"/>
              </w:pPr>
              <w:r>
                <w:t>Table of Contents</w:t>
              </w:r>
            </w:p>
            <w:p w14:paraId="6AC1BEE5" w14:textId="4626CA52" w:rsidR="00AD0D34" w:rsidRDefault="00EE7A20">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32001" w:history="1">
                <w:r w:rsidR="00AD0D34" w:rsidRPr="00EB4B70">
                  <w:rPr>
                    <w:rStyle w:val="Hyperlink"/>
                    <w:noProof/>
                  </w:rPr>
                  <w:t>1.</w:t>
                </w:r>
                <w:r w:rsidR="00AD0D34">
                  <w:rPr>
                    <w:rFonts w:eastAsiaTheme="minorEastAsia"/>
                    <w:noProof/>
                    <w:sz w:val="22"/>
                    <w:szCs w:val="22"/>
                  </w:rPr>
                  <w:tab/>
                </w:r>
                <w:r w:rsidR="00AD0D34" w:rsidRPr="00EB4B70">
                  <w:rPr>
                    <w:rStyle w:val="Hyperlink"/>
                    <w:noProof/>
                  </w:rPr>
                  <w:t>Data Definitions V2</w:t>
                </w:r>
                <w:r w:rsidR="00AD0D34">
                  <w:rPr>
                    <w:noProof/>
                    <w:webHidden/>
                  </w:rPr>
                  <w:tab/>
                </w:r>
                <w:r w:rsidR="00AD0D34">
                  <w:rPr>
                    <w:noProof/>
                    <w:webHidden/>
                  </w:rPr>
                  <w:fldChar w:fldCharType="begin"/>
                </w:r>
                <w:r w:rsidR="00AD0D34">
                  <w:rPr>
                    <w:noProof/>
                    <w:webHidden/>
                  </w:rPr>
                  <w:instrText xml:space="preserve"> PAGEREF _Toc53332001 \h </w:instrText>
                </w:r>
                <w:r w:rsidR="00AD0D34">
                  <w:rPr>
                    <w:noProof/>
                    <w:webHidden/>
                  </w:rPr>
                </w:r>
                <w:r w:rsidR="00AD0D34">
                  <w:rPr>
                    <w:noProof/>
                    <w:webHidden/>
                  </w:rPr>
                  <w:fldChar w:fldCharType="separate"/>
                </w:r>
                <w:r w:rsidR="00AD0D34">
                  <w:rPr>
                    <w:noProof/>
                    <w:webHidden/>
                  </w:rPr>
                  <w:t>2</w:t>
                </w:r>
                <w:r w:rsidR="00AD0D34">
                  <w:rPr>
                    <w:noProof/>
                    <w:webHidden/>
                  </w:rPr>
                  <w:fldChar w:fldCharType="end"/>
                </w:r>
              </w:hyperlink>
            </w:p>
            <w:p w14:paraId="25C538D3" w14:textId="636D1948" w:rsidR="00AD0D34" w:rsidRDefault="00AD0D34">
              <w:pPr>
                <w:pStyle w:val="TOC1"/>
                <w:tabs>
                  <w:tab w:val="left" w:pos="440"/>
                  <w:tab w:val="right" w:leader="dot" w:pos="9350"/>
                </w:tabs>
                <w:rPr>
                  <w:rFonts w:eastAsiaTheme="minorEastAsia"/>
                  <w:noProof/>
                  <w:sz w:val="22"/>
                  <w:szCs w:val="22"/>
                </w:rPr>
              </w:pPr>
              <w:hyperlink w:anchor="_Toc53332002" w:history="1">
                <w:r w:rsidRPr="00EB4B70">
                  <w:rPr>
                    <w:rStyle w:val="Hyperlink"/>
                    <w:noProof/>
                  </w:rPr>
                  <w:t>2.</w:t>
                </w:r>
                <w:r>
                  <w:rPr>
                    <w:rFonts w:eastAsiaTheme="minorEastAsia"/>
                    <w:noProof/>
                    <w:sz w:val="22"/>
                    <w:szCs w:val="22"/>
                  </w:rPr>
                  <w:tab/>
                </w:r>
                <w:r w:rsidRPr="00EB4B70">
                  <w:rPr>
                    <w:rStyle w:val="Hyperlink"/>
                    <w:noProof/>
                  </w:rPr>
                  <w:t>Functional Requirements V2</w:t>
                </w:r>
                <w:r>
                  <w:rPr>
                    <w:noProof/>
                    <w:webHidden/>
                  </w:rPr>
                  <w:tab/>
                </w:r>
                <w:r>
                  <w:rPr>
                    <w:noProof/>
                    <w:webHidden/>
                  </w:rPr>
                  <w:fldChar w:fldCharType="begin"/>
                </w:r>
                <w:r>
                  <w:rPr>
                    <w:noProof/>
                    <w:webHidden/>
                  </w:rPr>
                  <w:instrText xml:space="preserve"> PAGEREF _Toc53332002 \h </w:instrText>
                </w:r>
                <w:r>
                  <w:rPr>
                    <w:noProof/>
                    <w:webHidden/>
                  </w:rPr>
                </w:r>
                <w:r>
                  <w:rPr>
                    <w:noProof/>
                    <w:webHidden/>
                  </w:rPr>
                  <w:fldChar w:fldCharType="separate"/>
                </w:r>
                <w:r>
                  <w:rPr>
                    <w:noProof/>
                    <w:webHidden/>
                  </w:rPr>
                  <w:t>3</w:t>
                </w:r>
                <w:r>
                  <w:rPr>
                    <w:noProof/>
                    <w:webHidden/>
                  </w:rPr>
                  <w:fldChar w:fldCharType="end"/>
                </w:r>
              </w:hyperlink>
            </w:p>
            <w:p w14:paraId="1A21C421" w14:textId="30BE7273" w:rsidR="00AD0D34" w:rsidRDefault="00AD0D34">
              <w:pPr>
                <w:pStyle w:val="TOC1"/>
                <w:tabs>
                  <w:tab w:val="left" w:pos="440"/>
                  <w:tab w:val="right" w:leader="dot" w:pos="9350"/>
                </w:tabs>
                <w:rPr>
                  <w:rFonts w:eastAsiaTheme="minorEastAsia"/>
                  <w:noProof/>
                  <w:sz w:val="22"/>
                  <w:szCs w:val="22"/>
                </w:rPr>
              </w:pPr>
              <w:hyperlink w:anchor="_Toc53332003" w:history="1">
                <w:r w:rsidRPr="00EB4B70">
                  <w:rPr>
                    <w:rStyle w:val="Hyperlink"/>
                    <w:noProof/>
                  </w:rPr>
                  <w:t>3.</w:t>
                </w:r>
                <w:r>
                  <w:rPr>
                    <w:rFonts w:eastAsiaTheme="minorEastAsia"/>
                    <w:noProof/>
                    <w:sz w:val="22"/>
                    <w:szCs w:val="22"/>
                  </w:rPr>
                  <w:tab/>
                </w:r>
                <w:r w:rsidRPr="00EB4B70">
                  <w:rPr>
                    <w:rStyle w:val="Hyperlink"/>
                    <w:noProof/>
                  </w:rPr>
                  <w:t>UI Mockup and Storyboards</w:t>
                </w:r>
                <w:r>
                  <w:rPr>
                    <w:noProof/>
                    <w:webHidden/>
                  </w:rPr>
                  <w:tab/>
                </w:r>
                <w:r>
                  <w:rPr>
                    <w:noProof/>
                    <w:webHidden/>
                  </w:rPr>
                  <w:fldChar w:fldCharType="begin"/>
                </w:r>
                <w:r>
                  <w:rPr>
                    <w:noProof/>
                    <w:webHidden/>
                  </w:rPr>
                  <w:instrText xml:space="preserve"> PAGEREF _Toc53332003 \h </w:instrText>
                </w:r>
                <w:r>
                  <w:rPr>
                    <w:noProof/>
                    <w:webHidden/>
                  </w:rPr>
                </w:r>
                <w:r>
                  <w:rPr>
                    <w:noProof/>
                    <w:webHidden/>
                  </w:rPr>
                  <w:fldChar w:fldCharType="separate"/>
                </w:r>
                <w:r>
                  <w:rPr>
                    <w:noProof/>
                    <w:webHidden/>
                  </w:rPr>
                  <w:t>4</w:t>
                </w:r>
                <w:r>
                  <w:rPr>
                    <w:noProof/>
                    <w:webHidden/>
                  </w:rPr>
                  <w:fldChar w:fldCharType="end"/>
                </w:r>
              </w:hyperlink>
            </w:p>
            <w:p w14:paraId="1C6DF8C9" w14:textId="3F2CA5C4" w:rsidR="00AD0D34" w:rsidRDefault="00AD0D34">
              <w:pPr>
                <w:pStyle w:val="TOC1"/>
                <w:tabs>
                  <w:tab w:val="left" w:pos="440"/>
                  <w:tab w:val="right" w:leader="dot" w:pos="9350"/>
                </w:tabs>
                <w:rPr>
                  <w:rFonts w:eastAsiaTheme="minorEastAsia"/>
                  <w:noProof/>
                  <w:sz w:val="22"/>
                  <w:szCs w:val="22"/>
                </w:rPr>
              </w:pPr>
              <w:hyperlink w:anchor="_Toc53332004" w:history="1">
                <w:r w:rsidRPr="00EB4B70">
                  <w:rPr>
                    <w:rStyle w:val="Hyperlink"/>
                    <w:noProof/>
                  </w:rPr>
                  <w:t>4.</w:t>
                </w:r>
                <w:r>
                  <w:rPr>
                    <w:rFonts w:eastAsiaTheme="minorEastAsia"/>
                    <w:noProof/>
                    <w:sz w:val="22"/>
                    <w:szCs w:val="22"/>
                  </w:rPr>
                  <w:tab/>
                </w:r>
                <w:r w:rsidRPr="00EB4B70">
                  <w:rPr>
                    <w:rStyle w:val="Hyperlink"/>
                    <w:noProof/>
                  </w:rPr>
                  <w:t>High-Level Architecture &amp; Database Organization</w:t>
                </w:r>
                <w:r>
                  <w:rPr>
                    <w:noProof/>
                    <w:webHidden/>
                  </w:rPr>
                  <w:tab/>
                </w:r>
                <w:r>
                  <w:rPr>
                    <w:noProof/>
                    <w:webHidden/>
                  </w:rPr>
                  <w:fldChar w:fldCharType="begin"/>
                </w:r>
                <w:r>
                  <w:rPr>
                    <w:noProof/>
                    <w:webHidden/>
                  </w:rPr>
                  <w:instrText xml:space="preserve"> PAGEREF _Toc53332004 \h </w:instrText>
                </w:r>
                <w:r>
                  <w:rPr>
                    <w:noProof/>
                    <w:webHidden/>
                  </w:rPr>
                </w:r>
                <w:r>
                  <w:rPr>
                    <w:noProof/>
                    <w:webHidden/>
                  </w:rPr>
                  <w:fldChar w:fldCharType="separate"/>
                </w:r>
                <w:r>
                  <w:rPr>
                    <w:noProof/>
                    <w:webHidden/>
                  </w:rPr>
                  <w:t>5</w:t>
                </w:r>
                <w:r>
                  <w:rPr>
                    <w:noProof/>
                    <w:webHidden/>
                  </w:rPr>
                  <w:fldChar w:fldCharType="end"/>
                </w:r>
              </w:hyperlink>
            </w:p>
            <w:p w14:paraId="41EE05D8" w14:textId="0936DE52" w:rsidR="00AD0D34" w:rsidRDefault="00AD0D34">
              <w:pPr>
                <w:pStyle w:val="TOC1"/>
                <w:tabs>
                  <w:tab w:val="left" w:pos="440"/>
                  <w:tab w:val="right" w:leader="dot" w:pos="9350"/>
                </w:tabs>
                <w:rPr>
                  <w:rFonts w:eastAsiaTheme="minorEastAsia"/>
                  <w:noProof/>
                  <w:sz w:val="22"/>
                  <w:szCs w:val="22"/>
                </w:rPr>
              </w:pPr>
              <w:hyperlink w:anchor="_Toc53332005" w:history="1">
                <w:r w:rsidRPr="00EB4B70">
                  <w:rPr>
                    <w:rStyle w:val="Hyperlink"/>
                    <w:noProof/>
                  </w:rPr>
                  <w:t>5.</w:t>
                </w:r>
                <w:r>
                  <w:rPr>
                    <w:rFonts w:eastAsiaTheme="minorEastAsia"/>
                    <w:noProof/>
                    <w:sz w:val="22"/>
                    <w:szCs w:val="22"/>
                  </w:rPr>
                  <w:tab/>
                </w:r>
                <w:r w:rsidRPr="00EB4B70">
                  <w:rPr>
                    <w:rStyle w:val="Hyperlink"/>
                    <w:noProof/>
                  </w:rPr>
                  <w:t>High-Level UML Diagrams</w:t>
                </w:r>
                <w:r>
                  <w:rPr>
                    <w:noProof/>
                    <w:webHidden/>
                  </w:rPr>
                  <w:tab/>
                </w:r>
                <w:r>
                  <w:rPr>
                    <w:noProof/>
                    <w:webHidden/>
                  </w:rPr>
                  <w:fldChar w:fldCharType="begin"/>
                </w:r>
                <w:r>
                  <w:rPr>
                    <w:noProof/>
                    <w:webHidden/>
                  </w:rPr>
                  <w:instrText xml:space="preserve"> PAGEREF _Toc53332005 \h </w:instrText>
                </w:r>
                <w:r>
                  <w:rPr>
                    <w:noProof/>
                    <w:webHidden/>
                  </w:rPr>
                </w:r>
                <w:r>
                  <w:rPr>
                    <w:noProof/>
                    <w:webHidden/>
                  </w:rPr>
                  <w:fldChar w:fldCharType="separate"/>
                </w:r>
                <w:r>
                  <w:rPr>
                    <w:noProof/>
                    <w:webHidden/>
                  </w:rPr>
                  <w:t>6</w:t>
                </w:r>
                <w:r>
                  <w:rPr>
                    <w:noProof/>
                    <w:webHidden/>
                  </w:rPr>
                  <w:fldChar w:fldCharType="end"/>
                </w:r>
              </w:hyperlink>
            </w:p>
            <w:p w14:paraId="63630C9A" w14:textId="3DD5DC8A" w:rsidR="00AD0D34" w:rsidRDefault="00AD0D34">
              <w:pPr>
                <w:pStyle w:val="TOC1"/>
                <w:tabs>
                  <w:tab w:val="left" w:pos="440"/>
                  <w:tab w:val="right" w:leader="dot" w:pos="9350"/>
                </w:tabs>
                <w:rPr>
                  <w:rFonts w:eastAsiaTheme="minorEastAsia"/>
                  <w:noProof/>
                  <w:sz w:val="22"/>
                  <w:szCs w:val="22"/>
                </w:rPr>
              </w:pPr>
              <w:hyperlink w:anchor="_Toc53332006" w:history="1">
                <w:r w:rsidRPr="00EB4B70">
                  <w:rPr>
                    <w:rStyle w:val="Hyperlink"/>
                    <w:noProof/>
                  </w:rPr>
                  <w:t>6.</w:t>
                </w:r>
                <w:r>
                  <w:rPr>
                    <w:rFonts w:eastAsiaTheme="minorEastAsia"/>
                    <w:noProof/>
                    <w:sz w:val="22"/>
                    <w:szCs w:val="22"/>
                  </w:rPr>
                  <w:tab/>
                </w:r>
                <w:r w:rsidRPr="00EB4B70">
                  <w:rPr>
                    <w:rStyle w:val="Hyperlink"/>
                    <w:noProof/>
                  </w:rPr>
                  <w:t>Key Risks</w:t>
                </w:r>
                <w:r>
                  <w:rPr>
                    <w:noProof/>
                    <w:webHidden/>
                  </w:rPr>
                  <w:tab/>
                </w:r>
                <w:r>
                  <w:rPr>
                    <w:noProof/>
                    <w:webHidden/>
                  </w:rPr>
                  <w:fldChar w:fldCharType="begin"/>
                </w:r>
                <w:r>
                  <w:rPr>
                    <w:noProof/>
                    <w:webHidden/>
                  </w:rPr>
                  <w:instrText xml:space="preserve"> PAGEREF _Toc53332006 \h </w:instrText>
                </w:r>
                <w:r>
                  <w:rPr>
                    <w:noProof/>
                    <w:webHidden/>
                  </w:rPr>
                </w:r>
                <w:r>
                  <w:rPr>
                    <w:noProof/>
                    <w:webHidden/>
                  </w:rPr>
                  <w:fldChar w:fldCharType="separate"/>
                </w:r>
                <w:r>
                  <w:rPr>
                    <w:noProof/>
                    <w:webHidden/>
                  </w:rPr>
                  <w:t>7</w:t>
                </w:r>
                <w:r>
                  <w:rPr>
                    <w:noProof/>
                    <w:webHidden/>
                  </w:rPr>
                  <w:fldChar w:fldCharType="end"/>
                </w:r>
              </w:hyperlink>
            </w:p>
            <w:p w14:paraId="69E767AE" w14:textId="63748539" w:rsidR="00AD0D34" w:rsidRDefault="00AD0D34">
              <w:pPr>
                <w:pStyle w:val="TOC1"/>
                <w:tabs>
                  <w:tab w:val="left" w:pos="440"/>
                  <w:tab w:val="right" w:leader="dot" w:pos="9350"/>
                </w:tabs>
                <w:rPr>
                  <w:rFonts w:eastAsiaTheme="minorEastAsia"/>
                  <w:noProof/>
                  <w:sz w:val="22"/>
                  <w:szCs w:val="22"/>
                </w:rPr>
              </w:pPr>
              <w:hyperlink w:anchor="_Toc53332007" w:history="1">
                <w:r w:rsidRPr="00EB4B70">
                  <w:rPr>
                    <w:rStyle w:val="Hyperlink"/>
                    <w:noProof/>
                  </w:rPr>
                  <w:t>7.</w:t>
                </w:r>
                <w:r>
                  <w:rPr>
                    <w:rFonts w:eastAsiaTheme="minorEastAsia"/>
                    <w:noProof/>
                    <w:sz w:val="22"/>
                    <w:szCs w:val="22"/>
                  </w:rPr>
                  <w:tab/>
                </w:r>
                <w:r w:rsidRPr="00EB4B70">
                  <w:rPr>
                    <w:rStyle w:val="Hyperlink"/>
                    <w:noProof/>
                  </w:rPr>
                  <w:t>Project Management</w:t>
                </w:r>
                <w:r>
                  <w:rPr>
                    <w:noProof/>
                    <w:webHidden/>
                  </w:rPr>
                  <w:tab/>
                </w:r>
                <w:r>
                  <w:rPr>
                    <w:noProof/>
                    <w:webHidden/>
                  </w:rPr>
                  <w:fldChar w:fldCharType="begin"/>
                </w:r>
                <w:r>
                  <w:rPr>
                    <w:noProof/>
                    <w:webHidden/>
                  </w:rPr>
                  <w:instrText xml:space="preserve"> PAGEREF _Toc53332007 \h </w:instrText>
                </w:r>
                <w:r>
                  <w:rPr>
                    <w:noProof/>
                    <w:webHidden/>
                  </w:rPr>
                </w:r>
                <w:r>
                  <w:rPr>
                    <w:noProof/>
                    <w:webHidden/>
                  </w:rPr>
                  <w:fldChar w:fldCharType="separate"/>
                </w:r>
                <w:r>
                  <w:rPr>
                    <w:noProof/>
                    <w:webHidden/>
                  </w:rPr>
                  <w:t>8</w:t>
                </w:r>
                <w:r>
                  <w:rPr>
                    <w:noProof/>
                    <w:webHidden/>
                  </w:rPr>
                  <w:fldChar w:fldCharType="end"/>
                </w:r>
              </w:hyperlink>
            </w:p>
            <w:p w14:paraId="5C95AA82" w14:textId="6D816217" w:rsidR="00EE7A20" w:rsidRDefault="00EE7A20">
              <w:r>
                <w:rPr>
                  <w:b/>
                  <w:bCs/>
                  <w:noProof/>
                </w:rPr>
                <w:fldChar w:fldCharType="end"/>
              </w:r>
            </w:p>
          </w:sdtContent>
        </w:sdt>
        <w:p w14:paraId="3430656A" w14:textId="77777777" w:rsidR="00EE7A20" w:rsidRDefault="00EE7A20"/>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650048"/>
      </w:sdtContent>
    </w:sdt>
    <w:p w14:paraId="19E0229B" w14:textId="5A53A4BD" w:rsidR="00C44F6B" w:rsidRDefault="003E7A38" w:rsidP="002800E9">
      <w:pPr>
        <w:pStyle w:val="Heading1"/>
        <w:numPr>
          <w:ilvl w:val="0"/>
          <w:numId w:val="1"/>
        </w:numPr>
      </w:pPr>
      <w:bookmarkStart w:id="0" w:name="_Toc53330780"/>
      <w:bookmarkStart w:id="1" w:name="_Toc53332001"/>
      <w:r>
        <w:lastRenderedPageBreak/>
        <w:t>Data Definitions V2</w:t>
      </w:r>
      <w:bookmarkEnd w:id="0"/>
      <w:bookmarkEnd w:id="1"/>
    </w:p>
    <w:p w14:paraId="5DAC2FEF" w14:textId="31B7C8C1" w:rsidR="003E7A38" w:rsidRDefault="003E7A38" w:rsidP="003E7A38"/>
    <w:p w14:paraId="729D6149" w14:textId="1AAA312C" w:rsidR="003E7A38" w:rsidRDefault="003E7A38" w:rsidP="003E7A38"/>
    <w:p w14:paraId="0E2D1E02" w14:textId="73E4EEF7" w:rsidR="003E7A38" w:rsidRDefault="003E7A38" w:rsidP="003E7A38"/>
    <w:p w14:paraId="30B07B6F" w14:textId="7D7C14FB" w:rsidR="003E7A38" w:rsidRDefault="003E7A38" w:rsidP="003E7A38"/>
    <w:p w14:paraId="1C3DE236" w14:textId="0D1C035E" w:rsidR="003E7A38" w:rsidRDefault="003E7A38" w:rsidP="003E7A38"/>
    <w:p w14:paraId="06B9E726" w14:textId="24E5408C" w:rsidR="003E7A38" w:rsidRDefault="003E7A38" w:rsidP="003E7A38"/>
    <w:p w14:paraId="09EA06FD" w14:textId="721AE05D" w:rsidR="003E7A38" w:rsidRDefault="003E7A38" w:rsidP="003E7A38"/>
    <w:p w14:paraId="0C1E426E" w14:textId="7FE72623" w:rsidR="003E7A38" w:rsidRDefault="003E7A38" w:rsidP="003E7A38"/>
    <w:p w14:paraId="61AF050C" w14:textId="126192C6" w:rsidR="003E7A38" w:rsidRDefault="003E7A38" w:rsidP="003E7A38"/>
    <w:p w14:paraId="4448819B" w14:textId="2CA102AF" w:rsidR="003E7A38" w:rsidRDefault="003E7A38" w:rsidP="003E7A38"/>
    <w:p w14:paraId="37F0B237" w14:textId="27F1BC20" w:rsidR="003E7A38" w:rsidRDefault="003E7A38" w:rsidP="003E7A38"/>
    <w:p w14:paraId="7FCAF0C9" w14:textId="27845511" w:rsidR="003E7A38" w:rsidRDefault="003E7A38" w:rsidP="003E7A38"/>
    <w:p w14:paraId="1AC0455E" w14:textId="5D31F8F8" w:rsidR="003E7A38" w:rsidRDefault="003E7A38" w:rsidP="003E7A38"/>
    <w:p w14:paraId="6129296B" w14:textId="0326DA39" w:rsidR="003E7A38" w:rsidRDefault="003E7A38" w:rsidP="003E7A38"/>
    <w:p w14:paraId="048E62D9" w14:textId="6572E3C4" w:rsidR="003E7A38" w:rsidRDefault="003E7A38" w:rsidP="003E7A38"/>
    <w:p w14:paraId="0398CB3C" w14:textId="17B97CB7" w:rsidR="003E7A38" w:rsidRDefault="003E7A38" w:rsidP="003E7A38"/>
    <w:p w14:paraId="41F229A2" w14:textId="02340BB0" w:rsidR="003E7A38" w:rsidRDefault="003E7A38" w:rsidP="003E7A38"/>
    <w:p w14:paraId="21B11EA1" w14:textId="22F0C91B" w:rsidR="003E7A38" w:rsidRDefault="003E7A38" w:rsidP="003E7A38"/>
    <w:p w14:paraId="0A5FC749" w14:textId="176CF105" w:rsidR="003E7A38" w:rsidRDefault="003E7A38" w:rsidP="003E7A38"/>
    <w:p w14:paraId="49671AD1" w14:textId="137CA124" w:rsidR="003E7A38" w:rsidRDefault="003E7A38" w:rsidP="003E7A38"/>
    <w:p w14:paraId="2F3E940F" w14:textId="0EC2BCD9" w:rsidR="003E7A38" w:rsidRDefault="003E7A38" w:rsidP="003E7A38"/>
    <w:p w14:paraId="5FD3898D" w14:textId="5150D351" w:rsidR="003E7A38" w:rsidRDefault="003E7A38" w:rsidP="003E7A38"/>
    <w:p w14:paraId="24C7B640" w14:textId="1CA77757" w:rsidR="003E7A38" w:rsidRDefault="003E7A38" w:rsidP="003E7A38"/>
    <w:p w14:paraId="5F9A0006" w14:textId="31FFC198" w:rsidR="003E7A38" w:rsidRDefault="003E7A38" w:rsidP="003E7A38"/>
    <w:p w14:paraId="3BB2AEC6" w14:textId="50E7B181" w:rsidR="003E7A38" w:rsidRDefault="003E7A38" w:rsidP="003E7A38"/>
    <w:p w14:paraId="639177F4" w14:textId="77777777" w:rsidR="003E7A38" w:rsidRPr="003E7A38" w:rsidRDefault="003E7A38" w:rsidP="003E7A38"/>
    <w:p w14:paraId="20BBCAB4" w14:textId="6E8EF656" w:rsidR="003E7A38" w:rsidRDefault="003E7A38" w:rsidP="003E7A38">
      <w:pPr>
        <w:pStyle w:val="Heading1"/>
        <w:numPr>
          <w:ilvl w:val="0"/>
          <w:numId w:val="1"/>
        </w:numPr>
      </w:pPr>
      <w:bookmarkStart w:id="2" w:name="_Toc53330781"/>
      <w:bookmarkStart w:id="3" w:name="_Toc53332002"/>
      <w:r>
        <w:lastRenderedPageBreak/>
        <w:t>Functional Requirements V2</w:t>
      </w:r>
      <w:bookmarkEnd w:id="2"/>
      <w:bookmarkEnd w:id="3"/>
    </w:p>
    <w:p w14:paraId="626CA5F7" w14:textId="5EB3C087" w:rsidR="003E7A38" w:rsidRDefault="003E7A38" w:rsidP="003E7A38"/>
    <w:p w14:paraId="30EDE2AC" w14:textId="311D9BFB" w:rsidR="003E7A38" w:rsidRDefault="003E7A38" w:rsidP="003E7A38"/>
    <w:p w14:paraId="57F5A833" w14:textId="06429954" w:rsidR="003E7A38" w:rsidRDefault="003E7A38" w:rsidP="003E7A38"/>
    <w:p w14:paraId="4400D51A" w14:textId="6EFC1904" w:rsidR="003E7A38" w:rsidRDefault="003E7A38" w:rsidP="003E7A38"/>
    <w:p w14:paraId="58588EBC" w14:textId="5868ABDF" w:rsidR="003E7A38" w:rsidRDefault="003E7A38" w:rsidP="003E7A38"/>
    <w:p w14:paraId="4296613A" w14:textId="1E1CD865" w:rsidR="003E7A38" w:rsidRDefault="003E7A38" w:rsidP="003E7A38"/>
    <w:p w14:paraId="53A66ADD" w14:textId="325E87C3" w:rsidR="003E7A38" w:rsidRDefault="003E7A38" w:rsidP="003E7A38"/>
    <w:p w14:paraId="6F8B17C2" w14:textId="461B5819" w:rsidR="003E7A38" w:rsidRDefault="003E7A38" w:rsidP="003E7A38"/>
    <w:p w14:paraId="220FA335" w14:textId="4CF4DFDA" w:rsidR="003E7A38" w:rsidRDefault="003E7A38" w:rsidP="003E7A38"/>
    <w:p w14:paraId="693C7F7E" w14:textId="50F3E1AF" w:rsidR="003E7A38" w:rsidRDefault="003E7A38" w:rsidP="003E7A38"/>
    <w:p w14:paraId="3725D968" w14:textId="421234A9" w:rsidR="003E7A38" w:rsidRDefault="003E7A38" w:rsidP="003E7A38"/>
    <w:p w14:paraId="4F7B14FB" w14:textId="3FE0B601" w:rsidR="003E7A38" w:rsidRDefault="003E7A38" w:rsidP="003E7A38"/>
    <w:p w14:paraId="2AB30F85" w14:textId="32671BE9" w:rsidR="003E7A38" w:rsidRDefault="003E7A38" w:rsidP="003E7A38"/>
    <w:p w14:paraId="38A69522" w14:textId="69B40ADF" w:rsidR="003E7A38" w:rsidRDefault="003E7A38" w:rsidP="003E7A38"/>
    <w:p w14:paraId="3B11FED4" w14:textId="3C69E17C" w:rsidR="003E7A38" w:rsidRDefault="003E7A38" w:rsidP="003E7A38"/>
    <w:p w14:paraId="44FC1D0D" w14:textId="16F34EBF" w:rsidR="003E7A38" w:rsidRDefault="003E7A38" w:rsidP="003E7A38"/>
    <w:p w14:paraId="0F20B2C2" w14:textId="747666E2" w:rsidR="003E7A38" w:rsidRDefault="003E7A38" w:rsidP="003E7A38"/>
    <w:p w14:paraId="7D55E4F5" w14:textId="633D8AC1" w:rsidR="003E7A38" w:rsidRDefault="003E7A38" w:rsidP="003E7A38"/>
    <w:p w14:paraId="4B0102C7" w14:textId="00D45F05" w:rsidR="003E7A38" w:rsidRDefault="003E7A38" w:rsidP="003E7A38"/>
    <w:p w14:paraId="6E4DE44F" w14:textId="3D3C8BF5" w:rsidR="003E7A38" w:rsidRDefault="003E7A38" w:rsidP="003E7A38"/>
    <w:p w14:paraId="56D2128A" w14:textId="541E1E7C" w:rsidR="003E7A38" w:rsidRDefault="003E7A38" w:rsidP="003E7A38"/>
    <w:p w14:paraId="22845989" w14:textId="4A6B921E" w:rsidR="003E7A38" w:rsidRDefault="003E7A38" w:rsidP="003E7A38"/>
    <w:p w14:paraId="1BD16F54" w14:textId="4CA8A89B" w:rsidR="003E7A38" w:rsidRDefault="003E7A38" w:rsidP="003E7A38"/>
    <w:p w14:paraId="7D5919E5" w14:textId="5E43735B" w:rsidR="003E7A38" w:rsidRDefault="003E7A38" w:rsidP="003E7A38"/>
    <w:p w14:paraId="4BB80331" w14:textId="6D5F5CB8" w:rsidR="003E7A38" w:rsidRDefault="003E7A38" w:rsidP="003E7A38"/>
    <w:p w14:paraId="7E74EA96" w14:textId="77777777" w:rsidR="003E7A38" w:rsidRDefault="003E7A38" w:rsidP="003E7A38"/>
    <w:p w14:paraId="7C1B1DF9" w14:textId="5C4B71DE" w:rsidR="003E7A38" w:rsidRDefault="003E7A38" w:rsidP="003E7A38">
      <w:pPr>
        <w:pStyle w:val="Heading1"/>
        <w:numPr>
          <w:ilvl w:val="0"/>
          <w:numId w:val="1"/>
        </w:numPr>
      </w:pPr>
      <w:bookmarkStart w:id="4" w:name="_Toc53330782"/>
      <w:bookmarkStart w:id="5" w:name="_Toc53332003"/>
      <w:r>
        <w:lastRenderedPageBreak/>
        <w:t>UI Mockup and Storyboards</w:t>
      </w:r>
      <w:bookmarkEnd w:id="4"/>
      <w:bookmarkEnd w:id="5"/>
    </w:p>
    <w:p w14:paraId="3C965B31" w14:textId="6658847C" w:rsidR="003E7A38" w:rsidRDefault="003E7A38" w:rsidP="003E7A38"/>
    <w:p w14:paraId="6CDF7CF5" w14:textId="54C9C321" w:rsidR="003E7A38" w:rsidRDefault="003E7A38" w:rsidP="003E7A38"/>
    <w:p w14:paraId="5B4FBA34" w14:textId="1CA74857" w:rsidR="003E7A38" w:rsidRDefault="003E7A38" w:rsidP="003E7A38"/>
    <w:p w14:paraId="588EF736" w14:textId="7FAEC900" w:rsidR="003E7A38" w:rsidRDefault="003E7A38" w:rsidP="003E7A38"/>
    <w:p w14:paraId="6F6204E6" w14:textId="1E62EE28" w:rsidR="003E7A38" w:rsidRDefault="003E7A38" w:rsidP="003E7A38"/>
    <w:p w14:paraId="54573F16" w14:textId="321BFE91" w:rsidR="003E7A38" w:rsidRDefault="003E7A38" w:rsidP="003E7A38"/>
    <w:p w14:paraId="7701D6C4" w14:textId="1C991218" w:rsidR="003E7A38" w:rsidRDefault="003E7A38" w:rsidP="003E7A38"/>
    <w:p w14:paraId="3757E3FB" w14:textId="41D1F60A" w:rsidR="003E7A38" w:rsidRDefault="003E7A38" w:rsidP="003E7A38"/>
    <w:p w14:paraId="2ED8C004" w14:textId="4C4B1FE3" w:rsidR="003E7A38" w:rsidRDefault="003E7A38" w:rsidP="003E7A38"/>
    <w:p w14:paraId="79131769" w14:textId="6C761014" w:rsidR="003E7A38" w:rsidRDefault="003E7A38" w:rsidP="003E7A38"/>
    <w:p w14:paraId="0853AFB4" w14:textId="0D88372E" w:rsidR="003E7A38" w:rsidRDefault="003E7A38" w:rsidP="003E7A38"/>
    <w:p w14:paraId="3DB98853" w14:textId="11AF9CDD" w:rsidR="003E7A38" w:rsidRDefault="003E7A38" w:rsidP="003E7A38"/>
    <w:p w14:paraId="1921936B" w14:textId="38212E23" w:rsidR="003E7A38" w:rsidRDefault="003E7A38" w:rsidP="003E7A38"/>
    <w:p w14:paraId="6BF3CC61" w14:textId="02F49303" w:rsidR="003E7A38" w:rsidRDefault="003E7A38" w:rsidP="003E7A38"/>
    <w:p w14:paraId="7BB8919C" w14:textId="72B6FE5D" w:rsidR="003E7A38" w:rsidRDefault="003E7A38" w:rsidP="003E7A38"/>
    <w:p w14:paraId="71492DE4" w14:textId="1F728AA0" w:rsidR="003E7A38" w:rsidRDefault="003E7A38" w:rsidP="003E7A38"/>
    <w:p w14:paraId="083CED47" w14:textId="24676568" w:rsidR="003E7A38" w:rsidRDefault="003E7A38" w:rsidP="003E7A38"/>
    <w:p w14:paraId="2DAA0B7E" w14:textId="6F87A9E7" w:rsidR="003E7A38" w:rsidRDefault="003E7A38" w:rsidP="003E7A38"/>
    <w:p w14:paraId="428DE78C" w14:textId="58F8BD99" w:rsidR="003E7A38" w:rsidRDefault="003E7A38" w:rsidP="003E7A38"/>
    <w:p w14:paraId="598E8B52" w14:textId="4C83A27A" w:rsidR="003E7A38" w:rsidRDefault="003E7A38" w:rsidP="003E7A38"/>
    <w:p w14:paraId="70FD0C6B" w14:textId="36D24681" w:rsidR="003E7A38" w:rsidRDefault="003E7A38" w:rsidP="003E7A38"/>
    <w:p w14:paraId="3BE7906A" w14:textId="3D9C0C46" w:rsidR="003E7A38" w:rsidRDefault="003E7A38" w:rsidP="003E7A38"/>
    <w:p w14:paraId="268FA423" w14:textId="6F9889DC" w:rsidR="003E7A38" w:rsidRDefault="003E7A38" w:rsidP="003E7A38"/>
    <w:p w14:paraId="49EDB123" w14:textId="3EB15B10" w:rsidR="003E7A38" w:rsidRDefault="003E7A38" w:rsidP="003E7A38"/>
    <w:p w14:paraId="34FF5C5D" w14:textId="438736AC" w:rsidR="003E7A38" w:rsidRDefault="003E7A38" w:rsidP="003E7A38"/>
    <w:p w14:paraId="174C2C6B" w14:textId="77777777" w:rsidR="003E7A38" w:rsidRDefault="003E7A38" w:rsidP="003E7A38"/>
    <w:p w14:paraId="69879F0A" w14:textId="5FD9570D" w:rsidR="003E7A38" w:rsidRDefault="003E7A38" w:rsidP="003E7A38">
      <w:pPr>
        <w:pStyle w:val="Heading1"/>
        <w:numPr>
          <w:ilvl w:val="0"/>
          <w:numId w:val="1"/>
        </w:numPr>
      </w:pPr>
      <w:bookmarkStart w:id="6" w:name="_Toc53330783"/>
      <w:bookmarkStart w:id="7" w:name="_Toc53332004"/>
      <w:r>
        <w:lastRenderedPageBreak/>
        <w:t>High-Level Architecture &amp; Database Organization</w:t>
      </w:r>
      <w:bookmarkEnd w:id="6"/>
      <w:bookmarkEnd w:id="7"/>
    </w:p>
    <w:p w14:paraId="5612B8F4" w14:textId="6050D2CB" w:rsidR="003E7A38" w:rsidRDefault="003E7A38" w:rsidP="003E7A38"/>
    <w:p w14:paraId="17B3B25B" w14:textId="63CE0328" w:rsidR="003E7A38" w:rsidRDefault="003E7A38" w:rsidP="003E7A38"/>
    <w:p w14:paraId="715BF4EA" w14:textId="6FCF979C" w:rsidR="003E7A38" w:rsidRDefault="003E7A38" w:rsidP="003E7A38"/>
    <w:p w14:paraId="09F83D60" w14:textId="13574F8A" w:rsidR="003E7A38" w:rsidRDefault="003E7A38" w:rsidP="003E7A38"/>
    <w:p w14:paraId="17931570" w14:textId="00AA14ED" w:rsidR="003E7A38" w:rsidRDefault="003E7A38" w:rsidP="003E7A38"/>
    <w:p w14:paraId="17F17429" w14:textId="2501F4E1" w:rsidR="003E7A38" w:rsidRDefault="003E7A38" w:rsidP="003E7A38"/>
    <w:p w14:paraId="571C329E" w14:textId="6FCEB58B" w:rsidR="003E7A38" w:rsidRDefault="003E7A38" w:rsidP="003E7A38"/>
    <w:p w14:paraId="68178B6E" w14:textId="6A4CF790" w:rsidR="003E7A38" w:rsidRDefault="003E7A38" w:rsidP="003E7A38"/>
    <w:p w14:paraId="25C25224" w14:textId="2AD5E81A" w:rsidR="003E7A38" w:rsidRDefault="003E7A38" w:rsidP="003E7A38"/>
    <w:p w14:paraId="6B35E9AF" w14:textId="0E52E047" w:rsidR="003E7A38" w:rsidRDefault="003E7A38" w:rsidP="003E7A38"/>
    <w:p w14:paraId="1C72C775" w14:textId="7A5A87CD" w:rsidR="003E7A38" w:rsidRDefault="003E7A38" w:rsidP="003E7A38"/>
    <w:p w14:paraId="7E18BB6E" w14:textId="15DB63D3" w:rsidR="003E7A38" w:rsidRDefault="003E7A38" w:rsidP="003E7A38"/>
    <w:p w14:paraId="1C9148AE" w14:textId="0C9E0971" w:rsidR="003E7A38" w:rsidRDefault="003E7A38" w:rsidP="003E7A38"/>
    <w:p w14:paraId="25DCD971" w14:textId="248E9008" w:rsidR="003E7A38" w:rsidRDefault="003E7A38" w:rsidP="003E7A38"/>
    <w:p w14:paraId="0C383D6E" w14:textId="6499531D" w:rsidR="003E7A38" w:rsidRDefault="003E7A38" w:rsidP="003E7A38"/>
    <w:p w14:paraId="69167B8A" w14:textId="1E8E4E94" w:rsidR="003E7A38" w:rsidRDefault="003E7A38" w:rsidP="003E7A38"/>
    <w:p w14:paraId="54693764" w14:textId="637ED6EF" w:rsidR="003E7A38" w:rsidRDefault="003E7A38" w:rsidP="003E7A38"/>
    <w:p w14:paraId="14088656" w14:textId="26166038" w:rsidR="003E7A38" w:rsidRDefault="003E7A38" w:rsidP="003E7A38"/>
    <w:p w14:paraId="4376090E" w14:textId="22462738" w:rsidR="003E7A38" w:rsidRDefault="003E7A38" w:rsidP="003E7A38"/>
    <w:p w14:paraId="785B4D9B" w14:textId="61BD3156" w:rsidR="003E7A38" w:rsidRDefault="003E7A38" w:rsidP="003E7A38"/>
    <w:p w14:paraId="321A9E2A" w14:textId="423276A4" w:rsidR="003E7A38" w:rsidRDefault="003E7A38" w:rsidP="003E7A38"/>
    <w:p w14:paraId="24FE5310" w14:textId="4BC54C5A" w:rsidR="003E7A38" w:rsidRDefault="003E7A38" w:rsidP="003E7A38"/>
    <w:p w14:paraId="6B0EF3BB" w14:textId="37A9415F" w:rsidR="003E7A38" w:rsidRDefault="003E7A38" w:rsidP="003E7A38"/>
    <w:p w14:paraId="4F1988F6" w14:textId="21A8346A" w:rsidR="003E7A38" w:rsidRDefault="003E7A38" w:rsidP="003E7A38"/>
    <w:p w14:paraId="4CEF8153" w14:textId="77777777" w:rsidR="003E7A38" w:rsidRDefault="003E7A38" w:rsidP="003E7A38"/>
    <w:p w14:paraId="006A7995" w14:textId="11836BA1" w:rsidR="003E7A38" w:rsidRDefault="003E7A38" w:rsidP="003E7A38">
      <w:pPr>
        <w:pStyle w:val="Heading1"/>
        <w:numPr>
          <w:ilvl w:val="0"/>
          <w:numId w:val="1"/>
        </w:numPr>
      </w:pPr>
      <w:bookmarkStart w:id="8" w:name="_Toc53330784"/>
      <w:bookmarkStart w:id="9" w:name="_Toc53332005"/>
      <w:r>
        <w:lastRenderedPageBreak/>
        <w:t>High-Level UML Diagrams</w:t>
      </w:r>
      <w:bookmarkEnd w:id="8"/>
      <w:bookmarkEnd w:id="9"/>
    </w:p>
    <w:p w14:paraId="68F91FF2" w14:textId="1B413D8C" w:rsidR="003E7A38" w:rsidRDefault="003E7A38" w:rsidP="003E7A38"/>
    <w:p w14:paraId="30E2E905" w14:textId="0C123166" w:rsidR="003E7A38" w:rsidRDefault="003E7A38" w:rsidP="003E7A38"/>
    <w:p w14:paraId="30FDBB98" w14:textId="11129023" w:rsidR="003E7A38" w:rsidRDefault="003E7A38" w:rsidP="003E7A38"/>
    <w:p w14:paraId="103040FF" w14:textId="263A258B" w:rsidR="003E7A38" w:rsidRDefault="003E7A38" w:rsidP="003E7A38"/>
    <w:p w14:paraId="1FBF1419" w14:textId="0072CB51" w:rsidR="003E7A38" w:rsidRDefault="003E7A38" w:rsidP="003E7A38"/>
    <w:p w14:paraId="4EEE99CC" w14:textId="328F09DE" w:rsidR="003E7A38" w:rsidRDefault="003E7A38" w:rsidP="003E7A38"/>
    <w:p w14:paraId="347A5806" w14:textId="548FB7DE" w:rsidR="003E7A38" w:rsidRDefault="003E7A38" w:rsidP="003E7A38"/>
    <w:p w14:paraId="288DA9C0" w14:textId="5DB5E604" w:rsidR="003E7A38" w:rsidRDefault="003E7A38" w:rsidP="003E7A38"/>
    <w:p w14:paraId="26461B4B" w14:textId="6A91DF0A" w:rsidR="003E7A38" w:rsidRDefault="003E7A38" w:rsidP="003E7A38"/>
    <w:p w14:paraId="792677D1" w14:textId="53CF906D" w:rsidR="003E7A38" w:rsidRDefault="003E7A38" w:rsidP="003E7A38"/>
    <w:p w14:paraId="5CE4770B" w14:textId="43B7CBD8" w:rsidR="003E7A38" w:rsidRDefault="003E7A38" w:rsidP="003E7A38"/>
    <w:p w14:paraId="7D13F80E" w14:textId="29FFA5CA" w:rsidR="003E7A38" w:rsidRDefault="003E7A38" w:rsidP="003E7A38"/>
    <w:p w14:paraId="4F8802F5" w14:textId="2FE66345" w:rsidR="00CC7EB6" w:rsidRDefault="00CC7EB6" w:rsidP="003E7A38"/>
    <w:p w14:paraId="347B27FB" w14:textId="73B9A0D2" w:rsidR="00CC7EB6" w:rsidRDefault="00CC7EB6" w:rsidP="003E7A38"/>
    <w:p w14:paraId="335B93EC" w14:textId="5B46937C" w:rsidR="00CC7EB6" w:rsidRDefault="00CC7EB6" w:rsidP="003E7A38"/>
    <w:p w14:paraId="3D94D237" w14:textId="11515D7A" w:rsidR="00CC7EB6" w:rsidRDefault="00CC7EB6" w:rsidP="003E7A38"/>
    <w:p w14:paraId="797BCE75" w14:textId="1DAC671A" w:rsidR="00CC7EB6" w:rsidRDefault="00CC7EB6" w:rsidP="003E7A38"/>
    <w:p w14:paraId="79FC0903" w14:textId="54F2BD9C" w:rsidR="00CC7EB6" w:rsidRDefault="00CC7EB6" w:rsidP="003E7A38"/>
    <w:p w14:paraId="7F60FDE2" w14:textId="77777777" w:rsidR="00CC7EB6" w:rsidRDefault="00CC7EB6" w:rsidP="003E7A38"/>
    <w:p w14:paraId="25C82FCF" w14:textId="0BDEEA2D" w:rsidR="003E7A38" w:rsidRDefault="003E7A38" w:rsidP="003E7A38"/>
    <w:p w14:paraId="01CA7FE4" w14:textId="50990281" w:rsidR="003E7A38" w:rsidRDefault="003E7A38" w:rsidP="003E7A38"/>
    <w:p w14:paraId="1901DCF2" w14:textId="7785DE5E" w:rsidR="003E7A38" w:rsidRDefault="003E7A38" w:rsidP="003E7A38"/>
    <w:p w14:paraId="65B0ADAA" w14:textId="460333CA" w:rsidR="003E7A38" w:rsidRDefault="003E7A38" w:rsidP="003E7A38"/>
    <w:p w14:paraId="03E6AED8" w14:textId="43CE3B82" w:rsidR="003E7A38" w:rsidRDefault="003E7A38" w:rsidP="003E7A38"/>
    <w:p w14:paraId="756B0E47" w14:textId="77777777" w:rsidR="003E7A38" w:rsidRDefault="003E7A38" w:rsidP="003E7A38"/>
    <w:p w14:paraId="5F4F8230" w14:textId="3A66B639" w:rsidR="003E7A38" w:rsidRDefault="003E7A38" w:rsidP="003E7A38">
      <w:pPr>
        <w:pStyle w:val="Heading1"/>
        <w:numPr>
          <w:ilvl w:val="0"/>
          <w:numId w:val="1"/>
        </w:numPr>
      </w:pPr>
      <w:bookmarkStart w:id="10" w:name="_Toc53330785"/>
      <w:bookmarkStart w:id="11" w:name="_Toc53332006"/>
      <w:r>
        <w:lastRenderedPageBreak/>
        <w:t>Key Risks</w:t>
      </w:r>
      <w:bookmarkEnd w:id="10"/>
      <w:bookmarkEnd w:id="11"/>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20E400AA"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18D14CC7"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6A43C394" w:rsidR="00A62429" w:rsidRPr="00A62429" w:rsidRDefault="00A62429" w:rsidP="00A62429">
      <w:pPr>
        <w:pStyle w:val="ListParagraph"/>
      </w:pPr>
      <w:r>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t>Teamwork</w:t>
      </w:r>
    </w:p>
    <w:p w14:paraId="15708688" w14:textId="07909EF0" w:rsidR="008C6A60" w:rsidRPr="008C6A60" w:rsidRDefault="008C6A60" w:rsidP="008C6A60">
      <w:pPr>
        <w:pStyle w:val="ListParagraph"/>
      </w:pPr>
      <w:r>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p>
    <w:p w14:paraId="112DB30B" w14:textId="213A60A0" w:rsidR="003E7A38" w:rsidRDefault="003E7A38" w:rsidP="003E7A38"/>
    <w:p w14:paraId="4772E145" w14:textId="1D38EC09" w:rsidR="003E7A38" w:rsidRDefault="003E7A38" w:rsidP="003E7A38"/>
    <w:p w14:paraId="2BC3D230" w14:textId="126348C4" w:rsidR="003E7A38" w:rsidRDefault="003E7A38" w:rsidP="003E7A38"/>
    <w:p w14:paraId="117A9DC1" w14:textId="77777777" w:rsidR="003E7A38" w:rsidRDefault="003E7A38" w:rsidP="003E7A38"/>
    <w:p w14:paraId="0CB5FFEC" w14:textId="7AC5BD0E" w:rsidR="003E7A38" w:rsidRDefault="003E7A38" w:rsidP="003E7A38">
      <w:pPr>
        <w:pStyle w:val="Heading1"/>
        <w:numPr>
          <w:ilvl w:val="0"/>
          <w:numId w:val="1"/>
        </w:numPr>
      </w:pPr>
      <w:bookmarkStart w:id="12" w:name="_Toc53330786"/>
      <w:bookmarkStart w:id="13" w:name="_Toc53332007"/>
      <w:r>
        <w:lastRenderedPageBreak/>
        <w:t>Project Management</w:t>
      </w:r>
      <w:bookmarkEnd w:id="12"/>
      <w:bookmarkEnd w:id="13"/>
    </w:p>
    <w:p w14:paraId="15985509" w14:textId="2352CB0D" w:rsidR="003E7A38" w:rsidRDefault="00420CD2" w:rsidP="00650048">
      <w:pPr>
        <w:ind w:left="720" w:firstLine="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3A4466EC" w14:textId="5A536A8C" w:rsidR="00AB1C5F" w:rsidRPr="003E7A38" w:rsidRDefault="00AB1C5F" w:rsidP="00650048">
      <w:pPr>
        <w:ind w:left="720" w:firstLine="720"/>
      </w:pPr>
      <w:r>
        <w:t xml:space="preserve">Looking forward to future tasks and development, adhering to a flexible and adaptive strategy that is inherent with agile software engineering will allow for our team to pivot as necessary to meet changing demands from our client and </w:t>
      </w:r>
      <w:r w:rsidR="00650048">
        <w:t xml:space="preserve">address technical hurdles as they present themselves. </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23101"/>
    <w:multiLevelType w:val="hybridMultilevel"/>
    <w:tmpl w:val="93E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2800E9"/>
    <w:rsid w:val="003E7A38"/>
    <w:rsid w:val="00420CD2"/>
    <w:rsid w:val="00650048"/>
    <w:rsid w:val="008C6A60"/>
    <w:rsid w:val="00A532F1"/>
    <w:rsid w:val="00A62429"/>
    <w:rsid w:val="00AB1C5F"/>
    <w:rsid w:val="00AD0D34"/>
    <w:rsid w:val="00B2451B"/>
    <w:rsid w:val="00C3670B"/>
    <w:rsid w:val="00C44F6B"/>
    <w:rsid w:val="00CC7EB6"/>
    <w:rsid w:val="00EE7A20"/>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 w:type="character" w:styleId="UnresolvedMention">
    <w:name w:val="Unresolved Mention"/>
    <w:basedOn w:val="DefaultParagraphFont"/>
    <w:uiPriority w:val="99"/>
    <w:semiHidden/>
    <w:unhideWhenUsed/>
    <w:rsid w:val="00EE7A20"/>
    <w:rPr>
      <w:color w:val="605E5C"/>
      <w:shd w:val="clear" w:color="auto" w:fill="E1DFDD"/>
    </w:rPr>
  </w:style>
  <w:style w:type="table" w:styleId="TableGrid">
    <w:name w:val="Table Grid"/>
    <w:basedOn w:val="TableNormal"/>
    <w:uiPriority w:val="39"/>
    <w:rsid w:val="00C3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oelmel1@mail.sfsu.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koelmel1@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Email: jkoelmel1@mail.sfsu.edu</dc:creator>
  <cp:keywords/>
  <dc:description/>
  <cp:lastModifiedBy>Jarett Koelmel</cp:lastModifiedBy>
  <cp:revision>8</cp:revision>
  <dcterms:created xsi:type="dcterms:W3CDTF">2020-10-07T00:20:00Z</dcterms:created>
  <dcterms:modified xsi:type="dcterms:W3CDTF">2020-10-12T01:29:00Z</dcterms:modified>
</cp:coreProperties>
</file>