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714" w:rsidRDefault="00AB7E7B">
      <w:r>
        <w:t>Read Essays:</w:t>
      </w:r>
    </w:p>
    <w:p w:rsidR="00AB7E7B" w:rsidRDefault="00AB7E7B"/>
    <w:p w:rsidR="00AB7E7B" w:rsidRDefault="00AB7E7B">
      <w:r>
        <w:t xml:space="preserve">9/12-9/14 </w:t>
      </w:r>
    </w:p>
    <w:p w:rsidR="00AB7E7B" w:rsidRPr="00321EA1" w:rsidRDefault="00AB7E7B">
      <w:pPr>
        <w:rPr>
          <w:u w:val="single"/>
        </w:rPr>
      </w:pPr>
      <w:r w:rsidRPr="00321EA1">
        <w:rPr>
          <w:u w:val="single"/>
        </w:rPr>
        <w:t>Evidence-based prenatal care:</w:t>
      </w:r>
    </w:p>
    <w:p w:rsidR="00AB7E7B" w:rsidRDefault="00AB7E7B" w:rsidP="00AB7E7B">
      <w:pPr>
        <w:pStyle w:val="ListParagraph"/>
        <w:numPr>
          <w:ilvl w:val="0"/>
          <w:numId w:val="1"/>
        </w:numPr>
      </w:pPr>
      <w:r>
        <w:t>7-11 prenatal visits per pregnancy in developed countries</w:t>
      </w:r>
    </w:p>
    <w:p w:rsidR="00AB7E7B" w:rsidRDefault="00AB7E7B" w:rsidP="00AB7E7B">
      <w:pPr>
        <w:pStyle w:val="ListParagraph"/>
        <w:numPr>
          <w:ilvl w:val="0"/>
          <w:numId w:val="1"/>
        </w:numPr>
      </w:pPr>
      <w:r>
        <w:t>There is a table that lists various things in Pregnancy and guidelines that follow</w:t>
      </w:r>
    </w:p>
    <w:p w:rsidR="00AB7E7B" w:rsidRDefault="00AB7E7B" w:rsidP="00AB7E7B">
      <w:pPr>
        <w:pStyle w:val="ListParagraph"/>
        <w:numPr>
          <w:ilvl w:val="0"/>
          <w:numId w:val="1"/>
        </w:numPr>
      </w:pPr>
      <w:r>
        <w:t>Discuss prenatal care plans (visit at least once in the first trimester)</w:t>
      </w:r>
    </w:p>
    <w:p w:rsidR="00AB7E7B" w:rsidRDefault="00AB7E7B" w:rsidP="00AB7E7B">
      <w:pPr>
        <w:pStyle w:val="ListParagraph"/>
        <w:numPr>
          <w:ilvl w:val="0"/>
          <w:numId w:val="1"/>
        </w:numPr>
      </w:pPr>
      <w:proofErr w:type="spellStart"/>
      <w:r>
        <w:t>Papanicolaou</w:t>
      </w:r>
      <w:proofErr w:type="spellEnd"/>
      <w:r>
        <w:t xml:space="preserve"> test checks for cervical cancer</w:t>
      </w:r>
    </w:p>
    <w:p w:rsidR="00AB7E7B" w:rsidRDefault="00321EA1" w:rsidP="00AB7E7B">
      <w:pPr>
        <w:pStyle w:val="ListParagraph"/>
        <w:numPr>
          <w:ilvl w:val="0"/>
          <w:numId w:val="1"/>
        </w:numPr>
      </w:pPr>
      <w:r>
        <w:t>Domestic violence can affect a pregnancy and put the fetus at risk</w:t>
      </w:r>
    </w:p>
    <w:p w:rsidR="00321EA1" w:rsidRDefault="00321EA1" w:rsidP="00AB7E7B">
      <w:pPr>
        <w:pStyle w:val="ListParagraph"/>
        <w:numPr>
          <w:ilvl w:val="0"/>
          <w:numId w:val="1"/>
        </w:numPr>
      </w:pPr>
      <w:r>
        <w:t>Screen for genes to check for genetic disorders and miscarriages</w:t>
      </w:r>
    </w:p>
    <w:p w:rsidR="00321EA1" w:rsidRDefault="00321EA1" w:rsidP="00AB7E7B">
      <w:pPr>
        <w:pStyle w:val="ListParagraph"/>
        <w:numPr>
          <w:ilvl w:val="0"/>
          <w:numId w:val="1"/>
        </w:numPr>
      </w:pPr>
      <w:r>
        <w:t xml:space="preserve">Gain 25 – 35 </w:t>
      </w:r>
      <w:proofErr w:type="spellStart"/>
      <w:r>
        <w:t>lbs</w:t>
      </w:r>
      <w:proofErr w:type="spellEnd"/>
      <w:r>
        <w:t xml:space="preserve"> during the pregnancy</w:t>
      </w:r>
    </w:p>
    <w:p w:rsidR="00321EA1" w:rsidRDefault="00321EA1" w:rsidP="00AB7E7B">
      <w:pPr>
        <w:pStyle w:val="ListParagraph"/>
        <w:numPr>
          <w:ilvl w:val="0"/>
          <w:numId w:val="1"/>
        </w:numPr>
      </w:pPr>
      <w:r>
        <w:t>Lists dietary restrictions during pregnancies as well</w:t>
      </w:r>
      <w:r>
        <w:br/>
      </w:r>
    </w:p>
    <w:p w:rsidR="00321EA1" w:rsidRDefault="00321EA1" w:rsidP="00321EA1">
      <w:pPr>
        <w:rPr>
          <w:u w:val="single"/>
        </w:rPr>
      </w:pPr>
      <w:r>
        <w:rPr>
          <w:u w:val="single"/>
        </w:rPr>
        <w:t xml:space="preserve">Parental Pregnancy </w:t>
      </w:r>
      <w:proofErr w:type="spellStart"/>
      <w:r>
        <w:rPr>
          <w:u w:val="single"/>
        </w:rPr>
        <w:t>Wantedness</w:t>
      </w:r>
      <w:proofErr w:type="spellEnd"/>
      <w:r>
        <w:rPr>
          <w:u w:val="single"/>
        </w:rPr>
        <w:t xml:space="preserve"> and Child Social-Emotional Development</w:t>
      </w:r>
    </w:p>
    <w:p w:rsidR="00321EA1" w:rsidRPr="00321EA1" w:rsidRDefault="00321EA1" w:rsidP="00321EA1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Paper that describes how much a child is wanted </w:t>
      </w:r>
      <w:proofErr w:type="spellStart"/>
      <w:r>
        <w:t>vs</w:t>
      </w:r>
      <w:proofErr w:type="spellEnd"/>
      <w:r>
        <w:t xml:space="preserve"> their development</w:t>
      </w:r>
    </w:p>
    <w:p w:rsidR="00321EA1" w:rsidRPr="00321EA1" w:rsidRDefault="00321EA1" w:rsidP="00321EA1">
      <w:pPr>
        <w:pStyle w:val="ListParagraph"/>
        <w:numPr>
          <w:ilvl w:val="0"/>
          <w:numId w:val="2"/>
        </w:numPr>
        <w:rPr>
          <w:u w:val="single"/>
        </w:rPr>
      </w:pPr>
      <w:r>
        <w:t>Result: Showed lower social emotional development scores when unwanted</w:t>
      </w:r>
    </w:p>
    <w:p w:rsidR="00321EA1" w:rsidRPr="00321EA1" w:rsidRDefault="00321EA1" w:rsidP="00321EA1">
      <w:pPr>
        <w:pStyle w:val="ListParagraph"/>
        <w:numPr>
          <w:ilvl w:val="0"/>
          <w:numId w:val="2"/>
        </w:numPr>
        <w:rPr>
          <w:u w:val="single"/>
        </w:rPr>
      </w:pPr>
      <w:r>
        <w:t>Low income/single-parent show more behavioral problems</w:t>
      </w:r>
    </w:p>
    <w:p w:rsidR="00321EA1" w:rsidRPr="002472B1" w:rsidRDefault="002472B1" w:rsidP="00321EA1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Outcome variable measured = social-emotional development. 21 item scale in a teacher questionnaire. </w:t>
      </w:r>
    </w:p>
    <w:p w:rsidR="002472B1" w:rsidRPr="002472B1" w:rsidRDefault="002472B1" w:rsidP="00321EA1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Pregnancy </w:t>
      </w:r>
      <w:proofErr w:type="spellStart"/>
      <w:r>
        <w:t>wantedness</w:t>
      </w:r>
      <w:proofErr w:type="spellEnd"/>
      <w:r>
        <w:t xml:space="preserve"> was also measured. 9 months postpartum. </w:t>
      </w:r>
    </w:p>
    <w:p w:rsidR="002472B1" w:rsidRPr="002472B1" w:rsidRDefault="002472B1" w:rsidP="00321EA1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Father analysis only showed correlation for having a college degree. No other associations. </w:t>
      </w:r>
    </w:p>
    <w:p w:rsidR="002472B1" w:rsidRPr="002472B1" w:rsidRDefault="002472B1" w:rsidP="00321EA1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Research did show good results for </w:t>
      </w:r>
      <w:proofErr w:type="spellStart"/>
      <w:r>
        <w:t>wantedness</w:t>
      </w:r>
      <w:proofErr w:type="spellEnd"/>
      <w:r>
        <w:t xml:space="preserve"> and couple concordance for social emotional development. </w:t>
      </w:r>
    </w:p>
    <w:p w:rsidR="002472B1" w:rsidRPr="00384435" w:rsidRDefault="002472B1" w:rsidP="00321EA1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Interesting that if both parents don’t want a child, there was still good social emotional development. </w:t>
      </w:r>
    </w:p>
    <w:p w:rsidR="00384435" w:rsidRDefault="00384435" w:rsidP="00384435"/>
    <w:p w:rsidR="00384435" w:rsidRDefault="00384435" w:rsidP="00384435">
      <w:r>
        <w:rPr>
          <w:u w:val="single"/>
        </w:rPr>
        <w:t>Infant Behavior and Development</w:t>
      </w:r>
      <w:r>
        <w:t>:</w:t>
      </w:r>
    </w:p>
    <w:p w:rsidR="00384435" w:rsidRDefault="00384435" w:rsidP="00384435">
      <w:pPr>
        <w:pStyle w:val="ListParagraph"/>
        <w:numPr>
          <w:ilvl w:val="0"/>
          <w:numId w:val="3"/>
        </w:numPr>
      </w:pPr>
      <w:r>
        <w:t>Identify the mechanisms that underlie development of secure relationships</w:t>
      </w:r>
    </w:p>
    <w:p w:rsidR="00384435" w:rsidRDefault="00384435" w:rsidP="00384435">
      <w:pPr>
        <w:pStyle w:val="ListParagraph"/>
        <w:numPr>
          <w:ilvl w:val="0"/>
          <w:numId w:val="3"/>
        </w:numPr>
      </w:pPr>
      <w:r>
        <w:t xml:space="preserve">Maternal sensitivity remains the </w:t>
      </w:r>
      <w:proofErr w:type="gramStart"/>
      <w:r>
        <w:t>best documented</w:t>
      </w:r>
      <w:proofErr w:type="gramEnd"/>
      <w:r>
        <w:t xml:space="preserve"> precursor of infant attachment. </w:t>
      </w:r>
    </w:p>
    <w:p w:rsidR="00384435" w:rsidRDefault="00384435" w:rsidP="00384435">
      <w:pPr>
        <w:pStyle w:val="ListParagraph"/>
        <w:numPr>
          <w:ilvl w:val="0"/>
          <w:numId w:val="3"/>
        </w:numPr>
      </w:pPr>
      <w:r>
        <w:t xml:space="preserve">Mind-mindfulness: characteristic to be able to perceive the cues, not just respond to them. </w:t>
      </w:r>
    </w:p>
    <w:p w:rsidR="00384435" w:rsidRPr="00384435" w:rsidRDefault="00384435" w:rsidP="00384435">
      <w:pPr>
        <w:pStyle w:val="ListParagraph"/>
        <w:numPr>
          <w:ilvl w:val="0"/>
          <w:numId w:val="3"/>
        </w:numPr>
      </w:pPr>
      <w:r>
        <w:t xml:space="preserve">This study: assess attachment, sensitivity, and mind-mindedness in naturalist settings. Trying to split the behaviors into their own boxes. </w:t>
      </w:r>
      <w:bookmarkStart w:id="0" w:name="_GoBack"/>
      <w:bookmarkEnd w:id="0"/>
    </w:p>
    <w:sectPr w:rsidR="00384435" w:rsidRPr="00384435" w:rsidSect="0031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1FE1"/>
    <w:multiLevelType w:val="hybridMultilevel"/>
    <w:tmpl w:val="5D2C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6235A"/>
    <w:multiLevelType w:val="hybridMultilevel"/>
    <w:tmpl w:val="CC4C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9317E"/>
    <w:multiLevelType w:val="hybridMultilevel"/>
    <w:tmpl w:val="F34E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E7B"/>
    <w:rsid w:val="002472B1"/>
    <w:rsid w:val="00316FBF"/>
    <w:rsid w:val="00321EA1"/>
    <w:rsid w:val="00384435"/>
    <w:rsid w:val="00397D08"/>
    <w:rsid w:val="0081478F"/>
    <w:rsid w:val="008B0714"/>
    <w:rsid w:val="00AB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864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E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252</Words>
  <Characters>1440</Characters>
  <Application>Microsoft Macintosh Word</Application>
  <DocSecurity>0</DocSecurity>
  <Lines>12</Lines>
  <Paragraphs>3</Paragraphs>
  <ScaleCrop>false</ScaleCrop>
  <Company>N/A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Yu</dc:creator>
  <cp:keywords/>
  <dc:description/>
  <cp:lastModifiedBy>Eric Yu</cp:lastModifiedBy>
  <cp:revision>1</cp:revision>
  <dcterms:created xsi:type="dcterms:W3CDTF">2016-10-09T18:26:00Z</dcterms:created>
  <dcterms:modified xsi:type="dcterms:W3CDTF">2016-10-09T20:51:00Z</dcterms:modified>
</cp:coreProperties>
</file>