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161B5" w14:textId="77777777" w:rsidR="009C4A10" w:rsidRPr="00B57746" w:rsidRDefault="009C4A10" w:rsidP="008A04A7">
      <w:pPr>
        <w:contextualSpacing/>
        <w:jc w:val="center"/>
        <w:rPr>
          <w:rFonts w:asciiTheme="majorHAnsi" w:hAnsiTheme="majorHAnsi"/>
          <w:color w:val="000000" w:themeColor="text1"/>
          <w:sz w:val="40"/>
          <w:szCs w:val="40"/>
        </w:rPr>
      </w:pPr>
    </w:p>
    <w:p w14:paraId="73AE2FD9" w14:textId="77777777" w:rsidR="009C4A10" w:rsidRPr="00B57746" w:rsidRDefault="009C4A10" w:rsidP="008A04A7">
      <w:pPr>
        <w:contextualSpacing/>
        <w:jc w:val="center"/>
        <w:rPr>
          <w:rFonts w:asciiTheme="majorHAnsi" w:hAnsiTheme="majorHAnsi"/>
          <w:color w:val="000000" w:themeColor="text1"/>
          <w:sz w:val="40"/>
          <w:szCs w:val="40"/>
        </w:rPr>
      </w:pPr>
    </w:p>
    <w:p w14:paraId="7C6E8287" w14:textId="77777777" w:rsidR="009C4A10" w:rsidRPr="00B57746" w:rsidRDefault="009C4A10" w:rsidP="008A04A7">
      <w:pPr>
        <w:contextualSpacing/>
        <w:jc w:val="center"/>
        <w:rPr>
          <w:rFonts w:asciiTheme="majorHAnsi" w:hAnsiTheme="majorHAnsi"/>
          <w:color w:val="000000" w:themeColor="text1"/>
          <w:sz w:val="40"/>
          <w:szCs w:val="40"/>
        </w:rPr>
      </w:pPr>
    </w:p>
    <w:p w14:paraId="3692680F" w14:textId="77777777" w:rsidR="009C4A10" w:rsidRPr="00B57746" w:rsidRDefault="009C4A10" w:rsidP="008A04A7">
      <w:pPr>
        <w:contextualSpacing/>
        <w:jc w:val="center"/>
        <w:rPr>
          <w:rFonts w:asciiTheme="majorHAnsi" w:hAnsiTheme="majorHAnsi"/>
          <w:color w:val="000000" w:themeColor="text1"/>
          <w:sz w:val="40"/>
          <w:szCs w:val="40"/>
        </w:rPr>
      </w:pPr>
    </w:p>
    <w:p w14:paraId="29AEDA66" w14:textId="77777777" w:rsidR="009C4A10" w:rsidRPr="00B57746" w:rsidRDefault="009C4A10" w:rsidP="008A04A7">
      <w:pPr>
        <w:contextualSpacing/>
        <w:jc w:val="center"/>
        <w:rPr>
          <w:rFonts w:asciiTheme="majorHAnsi" w:hAnsiTheme="majorHAnsi" w:cs="Arial"/>
          <w:color w:val="000000" w:themeColor="text1"/>
          <w:sz w:val="40"/>
          <w:szCs w:val="40"/>
        </w:rPr>
      </w:pPr>
      <w:r w:rsidRPr="00B57746">
        <w:rPr>
          <w:rFonts w:asciiTheme="majorHAnsi" w:hAnsiTheme="majorHAnsi" w:cs="Arial"/>
          <w:noProof/>
          <w:color w:val="000000" w:themeColor="text1"/>
          <w:sz w:val="40"/>
          <w:szCs w:val="40"/>
          <w:lang w:val="es-PE" w:eastAsia="es-PE"/>
        </w:rPr>
        <w:drawing>
          <wp:inline distT="0" distB="0" distL="0" distR="0" wp14:anchorId="780A8A26" wp14:editId="4762BF8D">
            <wp:extent cx="3600000" cy="716400"/>
            <wp:effectExtent l="0" t="0" r="0" b="0"/>
            <wp:docPr id="1860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_logominedu.png"/>
                    <pic:cNvPicPr/>
                  </pic:nvPicPr>
                  <pic:blipFill>
                    <a:blip r:embed="rId8">
                      <a:extLst>
                        <a:ext uri="{28A0092B-C50C-407E-A947-70E740481C1C}">
                          <a14:useLocalDpi xmlns:a14="http://schemas.microsoft.com/office/drawing/2010/main" val="0"/>
                        </a:ext>
                      </a:extLst>
                    </a:blip>
                    <a:stretch>
                      <a:fillRect/>
                    </a:stretch>
                  </pic:blipFill>
                  <pic:spPr>
                    <a:xfrm>
                      <a:off x="0" y="0"/>
                      <a:ext cx="3600000" cy="716400"/>
                    </a:xfrm>
                    <a:prstGeom prst="rect">
                      <a:avLst/>
                    </a:prstGeom>
                  </pic:spPr>
                </pic:pic>
              </a:graphicData>
            </a:graphic>
          </wp:inline>
        </w:drawing>
      </w:r>
    </w:p>
    <w:p w14:paraId="33FD3174" w14:textId="77777777" w:rsidR="009C4A10" w:rsidRPr="00B57746" w:rsidRDefault="009C4A10" w:rsidP="008A04A7">
      <w:pPr>
        <w:contextualSpacing/>
        <w:rPr>
          <w:rFonts w:asciiTheme="majorHAnsi" w:hAnsiTheme="majorHAnsi"/>
          <w:color w:val="000000" w:themeColor="text1"/>
          <w:sz w:val="40"/>
          <w:szCs w:val="40"/>
        </w:rPr>
      </w:pPr>
    </w:p>
    <w:p w14:paraId="135F040A" w14:textId="77777777" w:rsidR="009C4A10" w:rsidRPr="00B57746" w:rsidRDefault="009C4A10" w:rsidP="008A04A7">
      <w:pPr>
        <w:contextualSpacing/>
        <w:rPr>
          <w:rFonts w:asciiTheme="majorHAnsi" w:hAnsiTheme="majorHAnsi"/>
          <w:color w:val="000000" w:themeColor="text1"/>
          <w:sz w:val="40"/>
          <w:szCs w:val="40"/>
        </w:rPr>
      </w:pPr>
    </w:p>
    <w:p w14:paraId="3F2A9F64" w14:textId="77777777" w:rsidR="009C4A10" w:rsidRPr="00B57746" w:rsidRDefault="009C4A10" w:rsidP="008A04A7">
      <w:pPr>
        <w:contextualSpacing/>
        <w:rPr>
          <w:rFonts w:asciiTheme="majorHAnsi" w:hAnsiTheme="majorHAnsi"/>
          <w:color w:val="000000" w:themeColor="text1"/>
          <w:sz w:val="40"/>
          <w:szCs w:val="40"/>
        </w:rPr>
      </w:pPr>
    </w:p>
    <w:p w14:paraId="61319C2A" w14:textId="77777777" w:rsidR="009C4A10" w:rsidRPr="00B57746" w:rsidRDefault="009C4A10" w:rsidP="008A04A7">
      <w:pPr>
        <w:tabs>
          <w:tab w:val="left" w:pos="1576"/>
          <w:tab w:val="center" w:pos="4553"/>
        </w:tabs>
        <w:contextualSpacing/>
        <w:rPr>
          <w:rFonts w:asciiTheme="majorHAnsi" w:hAnsiTheme="majorHAnsi" w:cs="Tahoma"/>
          <w:b/>
          <w:bCs/>
          <w:color w:val="000000" w:themeColor="text1"/>
          <w:sz w:val="28"/>
          <w:szCs w:val="28"/>
        </w:rPr>
      </w:pPr>
      <w:r w:rsidRPr="00B57746">
        <w:rPr>
          <w:rFonts w:asciiTheme="majorHAnsi" w:hAnsiTheme="majorHAnsi" w:cs="Tahoma"/>
          <w:b/>
          <w:bCs/>
          <w:color w:val="000000" w:themeColor="text1"/>
          <w:sz w:val="28"/>
          <w:szCs w:val="28"/>
        </w:rPr>
        <w:tab/>
      </w:r>
      <w:r w:rsidRPr="00B57746">
        <w:rPr>
          <w:rFonts w:asciiTheme="majorHAnsi" w:hAnsiTheme="majorHAnsi" w:cs="Tahoma"/>
          <w:b/>
          <w:bCs/>
          <w:color w:val="000000" w:themeColor="text1"/>
          <w:sz w:val="28"/>
          <w:szCs w:val="28"/>
        </w:rPr>
        <w:tab/>
      </w:r>
      <w:r w:rsidRPr="00B57746">
        <w:rPr>
          <w:rFonts w:asciiTheme="majorHAnsi" w:hAnsiTheme="majorHAnsi"/>
          <w:noProof/>
          <w:color w:val="000000" w:themeColor="text1"/>
          <w:lang w:val="es-PE" w:eastAsia="es-PE"/>
        </w:rPr>
        <mc:AlternateContent>
          <mc:Choice Requires="wps">
            <w:drawing>
              <wp:anchor distT="4294967291" distB="4294967291" distL="114300" distR="114300" simplePos="0" relativeHeight="251659264" behindDoc="0" locked="0" layoutInCell="1" allowOverlap="1" wp14:anchorId="325B65DB" wp14:editId="775F5008">
                <wp:simplePos x="0" y="0"/>
                <wp:positionH relativeFrom="column">
                  <wp:posOffset>228600</wp:posOffset>
                </wp:positionH>
                <wp:positionV relativeFrom="paragraph">
                  <wp:posOffset>153669</wp:posOffset>
                </wp:positionV>
                <wp:extent cx="5372100" cy="0"/>
                <wp:effectExtent l="0" t="0" r="19050" b="19050"/>
                <wp:wrapNone/>
                <wp:docPr id="18715"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B725EE" id="Conector recto 1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pt,12.1pt" to="44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"/>
            </w:pict>
          </mc:Fallback>
        </mc:AlternateContent>
      </w:r>
    </w:p>
    <w:p w14:paraId="4740D31F" w14:textId="77777777" w:rsidR="009C4A10" w:rsidRPr="00B57746" w:rsidRDefault="009C4A10" w:rsidP="008A04A7">
      <w:pPr>
        <w:contextualSpacing/>
        <w:rPr>
          <w:rFonts w:asciiTheme="majorHAnsi" w:hAnsiTheme="majorHAnsi"/>
          <w:color w:val="000000" w:themeColor="text1"/>
        </w:rPr>
      </w:pPr>
    </w:p>
    <w:p w14:paraId="1CF01A44" w14:textId="77777777" w:rsidR="009C4A10" w:rsidRPr="00B57746" w:rsidRDefault="009C4A10" w:rsidP="008A04A7">
      <w:pPr>
        <w:pStyle w:val="Cartula1"/>
        <w:contextualSpacing/>
        <w:rPr>
          <w:rFonts w:ascii="Cambria" w:hAnsi="Cambria"/>
          <w:color w:val="000000" w:themeColor="text1"/>
          <w:szCs w:val="40"/>
          <w:lang w:val="es-PE"/>
        </w:rPr>
      </w:pPr>
      <w:r w:rsidRPr="00B57746">
        <w:rPr>
          <w:rFonts w:ascii="Cambria" w:hAnsi="Cambria"/>
          <w:color w:val="000000" w:themeColor="text1"/>
          <w:szCs w:val="40"/>
          <w:lang w:val="es-PE"/>
        </w:rPr>
        <w:t xml:space="preserve">Lineamientos </w:t>
      </w:r>
      <w:r w:rsidR="00624205">
        <w:rPr>
          <w:rFonts w:ascii="Cambria" w:hAnsi="Cambria"/>
          <w:color w:val="000000" w:themeColor="text1"/>
          <w:szCs w:val="40"/>
          <w:lang w:val="es-PE"/>
        </w:rPr>
        <w:t xml:space="preserve">y estándares </w:t>
      </w:r>
      <w:r w:rsidRPr="00B57746">
        <w:rPr>
          <w:rFonts w:ascii="Cambria" w:hAnsi="Cambria"/>
          <w:color w:val="000000" w:themeColor="text1"/>
          <w:szCs w:val="40"/>
          <w:lang w:val="es-PE"/>
        </w:rPr>
        <w:t>para el desarrollo de API-REST</w:t>
      </w:r>
    </w:p>
    <w:p w14:paraId="422C598D" w14:textId="7DCEA38F" w:rsidR="009C4A10" w:rsidRPr="00B57746" w:rsidRDefault="009C4A10" w:rsidP="008A04A7">
      <w:pPr>
        <w:pStyle w:val="Cartula1"/>
        <w:contextualSpacing/>
        <w:rPr>
          <w:rFonts w:asciiTheme="majorHAnsi" w:hAnsiTheme="majorHAnsi"/>
          <w:color w:val="000000" w:themeColor="text1"/>
        </w:rPr>
      </w:pPr>
      <w:bookmarkStart w:id="0" w:name="_Toc391298161"/>
      <w:bookmarkStart w:id="1" w:name="_Toc391302037"/>
      <w:bookmarkStart w:id="2" w:name="_Toc392683390"/>
      <w:r w:rsidRPr="00B57746">
        <w:rPr>
          <w:rFonts w:asciiTheme="majorHAnsi" w:hAnsiTheme="majorHAnsi"/>
          <w:color w:val="000000" w:themeColor="text1"/>
        </w:rPr>
        <w:t>v1.</w:t>
      </w:r>
      <w:bookmarkEnd w:id="0"/>
      <w:bookmarkEnd w:id="1"/>
      <w:bookmarkEnd w:id="2"/>
      <w:r w:rsidR="00F03B93">
        <w:rPr>
          <w:rFonts w:asciiTheme="majorHAnsi" w:hAnsiTheme="majorHAnsi"/>
          <w:color w:val="000000" w:themeColor="text1"/>
        </w:rPr>
        <w:t>1</w:t>
      </w:r>
    </w:p>
    <w:p w14:paraId="3A744E90" w14:textId="77777777" w:rsidR="009C4A10" w:rsidRPr="00B57746" w:rsidRDefault="009C4A10" w:rsidP="008A04A7">
      <w:pPr>
        <w:contextualSpacing/>
        <w:jc w:val="center"/>
        <w:rPr>
          <w:rFonts w:asciiTheme="majorHAnsi" w:hAnsiTheme="majorHAnsi" w:cs="Arial"/>
          <w:color w:val="000000" w:themeColor="text1"/>
          <w:szCs w:val="22"/>
        </w:rPr>
      </w:pPr>
    </w:p>
    <w:p w14:paraId="1AF6CA13" w14:textId="77777777" w:rsidR="009C4A10" w:rsidRPr="00B57746" w:rsidRDefault="009C4A10" w:rsidP="008A04A7">
      <w:pPr>
        <w:contextualSpacing/>
        <w:rPr>
          <w:rFonts w:asciiTheme="majorHAnsi" w:hAnsiTheme="majorHAnsi" w:cs="Tahoma"/>
          <w:b/>
          <w:bCs/>
          <w:color w:val="000000" w:themeColor="text1"/>
          <w:sz w:val="28"/>
          <w:szCs w:val="28"/>
        </w:rPr>
      </w:pPr>
      <w:r w:rsidRPr="00B57746">
        <w:rPr>
          <w:rFonts w:asciiTheme="majorHAnsi" w:hAnsiTheme="majorHAnsi"/>
          <w:noProof/>
          <w:color w:val="000000" w:themeColor="text1"/>
          <w:lang w:val="es-PE" w:eastAsia="es-PE"/>
        </w:rPr>
        <mc:AlternateContent>
          <mc:Choice Requires="wps">
            <w:drawing>
              <wp:anchor distT="4294967291" distB="4294967291" distL="114300" distR="114300" simplePos="0" relativeHeight="251660288" behindDoc="0" locked="0" layoutInCell="1" allowOverlap="1" wp14:anchorId="1E8E3C11" wp14:editId="51A32713">
                <wp:simplePos x="0" y="0"/>
                <wp:positionH relativeFrom="column">
                  <wp:posOffset>228600</wp:posOffset>
                </wp:positionH>
                <wp:positionV relativeFrom="paragraph">
                  <wp:posOffset>104139</wp:posOffset>
                </wp:positionV>
                <wp:extent cx="5372100" cy="0"/>
                <wp:effectExtent l="0" t="0" r="19050" b="19050"/>
                <wp:wrapNone/>
                <wp:docPr id="18714"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784BDF" id="Conector recto 16"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pt,8.2pt" to="441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"/>
            </w:pict>
          </mc:Fallback>
        </mc:AlternateContent>
      </w:r>
    </w:p>
    <w:p w14:paraId="08B2F3A0" w14:textId="77777777" w:rsidR="009C4A10" w:rsidRPr="00B57746" w:rsidRDefault="009C4A10" w:rsidP="008A04A7">
      <w:pPr>
        <w:contextualSpacing/>
        <w:rPr>
          <w:rFonts w:asciiTheme="majorHAnsi" w:hAnsiTheme="majorHAnsi" w:cs="Arial"/>
          <w:color w:val="000000" w:themeColor="text1"/>
          <w:szCs w:val="22"/>
        </w:rPr>
      </w:pPr>
    </w:p>
    <w:p w14:paraId="543907DB" w14:textId="77777777" w:rsidR="009C4A10" w:rsidRPr="00B57746" w:rsidRDefault="009C4A10" w:rsidP="008A04A7">
      <w:pPr>
        <w:contextualSpacing/>
        <w:rPr>
          <w:rFonts w:asciiTheme="majorHAnsi" w:hAnsiTheme="majorHAnsi" w:cs="Arial"/>
          <w:color w:val="000000" w:themeColor="text1"/>
          <w:szCs w:val="22"/>
        </w:rPr>
      </w:pPr>
    </w:p>
    <w:p w14:paraId="2AEF4862" w14:textId="77777777" w:rsidR="009C4A10" w:rsidRPr="00B57746" w:rsidRDefault="009C4A10" w:rsidP="008A04A7">
      <w:pPr>
        <w:contextualSpacing/>
        <w:rPr>
          <w:rFonts w:asciiTheme="majorHAnsi" w:hAnsiTheme="majorHAnsi" w:cs="Arial"/>
          <w:color w:val="000000" w:themeColor="text1"/>
          <w:szCs w:val="22"/>
        </w:rPr>
      </w:pPr>
    </w:p>
    <w:p w14:paraId="38B899B0" w14:textId="77777777" w:rsidR="009C4A10" w:rsidRPr="00B57746" w:rsidRDefault="009C4A10" w:rsidP="008A04A7">
      <w:pPr>
        <w:pStyle w:val="Cartula1"/>
        <w:contextualSpacing/>
        <w:rPr>
          <w:rFonts w:asciiTheme="majorHAnsi" w:hAnsiTheme="majorHAnsi"/>
          <w:color w:val="000000" w:themeColor="text1"/>
        </w:rPr>
      </w:pPr>
      <w:r w:rsidRPr="00B57746">
        <w:rPr>
          <w:rFonts w:asciiTheme="majorHAnsi" w:hAnsiTheme="majorHAnsi"/>
          <w:color w:val="000000" w:themeColor="text1"/>
        </w:rPr>
        <w:t xml:space="preserve">OTIC </w:t>
      </w:r>
    </w:p>
    <w:p w14:paraId="1CECD6B9" w14:textId="77777777" w:rsidR="009C4A10" w:rsidRPr="00B57746" w:rsidRDefault="009C4A10" w:rsidP="008A04A7">
      <w:pPr>
        <w:contextualSpacing/>
        <w:jc w:val="center"/>
        <w:rPr>
          <w:rFonts w:asciiTheme="majorHAnsi" w:eastAsia="MS Mincho" w:hAnsiTheme="majorHAnsi" w:cs="Arial"/>
          <w:color w:val="000000" w:themeColor="text1"/>
          <w:sz w:val="24"/>
          <w:szCs w:val="22"/>
        </w:rPr>
      </w:pPr>
    </w:p>
    <w:p w14:paraId="44F62C42" w14:textId="77777777" w:rsidR="009C4A10" w:rsidRPr="00B57746" w:rsidRDefault="009C4A10" w:rsidP="008A04A7">
      <w:pPr>
        <w:contextualSpacing/>
        <w:jc w:val="center"/>
        <w:rPr>
          <w:rFonts w:asciiTheme="majorHAnsi" w:eastAsia="MS Mincho" w:hAnsiTheme="majorHAnsi" w:cs="Arial"/>
          <w:color w:val="000000" w:themeColor="text1"/>
          <w:sz w:val="24"/>
          <w:szCs w:val="22"/>
        </w:rPr>
      </w:pPr>
    </w:p>
    <w:p w14:paraId="330CAA88" w14:textId="77777777" w:rsidR="009C4A10" w:rsidRPr="00B57746" w:rsidRDefault="009C4A10" w:rsidP="008A04A7">
      <w:pPr>
        <w:contextualSpacing/>
        <w:rPr>
          <w:rFonts w:asciiTheme="majorHAnsi" w:hAnsiTheme="majorHAnsi" w:cs="Tahoma"/>
          <w:b/>
          <w:bCs/>
          <w:color w:val="000000" w:themeColor="text1"/>
          <w:sz w:val="28"/>
          <w:szCs w:val="28"/>
        </w:rPr>
      </w:pPr>
      <w:r w:rsidRPr="00B57746">
        <w:rPr>
          <w:rFonts w:asciiTheme="majorHAnsi" w:hAnsiTheme="majorHAnsi"/>
          <w:noProof/>
          <w:color w:val="000000" w:themeColor="text1"/>
          <w:lang w:val="es-PE" w:eastAsia="es-PE"/>
        </w:rPr>
        <mc:AlternateContent>
          <mc:Choice Requires="wps">
            <w:drawing>
              <wp:anchor distT="4294967291" distB="4294967291" distL="114300" distR="114300" simplePos="0" relativeHeight="251661312" behindDoc="0" locked="0" layoutInCell="1" allowOverlap="1" wp14:anchorId="7B1EE801" wp14:editId="6BB761FA">
                <wp:simplePos x="0" y="0"/>
                <wp:positionH relativeFrom="column">
                  <wp:posOffset>228600</wp:posOffset>
                </wp:positionH>
                <wp:positionV relativeFrom="paragraph">
                  <wp:posOffset>45719</wp:posOffset>
                </wp:positionV>
                <wp:extent cx="5372100" cy="0"/>
                <wp:effectExtent l="0" t="0" r="19050" b="19050"/>
                <wp:wrapNone/>
                <wp:docPr id="18713"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ACA13C" id="Conector recto 9"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pt,3.6pt" to="44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"/>
            </w:pict>
          </mc:Fallback>
        </mc:AlternateContent>
      </w:r>
    </w:p>
    <w:p w14:paraId="07F6F2FC" w14:textId="77777777" w:rsidR="009C4A10" w:rsidRPr="00B57746" w:rsidRDefault="009C4A10" w:rsidP="008A04A7">
      <w:pPr>
        <w:contextualSpacing/>
        <w:jc w:val="center"/>
        <w:rPr>
          <w:rFonts w:asciiTheme="majorHAnsi" w:hAnsiTheme="majorHAnsi" w:cs="Arial"/>
          <w:color w:val="000000" w:themeColor="text1"/>
          <w:szCs w:val="22"/>
        </w:rPr>
      </w:pPr>
    </w:p>
    <w:p w14:paraId="27D45D47" w14:textId="77777777" w:rsidR="009C4A10" w:rsidRPr="00B57746" w:rsidRDefault="009C4A10" w:rsidP="008A04A7">
      <w:pPr>
        <w:contextualSpacing/>
        <w:jc w:val="center"/>
        <w:rPr>
          <w:rFonts w:asciiTheme="majorHAnsi" w:hAnsiTheme="majorHAnsi" w:cs="Arial"/>
          <w:color w:val="000000" w:themeColor="text1"/>
          <w:szCs w:val="22"/>
        </w:rPr>
      </w:pPr>
    </w:p>
    <w:p w14:paraId="190B3B52" w14:textId="77777777" w:rsidR="009C4A10" w:rsidRPr="00B57746" w:rsidRDefault="009C4A10" w:rsidP="008A04A7">
      <w:pPr>
        <w:contextualSpacing/>
        <w:jc w:val="center"/>
        <w:rPr>
          <w:rFonts w:asciiTheme="majorHAnsi" w:hAnsiTheme="majorHAnsi" w:cs="Arial"/>
          <w:color w:val="000000" w:themeColor="text1"/>
          <w:szCs w:val="22"/>
        </w:rPr>
      </w:pPr>
    </w:p>
    <w:p w14:paraId="5EEF7A0D" w14:textId="77777777" w:rsidR="009C4A10" w:rsidRPr="00B57746" w:rsidRDefault="009C4A10" w:rsidP="008A04A7">
      <w:pPr>
        <w:contextualSpacing/>
        <w:jc w:val="center"/>
        <w:rPr>
          <w:rFonts w:asciiTheme="majorHAnsi" w:hAnsiTheme="majorHAnsi" w:cs="Arial"/>
          <w:color w:val="000000" w:themeColor="text1"/>
          <w:szCs w:val="22"/>
        </w:rPr>
      </w:pPr>
    </w:p>
    <w:p w14:paraId="242A2695" w14:textId="77777777" w:rsidR="009C4A10" w:rsidRPr="00B57746" w:rsidRDefault="009C4A10" w:rsidP="008A04A7">
      <w:pPr>
        <w:contextualSpacing/>
        <w:jc w:val="center"/>
        <w:rPr>
          <w:rFonts w:asciiTheme="majorHAnsi" w:hAnsiTheme="majorHAnsi" w:cs="Arial"/>
          <w:color w:val="000000" w:themeColor="text1"/>
          <w:szCs w:val="22"/>
        </w:rPr>
      </w:pPr>
    </w:p>
    <w:p w14:paraId="0016DE27" w14:textId="77777777" w:rsidR="009C4A10" w:rsidRPr="00B57746" w:rsidRDefault="009C4A10" w:rsidP="008A04A7">
      <w:pPr>
        <w:contextualSpacing/>
        <w:jc w:val="center"/>
        <w:rPr>
          <w:rFonts w:asciiTheme="majorHAnsi" w:hAnsiTheme="majorHAnsi" w:cs="Arial"/>
          <w:color w:val="000000" w:themeColor="text1"/>
          <w:szCs w:val="22"/>
        </w:rPr>
      </w:pPr>
    </w:p>
    <w:p w14:paraId="08551E3E" w14:textId="77777777" w:rsidR="009C4A10" w:rsidRPr="00B57746" w:rsidRDefault="009C4A10" w:rsidP="008A04A7">
      <w:pPr>
        <w:contextualSpacing/>
        <w:jc w:val="center"/>
        <w:rPr>
          <w:rFonts w:asciiTheme="majorHAnsi" w:hAnsiTheme="majorHAnsi" w:cs="Arial"/>
          <w:color w:val="000000" w:themeColor="text1"/>
          <w:szCs w:val="22"/>
        </w:rPr>
      </w:pPr>
    </w:p>
    <w:p w14:paraId="4475DA1C" w14:textId="77777777" w:rsidR="009C4A10" w:rsidRPr="00B57746" w:rsidRDefault="009C4A10" w:rsidP="008A04A7">
      <w:pPr>
        <w:contextualSpacing/>
        <w:jc w:val="center"/>
        <w:rPr>
          <w:rFonts w:asciiTheme="majorHAnsi" w:hAnsiTheme="majorHAnsi" w:cs="Arial"/>
          <w:color w:val="000000" w:themeColor="text1"/>
          <w:szCs w:val="22"/>
        </w:rPr>
      </w:pPr>
    </w:p>
    <w:p w14:paraId="783D4465" w14:textId="77777777" w:rsidR="009C4A10" w:rsidRPr="00B57746" w:rsidRDefault="009C4A10" w:rsidP="008A04A7">
      <w:pPr>
        <w:contextualSpacing/>
        <w:jc w:val="center"/>
        <w:rPr>
          <w:rFonts w:asciiTheme="majorHAnsi" w:hAnsiTheme="majorHAnsi" w:cs="Arial"/>
          <w:color w:val="000000" w:themeColor="text1"/>
          <w:szCs w:val="22"/>
        </w:rPr>
      </w:pPr>
    </w:p>
    <w:p w14:paraId="6175D7B7" w14:textId="77777777" w:rsidR="009C4A10" w:rsidRPr="00B57746" w:rsidRDefault="009C4A10" w:rsidP="008A04A7">
      <w:pPr>
        <w:contextualSpacing/>
        <w:jc w:val="center"/>
        <w:rPr>
          <w:rFonts w:asciiTheme="majorHAnsi" w:hAnsiTheme="majorHAnsi" w:cs="Arial"/>
          <w:color w:val="000000" w:themeColor="text1"/>
          <w:szCs w:val="22"/>
        </w:rPr>
      </w:pPr>
    </w:p>
    <w:p w14:paraId="00E17F98" w14:textId="77777777" w:rsidR="009C4A10" w:rsidRPr="00B57746" w:rsidRDefault="009C4A10" w:rsidP="008A04A7">
      <w:pPr>
        <w:contextualSpacing/>
        <w:jc w:val="center"/>
        <w:rPr>
          <w:rFonts w:asciiTheme="majorHAnsi" w:hAnsiTheme="majorHAnsi" w:cs="Arial"/>
          <w:color w:val="000000" w:themeColor="text1"/>
          <w:szCs w:val="22"/>
        </w:rPr>
      </w:pPr>
    </w:p>
    <w:p w14:paraId="65E8A436" w14:textId="77777777" w:rsidR="009C4A10" w:rsidRPr="00B57746" w:rsidRDefault="009C4A10" w:rsidP="008A04A7">
      <w:pPr>
        <w:contextualSpacing/>
        <w:jc w:val="center"/>
        <w:rPr>
          <w:rFonts w:asciiTheme="majorHAnsi" w:hAnsiTheme="majorHAnsi"/>
          <w:bCs/>
          <w:color w:val="000000" w:themeColor="text1"/>
          <w:sz w:val="28"/>
          <w:szCs w:val="28"/>
        </w:rPr>
        <w:sectPr w:rsidR="009C4A10" w:rsidRPr="00B57746" w:rsidSect="0036515E">
          <w:pgSz w:w="11907" w:h="16840" w:code="9"/>
          <w:pgMar w:top="1418" w:right="1418" w:bottom="1418" w:left="1418" w:header="680" w:footer="680" w:gutter="0"/>
          <w:cols w:space="720"/>
          <w:docGrid w:linePitch="299"/>
        </w:sectPr>
      </w:pPr>
      <w:bookmarkStart w:id="3" w:name="_Toc391298165"/>
      <w:bookmarkStart w:id="4" w:name="_Toc391302041"/>
      <w:bookmarkStart w:id="5" w:name="_Toc392683394"/>
      <w:r w:rsidRPr="00B57746">
        <w:rPr>
          <w:rFonts w:asciiTheme="majorHAnsi" w:hAnsiTheme="majorHAnsi"/>
          <w:bCs/>
          <w:color w:val="000000" w:themeColor="text1"/>
          <w:sz w:val="28"/>
          <w:szCs w:val="28"/>
        </w:rPr>
        <w:t>OFICINA DE TECNOLOGÍAS DE INFORMACIÓN Y COMUNICACIÓN – O</w:t>
      </w:r>
      <w:bookmarkEnd w:id="3"/>
      <w:bookmarkEnd w:id="4"/>
      <w:bookmarkEnd w:id="5"/>
      <w:r w:rsidRPr="00B57746">
        <w:rPr>
          <w:rFonts w:asciiTheme="majorHAnsi" w:hAnsiTheme="majorHAnsi"/>
          <w:bCs/>
          <w:color w:val="000000" w:themeColor="text1"/>
          <w:sz w:val="28"/>
          <w:szCs w:val="28"/>
        </w:rPr>
        <w:t>TIC</w:t>
      </w:r>
    </w:p>
    <w:p w14:paraId="28F09C16" w14:textId="77777777" w:rsidR="009C4A10" w:rsidRPr="00B57746" w:rsidRDefault="009C4A10" w:rsidP="008A04A7">
      <w:pPr>
        <w:contextualSpacing/>
        <w:rPr>
          <w:rFonts w:asciiTheme="majorHAnsi" w:hAnsiTheme="majorHAnsi" w:cs="Tahoma"/>
          <w:b/>
          <w:bCs/>
          <w:color w:val="000000" w:themeColor="text1"/>
          <w:szCs w:val="18"/>
        </w:rPr>
      </w:pPr>
    </w:p>
    <w:tbl>
      <w:tblPr>
        <w:tblW w:w="8648" w:type="dxa"/>
        <w:tblInd w:w="9" w:type="dxa"/>
        <w:tblLayout w:type="fixed"/>
        <w:tblCellMar>
          <w:left w:w="0" w:type="dxa"/>
          <w:right w:w="0" w:type="dxa"/>
        </w:tblCellMar>
        <w:tblLook w:val="0000" w:firstRow="0" w:lastRow="0" w:firstColumn="0" w:lastColumn="0" w:noHBand="0" w:noVBand="0"/>
      </w:tblPr>
      <w:tblGrid>
        <w:gridCol w:w="832"/>
        <w:gridCol w:w="1559"/>
        <w:gridCol w:w="1418"/>
        <w:gridCol w:w="1417"/>
        <w:gridCol w:w="1134"/>
        <w:gridCol w:w="2288"/>
      </w:tblGrid>
      <w:tr w:rsidR="00B57746" w:rsidRPr="00B57746" w14:paraId="01486DEF" w14:textId="77777777" w:rsidTr="0036515E">
        <w:trPr>
          <w:trHeight w:hRule="exact" w:val="307"/>
        </w:trPr>
        <w:tc>
          <w:tcPr>
            <w:tcW w:w="8648" w:type="dxa"/>
            <w:gridSpan w:val="6"/>
            <w:tcBorders>
              <w:top w:val="single" w:sz="8" w:space="0" w:color="auto"/>
              <w:left w:val="single" w:sz="8" w:space="0" w:color="auto"/>
              <w:bottom w:val="single" w:sz="8" w:space="0" w:color="auto"/>
              <w:right w:val="single" w:sz="8" w:space="0" w:color="auto"/>
            </w:tcBorders>
            <w:shd w:val="clear" w:color="auto" w:fill="D9D9D9"/>
            <w:vAlign w:val="center"/>
          </w:tcPr>
          <w:p w14:paraId="31A0CF96" w14:textId="77777777" w:rsidR="009C4A10" w:rsidRPr="00B57746" w:rsidRDefault="009C4A10" w:rsidP="008A04A7">
            <w:pPr>
              <w:contextualSpacing/>
              <w:jc w:val="both"/>
              <w:rPr>
                <w:rFonts w:ascii="Arial" w:hAnsi="Arial" w:cs="Arial"/>
                <w:color w:val="000000" w:themeColor="text1"/>
                <w:spacing w:val="-2"/>
              </w:rPr>
            </w:pPr>
            <w:r w:rsidRPr="00B57746">
              <w:rPr>
                <w:rFonts w:ascii="Arial" w:hAnsi="Arial" w:cs="Arial"/>
                <w:color w:val="000000" w:themeColor="text1"/>
                <w:spacing w:val="-12"/>
                <w:w w:val="120"/>
              </w:rPr>
              <w:t>CONTROL DE VERSIONES</w:t>
            </w:r>
          </w:p>
        </w:tc>
      </w:tr>
      <w:tr w:rsidR="00B57746" w:rsidRPr="00B57746" w14:paraId="351DDD4F" w14:textId="77777777" w:rsidTr="00F1010D">
        <w:trPr>
          <w:trHeight w:hRule="exact" w:val="389"/>
        </w:trPr>
        <w:tc>
          <w:tcPr>
            <w:tcW w:w="832" w:type="dxa"/>
            <w:tcBorders>
              <w:top w:val="single" w:sz="8" w:space="0" w:color="auto"/>
              <w:left w:val="single" w:sz="7" w:space="0" w:color="auto"/>
              <w:bottom w:val="single" w:sz="7" w:space="0" w:color="auto"/>
              <w:right w:val="single" w:sz="7" w:space="0" w:color="auto"/>
            </w:tcBorders>
            <w:shd w:val="clear" w:color="auto" w:fill="auto"/>
            <w:vAlign w:val="center"/>
          </w:tcPr>
          <w:p w14:paraId="52AE2564" w14:textId="77777777" w:rsidR="009C4A10" w:rsidRPr="00B57746" w:rsidRDefault="009C4A10" w:rsidP="008A04A7">
            <w:pPr>
              <w:contextualSpacing/>
              <w:jc w:val="center"/>
              <w:rPr>
                <w:rFonts w:ascii="Arial" w:hAnsi="Arial" w:cs="Arial"/>
                <w:color w:val="000000" w:themeColor="text1"/>
                <w:spacing w:val="16"/>
              </w:rPr>
            </w:pPr>
            <w:r w:rsidRPr="00B57746">
              <w:rPr>
                <w:rFonts w:ascii="Arial" w:hAnsi="Arial" w:cs="Arial"/>
                <w:color w:val="000000" w:themeColor="text1"/>
                <w:spacing w:val="-4"/>
              </w:rPr>
              <w:t>Versión</w:t>
            </w:r>
          </w:p>
        </w:tc>
        <w:tc>
          <w:tcPr>
            <w:tcW w:w="1559" w:type="dxa"/>
            <w:tcBorders>
              <w:top w:val="single" w:sz="8" w:space="0" w:color="auto"/>
              <w:left w:val="single" w:sz="7" w:space="0" w:color="auto"/>
              <w:bottom w:val="single" w:sz="7" w:space="0" w:color="auto"/>
              <w:right w:val="single" w:sz="7" w:space="0" w:color="auto"/>
            </w:tcBorders>
            <w:shd w:val="clear" w:color="auto" w:fill="auto"/>
            <w:vAlign w:val="center"/>
          </w:tcPr>
          <w:p w14:paraId="7DDD56AD" w14:textId="77777777" w:rsidR="009C4A10" w:rsidRPr="00B57746" w:rsidRDefault="009C4A10" w:rsidP="008A04A7">
            <w:pPr>
              <w:contextualSpacing/>
              <w:jc w:val="center"/>
              <w:rPr>
                <w:rFonts w:ascii="Arial" w:hAnsi="Arial" w:cs="Arial"/>
                <w:color w:val="000000" w:themeColor="text1"/>
                <w:spacing w:val="20"/>
              </w:rPr>
            </w:pPr>
            <w:r w:rsidRPr="00B57746">
              <w:rPr>
                <w:rFonts w:ascii="Arial" w:hAnsi="Arial" w:cs="Arial"/>
                <w:color w:val="000000" w:themeColor="text1"/>
              </w:rPr>
              <w:t>Elaborado por</w:t>
            </w:r>
          </w:p>
        </w:tc>
        <w:tc>
          <w:tcPr>
            <w:tcW w:w="1418" w:type="dxa"/>
            <w:tcBorders>
              <w:top w:val="single" w:sz="8" w:space="0" w:color="auto"/>
              <w:left w:val="single" w:sz="7" w:space="0" w:color="auto"/>
              <w:bottom w:val="single" w:sz="7" w:space="0" w:color="auto"/>
              <w:right w:val="single" w:sz="7" w:space="0" w:color="auto"/>
            </w:tcBorders>
            <w:shd w:val="clear" w:color="auto" w:fill="auto"/>
            <w:vAlign w:val="center"/>
          </w:tcPr>
          <w:p w14:paraId="2F531EFD" w14:textId="77777777" w:rsidR="009C4A10" w:rsidRPr="00B57746" w:rsidRDefault="009C4A10" w:rsidP="008A04A7">
            <w:pPr>
              <w:contextualSpacing/>
              <w:jc w:val="center"/>
              <w:rPr>
                <w:rFonts w:ascii="Arial" w:hAnsi="Arial" w:cs="Arial"/>
                <w:color w:val="000000" w:themeColor="text1"/>
                <w:spacing w:val="22"/>
              </w:rPr>
            </w:pPr>
            <w:r w:rsidRPr="00B57746">
              <w:rPr>
                <w:rFonts w:ascii="Arial" w:hAnsi="Arial" w:cs="Arial"/>
                <w:color w:val="000000" w:themeColor="text1"/>
                <w:spacing w:val="2"/>
              </w:rPr>
              <w:t>Revisado por</w:t>
            </w:r>
          </w:p>
        </w:tc>
        <w:tc>
          <w:tcPr>
            <w:tcW w:w="1417" w:type="dxa"/>
            <w:tcBorders>
              <w:top w:val="single" w:sz="8" w:space="0" w:color="auto"/>
              <w:left w:val="single" w:sz="7" w:space="0" w:color="auto"/>
              <w:bottom w:val="single" w:sz="7" w:space="0" w:color="auto"/>
              <w:right w:val="single" w:sz="7" w:space="0" w:color="auto"/>
            </w:tcBorders>
            <w:shd w:val="clear" w:color="auto" w:fill="auto"/>
            <w:vAlign w:val="center"/>
          </w:tcPr>
          <w:p w14:paraId="22D8985E" w14:textId="77777777" w:rsidR="009C4A10" w:rsidRPr="00B57746" w:rsidRDefault="009C4A10" w:rsidP="008A04A7">
            <w:pPr>
              <w:contextualSpacing/>
              <w:jc w:val="center"/>
              <w:rPr>
                <w:rFonts w:ascii="Arial" w:hAnsi="Arial" w:cs="Arial"/>
                <w:color w:val="000000" w:themeColor="text1"/>
                <w:spacing w:val="24"/>
              </w:rPr>
            </w:pPr>
            <w:r w:rsidRPr="00B57746">
              <w:rPr>
                <w:rFonts w:ascii="Arial" w:hAnsi="Arial" w:cs="Arial"/>
                <w:color w:val="000000" w:themeColor="text1"/>
                <w:spacing w:val="4"/>
              </w:rPr>
              <w:t>Aprobado por</w:t>
            </w:r>
          </w:p>
        </w:tc>
        <w:tc>
          <w:tcPr>
            <w:tcW w:w="1134" w:type="dxa"/>
            <w:tcBorders>
              <w:top w:val="single" w:sz="8" w:space="0" w:color="auto"/>
              <w:left w:val="single" w:sz="7" w:space="0" w:color="auto"/>
              <w:bottom w:val="single" w:sz="7" w:space="0" w:color="auto"/>
              <w:right w:val="single" w:sz="7" w:space="0" w:color="auto"/>
            </w:tcBorders>
            <w:shd w:val="clear" w:color="auto" w:fill="auto"/>
            <w:vAlign w:val="center"/>
          </w:tcPr>
          <w:p w14:paraId="6A5A1A6C" w14:textId="77777777" w:rsidR="009C4A10" w:rsidRPr="00B57746" w:rsidRDefault="009C4A10" w:rsidP="008A04A7">
            <w:pPr>
              <w:contextualSpacing/>
              <w:jc w:val="center"/>
              <w:rPr>
                <w:rFonts w:ascii="Arial" w:hAnsi="Arial" w:cs="Arial"/>
                <w:color w:val="000000" w:themeColor="text1"/>
                <w:spacing w:val="10"/>
              </w:rPr>
            </w:pPr>
            <w:r w:rsidRPr="00B57746">
              <w:rPr>
                <w:rFonts w:ascii="Arial" w:hAnsi="Arial" w:cs="Arial"/>
                <w:color w:val="000000" w:themeColor="text1"/>
                <w:spacing w:val="-10"/>
              </w:rPr>
              <w:t>Fecha</w:t>
            </w:r>
          </w:p>
        </w:tc>
        <w:tc>
          <w:tcPr>
            <w:tcW w:w="2288" w:type="dxa"/>
            <w:tcBorders>
              <w:top w:val="single" w:sz="8" w:space="0" w:color="auto"/>
              <w:left w:val="single" w:sz="7" w:space="0" w:color="auto"/>
              <w:bottom w:val="single" w:sz="7" w:space="0" w:color="auto"/>
              <w:right w:val="single" w:sz="7" w:space="0" w:color="auto"/>
            </w:tcBorders>
            <w:shd w:val="clear" w:color="auto" w:fill="auto"/>
            <w:vAlign w:val="center"/>
          </w:tcPr>
          <w:p w14:paraId="1DB49DFE" w14:textId="77777777" w:rsidR="009C4A10" w:rsidRPr="00B57746" w:rsidRDefault="009C4A10" w:rsidP="008A04A7">
            <w:pPr>
              <w:contextualSpacing/>
              <w:jc w:val="center"/>
              <w:rPr>
                <w:rFonts w:ascii="Arial" w:hAnsi="Arial" w:cs="Arial"/>
                <w:color w:val="000000" w:themeColor="text1"/>
                <w:spacing w:val="16"/>
              </w:rPr>
            </w:pPr>
            <w:r w:rsidRPr="00B57746">
              <w:rPr>
                <w:rFonts w:ascii="Arial" w:hAnsi="Arial" w:cs="Arial"/>
                <w:color w:val="000000" w:themeColor="text1"/>
                <w:spacing w:val="-4"/>
              </w:rPr>
              <w:t>Motivo</w:t>
            </w:r>
          </w:p>
        </w:tc>
      </w:tr>
      <w:tr w:rsidR="00B57746" w:rsidRPr="00B57746" w14:paraId="188A5C06" w14:textId="77777777" w:rsidTr="00F1010D">
        <w:trPr>
          <w:trHeight w:hRule="exact" w:val="925"/>
        </w:trPr>
        <w:tc>
          <w:tcPr>
            <w:tcW w:w="832" w:type="dxa"/>
            <w:tcBorders>
              <w:top w:val="single" w:sz="7" w:space="0" w:color="auto"/>
              <w:left w:val="single" w:sz="7" w:space="0" w:color="auto"/>
              <w:bottom w:val="single" w:sz="7" w:space="0" w:color="auto"/>
              <w:right w:val="single" w:sz="7" w:space="0" w:color="auto"/>
            </w:tcBorders>
            <w:vAlign w:val="center"/>
          </w:tcPr>
          <w:p w14:paraId="55BFF6D7" w14:textId="77777777" w:rsidR="009C4A10" w:rsidRPr="00B57746" w:rsidRDefault="009C4A10" w:rsidP="008A04A7">
            <w:pPr>
              <w:contextualSpacing/>
              <w:jc w:val="center"/>
              <w:rPr>
                <w:rFonts w:ascii="Arial" w:hAnsi="Arial" w:cs="Arial"/>
                <w:color w:val="000000" w:themeColor="text1"/>
                <w:sz w:val="18"/>
              </w:rPr>
            </w:pPr>
            <w:r w:rsidRPr="00B57746">
              <w:rPr>
                <w:rFonts w:ascii="Arial" w:hAnsi="Arial" w:cs="Arial"/>
                <w:color w:val="000000" w:themeColor="text1"/>
                <w:sz w:val="18"/>
              </w:rPr>
              <w:t>1.0</w:t>
            </w:r>
          </w:p>
        </w:tc>
        <w:tc>
          <w:tcPr>
            <w:tcW w:w="1559" w:type="dxa"/>
            <w:tcBorders>
              <w:top w:val="single" w:sz="7" w:space="0" w:color="auto"/>
              <w:left w:val="single" w:sz="7" w:space="0" w:color="auto"/>
              <w:bottom w:val="single" w:sz="7" w:space="0" w:color="auto"/>
              <w:right w:val="single" w:sz="7" w:space="0" w:color="auto"/>
            </w:tcBorders>
            <w:vAlign w:val="center"/>
          </w:tcPr>
          <w:p w14:paraId="406D7976" w14:textId="77777777" w:rsidR="009C4A10" w:rsidRPr="00B57746" w:rsidRDefault="009C4A10" w:rsidP="008A04A7">
            <w:pPr>
              <w:contextualSpacing/>
              <w:jc w:val="center"/>
              <w:rPr>
                <w:rFonts w:ascii="Arial" w:hAnsi="Arial" w:cs="Arial"/>
                <w:color w:val="000000" w:themeColor="text1"/>
                <w:sz w:val="18"/>
              </w:rPr>
            </w:pPr>
            <w:r w:rsidRPr="00B57746">
              <w:rPr>
                <w:rFonts w:ascii="Arial" w:hAnsi="Arial" w:cs="Arial"/>
                <w:color w:val="000000" w:themeColor="text1"/>
                <w:sz w:val="18"/>
              </w:rPr>
              <w:t>Hugo Zumaeta</w:t>
            </w:r>
          </w:p>
          <w:p w14:paraId="42D97829" w14:textId="77777777" w:rsidR="009C4A10" w:rsidRDefault="009C4A10" w:rsidP="008A04A7">
            <w:pPr>
              <w:contextualSpacing/>
              <w:jc w:val="center"/>
              <w:rPr>
                <w:rFonts w:ascii="Arial" w:hAnsi="Arial" w:cs="Arial"/>
                <w:color w:val="000000" w:themeColor="text1"/>
                <w:sz w:val="18"/>
              </w:rPr>
            </w:pPr>
            <w:r w:rsidRPr="00B57746">
              <w:rPr>
                <w:rFonts w:ascii="Arial" w:hAnsi="Arial" w:cs="Arial"/>
                <w:color w:val="000000" w:themeColor="text1"/>
                <w:sz w:val="18"/>
              </w:rPr>
              <w:t>Alexander Acurio</w:t>
            </w:r>
          </w:p>
          <w:p w14:paraId="57174514" w14:textId="23ABD0BD" w:rsidR="009C4A10" w:rsidRPr="00B57746" w:rsidRDefault="002519D9" w:rsidP="00F1010D">
            <w:pPr>
              <w:contextualSpacing/>
              <w:jc w:val="center"/>
              <w:rPr>
                <w:rFonts w:ascii="Arial" w:hAnsi="Arial" w:cs="Arial"/>
                <w:color w:val="000000" w:themeColor="text1"/>
                <w:sz w:val="18"/>
              </w:rPr>
            </w:pPr>
            <w:r>
              <w:rPr>
                <w:rFonts w:ascii="Arial" w:hAnsi="Arial" w:cs="Arial"/>
                <w:color w:val="000000" w:themeColor="text1"/>
                <w:sz w:val="18"/>
              </w:rPr>
              <w:t>Jorge Loayza</w:t>
            </w:r>
          </w:p>
        </w:tc>
        <w:tc>
          <w:tcPr>
            <w:tcW w:w="1418" w:type="dxa"/>
            <w:tcBorders>
              <w:top w:val="single" w:sz="7" w:space="0" w:color="auto"/>
              <w:left w:val="single" w:sz="7" w:space="0" w:color="auto"/>
              <w:bottom w:val="single" w:sz="7" w:space="0" w:color="auto"/>
              <w:right w:val="single" w:sz="7" w:space="0" w:color="auto"/>
            </w:tcBorders>
            <w:vAlign w:val="center"/>
          </w:tcPr>
          <w:p w14:paraId="32C1E922" w14:textId="77777777" w:rsidR="009C4A10" w:rsidRPr="00B57746" w:rsidRDefault="009C4A10" w:rsidP="008A04A7">
            <w:pPr>
              <w:contextualSpacing/>
              <w:jc w:val="center"/>
              <w:rPr>
                <w:rFonts w:ascii="Arial" w:hAnsi="Arial" w:cs="Arial"/>
                <w:color w:val="000000" w:themeColor="text1"/>
                <w:sz w:val="18"/>
              </w:rPr>
            </w:pPr>
            <w:r w:rsidRPr="00B57746">
              <w:rPr>
                <w:rFonts w:ascii="Arial" w:hAnsi="Arial" w:cs="Arial"/>
                <w:color w:val="000000" w:themeColor="text1"/>
                <w:sz w:val="18"/>
              </w:rPr>
              <w:t>Fernando Quispe</w:t>
            </w:r>
          </w:p>
        </w:tc>
        <w:tc>
          <w:tcPr>
            <w:tcW w:w="1417" w:type="dxa"/>
            <w:tcBorders>
              <w:top w:val="single" w:sz="7" w:space="0" w:color="auto"/>
              <w:left w:val="single" w:sz="7" w:space="0" w:color="auto"/>
              <w:bottom w:val="single" w:sz="7" w:space="0" w:color="auto"/>
              <w:right w:val="single" w:sz="7" w:space="0" w:color="auto"/>
            </w:tcBorders>
            <w:vAlign w:val="center"/>
          </w:tcPr>
          <w:p w14:paraId="54198129" w14:textId="77777777" w:rsidR="009C4A10" w:rsidRPr="00B57746" w:rsidRDefault="009C4A10" w:rsidP="008A04A7">
            <w:pPr>
              <w:contextualSpacing/>
              <w:jc w:val="center"/>
              <w:rPr>
                <w:rFonts w:ascii="Arial" w:hAnsi="Arial" w:cs="Arial"/>
                <w:color w:val="000000" w:themeColor="text1"/>
                <w:sz w:val="18"/>
              </w:rPr>
            </w:pPr>
            <w:r w:rsidRPr="00B57746">
              <w:rPr>
                <w:rFonts w:ascii="Arial" w:hAnsi="Arial" w:cs="Arial"/>
                <w:color w:val="000000" w:themeColor="text1"/>
                <w:sz w:val="18"/>
              </w:rPr>
              <w:t>Francisco La Torre</w:t>
            </w:r>
          </w:p>
        </w:tc>
        <w:tc>
          <w:tcPr>
            <w:tcW w:w="1134" w:type="dxa"/>
            <w:tcBorders>
              <w:top w:val="single" w:sz="7" w:space="0" w:color="auto"/>
              <w:left w:val="single" w:sz="7" w:space="0" w:color="auto"/>
              <w:bottom w:val="single" w:sz="7" w:space="0" w:color="auto"/>
              <w:right w:val="single" w:sz="7" w:space="0" w:color="auto"/>
            </w:tcBorders>
            <w:vAlign w:val="center"/>
          </w:tcPr>
          <w:p w14:paraId="717CEA7E" w14:textId="77777777" w:rsidR="009C4A10" w:rsidRPr="00B57746" w:rsidRDefault="00AB3589" w:rsidP="00AB3589">
            <w:pPr>
              <w:contextualSpacing/>
              <w:jc w:val="center"/>
              <w:rPr>
                <w:rFonts w:ascii="Arial" w:hAnsi="Arial" w:cs="Arial"/>
                <w:color w:val="000000" w:themeColor="text1"/>
                <w:sz w:val="18"/>
              </w:rPr>
            </w:pPr>
            <w:r>
              <w:rPr>
                <w:rFonts w:ascii="Arial" w:hAnsi="Arial" w:cs="Arial"/>
                <w:color w:val="000000" w:themeColor="text1"/>
                <w:sz w:val="18"/>
              </w:rPr>
              <w:t>25</w:t>
            </w:r>
            <w:r w:rsidR="009C4A10" w:rsidRPr="00B57746">
              <w:rPr>
                <w:rFonts w:ascii="Arial" w:hAnsi="Arial" w:cs="Arial"/>
                <w:color w:val="000000" w:themeColor="text1"/>
                <w:sz w:val="18"/>
              </w:rPr>
              <w:t>/</w:t>
            </w:r>
            <w:r>
              <w:rPr>
                <w:rFonts w:ascii="Arial" w:hAnsi="Arial" w:cs="Arial"/>
                <w:color w:val="000000" w:themeColor="text1"/>
                <w:sz w:val="18"/>
              </w:rPr>
              <w:t>02/2020</w:t>
            </w:r>
          </w:p>
        </w:tc>
        <w:tc>
          <w:tcPr>
            <w:tcW w:w="2288" w:type="dxa"/>
            <w:tcBorders>
              <w:top w:val="single" w:sz="7" w:space="0" w:color="auto"/>
              <w:left w:val="single" w:sz="7" w:space="0" w:color="auto"/>
              <w:bottom w:val="single" w:sz="7" w:space="0" w:color="auto"/>
              <w:right w:val="single" w:sz="7" w:space="0" w:color="auto"/>
            </w:tcBorders>
            <w:vAlign w:val="center"/>
          </w:tcPr>
          <w:p w14:paraId="603CD37D" w14:textId="77777777" w:rsidR="009C4A10" w:rsidRPr="00B57746" w:rsidRDefault="009C4A10" w:rsidP="008A04A7">
            <w:pPr>
              <w:contextualSpacing/>
              <w:jc w:val="center"/>
              <w:rPr>
                <w:rFonts w:ascii="Arial" w:hAnsi="Arial" w:cs="Arial"/>
                <w:color w:val="000000" w:themeColor="text1"/>
                <w:sz w:val="18"/>
              </w:rPr>
            </w:pPr>
            <w:r w:rsidRPr="00B57746">
              <w:rPr>
                <w:rFonts w:ascii="Arial" w:hAnsi="Arial" w:cs="Arial"/>
                <w:color w:val="000000" w:themeColor="text1"/>
                <w:sz w:val="18"/>
              </w:rPr>
              <w:t>Primera versión del documento</w:t>
            </w:r>
          </w:p>
        </w:tc>
      </w:tr>
      <w:tr w:rsidR="00F03B93" w:rsidRPr="00B57746" w14:paraId="289F8C5C" w14:textId="77777777" w:rsidTr="00F1010D">
        <w:trPr>
          <w:trHeight w:hRule="exact" w:val="925"/>
        </w:trPr>
        <w:tc>
          <w:tcPr>
            <w:tcW w:w="832" w:type="dxa"/>
            <w:tcBorders>
              <w:top w:val="single" w:sz="7" w:space="0" w:color="auto"/>
              <w:left w:val="single" w:sz="7" w:space="0" w:color="auto"/>
              <w:bottom w:val="single" w:sz="7" w:space="0" w:color="auto"/>
              <w:right w:val="single" w:sz="7" w:space="0" w:color="auto"/>
            </w:tcBorders>
            <w:vAlign w:val="center"/>
          </w:tcPr>
          <w:p w14:paraId="572291E2" w14:textId="0BD87287" w:rsidR="00F03B93" w:rsidRPr="00B57746" w:rsidRDefault="00F03B93" w:rsidP="00F03B93">
            <w:pPr>
              <w:contextualSpacing/>
              <w:jc w:val="center"/>
              <w:rPr>
                <w:rFonts w:ascii="Arial" w:hAnsi="Arial" w:cs="Arial"/>
                <w:color w:val="000000" w:themeColor="text1"/>
                <w:sz w:val="18"/>
              </w:rPr>
            </w:pPr>
            <w:r>
              <w:rPr>
                <w:rFonts w:ascii="Arial" w:hAnsi="Arial" w:cs="Arial"/>
                <w:color w:val="000000" w:themeColor="text1"/>
                <w:sz w:val="18"/>
              </w:rPr>
              <w:t>1.1</w:t>
            </w:r>
          </w:p>
        </w:tc>
        <w:tc>
          <w:tcPr>
            <w:tcW w:w="1559" w:type="dxa"/>
            <w:tcBorders>
              <w:top w:val="single" w:sz="7" w:space="0" w:color="auto"/>
              <w:left w:val="single" w:sz="7" w:space="0" w:color="auto"/>
              <w:bottom w:val="single" w:sz="7" w:space="0" w:color="auto"/>
              <w:right w:val="single" w:sz="7" w:space="0" w:color="auto"/>
            </w:tcBorders>
            <w:vAlign w:val="center"/>
          </w:tcPr>
          <w:p w14:paraId="64436F0E" w14:textId="525924D1" w:rsidR="00F03B93" w:rsidRPr="00B57746" w:rsidRDefault="00F03B93" w:rsidP="00F03B93">
            <w:pPr>
              <w:contextualSpacing/>
              <w:jc w:val="center"/>
              <w:rPr>
                <w:rFonts w:ascii="Arial" w:hAnsi="Arial" w:cs="Arial"/>
                <w:color w:val="000000" w:themeColor="text1"/>
                <w:sz w:val="18"/>
              </w:rPr>
            </w:pPr>
            <w:r>
              <w:rPr>
                <w:rFonts w:ascii="Arial" w:hAnsi="Arial" w:cs="Arial"/>
                <w:color w:val="000000" w:themeColor="text1"/>
                <w:sz w:val="18"/>
              </w:rPr>
              <w:t>Hugo Zumaeta</w:t>
            </w:r>
          </w:p>
        </w:tc>
        <w:tc>
          <w:tcPr>
            <w:tcW w:w="1418" w:type="dxa"/>
            <w:tcBorders>
              <w:top w:val="single" w:sz="7" w:space="0" w:color="auto"/>
              <w:left w:val="single" w:sz="7" w:space="0" w:color="auto"/>
              <w:bottom w:val="single" w:sz="7" w:space="0" w:color="auto"/>
              <w:right w:val="single" w:sz="7" w:space="0" w:color="auto"/>
            </w:tcBorders>
            <w:vAlign w:val="center"/>
          </w:tcPr>
          <w:p w14:paraId="4DDA8A1E" w14:textId="77777777" w:rsidR="00F1010D" w:rsidRDefault="00F03B93" w:rsidP="00F1010D">
            <w:pPr>
              <w:contextualSpacing/>
              <w:jc w:val="center"/>
              <w:rPr>
                <w:rFonts w:ascii="Arial" w:hAnsi="Arial" w:cs="Arial"/>
                <w:color w:val="000000" w:themeColor="text1"/>
                <w:sz w:val="18"/>
              </w:rPr>
            </w:pPr>
            <w:r w:rsidRPr="00B57746">
              <w:rPr>
                <w:rFonts w:ascii="Arial" w:hAnsi="Arial" w:cs="Arial"/>
                <w:color w:val="000000" w:themeColor="text1"/>
                <w:sz w:val="18"/>
              </w:rPr>
              <w:t>Fernando Quispe</w:t>
            </w:r>
          </w:p>
          <w:p w14:paraId="0A0851C4" w14:textId="2F685997" w:rsidR="00F1010D" w:rsidRPr="00B57746" w:rsidRDefault="00F1010D" w:rsidP="00F1010D">
            <w:pPr>
              <w:contextualSpacing/>
              <w:jc w:val="center"/>
              <w:rPr>
                <w:rFonts w:ascii="Arial" w:hAnsi="Arial" w:cs="Arial"/>
                <w:color w:val="000000" w:themeColor="text1"/>
                <w:sz w:val="18"/>
              </w:rPr>
            </w:pPr>
            <w:r>
              <w:rPr>
                <w:rFonts w:ascii="Arial" w:hAnsi="Arial" w:cs="Arial"/>
                <w:color w:val="000000" w:themeColor="text1"/>
                <w:sz w:val="18"/>
              </w:rPr>
              <w:t>Jhon Barrantes</w:t>
            </w:r>
          </w:p>
        </w:tc>
        <w:tc>
          <w:tcPr>
            <w:tcW w:w="1417" w:type="dxa"/>
            <w:tcBorders>
              <w:top w:val="single" w:sz="7" w:space="0" w:color="auto"/>
              <w:left w:val="single" w:sz="7" w:space="0" w:color="auto"/>
              <w:bottom w:val="single" w:sz="7" w:space="0" w:color="auto"/>
              <w:right w:val="single" w:sz="7" w:space="0" w:color="auto"/>
            </w:tcBorders>
            <w:vAlign w:val="center"/>
          </w:tcPr>
          <w:p w14:paraId="7C359255" w14:textId="2F669820" w:rsidR="00F03B93" w:rsidRPr="00B57746" w:rsidRDefault="00F03B93" w:rsidP="00F03B93">
            <w:pPr>
              <w:contextualSpacing/>
              <w:jc w:val="center"/>
              <w:rPr>
                <w:rFonts w:ascii="Arial" w:hAnsi="Arial" w:cs="Arial"/>
                <w:color w:val="000000" w:themeColor="text1"/>
                <w:sz w:val="18"/>
              </w:rPr>
            </w:pPr>
            <w:r w:rsidRPr="00B57746">
              <w:rPr>
                <w:rFonts w:ascii="Arial" w:hAnsi="Arial" w:cs="Arial"/>
                <w:color w:val="000000" w:themeColor="text1"/>
                <w:sz w:val="18"/>
              </w:rPr>
              <w:t>Francisco La Torre</w:t>
            </w:r>
          </w:p>
        </w:tc>
        <w:tc>
          <w:tcPr>
            <w:tcW w:w="1134" w:type="dxa"/>
            <w:tcBorders>
              <w:top w:val="single" w:sz="7" w:space="0" w:color="auto"/>
              <w:left w:val="single" w:sz="7" w:space="0" w:color="auto"/>
              <w:bottom w:val="single" w:sz="7" w:space="0" w:color="auto"/>
              <w:right w:val="single" w:sz="7" w:space="0" w:color="auto"/>
            </w:tcBorders>
            <w:vAlign w:val="center"/>
          </w:tcPr>
          <w:p w14:paraId="2E3BC7AF" w14:textId="76C9F0A8" w:rsidR="00F03B93" w:rsidRDefault="00F1010D" w:rsidP="00F1010D">
            <w:pPr>
              <w:contextualSpacing/>
              <w:jc w:val="center"/>
              <w:rPr>
                <w:rFonts w:ascii="Arial" w:hAnsi="Arial" w:cs="Arial"/>
                <w:color w:val="000000" w:themeColor="text1"/>
                <w:sz w:val="18"/>
              </w:rPr>
            </w:pPr>
            <w:r>
              <w:rPr>
                <w:rFonts w:ascii="Arial" w:hAnsi="Arial" w:cs="Arial"/>
                <w:color w:val="000000" w:themeColor="text1"/>
                <w:sz w:val="18"/>
              </w:rPr>
              <w:t>10</w:t>
            </w:r>
            <w:r w:rsidR="00F03B93" w:rsidRPr="00B57746">
              <w:rPr>
                <w:rFonts w:ascii="Arial" w:hAnsi="Arial" w:cs="Arial"/>
                <w:color w:val="000000" w:themeColor="text1"/>
                <w:sz w:val="18"/>
              </w:rPr>
              <w:t>/</w:t>
            </w:r>
            <w:r w:rsidR="00F03B93">
              <w:rPr>
                <w:rFonts w:ascii="Arial" w:hAnsi="Arial" w:cs="Arial"/>
                <w:color w:val="000000" w:themeColor="text1"/>
                <w:sz w:val="18"/>
              </w:rPr>
              <w:t>0</w:t>
            </w:r>
            <w:r>
              <w:rPr>
                <w:rFonts w:ascii="Arial" w:hAnsi="Arial" w:cs="Arial"/>
                <w:color w:val="000000" w:themeColor="text1"/>
                <w:sz w:val="18"/>
              </w:rPr>
              <w:t>9</w:t>
            </w:r>
            <w:r w:rsidR="00F03B93">
              <w:rPr>
                <w:rFonts w:ascii="Arial" w:hAnsi="Arial" w:cs="Arial"/>
                <w:color w:val="000000" w:themeColor="text1"/>
                <w:sz w:val="18"/>
              </w:rPr>
              <w:t>/2020</w:t>
            </w:r>
          </w:p>
        </w:tc>
        <w:tc>
          <w:tcPr>
            <w:tcW w:w="2288" w:type="dxa"/>
            <w:tcBorders>
              <w:top w:val="single" w:sz="7" w:space="0" w:color="auto"/>
              <w:left w:val="single" w:sz="7" w:space="0" w:color="auto"/>
              <w:bottom w:val="single" w:sz="7" w:space="0" w:color="auto"/>
              <w:right w:val="single" w:sz="7" w:space="0" w:color="auto"/>
            </w:tcBorders>
            <w:vAlign w:val="center"/>
          </w:tcPr>
          <w:p w14:paraId="4D6D8FAD" w14:textId="77777777" w:rsidR="00F03B93" w:rsidRDefault="00F03B93" w:rsidP="00F03B93">
            <w:pPr>
              <w:contextualSpacing/>
              <w:jc w:val="center"/>
              <w:rPr>
                <w:rFonts w:ascii="Arial" w:hAnsi="Arial" w:cs="Arial"/>
                <w:color w:val="000000" w:themeColor="text1"/>
                <w:sz w:val="18"/>
              </w:rPr>
            </w:pPr>
            <w:r>
              <w:rPr>
                <w:rFonts w:ascii="Arial" w:hAnsi="Arial" w:cs="Arial"/>
                <w:color w:val="000000" w:themeColor="text1"/>
                <w:sz w:val="18"/>
              </w:rPr>
              <w:t>API Management</w:t>
            </w:r>
          </w:p>
          <w:p w14:paraId="46684157" w14:textId="0E12FEC3" w:rsidR="00F03B93" w:rsidRPr="00B57746" w:rsidRDefault="00F03B93" w:rsidP="00F03B93">
            <w:pPr>
              <w:contextualSpacing/>
              <w:jc w:val="center"/>
              <w:rPr>
                <w:rFonts w:ascii="Arial" w:hAnsi="Arial" w:cs="Arial"/>
                <w:color w:val="000000" w:themeColor="text1"/>
                <w:sz w:val="18"/>
              </w:rPr>
            </w:pPr>
            <w:r>
              <w:rPr>
                <w:rFonts w:ascii="Arial" w:hAnsi="Arial" w:cs="Arial"/>
                <w:color w:val="000000" w:themeColor="text1"/>
                <w:sz w:val="18"/>
              </w:rPr>
              <w:t>API Gateway</w:t>
            </w:r>
          </w:p>
        </w:tc>
      </w:tr>
    </w:tbl>
    <w:p w14:paraId="0EF8FE17" w14:textId="7F2DCF30" w:rsidR="009C4A10" w:rsidRPr="00B57746" w:rsidRDefault="009C4A10" w:rsidP="008A04A7">
      <w:pPr>
        <w:contextualSpacing/>
        <w:rPr>
          <w:rFonts w:asciiTheme="majorHAnsi" w:hAnsiTheme="majorHAnsi" w:cs="Tahoma"/>
          <w:b/>
          <w:bCs/>
          <w:color w:val="000000" w:themeColor="text1"/>
          <w:szCs w:val="18"/>
        </w:rPr>
      </w:pPr>
    </w:p>
    <w:p w14:paraId="01387CC5" w14:textId="77777777" w:rsidR="009C4A10" w:rsidRPr="00B57746" w:rsidRDefault="009C4A10" w:rsidP="008A04A7">
      <w:pPr>
        <w:spacing w:line="276" w:lineRule="auto"/>
        <w:contextualSpacing/>
        <w:rPr>
          <w:rFonts w:asciiTheme="majorHAnsi" w:hAnsiTheme="majorHAnsi" w:cs="Tahoma"/>
          <w:b/>
          <w:bCs/>
          <w:color w:val="000000" w:themeColor="text1"/>
          <w:szCs w:val="18"/>
        </w:rPr>
      </w:pPr>
    </w:p>
    <w:p w14:paraId="6F173ED2" w14:textId="77777777" w:rsidR="009C4A10" w:rsidRPr="00B57746" w:rsidRDefault="009C4A10" w:rsidP="008A04A7">
      <w:pPr>
        <w:contextualSpacing/>
        <w:rPr>
          <w:rFonts w:asciiTheme="majorHAnsi" w:hAnsiTheme="majorHAnsi" w:cs="Calibri"/>
          <w:b/>
          <w:bCs/>
          <w:color w:val="000000" w:themeColor="text1"/>
          <w:lang w:val="es-PE"/>
        </w:rPr>
      </w:pPr>
    </w:p>
    <w:p w14:paraId="69D1F367" w14:textId="77777777" w:rsidR="009C4A10" w:rsidRPr="00B57746" w:rsidRDefault="009C4A10" w:rsidP="008A04A7">
      <w:pPr>
        <w:contextualSpacing/>
        <w:rPr>
          <w:rFonts w:asciiTheme="majorHAnsi" w:hAnsiTheme="majorHAnsi"/>
          <w:color w:val="000000" w:themeColor="text1"/>
          <w:lang w:val="es-PE"/>
        </w:rPr>
      </w:pPr>
      <w:bookmarkStart w:id="6" w:name="_Toc391298168"/>
      <w:bookmarkStart w:id="7" w:name="_Toc391302044"/>
      <w:bookmarkStart w:id="8" w:name="_Toc392683397"/>
      <w:bookmarkStart w:id="9" w:name="_Toc396383178"/>
    </w:p>
    <w:p w14:paraId="405CB4E1" w14:textId="77777777" w:rsidR="003C02F3" w:rsidRDefault="009C4A10" w:rsidP="008A04A7">
      <w:pPr>
        <w:ind w:left="426" w:right="35" w:hanging="426"/>
        <w:contextualSpacing/>
        <w:jc w:val="center"/>
        <w:outlineLvl w:val="0"/>
        <w:rPr>
          <w:noProof/>
        </w:rPr>
      </w:pPr>
      <w:bookmarkStart w:id="10" w:name="_Toc397077999"/>
      <w:bookmarkStart w:id="11" w:name="_Toc400725241"/>
      <w:bookmarkStart w:id="12" w:name="_Toc47018626"/>
      <w:r w:rsidRPr="009675B5">
        <w:rPr>
          <w:rFonts w:ascii="Arial" w:hAnsi="Arial" w:cs="Arial"/>
          <w:color w:val="000000" w:themeColor="text1"/>
          <w:lang w:val="es-PE"/>
        </w:rPr>
        <w:t>Contenido</w:t>
      </w:r>
      <w:bookmarkEnd w:id="6"/>
      <w:bookmarkEnd w:id="7"/>
      <w:bookmarkEnd w:id="8"/>
      <w:bookmarkEnd w:id="9"/>
      <w:bookmarkEnd w:id="10"/>
      <w:bookmarkEnd w:id="11"/>
      <w:bookmarkEnd w:id="12"/>
      <w:r w:rsidRPr="009675B5">
        <w:rPr>
          <w:rStyle w:val="Hipervnculo"/>
          <w:rFonts w:ascii="Arial" w:hAnsi="Arial" w:cs="Arial"/>
          <w:bCs/>
          <w:noProof/>
          <w:color w:val="000000" w:themeColor="text1"/>
        </w:rPr>
        <w:fldChar w:fldCharType="begin"/>
      </w:r>
      <w:r w:rsidRPr="009675B5">
        <w:rPr>
          <w:rStyle w:val="Hipervnculo"/>
          <w:rFonts w:ascii="Arial" w:hAnsi="Arial" w:cs="Arial"/>
          <w:noProof/>
          <w:color w:val="000000" w:themeColor="text1"/>
        </w:rPr>
        <w:instrText xml:space="preserve"> TOC \o "1-3" \h \z \u </w:instrText>
      </w:r>
      <w:r w:rsidRPr="009675B5">
        <w:rPr>
          <w:rStyle w:val="Hipervnculo"/>
          <w:rFonts w:ascii="Arial" w:hAnsi="Arial" w:cs="Arial"/>
          <w:bCs/>
          <w:noProof/>
          <w:color w:val="000000" w:themeColor="text1"/>
        </w:rPr>
        <w:fldChar w:fldCharType="separate"/>
      </w:r>
    </w:p>
    <w:p w14:paraId="3F93F9A0" w14:textId="77777777" w:rsidR="003C02F3" w:rsidRDefault="00A90692">
      <w:pPr>
        <w:pStyle w:val="TDC1"/>
        <w:tabs>
          <w:tab w:val="right" w:leader="dot" w:pos="9061"/>
        </w:tabs>
        <w:rPr>
          <w:rFonts w:asciiTheme="minorHAnsi" w:eastAsiaTheme="minorEastAsia" w:hAnsiTheme="minorHAnsi" w:cstheme="minorBidi"/>
          <w:b w:val="0"/>
          <w:bCs w:val="0"/>
          <w:caps w:val="0"/>
          <w:noProof/>
          <w:sz w:val="22"/>
          <w:szCs w:val="22"/>
          <w:lang w:val="es-PE" w:eastAsia="es-PE"/>
        </w:rPr>
      </w:pPr>
      <w:hyperlink w:anchor="_Toc47018626" w:history="1">
        <w:r w:rsidR="003C02F3" w:rsidRPr="00226989">
          <w:rPr>
            <w:rStyle w:val="Hipervnculo"/>
            <w:noProof/>
            <w:lang w:val="es-PE"/>
          </w:rPr>
          <w:t>Contenido</w:t>
        </w:r>
        <w:r w:rsidR="003C02F3">
          <w:rPr>
            <w:noProof/>
            <w:webHidden/>
          </w:rPr>
          <w:tab/>
        </w:r>
        <w:r w:rsidR="003C02F3">
          <w:rPr>
            <w:noProof/>
            <w:webHidden/>
          </w:rPr>
          <w:fldChar w:fldCharType="begin"/>
        </w:r>
        <w:r w:rsidR="003C02F3">
          <w:rPr>
            <w:noProof/>
            <w:webHidden/>
          </w:rPr>
          <w:instrText xml:space="preserve"> PAGEREF _Toc47018626 \h </w:instrText>
        </w:r>
        <w:r w:rsidR="003C02F3">
          <w:rPr>
            <w:noProof/>
            <w:webHidden/>
          </w:rPr>
        </w:r>
        <w:r w:rsidR="003C02F3">
          <w:rPr>
            <w:noProof/>
            <w:webHidden/>
          </w:rPr>
          <w:fldChar w:fldCharType="separate"/>
        </w:r>
        <w:r w:rsidR="00B837FB">
          <w:rPr>
            <w:noProof/>
            <w:webHidden/>
          </w:rPr>
          <w:t>2</w:t>
        </w:r>
        <w:r w:rsidR="003C02F3">
          <w:rPr>
            <w:noProof/>
            <w:webHidden/>
          </w:rPr>
          <w:fldChar w:fldCharType="end"/>
        </w:r>
      </w:hyperlink>
    </w:p>
    <w:p w14:paraId="2ADC3975"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27" w:history="1">
        <w:r w:rsidR="003C02F3" w:rsidRPr="00226989">
          <w:rPr>
            <w:rStyle w:val="Hipervnculo"/>
            <w:noProof/>
          </w:rPr>
          <w:t>1.</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GENERALIDADES</w:t>
        </w:r>
        <w:r w:rsidR="003C02F3">
          <w:rPr>
            <w:noProof/>
            <w:webHidden/>
          </w:rPr>
          <w:tab/>
        </w:r>
        <w:r w:rsidR="003C02F3">
          <w:rPr>
            <w:noProof/>
            <w:webHidden/>
          </w:rPr>
          <w:fldChar w:fldCharType="begin"/>
        </w:r>
        <w:r w:rsidR="003C02F3">
          <w:rPr>
            <w:noProof/>
            <w:webHidden/>
          </w:rPr>
          <w:instrText xml:space="preserve"> PAGEREF _Toc47018627 \h </w:instrText>
        </w:r>
        <w:r w:rsidR="003C02F3">
          <w:rPr>
            <w:noProof/>
            <w:webHidden/>
          </w:rPr>
        </w:r>
        <w:r w:rsidR="003C02F3">
          <w:rPr>
            <w:noProof/>
            <w:webHidden/>
          </w:rPr>
          <w:fldChar w:fldCharType="separate"/>
        </w:r>
        <w:r w:rsidR="00B837FB">
          <w:rPr>
            <w:noProof/>
            <w:webHidden/>
          </w:rPr>
          <w:t>3</w:t>
        </w:r>
        <w:r w:rsidR="003C02F3">
          <w:rPr>
            <w:noProof/>
            <w:webHidden/>
          </w:rPr>
          <w:fldChar w:fldCharType="end"/>
        </w:r>
      </w:hyperlink>
    </w:p>
    <w:p w14:paraId="5D94F82C"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28" w:history="1">
        <w:r w:rsidR="003C02F3" w:rsidRPr="00226989">
          <w:rPr>
            <w:rStyle w:val="Hipervnculo"/>
            <w:noProof/>
          </w:rPr>
          <w:t>1.1</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JUSTIFICACION</w:t>
        </w:r>
        <w:r w:rsidR="003C02F3">
          <w:rPr>
            <w:noProof/>
            <w:webHidden/>
          </w:rPr>
          <w:tab/>
        </w:r>
        <w:r w:rsidR="003C02F3">
          <w:rPr>
            <w:noProof/>
            <w:webHidden/>
          </w:rPr>
          <w:fldChar w:fldCharType="begin"/>
        </w:r>
        <w:r w:rsidR="003C02F3">
          <w:rPr>
            <w:noProof/>
            <w:webHidden/>
          </w:rPr>
          <w:instrText xml:space="preserve"> PAGEREF _Toc47018628 \h </w:instrText>
        </w:r>
        <w:r w:rsidR="003C02F3">
          <w:rPr>
            <w:noProof/>
            <w:webHidden/>
          </w:rPr>
        </w:r>
        <w:r w:rsidR="003C02F3">
          <w:rPr>
            <w:noProof/>
            <w:webHidden/>
          </w:rPr>
          <w:fldChar w:fldCharType="separate"/>
        </w:r>
        <w:r w:rsidR="00B837FB">
          <w:rPr>
            <w:noProof/>
            <w:webHidden/>
          </w:rPr>
          <w:t>3</w:t>
        </w:r>
        <w:r w:rsidR="003C02F3">
          <w:rPr>
            <w:noProof/>
            <w:webHidden/>
          </w:rPr>
          <w:fldChar w:fldCharType="end"/>
        </w:r>
      </w:hyperlink>
    </w:p>
    <w:p w14:paraId="37019271"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29" w:history="1">
        <w:r w:rsidR="003C02F3" w:rsidRPr="00226989">
          <w:rPr>
            <w:rStyle w:val="Hipervnculo"/>
            <w:noProof/>
          </w:rPr>
          <w:t>1.2</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ALCANCE</w:t>
        </w:r>
        <w:r w:rsidR="003C02F3">
          <w:rPr>
            <w:noProof/>
            <w:webHidden/>
          </w:rPr>
          <w:tab/>
        </w:r>
        <w:r w:rsidR="003C02F3">
          <w:rPr>
            <w:noProof/>
            <w:webHidden/>
          </w:rPr>
          <w:fldChar w:fldCharType="begin"/>
        </w:r>
        <w:r w:rsidR="003C02F3">
          <w:rPr>
            <w:noProof/>
            <w:webHidden/>
          </w:rPr>
          <w:instrText xml:space="preserve"> PAGEREF _Toc47018629 \h </w:instrText>
        </w:r>
        <w:r w:rsidR="003C02F3">
          <w:rPr>
            <w:noProof/>
            <w:webHidden/>
          </w:rPr>
        </w:r>
        <w:r w:rsidR="003C02F3">
          <w:rPr>
            <w:noProof/>
            <w:webHidden/>
          </w:rPr>
          <w:fldChar w:fldCharType="separate"/>
        </w:r>
        <w:r w:rsidR="00B837FB">
          <w:rPr>
            <w:noProof/>
            <w:webHidden/>
          </w:rPr>
          <w:t>3</w:t>
        </w:r>
        <w:r w:rsidR="003C02F3">
          <w:rPr>
            <w:noProof/>
            <w:webHidden/>
          </w:rPr>
          <w:fldChar w:fldCharType="end"/>
        </w:r>
      </w:hyperlink>
    </w:p>
    <w:p w14:paraId="525BC673"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0" w:history="1">
        <w:r w:rsidR="003C02F3" w:rsidRPr="00226989">
          <w:rPr>
            <w:rStyle w:val="Hipervnculo"/>
            <w:noProof/>
          </w:rPr>
          <w:t>1.3</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DEFINICIONES Y ABREVIATURAS</w:t>
        </w:r>
        <w:r w:rsidR="003C02F3">
          <w:rPr>
            <w:noProof/>
            <w:webHidden/>
          </w:rPr>
          <w:tab/>
        </w:r>
        <w:r w:rsidR="003C02F3">
          <w:rPr>
            <w:noProof/>
            <w:webHidden/>
          </w:rPr>
          <w:fldChar w:fldCharType="begin"/>
        </w:r>
        <w:r w:rsidR="003C02F3">
          <w:rPr>
            <w:noProof/>
            <w:webHidden/>
          </w:rPr>
          <w:instrText xml:space="preserve"> PAGEREF _Toc47018630 \h </w:instrText>
        </w:r>
        <w:r w:rsidR="003C02F3">
          <w:rPr>
            <w:noProof/>
            <w:webHidden/>
          </w:rPr>
        </w:r>
        <w:r w:rsidR="003C02F3">
          <w:rPr>
            <w:noProof/>
            <w:webHidden/>
          </w:rPr>
          <w:fldChar w:fldCharType="separate"/>
        </w:r>
        <w:r w:rsidR="00B837FB">
          <w:rPr>
            <w:noProof/>
            <w:webHidden/>
          </w:rPr>
          <w:t>4</w:t>
        </w:r>
        <w:r w:rsidR="003C02F3">
          <w:rPr>
            <w:noProof/>
            <w:webHidden/>
          </w:rPr>
          <w:fldChar w:fldCharType="end"/>
        </w:r>
      </w:hyperlink>
    </w:p>
    <w:p w14:paraId="25D91BF8"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1" w:history="1">
        <w:r w:rsidR="003C02F3" w:rsidRPr="00226989">
          <w:rPr>
            <w:rStyle w:val="Hipervnculo"/>
            <w:noProof/>
          </w:rPr>
          <w:t>2.</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RESTRICCIONES DE REST (COMO ESTILO DE ARQUITECTURA)</w:t>
        </w:r>
        <w:r w:rsidR="003C02F3">
          <w:rPr>
            <w:noProof/>
            <w:webHidden/>
          </w:rPr>
          <w:tab/>
        </w:r>
        <w:r w:rsidR="003C02F3">
          <w:rPr>
            <w:noProof/>
            <w:webHidden/>
          </w:rPr>
          <w:fldChar w:fldCharType="begin"/>
        </w:r>
        <w:r w:rsidR="003C02F3">
          <w:rPr>
            <w:noProof/>
            <w:webHidden/>
          </w:rPr>
          <w:instrText xml:space="preserve"> PAGEREF _Toc47018631 \h </w:instrText>
        </w:r>
        <w:r w:rsidR="003C02F3">
          <w:rPr>
            <w:noProof/>
            <w:webHidden/>
          </w:rPr>
        </w:r>
        <w:r w:rsidR="003C02F3">
          <w:rPr>
            <w:noProof/>
            <w:webHidden/>
          </w:rPr>
          <w:fldChar w:fldCharType="separate"/>
        </w:r>
        <w:r w:rsidR="00B837FB">
          <w:rPr>
            <w:noProof/>
            <w:webHidden/>
          </w:rPr>
          <w:t>5</w:t>
        </w:r>
        <w:r w:rsidR="003C02F3">
          <w:rPr>
            <w:noProof/>
            <w:webHidden/>
          </w:rPr>
          <w:fldChar w:fldCharType="end"/>
        </w:r>
      </w:hyperlink>
    </w:p>
    <w:p w14:paraId="1512CC0B"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2" w:history="1">
        <w:r w:rsidR="003C02F3" w:rsidRPr="00226989">
          <w:rPr>
            <w:rStyle w:val="Hipervnculo"/>
            <w:noProof/>
          </w:rPr>
          <w:t>3.</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VENTAJAS DE USAR API REST</w:t>
        </w:r>
        <w:r w:rsidR="003C02F3">
          <w:rPr>
            <w:noProof/>
            <w:webHidden/>
          </w:rPr>
          <w:tab/>
        </w:r>
        <w:r w:rsidR="003C02F3">
          <w:rPr>
            <w:noProof/>
            <w:webHidden/>
          </w:rPr>
          <w:fldChar w:fldCharType="begin"/>
        </w:r>
        <w:r w:rsidR="003C02F3">
          <w:rPr>
            <w:noProof/>
            <w:webHidden/>
          </w:rPr>
          <w:instrText xml:space="preserve"> PAGEREF _Toc47018632 \h </w:instrText>
        </w:r>
        <w:r w:rsidR="003C02F3">
          <w:rPr>
            <w:noProof/>
            <w:webHidden/>
          </w:rPr>
        </w:r>
        <w:r w:rsidR="003C02F3">
          <w:rPr>
            <w:noProof/>
            <w:webHidden/>
          </w:rPr>
          <w:fldChar w:fldCharType="separate"/>
        </w:r>
        <w:r w:rsidR="00B837FB">
          <w:rPr>
            <w:noProof/>
            <w:webHidden/>
          </w:rPr>
          <w:t>6</w:t>
        </w:r>
        <w:r w:rsidR="003C02F3">
          <w:rPr>
            <w:noProof/>
            <w:webHidden/>
          </w:rPr>
          <w:fldChar w:fldCharType="end"/>
        </w:r>
      </w:hyperlink>
    </w:p>
    <w:p w14:paraId="0D2A7866"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3" w:history="1">
        <w:r w:rsidR="003C02F3" w:rsidRPr="00226989">
          <w:rPr>
            <w:rStyle w:val="Hipervnculo"/>
            <w:noProof/>
          </w:rPr>
          <w:t>4.</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RECOMENDACIONES GENERALES</w:t>
        </w:r>
        <w:r w:rsidR="003C02F3">
          <w:rPr>
            <w:noProof/>
            <w:webHidden/>
          </w:rPr>
          <w:tab/>
        </w:r>
        <w:r w:rsidR="003C02F3">
          <w:rPr>
            <w:noProof/>
            <w:webHidden/>
          </w:rPr>
          <w:fldChar w:fldCharType="begin"/>
        </w:r>
        <w:r w:rsidR="003C02F3">
          <w:rPr>
            <w:noProof/>
            <w:webHidden/>
          </w:rPr>
          <w:instrText xml:space="preserve"> PAGEREF _Toc47018633 \h </w:instrText>
        </w:r>
        <w:r w:rsidR="003C02F3">
          <w:rPr>
            <w:noProof/>
            <w:webHidden/>
          </w:rPr>
        </w:r>
        <w:r w:rsidR="003C02F3">
          <w:rPr>
            <w:noProof/>
            <w:webHidden/>
          </w:rPr>
          <w:fldChar w:fldCharType="separate"/>
        </w:r>
        <w:r w:rsidR="00B837FB">
          <w:rPr>
            <w:noProof/>
            <w:webHidden/>
          </w:rPr>
          <w:t>6</w:t>
        </w:r>
        <w:r w:rsidR="003C02F3">
          <w:rPr>
            <w:noProof/>
            <w:webHidden/>
          </w:rPr>
          <w:fldChar w:fldCharType="end"/>
        </w:r>
      </w:hyperlink>
    </w:p>
    <w:p w14:paraId="31598F96"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4" w:history="1">
        <w:r w:rsidR="003C02F3" w:rsidRPr="00226989">
          <w:rPr>
            <w:rStyle w:val="Hipervnculo"/>
            <w:noProof/>
          </w:rPr>
          <w:t>5.</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RECOMENDACIONES ESPECÍFICAS</w:t>
        </w:r>
        <w:r w:rsidR="003C02F3">
          <w:rPr>
            <w:noProof/>
            <w:webHidden/>
          </w:rPr>
          <w:tab/>
        </w:r>
        <w:r w:rsidR="003C02F3">
          <w:rPr>
            <w:noProof/>
            <w:webHidden/>
          </w:rPr>
          <w:fldChar w:fldCharType="begin"/>
        </w:r>
        <w:r w:rsidR="003C02F3">
          <w:rPr>
            <w:noProof/>
            <w:webHidden/>
          </w:rPr>
          <w:instrText xml:space="preserve"> PAGEREF _Toc47018634 \h </w:instrText>
        </w:r>
        <w:r w:rsidR="003C02F3">
          <w:rPr>
            <w:noProof/>
            <w:webHidden/>
          </w:rPr>
        </w:r>
        <w:r w:rsidR="003C02F3">
          <w:rPr>
            <w:noProof/>
            <w:webHidden/>
          </w:rPr>
          <w:fldChar w:fldCharType="separate"/>
        </w:r>
        <w:r w:rsidR="00B837FB">
          <w:rPr>
            <w:noProof/>
            <w:webHidden/>
          </w:rPr>
          <w:t>8</w:t>
        </w:r>
        <w:r w:rsidR="003C02F3">
          <w:rPr>
            <w:noProof/>
            <w:webHidden/>
          </w:rPr>
          <w:fldChar w:fldCharType="end"/>
        </w:r>
      </w:hyperlink>
    </w:p>
    <w:p w14:paraId="53E63F9D"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5" w:history="1">
        <w:r w:rsidR="003C02F3" w:rsidRPr="00226989">
          <w:rPr>
            <w:rStyle w:val="Hipervnculo"/>
            <w:noProof/>
          </w:rPr>
          <w:t>5.1</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Usar sustantivos en plural para nombrar recursos</w:t>
        </w:r>
        <w:r w:rsidR="003C02F3">
          <w:rPr>
            <w:noProof/>
            <w:webHidden/>
          </w:rPr>
          <w:tab/>
        </w:r>
        <w:r w:rsidR="003C02F3">
          <w:rPr>
            <w:noProof/>
            <w:webHidden/>
          </w:rPr>
          <w:fldChar w:fldCharType="begin"/>
        </w:r>
        <w:r w:rsidR="003C02F3">
          <w:rPr>
            <w:noProof/>
            <w:webHidden/>
          </w:rPr>
          <w:instrText xml:space="preserve"> PAGEREF _Toc47018635 \h </w:instrText>
        </w:r>
        <w:r w:rsidR="003C02F3">
          <w:rPr>
            <w:noProof/>
            <w:webHidden/>
          </w:rPr>
        </w:r>
        <w:r w:rsidR="003C02F3">
          <w:rPr>
            <w:noProof/>
            <w:webHidden/>
          </w:rPr>
          <w:fldChar w:fldCharType="separate"/>
        </w:r>
        <w:r w:rsidR="00B837FB">
          <w:rPr>
            <w:noProof/>
            <w:webHidden/>
          </w:rPr>
          <w:t>8</w:t>
        </w:r>
        <w:r w:rsidR="003C02F3">
          <w:rPr>
            <w:noProof/>
            <w:webHidden/>
          </w:rPr>
          <w:fldChar w:fldCharType="end"/>
        </w:r>
      </w:hyperlink>
    </w:p>
    <w:p w14:paraId="432346DF"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6" w:history="1">
        <w:r w:rsidR="003C02F3" w:rsidRPr="00226989">
          <w:rPr>
            <w:rStyle w:val="Hipervnculo"/>
            <w:noProof/>
          </w:rPr>
          <w:t>5.2</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Uso de métodos HTTP</w:t>
        </w:r>
        <w:r w:rsidR="003C02F3">
          <w:rPr>
            <w:noProof/>
            <w:webHidden/>
          </w:rPr>
          <w:tab/>
        </w:r>
        <w:r w:rsidR="003C02F3">
          <w:rPr>
            <w:noProof/>
            <w:webHidden/>
          </w:rPr>
          <w:fldChar w:fldCharType="begin"/>
        </w:r>
        <w:r w:rsidR="003C02F3">
          <w:rPr>
            <w:noProof/>
            <w:webHidden/>
          </w:rPr>
          <w:instrText xml:space="preserve"> PAGEREF _Toc47018636 \h </w:instrText>
        </w:r>
        <w:r w:rsidR="003C02F3">
          <w:rPr>
            <w:noProof/>
            <w:webHidden/>
          </w:rPr>
        </w:r>
        <w:r w:rsidR="003C02F3">
          <w:rPr>
            <w:noProof/>
            <w:webHidden/>
          </w:rPr>
          <w:fldChar w:fldCharType="separate"/>
        </w:r>
        <w:r w:rsidR="00B837FB">
          <w:rPr>
            <w:noProof/>
            <w:webHidden/>
          </w:rPr>
          <w:t>8</w:t>
        </w:r>
        <w:r w:rsidR="003C02F3">
          <w:rPr>
            <w:noProof/>
            <w:webHidden/>
          </w:rPr>
          <w:fldChar w:fldCharType="end"/>
        </w:r>
      </w:hyperlink>
    </w:p>
    <w:p w14:paraId="3B62B4E0"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7" w:history="1">
        <w:r w:rsidR="003C02F3" w:rsidRPr="00226989">
          <w:rPr>
            <w:rStyle w:val="Hipervnculo"/>
            <w:noProof/>
          </w:rPr>
          <w:t>5.3</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Evitar incluir verbos propios de HTTP en la URI</w:t>
        </w:r>
        <w:r w:rsidR="003C02F3">
          <w:rPr>
            <w:noProof/>
            <w:webHidden/>
          </w:rPr>
          <w:tab/>
        </w:r>
        <w:r w:rsidR="003C02F3">
          <w:rPr>
            <w:noProof/>
            <w:webHidden/>
          </w:rPr>
          <w:fldChar w:fldCharType="begin"/>
        </w:r>
        <w:r w:rsidR="003C02F3">
          <w:rPr>
            <w:noProof/>
            <w:webHidden/>
          </w:rPr>
          <w:instrText xml:space="preserve"> PAGEREF _Toc47018637 \h </w:instrText>
        </w:r>
        <w:r w:rsidR="003C02F3">
          <w:rPr>
            <w:noProof/>
            <w:webHidden/>
          </w:rPr>
        </w:r>
        <w:r w:rsidR="003C02F3">
          <w:rPr>
            <w:noProof/>
            <w:webHidden/>
          </w:rPr>
          <w:fldChar w:fldCharType="separate"/>
        </w:r>
        <w:r w:rsidR="00B837FB">
          <w:rPr>
            <w:noProof/>
            <w:webHidden/>
          </w:rPr>
          <w:t>10</w:t>
        </w:r>
        <w:r w:rsidR="003C02F3">
          <w:rPr>
            <w:noProof/>
            <w:webHidden/>
          </w:rPr>
          <w:fldChar w:fldCharType="end"/>
        </w:r>
      </w:hyperlink>
    </w:p>
    <w:p w14:paraId="54C1C360"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8" w:history="1">
        <w:r w:rsidR="003C02F3" w:rsidRPr="00226989">
          <w:rPr>
            <w:rStyle w:val="Hipervnculo"/>
            <w:noProof/>
          </w:rPr>
          <w:t>5.4</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Aplicación de verbos que denotan acciones</w:t>
        </w:r>
        <w:r w:rsidR="003C02F3">
          <w:rPr>
            <w:noProof/>
            <w:webHidden/>
          </w:rPr>
          <w:tab/>
        </w:r>
        <w:r w:rsidR="003C02F3">
          <w:rPr>
            <w:noProof/>
            <w:webHidden/>
          </w:rPr>
          <w:fldChar w:fldCharType="begin"/>
        </w:r>
        <w:r w:rsidR="003C02F3">
          <w:rPr>
            <w:noProof/>
            <w:webHidden/>
          </w:rPr>
          <w:instrText xml:space="preserve"> PAGEREF _Toc47018638 \h </w:instrText>
        </w:r>
        <w:r w:rsidR="003C02F3">
          <w:rPr>
            <w:noProof/>
            <w:webHidden/>
          </w:rPr>
        </w:r>
        <w:r w:rsidR="003C02F3">
          <w:rPr>
            <w:noProof/>
            <w:webHidden/>
          </w:rPr>
          <w:fldChar w:fldCharType="separate"/>
        </w:r>
        <w:r w:rsidR="00B837FB">
          <w:rPr>
            <w:noProof/>
            <w:webHidden/>
          </w:rPr>
          <w:t>10</w:t>
        </w:r>
        <w:r w:rsidR="003C02F3">
          <w:rPr>
            <w:noProof/>
            <w:webHidden/>
          </w:rPr>
          <w:fldChar w:fldCharType="end"/>
        </w:r>
      </w:hyperlink>
    </w:p>
    <w:p w14:paraId="28711716"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39" w:history="1">
        <w:r w:rsidR="003C02F3" w:rsidRPr="00226989">
          <w:rPr>
            <w:rStyle w:val="Hipervnculo"/>
            <w:noProof/>
          </w:rPr>
          <w:t>5.5</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Relaciones entre recursos</w:t>
        </w:r>
        <w:r w:rsidR="003C02F3">
          <w:rPr>
            <w:noProof/>
            <w:webHidden/>
          </w:rPr>
          <w:tab/>
        </w:r>
        <w:r w:rsidR="003C02F3">
          <w:rPr>
            <w:noProof/>
            <w:webHidden/>
          </w:rPr>
          <w:fldChar w:fldCharType="begin"/>
        </w:r>
        <w:r w:rsidR="003C02F3">
          <w:rPr>
            <w:noProof/>
            <w:webHidden/>
          </w:rPr>
          <w:instrText xml:space="preserve"> PAGEREF _Toc47018639 \h </w:instrText>
        </w:r>
        <w:r w:rsidR="003C02F3">
          <w:rPr>
            <w:noProof/>
            <w:webHidden/>
          </w:rPr>
        </w:r>
        <w:r w:rsidR="003C02F3">
          <w:rPr>
            <w:noProof/>
            <w:webHidden/>
          </w:rPr>
          <w:fldChar w:fldCharType="separate"/>
        </w:r>
        <w:r w:rsidR="00B837FB">
          <w:rPr>
            <w:noProof/>
            <w:webHidden/>
          </w:rPr>
          <w:t>10</w:t>
        </w:r>
        <w:r w:rsidR="003C02F3">
          <w:rPr>
            <w:noProof/>
            <w:webHidden/>
          </w:rPr>
          <w:fldChar w:fldCharType="end"/>
        </w:r>
      </w:hyperlink>
    </w:p>
    <w:p w14:paraId="158F7F56"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0" w:history="1">
        <w:r w:rsidR="003C02F3" w:rsidRPr="00226989">
          <w:rPr>
            <w:rStyle w:val="Hipervnculo"/>
            <w:noProof/>
          </w:rPr>
          <w:t>5.6</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Filtrado, ordenación y búsqueda</w:t>
        </w:r>
        <w:r w:rsidR="003C02F3">
          <w:rPr>
            <w:noProof/>
            <w:webHidden/>
          </w:rPr>
          <w:tab/>
        </w:r>
        <w:r w:rsidR="003C02F3">
          <w:rPr>
            <w:noProof/>
            <w:webHidden/>
          </w:rPr>
          <w:fldChar w:fldCharType="begin"/>
        </w:r>
        <w:r w:rsidR="003C02F3">
          <w:rPr>
            <w:noProof/>
            <w:webHidden/>
          </w:rPr>
          <w:instrText xml:space="preserve"> PAGEREF _Toc47018640 \h </w:instrText>
        </w:r>
        <w:r w:rsidR="003C02F3">
          <w:rPr>
            <w:noProof/>
            <w:webHidden/>
          </w:rPr>
        </w:r>
        <w:r w:rsidR="003C02F3">
          <w:rPr>
            <w:noProof/>
            <w:webHidden/>
          </w:rPr>
          <w:fldChar w:fldCharType="separate"/>
        </w:r>
        <w:r w:rsidR="00B837FB">
          <w:rPr>
            <w:noProof/>
            <w:webHidden/>
          </w:rPr>
          <w:t>10</w:t>
        </w:r>
        <w:r w:rsidR="003C02F3">
          <w:rPr>
            <w:noProof/>
            <w:webHidden/>
          </w:rPr>
          <w:fldChar w:fldCharType="end"/>
        </w:r>
      </w:hyperlink>
    </w:p>
    <w:p w14:paraId="3D14BFA3"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1" w:history="1">
        <w:r w:rsidR="003C02F3" w:rsidRPr="00226989">
          <w:rPr>
            <w:rStyle w:val="Hipervnculo"/>
            <w:noProof/>
          </w:rPr>
          <w:t>5.7</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Uso de parámetros de cabecera</w:t>
        </w:r>
        <w:r w:rsidR="003C02F3">
          <w:rPr>
            <w:noProof/>
            <w:webHidden/>
          </w:rPr>
          <w:tab/>
        </w:r>
        <w:r w:rsidR="003C02F3">
          <w:rPr>
            <w:noProof/>
            <w:webHidden/>
          </w:rPr>
          <w:fldChar w:fldCharType="begin"/>
        </w:r>
        <w:r w:rsidR="003C02F3">
          <w:rPr>
            <w:noProof/>
            <w:webHidden/>
          </w:rPr>
          <w:instrText xml:space="preserve"> PAGEREF _Toc47018641 \h </w:instrText>
        </w:r>
        <w:r w:rsidR="003C02F3">
          <w:rPr>
            <w:noProof/>
            <w:webHidden/>
          </w:rPr>
        </w:r>
        <w:r w:rsidR="003C02F3">
          <w:rPr>
            <w:noProof/>
            <w:webHidden/>
          </w:rPr>
          <w:fldChar w:fldCharType="separate"/>
        </w:r>
        <w:r w:rsidR="00B837FB">
          <w:rPr>
            <w:noProof/>
            <w:webHidden/>
          </w:rPr>
          <w:t>11</w:t>
        </w:r>
        <w:r w:rsidR="003C02F3">
          <w:rPr>
            <w:noProof/>
            <w:webHidden/>
          </w:rPr>
          <w:fldChar w:fldCharType="end"/>
        </w:r>
      </w:hyperlink>
    </w:p>
    <w:p w14:paraId="6008AF4C"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2" w:history="1">
        <w:r w:rsidR="003C02F3" w:rsidRPr="00226989">
          <w:rPr>
            <w:rStyle w:val="Hipervnculo"/>
            <w:noProof/>
          </w:rPr>
          <w:t>5.8</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Manejo de estados</w:t>
        </w:r>
        <w:r w:rsidR="003C02F3">
          <w:rPr>
            <w:noProof/>
            <w:webHidden/>
          </w:rPr>
          <w:tab/>
        </w:r>
        <w:r w:rsidR="003C02F3">
          <w:rPr>
            <w:noProof/>
            <w:webHidden/>
          </w:rPr>
          <w:fldChar w:fldCharType="begin"/>
        </w:r>
        <w:r w:rsidR="003C02F3">
          <w:rPr>
            <w:noProof/>
            <w:webHidden/>
          </w:rPr>
          <w:instrText xml:space="preserve"> PAGEREF _Toc47018642 \h </w:instrText>
        </w:r>
        <w:r w:rsidR="003C02F3">
          <w:rPr>
            <w:noProof/>
            <w:webHidden/>
          </w:rPr>
        </w:r>
        <w:r w:rsidR="003C02F3">
          <w:rPr>
            <w:noProof/>
            <w:webHidden/>
          </w:rPr>
          <w:fldChar w:fldCharType="separate"/>
        </w:r>
        <w:r w:rsidR="00B837FB">
          <w:rPr>
            <w:noProof/>
            <w:webHidden/>
          </w:rPr>
          <w:t>11</w:t>
        </w:r>
        <w:r w:rsidR="003C02F3">
          <w:rPr>
            <w:noProof/>
            <w:webHidden/>
          </w:rPr>
          <w:fldChar w:fldCharType="end"/>
        </w:r>
      </w:hyperlink>
    </w:p>
    <w:p w14:paraId="4839E3B4"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3" w:history="1">
        <w:r w:rsidR="003C02F3" w:rsidRPr="00226989">
          <w:rPr>
            <w:rStyle w:val="Hipervnculo"/>
            <w:noProof/>
          </w:rPr>
          <w:t>5.9</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Manejo de versiones del API.</w:t>
        </w:r>
        <w:r w:rsidR="003C02F3">
          <w:rPr>
            <w:noProof/>
            <w:webHidden/>
          </w:rPr>
          <w:tab/>
        </w:r>
        <w:r w:rsidR="003C02F3">
          <w:rPr>
            <w:noProof/>
            <w:webHidden/>
          </w:rPr>
          <w:fldChar w:fldCharType="begin"/>
        </w:r>
        <w:r w:rsidR="003C02F3">
          <w:rPr>
            <w:noProof/>
            <w:webHidden/>
          </w:rPr>
          <w:instrText xml:space="preserve"> PAGEREF _Toc47018643 \h </w:instrText>
        </w:r>
        <w:r w:rsidR="003C02F3">
          <w:rPr>
            <w:noProof/>
            <w:webHidden/>
          </w:rPr>
        </w:r>
        <w:r w:rsidR="003C02F3">
          <w:rPr>
            <w:noProof/>
            <w:webHidden/>
          </w:rPr>
          <w:fldChar w:fldCharType="separate"/>
        </w:r>
        <w:r w:rsidR="00B837FB">
          <w:rPr>
            <w:noProof/>
            <w:webHidden/>
          </w:rPr>
          <w:t>13</w:t>
        </w:r>
        <w:r w:rsidR="003C02F3">
          <w:rPr>
            <w:noProof/>
            <w:webHidden/>
          </w:rPr>
          <w:fldChar w:fldCharType="end"/>
        </w:r>
      </w:hyperlink>
    </w:p>
    <w:p w14:paraId="6FE15C36" w14:textId="77777777" w:rsidR="003C02F3" w:rsidRDefault="00A90692">
      <w:pPr>
        <w:pStyle w:val="TDC1"/>
        <w:tabs>
          <w:tab w:val="left" w:pos="8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4" w:history="1">
        <w:r w:rsidR="003C02F3" w:rsidRPr="00226989">
          <w:rPr>
            <w:rStyle w:val="Hipervnculo"/>
            <w:noProof/>
          </w:rPr>
          <w:t>5.10</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Estructura de las respuestas (response) JSON</w:t>
        </w:r>
        <w:r w:rsidR="003C02F3">
          <w:rPr>
            <w:noProof/>
            <w:webHidden/>
          </w:rPr>
          <w:tab/>
        </w:r>
        <w:r w:rsidR="003C02F3">
          <w:rPr>
            <w:noProof/>
            <w:webHidden/>
          </w:rPr>
          <w:fldChar w:fldCharType="begin"/>
        </w:r>
        <w:r w:rsidR="003C02F3">
          <w:rPr>
            <w:noProof/>
            <w:webHidden/>
          </w:rPr>
          <w:instrText xml:space="preserve"> PAGEREF _Toc47018644 \h </w:instrText>
        </w:r>
        <w:r w:rsidR="003C02F3">
          <w:rPr>
            <w:noProof/>
            <w:webHidden/>
          </w:rPr>
        </w:r>
        <w:r w:rsidR="003C02F3">
          <w:rPr>
            <w:noProof/>
            <w:webHidden/>
          </w:rPr>
          <w:fldChar w:fldCharType="separate"/>
        </w:r>
        <w:r w:rsidR="00B837FB">
          <w:rPr>
            <w:noProof/>
            <w:webHidden/>
          </w:rPr>
          <w:t>13</w:t>
        </w:r>
        <w:r w:rsidR="003C02F3">
          <w:rPr>
            <w:noProof/>
            <w:webHidden/>
          </w:rPr>
          <w:fldChar w:fldCharType="end"/>
        </w:r>
      </w:hyperlink>
    </w:p>
    <w:p w14:paraId="339B6C11"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5" w:history="1">
        <w:r w:rsidR="003C02F3" w:rsidRPr="00226989">
          <w:rPr>
            <w:rStyle w:val="Hipervnculo"/>
            <w:noProof/>
          </w:rPr>
          <w:t>6.</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RESPECTO A LAS HERRAMIENTAS A UTILIZAR</w:t>
        </w:r>
        <w:r w:rsidR="003C02F3">
          <w:rPr>
            <w:noProof/>
            <w:webHidden/>
          </w:rPr>
          <w:tab/>
        </w:r>
        <w:r w:rsidR="003C02F3">
          <w:rPr>
            <w:noProof/>
            <w:webHidden/>
          </w:rPr>
          <w:fldChar w:fldCharType="begin"/>
        </w:r>
        <w:r w:rsidR="003C02F3">
          <w:rPr>
            <w:noProof/>
            <w:webHidden/>
          </w:rPr>
          <w:instrText xml:space="preserve"> PAGEREF _Toc47018645 \h </w:instrText>
        </w:r>
        <w:r w:rsidR="003C02F3">
          <w:rPr>
            <w:noProof/>
            <w:webHidden/>
          </w:rPr>
        </w:r>
        <w:r w:rsidR="003C02F3">
          <w:rPr>
            <w:noProof/>
            <w:webHidden/>
          </w:rPr>
          <w:fldChar w:fldCharType="separate"/>
        </w:r>
        <w:r w:rsidR="00B837FB">
          <w:rPr>
            <w:noProof/>
            <w:webHidden/>
          </w:rPr>
          <w:t>16</w:t>
        </w:r>
        <w:r w:rsidR="003C02F3">
          <w:rPr>
            <w:noProof/>
            <w:webHidden/>
          </w:rPr>
          <w:fldChar w:fldCharType="end"/>
        </w:r>
      </w:hyperlink>
    </w:p>
    <w:p w14:paraId="6C8DAA1B"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6" w:history="1">
        <w:r w:rsidR="003C02F3" w:rsidRPr="00226989">
          <w:rPr>
            <w:rStyle w:val="Hipervnculo"/>
            <w:noProof/>
          </w:rPr>
          <w:t>6.1</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Para construir API</w:t>
        </w:r>
        <w:r w:rsidR="003C02F3">
          <w:rPr>
            <w:noProof/>
            <w:webHidden/>
          </w:rPr>
          <w:tab/>
        </w:r>
        <w:r w:rsidR="003C02F3">
          <w:rPr>
            <w:noProof/>
            <w:webHidden/>
          </w:rPr>
          <w:fldChar w:fldCharType="begin"/>
        </w:r>
        <w:r w:rsidR="003C02F3">
          <w:rPr>
            <w:noProof/>
            <w:webHidden/>
          </w:rPr>
          <w:instrText xml:space="preserve"> PAGEREF _Toc47018646 \h </w:instrText>
        </w:r>
        <w:r w:rsidR="003C02F3">
          <w:rPr>
            <w:noProof/>
            <w:webHidden/>
          </w:rPr>
        </w:r>
        <w:r w:rsidR="003C02F3">
          <w:rPr>
            <w:noProof/>
            <w:webHidden/>
          </w:rPr>
          <w:fldChar w:fldCharType="separate"/>
        </w:r>
        <w:r w:rsidR="00B837FB">
          <w:rPr>
            <w:noProof/>
            <w:webHidden/>
          </w:rPr>
          <w:t>16</w:t>
        </w:r>
        <w:r w:rsidR="003C02F3">
          <w:rPr>
            <w:noProof/>
            <w:webHidden/>
          </w:rPr>
          <w:fldChar w:fldCharType="end"/>
        </w:r>
      </w:hyperlink>
    </w:p>
    <w:p w14:paraId="11C3B729"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7" w:history="1">
        <w:r w:rsidR="003C02F3" w:rsidRPr="00226989">
          <w:rPr>
            <w:rStyle w:val="Hipervnculo"/>
            <w:noProof/>
          </w:rPr>
          <w:t>6.2</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Para probar y documentar API</w:t>
        </w:r>
        <w:r w:rsidR="003C02F3">
          <w:rPr>
            <w:noProof/>
            <w:webHidden/>
          </w:rPr>
          <w:tab/>
        </w:r>
        <w:r w:rsidR="003C02F3">
          <w:rPr>
            <w:noProof/>
            <w:webHidden/>
          </w:rPr>
          <w:fldChar w:fldCharType="begin"/>
        </w:r>
        <w:r w:rsidR="003C02F3">
          <w:rPr>
            <w:noProof/>
            <w:webHidden/>
          </w:rPr>
          <w:instrText xml:space="preserve"> PAGEREF _Toc47018647 \h </w:instrText>
        </w:r>
        <w:r w:rsidR="003C02F3">
          <w:rPr>
            <w:noProof/>
            <w:webHidden/>
          </w:rPr>
        </w:r>
        <w:r w:rsidR="003C02F3">
          <w:rPr>
            <w:noProof/>
            <w:webHidden/>
          </w:rPr>
          <w:fldChar w:fldCharType="separate"/>
        </w:r>
        <w:r w:rsidR="00B837FB">
          <w:rPr>
            <w:noProof/>
            <w:webHidden/>
          </w:rPr>
          <w:t>16</w:t>
        </w:r>
        <w:r w:rsidR="003C02F3">
          <w:rPr>
            <w:noProof/>
            <w:webHidden/>
          </w:rPr>
          <w:fldChar w:fldCharType="end"/>
        </w:r>
      </w:hyperlink>
    </w:p>
    <w:p w14:paraId="1C56625C"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8" w:history="1">
        <w:r w:rsidR="003C02F3" w:rsidRPr="00226989">
          <w:rPr>
            <w:rStyle w:val="Hipervnculo"/>
            <w:noProof/>
          </w:rPr>
          <w:t>7.</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SEGURIDAD DE LAS API</w:t>
        </w:r>
        <w:r w:rsidR="003C02F3">
          <w:rPr>
            <w:noProof/>
            <w:webHidden/>
          </w:rPr>
          <w:tab/>
        </w:r>
        <w:r w:rsidR="003C02F3">
          <w:rPr>
            <w:noProof/>
            <w:webHidden/>
          </w:rPr>
          <w:fldChar w:fldCharType="begin"/>
        </w:r>
        <w:r w:rsidR="003C02F3">
          <w:rPr>
            <w:noProof/>
            <w:webHidden/>
          </w:rPr>
          <w:instrText xml:space="preserve"> PAGEREF _Toc47018648 \h </w:instrText>
        </w:r>
        <w:r w:rsidR="003C02F3">
          <w:rPr>
            <w:noProof/>
            <w:webHidden/>
          </w:rPr>
        </w:r>
        <w:r w:rsidR="003C02F3">
          <w:rPr>
            <w:noProof/>
            <w:webHidden/>
          </w:rPr>
          <w:fldChar w:fldCharType="separate"/>
        </w:r>
        <w:r w:rsidR="00B837FB">
          <w:rPr>
            <w:noProof/>
            <w:webHidden/>
          </w:rPr>
          <w:t>16</w:t>
        </w:r>
        <w:r w:rsidR="003C02F3">
          <w:rPr>
            <w:noProof/>
            <w:webHidden/>
          </w:rPr>
          <w:fldChar w:fldCharType="end"/>
        </w:r>
      </w:hyperlink>
    </w:p>
    <w:p w14:paraId="39081B52"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49" w:history="1">
        <w:r w:rsidR="003C02F3" w:rsidRPr="00226989">
          <w:rPr>
            <w:rStyle w:val="Hipervnculo"/>
            <w:noProof/>
          </w:rPr>
          <w:t>7.1</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HTTPS</w:t>
        </w:r>
        <w:r w:rsidR="003C02F3">
          <w:rPr>
            <w:noProof/>
            <w:webHidden/>
          </w:rPr>
          <w:tab/>
        </w:r>
        <w:r w:rsidR="003C02F3">
          <w:rPr>
            <w:noProof/>
            <w:webHidden/>
          </w:rPr>
          <w:fldChar w:fldCharType="begin"/>
        </w:r>
        <w:r w:rsidR="003C02F3">
          <w:rPr>
            <w:noProof/>
            <w:webHidden/>
          </w:rPr>
          <w:instrText xml:space="preserve"> PAGEREF _Toc47018649 \h </w:instrText>
        </w:r>
        <w:r w:rsidR="003C02F3">
          <w:rPr>
            <w:noProof/>
            <w:webHidden/>
          </w:rPr>
        </w:r>
        <w:r w:rsidR="003C02F3">
          <w:rPr>
            <w:noProof/>
            <w:webHidden/>
          </w:rPr>
          <w:fldChar w:fldCharType="separate"/>
        </w:r>
        <w:r w:rsidR="00B837FB">
          <w:rPr>
            <w:noProof/>
            <w:webHidden/>
          </w:rPr>
          <w:t>16</w:t>
        </w:r>
        <w:r w:rsidR="003C02F3">
          <w:rPr>
            <w:noProof/>
            <w:webHidden/>
          </w:rPr>
          <w:fldChar w:fldCharType="end"/>
        </w:r>
      </w:hyperlink>
    </w:p>
    <w:p w14:paraId="070CDF9A"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50" w:history="1">
        <w:r w:rsidR="003C02F3" w:rsidRPr="00226989">
          <w:rPr>
            <w:rStyle w:val="Hipervnculo"/>
            <w:noProof/>
          </w:rPr>
          <w:t>7.2</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Ofuscar el identificador del recurso</w:t>
        </w:r>
        <w:r w:rsidR="003C02F3">
          <w:rPr>
            <w:noProof/>
            <w:webHidden/>
          </w:rPr>
          <w:tab/>
        </w:r>
        <w:r w:rsidR="003C02F3">
          <w:rPr>
            <w:noProof/>
            <w:webHidden/>
          </w:rPr>
          <w:fldChar w:fldCharType="begin"/>
        </w:r>
        <w:r w:rsidR="003C02F3">
          <w:rPr>
            <w:noProof/>
            <w:webHidden/>
          </w:rPr>
          <w:instrText xml:space="preserve"> PAGEREF _Toc47018650 \h </w:instrText>
        </w:r>
        <w:r w:rsidR="003C02F3">
          <w:rPr>
            <w:noProof/>
            <w:webHidden/>
          </w:rPr>
        </w:r>
        <w:r w:rsidR="003C02F3">
          <w:rPr>
            <w:noProof/>
            <w:webHidden/>
          </w:rPr>
          <w:fldChar w:fldCharType="separate"/>
        </w:r>
        <w:r w:rsidR="00B837FB">
          <w:rPr>
            <w:noProof/>
            <w:webHidden/>
          </w:rPr>
          <w:t>17</w:t>
        </w:r>
        <w:r w:rsidR="003C02F3">
          <w:rPr>
            <w:noProof/>
            <w:webHidden/>
          </w:rPr>
          <w:fldChar w:fldCharType="end"/>
        </w:r>
      </w:hyperlink>
    </w:p>
    <w:p w14:paraId="13EABD03"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51" w:history="1">
        <w:r w:rsidR="003C02F3" w:rsidRPr="00226989">
          <w:rPr>
            <w:rStyle w:val="Hipervnculo"/>
            <w:noProof/>
          </w:rPr>
          <w:t>7.3</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JWT</w:t>
        </w:r>
        <w:r w:rsidR="003C02F3">
          <w:rPr>
            <w:noProof/>
            <w:webHidden/>
          </w:rPr>
          <w:tab/>
        </w:r>
        <w:r w:rsidR="003C02F3">
          <w:rPr>
            <w:noProof/>
            <w:webHidden/>
          </w:rPr>
          <w:fldChar w:fldCharType="begin"/>
        </w:r>
        <w:r w:rsidR="003C02F3">
          <w:rPr>
            <w:noProof/>
            <w:webHidden/>
          </w:rPr>
          <w:instrText xml:space="preserve"> PAGEREF _Toc47018651 \h </w:instrText>
        </w:r>
        <w:r w:rsidR="003C02F3">
          <w:rPr>
            <w:noProof/>
            <w:webHidden/>
          </w:rPr>
        </w:r>
        <w:r w:rsidR="003C02F3">
          <w:rPr>
            <w:noProof/>
            <w:webHidden/>
          </w:rPr>
          <w:fldChar w:fldCharType="separate"/>
        </w:r>
        <w:r w:rsidR="00B837FB">
          <w:rPr>
            <w:noProof/>
            <w:webHidden/>
          </w:rPr>
          <w:t>17</w:t>
        </w:r>
        <w:r w:rsidR="003C02F3">
          <w:rPr>
            <w:noProof/>
            <w:webHidden/>
          </w:rPr>
          <w:fldChar w:fldCharType="end"/>
        </w:r>
      </w:hyperlink>
    </w:p>
    <w:p w14:paraId="2F61DA0F"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52" w:history="1">
        <w:r w:rsidR="003C02F3" w:rsidRPr="00226989">
          <w:rPr>
            <w:rStyle w:val="Hipervnculo"/>
            <w:noProof/>
          </w:rPr>
          <w:t>7.4</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Límites de tráfico (cuotas)</w:t>
        </w:r>
        <w:r w:rsidR="003C02F3">
          <w:rPr>
            <w:noProof/>
            <w:webHidden/>
          </w:rPr>
          <w:tab/>
        </w:r>
        <w:r w:rsidR="003C02F3">
          <w:rPr>
            <w:noProof/>
            <w:webHidden/>
          </w:rPr>
          <w:fldChar w:fldCharType="begin"/>
        </w:r>
        <w:r w:rsidR="003C02F3">
          <w:rPr>
            <w:noProof/>
            <w:webHidden/>
          </w:rPr>
          <w:instrText xml:space="preserve"> PAGEREF _Toc47018652 \h </w:instrText>
        </w:r>
        <w:r w:rsidR="003C02F3">
          <w:rPr>
            <w:noProof/>
            <w:webHidden/>
          </w:rPr>
        </w:r>
        <w:r w:rsidR="003C02F3">
          <w:rPr>
            <w:noProof/>
            <w:webHidden/>
          </w:rPr>
          <w:fldChar w:fldCharType="separate"/>
        </w:r>
        <w:r w:rsidR="00B837FB">
          <w:rPr>
            <w:noProof/>
            <w:webHidden/>
          </w:rPr>
          <w:t>17</w:t>
        </w:r>
        <w:r w:rsidR="003C02F3">
          <w:rPr>
            <w:noProof/>
            <w:webHidden/>
          </w:rPr>
          <w:fldChar w:fldCharType="end"/>
        </w:r>
      </w:hyperlink>
    </w:p>
    <w:p w14:paraId="57F72D3E"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53" w:history="1">
        <w:r w:rsidR="003C02F3" w:rsidRPr="00226989">
          <w:rPr>
            <w:rStyle w:val="Hipervnculo"/>
            <w:noProof/>
          </w:rPr>
          <w:t>8.</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ANEXOS</w:t>
        </w:r>
        <w:r w:rsidR="003C02F3">
          <w:rPr>
            <w:noProof/>
            <w:webHidden/>
          </w:rPr>
          <w:tab/>
        </w:r>
        <w:r w:rsidR="003C02F3">
          <w:rPr>
            <w:noProof/>
            <w:webHidden/>
          </w:rPr>
          <w:fldChar w:fldCharType="begin"/>
        </w:r>
        <w:r w:rsidR="003C02F3">
          <w:rPr>
            <w:noProof/>
            <w:webHidden/>
          </w:rPr>
          <w:instrText xml:space="preserve"> PAGEREF _Toc47018653 \h </w:instrText>
        </w:r>
        <w:r w:rsidR="003C02F3">
          <w:rPr>
            <w:noProof/>
            <w:webHidden/>
          </w:rPr>
        </w:r>
        <w:r w:rsidR="003C02F3">
          <w:rPr>
            <w:noProof/>
            <w:webHidden/>
          </w:rPr>
          <w:fldChar w:fldCharType="separate"/>
        </w:r>
        <w:r w:rsidR="00B837FB">
          <w:rPr>
            <w:b w:val="0"/>
            <w:bCs w:val="0"/>
            <w:noProof/>
            <w:webHidden/>
          </w:rPr>
          <w:t>¡Error! Marcador no definido.</w:t>
        </w:r>
        <w:r w:rsidR="003C02F3">
          <w:rPr>
            <w:noProof/>
            <w:webHidden/>
          </w:rPr>
          <w:fldChar w:fldCharType="end"/>
        </w:r>
      </w:hyperlink>
    </w:p>
    <w:p w14:paraId="408F7B6A"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54" w:history="1">
        <w:r w:rsidR="003C02F3" w:rsidRPr="00226989">
          <w:rPr>
            <w:rStyle w:val="Hipervnculo"/>
            <w:noProof/>
          </w:rPr>
          <w:t>8.1</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Anexo N° 01: Estilos para nombrar recursos.</w:t>
        </w:r>
        <w:r w:rsidR="003C02F3">
          <w:rPr>
            <w:noProof/>
            <w:webHidden/>
          </w:rPr>
          <w:tab/>
        </w:r>
        <w:r w:rsidR="003C02F3">
          <w:rPr>
            <w:noProof/>
            <w:webHidden/>
          </w:rPr>
          <w:fldChar w:fldCharType="begin"/>
        </w:r>
        <w:r w:rsidR="003C02F3">
          <w:rPr>
            <w:noProof/>
            <w:webHidden/>
          </w:rPr>
          <w:instrText xml:space="preserve"> PAGEREF _Toc47018654 \h </w:instrText>
        </w:r>
        <w:r w:rsidR="003C02F3">
          <w:rPr>
            <w:noProof/>
            <w:webHidden/>
          </w:rPr>
        </w:r>
        <w:r w:rsidR="003C02F3">
          <w:rPr>
            <w:noProof/>
            <w:webHidden/>
          </w:rPr>
          <w:fldChar w:fldCharType="separate"/>
        </w:r>
        <w:r w:rsidR="00B837FB">
          <w:rPr>
            <w:noProof/>
            <w:webHidden/>
          </w:rPr>
          <w:t>24</w:t>
        </w:r>
        <w:r w:rsidR="003C02F3">
          <w:rPr>
            <w:noProof/>
            <w:webHidden/>
          </w:rPr>
          <w:fldChar w:fldCharType="end"/>
        </w:r>
      </w:hyperlink>
    </w:p>
    <w:p w14:paraId="5B7E6DD1" w14:textId="77777777" w:rsidR="003C02F3" w:rsidRDefault="00A90692">
      <w:pPr>
        <w:pStyle w:val="TDC1"/>
        <w:tabs>
          <w:tab w:val="left" w:pos="600"/>
          <w:tab w:val="right" w:leader="dot" w:pos="9061"/>
        </w:tabs>
        <w:rPr>
          <w:rFonts w:asciiTheme="minorHAnsi" w:eastAsiaTheme="minorEastAsia" w:hAnsiTheme="minorHAnsi" w:cstheme="minorBidi"/>
          <w:b w:val="0"/>
          <w:bCs w:val="0"/>
          <w:caps w:val="0"/>
          <w:noProof/>
          <w:sz w:val="22"/>
          <w:szCs w:val="22"/>
          <w:lang w:val="es-PE" w:eastAsia="es-PE"/>
        </w:rPr>
      </w:pPr>
      <w:hyperlink w:anchor="_Toc47018655" w:history="1">
        <w:r w:rsidR="003C02F3" w:rsidRPr="00226989">
          <w:rPr>
            <w:rStyle w:val="Hipervnculo"/>
            <w:noProof/>
          </w:rPr>
          <w:t>8.2</w:t>
        </w:r>
        <w:r w:rsidR="003C02F3">
          <w:rPr>
            <w:rFonts w:asciiTheme="minorHAnsi" w:eastAsiaTheme="minorEastAsia" w:hAnsiTheme="minorHAnsi" w:cstheme="minorBidi"/>
            <w:b w:val="0"/>
            <w:bCs w:val="0"/>
            <w:caps w:val="0"/>
            <w:noProof/>
            <w:sz w:val="22"/>
            <w:szCs w:val="22"/>
            <w:lang w:val="es-PE" w:eastAsia="es-PE"/>
          </w:rPr>
          <w:tab/>
        </w:r>
        <w:r w:rsidR="003C02F3" w:rsidRPr="00226989">
          <w:rPr>
            <w:rStyle w:val="Hipervnculo"/>
            <w:noProof/>
          </w:rPr>
          <w:t>Anexo N° 02. Referencias</w:t>
        </w:r>
        <w:r w:rsidR="003C02F3">
          <w:rPr>
            <w:noProof/>
            <w:webHidden/>
          </w:rPr>
          <w:tab/>
        </w:r>
        <w:r w:rsidR="003C02F3">
          <w:rPr>
            <w:noProof/>
            <w:webHidden/>
          </w:rPr>
          <w:fldChar w:fldCharType="begin"/>
        </w:r>
        <w:r w:rsidR="003C02F3">
          <w:rPr>
            <w:noProof/>
            <w:webHidden/>
          </w:rPr>
          <w:instrText xml:space="preserve"> PAGEREF _Toc47018655 \h </w:instrText>
        </w:r>
        <w:r w:rsidR="003C02F3">
          <w:rPr>
            <w:noProof/>
            <w:webHidden/>
          </w:rPr>
        </w:r>
        <w:r w:rsidR="003C02F3">
          <w:rPr>
            <w:noProof/>
            <w:webHidden/>
          </w:rPr>
          <w:fldChar w:fldCharType="separate"/>
        </w:r>
        <w:r w:rsidR="00B837FB">
          <w:rPr>
            <w:noProof/>
            <w:webHidden/>
          </w:rPr>
          <w:t>25</w:t>
        </w:r>
        <w:r w:rsidR="003C02F3">
          <w:rPr>
            <w:noProof/>
            <w:webHidden/>
          </w:rPr>
          <w:fldChar w:fldCharType="end"/>
        </w:r>
      </w:hyperlink>
    </w:p>
    <w:p w14:paraId="7686730B" w14:textId="77777777" w:rsidR="009C4A10" w:rsidRPr="00B57746" w:rsidRDefault="009C4A10" w:rsidP="008A04A7">
      <w:pPr>
        <w:ind w:left="426" w:right="35" w:hanging="426"/>
        <w:contextualSpacing/>
        <w:jc w:val="center"/>
        <w:rPr>
          <w:rStyle w:val="Hipervnculo"/>
          <w:rFonts w:asciiTheme="majorHAnsi" w:hAnsiTheme="majorHAnsi"/>
          <w:noProof/>
          <w:color w:val="000000" w:themeColor="text1"/>
          <w:lang w:val="es-PE"/>
        </w:rPr>
      </w:pPr>
      <w:r w:rsidRPr="009675B5">
        <w:rPr>
          <w:rStyle w:val="Hipervnculo"/>
          <w:rFonts w:ascii="Arial" w:hAnsi="Arial" w:cs="Arial"/>
          <w:noProof/>
          <w:color w:val="000000" w:themeColor="text1"/>
          <w:lang w:val="es-PE"/>
        </w:rPr>
        <w:fldChar w:fldCharType="end"/>
      </w:r>
    </w:p>
    <w:p w14:paraId="1EF876DE" w14:textId="77777777" w:rsidR="009C4A10" w:rsidRPr="00B57746" w:rsidRDefault="009C4A10" w:rsidP="008A04A7">
      <w:pPr>
        <w:ind w:left="426" w:right="35" w:hanging="426"/>
        <w:contextualSpacing/>
        <w:rPr>
          <w:rFonts w:asciiTheme="majorHAnsi" w:hAnsiTheme="majorHAnsi"/>
          <w:color w:val="000000" w:themeColor="text1"/>
          <w:lang w:val="es-PE" w:eastAsia="ja-JP"/>
        </w:rPr>
      </w:pPr>
    </w:p>
    <w:p w14:paraId="3CF4DE84" w14:textId="77777777" w:rsidR="009C4A10" w:rsidRPr="00B57746" w:rsidRDefault="009C4A10" w:rsidP="008A04A7">
      <w:pPr>
        <w:contextualSpacing/>
        <w:rPr>
          <w:color w:val="000000" w:themeColor="text1"/>
        </w:rPr>
      </w:pPr>
      <w:r w:rsidRPr="00B57746">
        <w:rPr>
          <w:rFonts w:asciiTheme="majorHAnsi" w:hAnsiTheme="majorHAnsi"/>
          <w:bCs/>
          <w:color w:val="000000" w:themeColor="text1"/>
          <w:lang w:val="es-PE"/>
        </w:rPr>
        <w:br w:type="page"/>
      </w:r>
    </w:p>
    <w:p w14:paraId="19094CD1" w14:textId="77777777" w:rsidR="009A1D00" w:rsidRPr="00B57746" w:rsidRDefault="0082767E" w:rsidP="008A04A7">
      <w:pPr>
        <w:pStyle w:val="Ttulo1"/>
        <w:numPr>
          <w:ilvl w:val="0"/>
          <w:numId w:val="7"/>
        </w:numPr>
        <w:spacing w:before="0" w:after="0" w:line="360" w:lineRule="auto"/>
        <w:contextualSpacing/>
        <w:jc w:val="both"/>
        <w:rPr>
          <w:color w:val="000000" w:themeColor="text1"/>
          <w:sz w:val="20"/>
          <w:szCs w:val="20"/>
        </w:rPr>
      </w:pPr>
      <w:bookmarkStart w:id="13" w:name="_Toc47018627"/>
      <w:r w:rsidRPr="00B57746">
        <w:rPr>
          <w:color w:val="000000" w:themeColor="text1"/>
          <w:sz w:val="20"/>
          <w:szCs w:val="20"/>
        </w:rPr>
        <w:lastRenderedPageBreak/>
        <w:t>GENERALIDADES</w:t>
      </w:r>
      <w:bookmarkEnd w:id="13"/>
    </w:p>
    <w:p w14:paraId="14D49FC2" w14:textId="77777777" w:rsidR="00A90BCA" w:rsidRPr="00B57746" w:rsidRDefault="005569AF" w:rsidP="008A04A7">
      <w:pPr>
        <w:pStyle w:val="Ttulo1"/>
        <w:numPr>
          <w:ilvl w:val="1"/>
          <w:numId w:val="7"/>
        </w:numPr>
        <w:spacing w:before="0" w:after="0" w:line="360" w:lineRule="auto"/>
        <w:contextualSpacing/>
        <w:jc w:val="both"/>
        <w:rPr>
          <w:b w:val="0"/>
          <w:color w:val="000000" w:themeColor="text1"/>
          <w:sz w:val="20"/>
          <w:szCs w:val="20"/>
        </w:rPr>
      </w:pPr>
      <w:bookmarkStart w:id="14" w:name="_Toc47018628"/>
      <w:r w:rsidRPr="00B57746">
        <w:rPr>
          <w:color w:val="000000" w:themeColor="text1"/>
          <w:sz w:val="20"/>
          <w:szCs w:val="20"/>
        </w:rPr>
        <w:t>JUSTIFICACION</w:t>
      </w:r>
      <w:bookmarkEnd w:id="14"/>
    </w:p>
    <w:p w14:paraId="3C0180EF" w14:textId="77777777" w:rsidR="00F33D93" w:rsidRPr="00B57746" w:rsidRDefault="00F33D93" w:rsidP="005C7D0C">
      <w:pPr>
        <w:spacing w:before="120" w:after="120"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Los sistemas de info</w:t>
      </w:r>
      <w:r w:rsidR="00390633" w:rsidRPr="00B57746">
        <w:rPr>
          <w:rFonts w:ascii="Arial" w:hAnsi="Arial" w:cs="Arial"/>
          <w:color w:val="000000" w:themeColor="text1"/>
          <w:lang w:val="es-PE" w:eastAsia="es-ES"/>
        </w:rPr>
        <w:t xml:space="preserve">rmación distribuidos requieren mecanismos para poder </w:t>
      </w:r>
      <w:r w:rsidR="00C10FF9">
        <w:rPr>
          <w:rFonts w:ascii="Arial" w:hAnsi="Arial" w:cs="Arial"/>
          <w:color w:val="000000" w:themeColor="text1"/>
          <w:lang w:val="es-PE" w:eastAsia="es-ES"/>
        </w:rPr>
        <w:t xml:space="preserve">interactuar con </w:t>
      </w:r>
      <w:r w:rsidR="00E54459" w:rsidRPr="00B57746">
        <w:rPr>
          <w:rFonts w:ascii="Arial" w:hAnsi="Arial" w:cs="Arial"/>
          <w:color w:val="000000" w:themeColor="text1"/>
          <w:lang w:val="es-PE" w:eastAsia="es-ES"/>
        </w:rPr>
        <w:t xml:space="preserve">fuentes </w:t>
      </w:r>
      <w:r w:rsidR="00C10FF9">
        <w:rPr>
          <w:rFonts w:ascii="Arial" w:hAnsi="Arial" w:cs="Arial"/>
          <w:color w:val="000000" w:themeColor="text1"/>
          <w:lang w:val="es-PE" w:eastAsia="es-ES"/>
        </w:rPr>
        <w:t xml:space="preserve">o sistemas </w:t>
      </w:r>
      <w:r w:rsidR="00E54459" w:rsidRPr="00B57746">
        <w:rPr>
          <w:rFonts w:ascii="Arial" w:hAnsi="Arial" w:cs="Arial"/>
          <w:color w:val="000000" w:themeColor="text1"/>
          <w:lang w:val="es-PE" w:eastAsia="es-ES"/>
        </w:rPr>
        <w:t>extern</w:t>
      </w:r>
      <w:r w:rsidR="00C10FF9">
        <w:rPr>
          <w:rFonts w:ascii="Arial" w:hAnsi="Arial" w:cs="Arial"/>
          <w:color w:val="000000" w:themeColor="text1"/>
          <w:lang w:val="es-PE" w:eastAsia="es-ES"/>
        </w:rPr>
        <w:t>o</w:t>
      </w:r>
      <w:r w:rsidR="00E54459" w:rsidRPr="00B57746">
        <w:rPr>
          <w:rFonts w:ascii="Arial" w:hAnsi="Arial" w:cs="Arial"/>
          <w:color w:val="000000" w:themeColor="text1"/>
          <w:lang w:val="es-PE" w:eastAsia="es-ES"/>
        </w:rPr>
        <w:t>s</w:t>
      </w:r>
      <w:r w:rsidR="00390633" w:rsidRPr="00B57746">
        <w:rPr>
          <w:rFonts w:ascii="Arial" w:hAnsi="Arial" w:cs="Arial"/>
          <w:color w:val="000000" w:themeColor="text1"/>
          <w:lang w:val="es-PE" w:eastAsia="es-ES"/>
        </w:rPr>
        <w:t>. Uno de los mecanismos más difundido</w:t>
      </w:r>
      <w:r w:rsidR="005E5560" w:rsidRPr="00B57746">
        <w:rPr>
          <w:rFonts w:ascii="Arial" w:hAnsi="Arial" w:cs="Arial"/>
          <w:color w:val="000000" w:themeColor="text1"/>
          <w:lang w:val="es-PE" w:eastAsia="es-ES"/>
        </w:rPr>
        <w:t>s</w:t>
      </w:r>
      <w:r w:rsidR="00390633" w:rsidRPr="00B57746">
        <w:rPr>
          <w:rFonts w:ascii="Arial" w:hAnsi="Arial" w:cs="Arial"/>
          <w:color w:val="000000" w:themeColor="text1"/>
          <w:lang w:val="es-PE" w:eastAsia="es-ES"/>
        </w:rPr>
        <w:t xml:space="preserve"> que se ti</w:t>
      </w:r>
      <w:r w:rsidR="0040414C" w:rsidRPr="00B57746">
        <w:rPr>
          <w:rFonts w:ascii="Arial" w:hAnsi="Arial" w:cs="Arial"/>
          <w:color w:val="000000" w:themeColor="text1"/>
          <w:lang w:val="es-PE" w:eastAsia="es-ES"/>
        </w:rPr>
        <w:t xml:space="preserve">ene a disposición </w:t>
      </w:r>
      <w:r w:rsidR="005E5560" w:rsidRPr="00B57746">
        <w:rPr>
          <w:rFonts w:ascii="Arial" w:hAnsi="Arial" w:cs="Arial"/>
          <w:color w:val="000000" w:themeColor="text1"/>
          <w:lang w:val="es-PE" w:eastAsia="es-ES"/>
        </w:rPr>
        <w:t xml:space="preserve">es la interfaz </w:t>
      </w:r>
      <w:r w:rsidR="002425FC" w:rsidRPr="00B57746">
        <w:rPr>
          <w:rFonts w:ascii="Arial" w:hAnsi="Arial" w:cs="Arial"/>
          <w:color w:val="000000" w:themeColor="text1"/>
          <w:lang w:val="es-PE" w:eastAsia="es-ES"/>
        </w:rPr>
        <w:t xml:space="preserve">de programación </w:t>
      </w:r>
      <w:r w:rsidR="005E5560" w:rsidRPr="00B57746">
        <w:rPr>
          <w:rFonts w:ascii="Arial" w:hAnsi="Arial" w:cs="Arial"/>
          <w:color w:val="000000" w:themeColor="text1"/>
          <w:lang w:val="es-PE" w:eastAsia="es-ES"/>
        </w:rPr>
        <w:t>de aplicaciones: API.</w:t>
      </w:r>
    </w:p>
    <w:p w14:paraId="20BC3827" w14:textId="77777777" w:rsidR="002425FC" w:rsidRPr="00B57746" w:rsidRDefault="002425FC" w:rsidP="005C7D0C">
      <w:pPr>
        <w:spacing w:before="120" w:after="120"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Las API permiten que sus recursos, productos o servicios se comuniquen con otros sin necesidad de saber cómo están implementad</w:t>
      </w:r>
      <w:r w:rsidR="00FA0F06" w:rsidRPr="00B57746">
        <w:rPr>
          <w:rFonts w:ascii="Arial" w:hAnsi="Arial" w:cs="Arial"/>
          <w:color w:val="000000" w:themeColor="text1"/>
          <w:lang w:val="es-PE" w:eastAsia="es-ES"/>
        </w:rPr>
        <w:t>a</w:t>
      </w:r>
      <w:r w:rsidRPr="00B57746">
        <w:rPr>
          <w:rFonts w:ascii="Arial" w:hAnsi="Arial" w:cs="Arial"/>
          <w:color w:val="000000" w:themeColor="text1"/>
          <w:lang w:val="es-PE" w:eastAsia="es-ES"/>
        </w:rPr>
        <w:t>s, incorporando flexibilidad</w:t>
      </w:r>
      <w:r w:rsidR="00F9102E" w:rsidRPr="00B57746">
        <w:rPr>
          <w:rFonts w:ascii="Arial" w:hAnsi="Arial" w:cs="Arial"/>
          <w:color w:val="000000" w:themeColor="text1"/>
          <w:lang w:val="es-PE" w:eastAsia="es-ES"/>
        </w:rPr>
        <w:t xml:space="preserve"> y escalabilidad, </w:t>
      </w:r>
      <w:r w:rsidR="00813377" w:rsidRPr="00B57746">
        <w:rPr>
          <w:rFonts w:ascii="Arial" w:hAnsi="Arial" w:cs="Arial"/>
          <w:color w:val="000000" w:themeColor="text1"/>
          <w:lang w:val="es-PE" w:eastAsia="es-ES"/>
        </w:rPr>
        <w:t xml:space="preserve"> </w:t>
      </w:r>
      <w:r w:rsidR="00F9102E" w:rsidRPr="00B57746">
        <w:rPr>
          <w:rFonts w:ascii="Arial" w:hAnsi="Arial" w:cs="Arial"/>
          <w:color w:val="000000" w:themeColor="text1"/>
          <w:lang w:val="es-PE" w:eastAsia="es-ES"/>
        </w:rPr>
        <w:t>permitiendo ahorrar esfuer</w:t>
      </w:r>
      <w:r w:rsidR="00C10FF9">
        <w:rPr>
          <w:rFonts w:ascii="Arial" w:hAnsi="Arial" w:cs="Arial"/>
          <w:color w:val="000000" w:themeColor="text1"/>
          <w:lang w:val="es-PE" w:eastAsia="es-ES"/>
        </w:rPr>
        <w:t>zo en el desarrollo de sistemas y expandir fácilmente las funcionalidades de los sistemas.</w:t>
      </w:r>
    </w:p>
    <w:p w14:paraId="6FC2F626" w14:textId="77777777" w:rsidR="002425FC" w:rsidRPr="00B57746" w:rsidRDefault="00FA0F06" w:rsidP="005C7D0C">
      <w:pPr>
        <w:spacing w:before="120" w:after="120"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En el entorno actual, las aplicaciones de MINEDU deben estar construidas para proveer de información a tres tipos de cliente: otras aplicaciones de nuestra institución, aplicaciones de otras</w:t>
      </w:r>
      <w:r w:rsidR="001606C3" w:rsidRPr="00B57746">
        <w:rPr>
          <w:rFonts w:ascii="Arial" w:hAnsi="Arial" w:cs="Arial"/>
          <w:color w:val="000000" w:themeColor="text1"/>
          <w:lang w:val="es-PE" w:eastAsia="es-ES"/>
        </w:rPr>
        <w:t xml:space="preserve"> </w:t>
      </w:r>
      <w:r w:rsidRPr="00B57746">
        <w:rPr>
          <w:rFonts w:ascii="Arial" w:hAnsi="Arial" w:cs="Arial"/>
          <w:color w:val="000000" w:themeColor="text1"/>
          <w:lang w:val="es-PE" w:eastAsia="es-ES"/>
        </w:rPr>
        <w:t>instituciones y al público en general. Este escenario exige que la creación y documentación de las API se realicen con buenas prácticas que conlleven al éxito de las implementaciones y la satisfacción de los usuarios finales.</w:t>
      </w:r>
    </w:p>
    <w:p w14:paraId="256A02AC" w14:textId="77777777" w:rsidR="00FA0F06" w:rsidRPr="00B57746" w:rsidRDefault="00FA0F06" w:rsidP="005C7D0C">
      <w:pPr>
        <w:spacing w:before="120" w:after="120"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Internet se ha convertido en el medio</w:t>
      </w:r>
      <w:r w:rsidR="00D9658E" w:rsidRPr="00B57746">
        <w:rPr>
          <w:rFonts w:ascii="Arial" w:hAnsi="Arial" w:cs="Arial"/>
          <w:color w:val="000000" w:themeColor="text1"/>
          <w:lang w:val="es-PE" w:eastAsia="es-ES"/>
        </w:rPr>
        <w:t xml:space="preserve"> mundial </w:t>
      </w:r>
      <w:r w:rsidRPr="00B57746">
        <w:rPr>
          <w:rFonts w:ascii="Arial" w:hAnsi="Arial" w:cs="Arial"/>
          <w:color w:val="000000" w:themeColor="text1"/>
          <w:lang w:val="es-PE" w:eastAsia="es-ES"/>
        </w:rPr>
        <w:t>por el cual las API intercambian información y servicios. El protocolo HTTP que es utilizado por las aplicaciones web y las API de éstas permiten compartir las peticiones y respuestas en diferentes formatos</w:t>
      </w:r>
      <w:r w:rsidR="00D9658E" w:rsidRPr="00B57746">
        <w:rPr>
          <w:rFonts w:ascii="Arial" w:hAnsi="Arial" w:cs="Arial"/>
          <w:color w:val="000000" w:themeColor="text1"/>
          <w:lang w:val="es-PE" w:eastAsia="es-ES"/>
        </w:rPr>
        <w:t>, de acuerdo a un protocolo establecido o a un estilo particular de arquitectura</w:t>
      </w:r>
      <w:r w:rsidRPr="00B57746">
        <w:rPr>
          <w:rFonts w:ascii="Arial" w:hAnsi="Arial" w:cs="Arial"/>
          <w:color w:val="000000" w:themeColor="text1"/>
          <w:lang w:val="es-PE" w:eastAsia="es-ES"/>
        </w:rPr>
        <w:t>.</w:t>
      </w:r>
      <w:r w:rsidR="00D9658E" w:rsidRPr="00B57746">
        <w:rPr>
          <w:rFonts w:ascii="Arial" w:hAnsi="Arial" w:cs="Arial"/>
          <w:color w:val="000000" w:themeColor="text1"/>
          <w:lang w:val="es-PE" w:eastAsia="es-ES"/>
        </w:rPr>
        <w:t xml:space="preserve"> Por lo general, estos formatos toman la </w:t>
      </w:r>
      <w:r w:rsidR="00C10FF9">
        <w:rPr>
          <w:rFonts w:ascii="Arial" w:hAnsi="Arial" w:cs="Arial"/>
          <w:color w:val="000000" w:themeColor="text1"/>
          <w:lang w:val="es-PE" w:eastAsia="es-ES"/>
        </w:rPr>
        <w:t>forma</w:t>
      </w:r>
      <w:r w:rsidR="00D9658E" w:rsidRPr="00B57746">
        <w:rPr>
          <w:rFonts w:ascii="Arial" w:hAnsi="Arial" w:cs="Arial"/>
          <w:color w:val="000000" w:themeColor="text1"/>
          <w:lang w:val="es-PE" w:eastAsia="es-ES"/>
        </w:rPr>
        <w:t xml:space="preserve"> de archivos XML o JSON. Con el auge del uso de las API, se desarrolló un protocolo denominado SOAP. Las API diseñadas para SOAP usan XML. Por otro lado, una especificación que viene siendo utilizada en las implementaciones modernas es REST. REST no es un protocolo, es un estilo de arquitectura que se monta</w:t>
      </w:r>
      <w:r w:rsidR="00C10FF9">
        <w:rPr>
          <w:rFonts w:ascii="Arial" w:hAnsi="Arial" w:cs="Arial"/>
          <w:color w:val="000000" w:themeColor="text1"/>
          <w:lang w:val="es-PE" w:eastAsia="es-ES"/>
        </w:rPr>
        <w:t xml:space="preserve"> también</w:t>
      </w:r>
      <w:r w:rsidR="00D9658E" w:rsidRPr="00B57746">
        <w:rPr>
          <w:rFonts w:ascii="Arial" w:hAnsi="Arial" w:cs="Arial"/>
          <w:color w:val="000000" w:themeColor="text1"/>
          <w:lang w:val="es-PE" w:eastAsia="es-ES"/>
        </w:rPr>
        <w:t xml:space="preserve"> sobre el protocolo HTTP.</w:t>
      </w:r>
    </w:p>
    <w:p w14:paraId="6EF5457E" w14:textId="77777777" w:rsidR="00C10FF9" w:rsidRPr="00B57746" w:rsidRDefault="00C10FF9" w:rsidP="005C7D0C">
      <w:pPr>
        <w:spacing w:before="120" w:after="120" w:line="276" w:lineRule="auto"/>
        <w:ind w:left="720"/>
        <w:contextualSpacing/>
        <w:jc w:val="both"/>
        <w:rPr>
          <w:rFonts w:ascii="Arial" w:hAnsi="Arial" w:cs="Arial"/>
          <w:noProof/>
          <w:color w:val="000000" w:themeColor="text1"/>
          <w:lang w:val="es-PE" w:eastAsia="es-PE"/>
        </w:rPr>
      </w:pPr>
      <w:r w:rsidRPr="00B57746">
        <w:rPr>
          <w:rFonts w:ascii="Arial" w:hAnsi="Arial" w:cs="Arial"/>
          <w:noProof/>
          <w:color w:val="000000" w:themeColor="text1"/>
          <w:lang w:val="es-PE" w:eastAsia="es-PE"/>
        </w:rPr>
        <w:t>API</w:t>
      </w:r>
      <w:r>
        <w:rPr>
          <w:rFonts w:ascii="Arial" w:hAnsi="Arial" w:cs="Arial"/>
          <w:noProof/>
          <w:color w:val="000000" w:themeColor="text1"/>
          <w:lang w:val="es-PE" w:eastAsia="es-PE"/>
        </w:rPr>
        <w:t xml:space="preserve"> </w:t>
      </w:r>
      <w:r w:rsidRPr="00B57746">
        <w:rPr>
          <w:rFonts w:ascii="Arial" w:hAnsi="Arial" w:cs="Arial"/>
          <w:noProof/>
          <w:color w:val="000000" w:themeColor="text1"/>
          <w:lang w:val="es-PE" w:eastAsia="es-PE"/>
        </w:rPr>
        <w:t>REST está siendo usado a nivel mundial en todos los entornos de desarrollo de aplicaciones de todo tipo: páginas web, aplicaciones móviles, internet de las cosas (IoT), entre otras. Asimismo, el desarrollo de REST API bajo buenas prácticas permitirá una evolución hacia el desarrollo de aplicaciones altamente escalables horizontalmente, logrando satifascer a un creciente número de usuarios finales nacionales.</w:t>
      </w:r>
    </w:p>
    <w:p w14:paraId="5277D7C7" w14:textId="64231386" w:rsidR="005569AF" w:rsidRPr="00B57746" w:rsidRDefault="00F33D93" w:rsidP="005C7D0C">
      <w:pPr>
        <w:spacing w:before="120" w:after="120"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En la Unidad de Sistemas de Información </w:t>
      </w:r>
      <w:r w:rsidR="00D9658E" w:rsidRPr="00B57746">
        <w:rPr>
          <w:rFonts w:ascii="Arial" w:hAnsi="Arial" w:cs="Arial"/>
          <w:color w:val="000000" w:themeColor="text1"/>
          <w:lang w:val="es-PE" w:eastAsia="es-ES"/>
        </w:rPr>
        <w:t xml:space="preserve">de OTIC </w:t>
      </w:r>
      <w:r w:rsidRPr="00B57746">
        <w:rPr>
          <w:rFonts w:ascii="Arial" w:hAnsi="Arial" w:cs="Arial"/>
          <w:color w:val="000000" w:themeColor="text1"/>
          <w:lang w:val="es-PE" w:eastAsia="es-ES"/>
        </w:rPr>
        <w:t xml:space="preserve">se requiere unificar la forma de </w:t>
      </w:r>
      <w:r w:rsidR="00E54459" w:rsidRPr="00B57746">
        <w:rPr>
          <w:rFonts w:ascii="Arial" w:hAnsi="Arial" w:cs="Arial"/>
          <w:color w:val="000000" w:themeColor="text1"/>
          <w:lang w:val="es-PE" w:eastAsia="es-ES"/>
        </w:rPr>
        <w:t>desarrollar</w:t>
      </w:r>
      <w:r w:rsidR="00C10FF9">
        <w:rPr>
          <w:rFonts w:ascii="Arial" w:hAnsi="Arial" w:cs="Arial"/>
          <w:color w:val="000000" w:themeColor="text1"/>
          <w:lang w:val="es-PE" w:eastAsia="es-ES"/>
        </w:rPr>
        <w:t xml:space="preserve">, declarar y documentar </w:t>
      </w:r>
      <w:r w:rsidRPr="00B57746">
        <w:rPr>
          <w:rFonts w:ascii="Arial" w:hAnsi="Arial" w:cs="Arial"/>
          <w:color w:val="000000" w:themeColor="text1"/>
          <w:lang w:val="es-PE" w:eastAsia="es-ES"/>
        </w:rPr>
        <w:t xml:space="preserve">las API </w:t>
      </w:r>
      <w:r w:rsidR="00D9658E" w:rsidRPr="00B57746">
        <w:rPr>
          <w:rFonts w:ascii="Arial" w:hAnsi="Arial" w:cs="Arial"/>
          <w:color w:val="000000" w:themeColor="text1"/>
          <w:lang w:val="es-PE" w:eastAsia="es-ES"/>
        </w:rPr>
        <w:t xml:space="preserve">de REST </w:t>
      </w:r>
      <w:r w:rsidRPr="00B57746">
        <w:rPr>
          <w:rFonts w:ascii="Arial" w:hAnsi="Arial" w:cs="Arial"/>
          <w:color w:val="000000" w:themeColor="text1"/>
          <w:lang w:val="es-PE" w:eastAsia="es-ES"/>
        </w:rPr>
        <w:t xml:space="preserve">a fin de que los </w:t>
      </w:r>
      <w:r w:rsidR="00D66CFD" w:rsidRPr="00B57746">
        <w:rPr>
          <w:rFonts w:ascii="Arial" w:hAnsi="Arial" w:cs="Arial"/>
          <w:color w:val="000000" w:themeColor="text1"/>
          <w:lang w:val="es-PE" w:eastAsia="es-ES"/>
        </w:rPr>
        <w:t xml:space="preserve">equipos de </w:t>
      </w:r>
      <w:r w:rsidRPr="00B57746">
        <w:rPr>
          <w:rFonts w:ascii="Arial" w:hAnsi="Arial" w:cs="Arial"/>
          <w:color w:val="000000" w:themeColor="text1"/>
          <w:lang w:val="es-PE" w:eastAsia="es-ES"/>
        </w:rPr>
        <w:t xml:space="preserve">proyectos </w:t>
      </w:r>
      <w:r w:rsidR="00D66CFD" w:rsidRPr="00B57746">
        <w:rPr>
          <w:rFonts w:ascii="Arial" w:hAnsi="Arial" w:cs="Arial"/>
          <w:color w:val="000000" w:themeColor="text1"/>
          <w:lang w:val="es-PE" w:eastAsia="es-ES"/>
        </w:rPr>
        <w:t>de desarrollo de software</w:t>
      </w:r>
      <w:r w:rsidR="00C10FF9">
        <w:rPr>
          <w:rFonts w:ascii="Arial" w:hAnsi="Arial" w:cs="Arial"/>
          <w:color w:val="000000" w:themeColor="text1"/>
          <w:lang w:val="es-PE" w:eastAsia="es-ES"/>
        </w:rPr>
        <w:t xml:space="preserve">, aplicando algunas </w:t>
      </w:r>
      <w:r w:rsidR="00D66CFD" w:rsidRPr="00B57746">
        <w:rPr>
          <w:rFonts w:ascii="Arial" w:hAnsi="Arial" w:cs="Arial"/>
          <w:color w:val="000000" w:themeColor="text1"/>
          <w:lang w:val="es-PE" w:eastAsia="es-ES"/>
        </w:rPr>
        <w:t>convenciones</w:t>
      </w:r>
      <w:r w:rsidR="00C10FF9">
        <w:rPr>
          <w:rFonts w:ascii="Arial" w:hAnsi="Arial" w:cs="Arial"/>
          <w:color w:val="000000" w:themeColor="text1"/>
          <w:lang w:val="es-PE" w:eastAsia="es-ES"/>
        </w:rPr>
        <w:t>, obtengan sistemas con orientación a servicios seguros y de fácil escalamiento</w:t>
      </w:r>
      <w:r w:rsidR="00D66CFD" w:rsidRPr="00B57746">
        <w:rPr>
          <w:rFonts w:ascii="Arial" w:hAnsi="Arial" w:cs="Arial"/>
          <w:color w:val="000000" w:themeColor="text1"/>
          <w:lang w:val="es-PE" w:eastAsia="es-ES"/>
        </w:rPr>
        <w:t xml:space="preserve">. Estos lineamientos </w:t>
      </w:r>
      <w:r w:rsidR="00F64E4F">
        <w:rPr>
          <w:rFonts w:ascii="Arial" w:hAnsi="Arial" w:cs="Arial"/>
          <w:color w:val="000000" w:themeColor="text1"/>
          <w:lang w:val="es-PE" w:eastAsia="es-ES"/>
        </w:rPr>
        <w:t>deben ser</w:t>
      </w:r>
      <w:r w:rsidR="00D66CFD" w:rsidRPr="00B57746">
        <w:rPr>
          <w:rFonts w:ascii="Arial" w:hAnsi="Arial" w:cs="Arial"/>
          <w:color w:val="000000" w:themeColor="text1"/>
          <w:lang w:val="es-PE" w:eastAsia="es-ES"/>
        </w:rPr>
        <w:t xml:space="preserve"> usados </w:t>
      </w:r>
      <w:r w:rsidR="00F64E4F">
        <w:rPr>
          <w:rFonts w:ascii="Arial" w:hAnsi="Arial" w:cs="Arial"/>
          <w:color w:val="000000" w:themeColor="text1"/>
          <w:lang w:val="es-PE" w:eastAsia="es-ES"/>
        </w:rPr>
        <w:t xml:space="preserve">también </w:t>
      </w:r>
      <w:r w:rsidR="00D66CFD" w:rsidRPr="00B57746">
        <w:rPr>
          <w:rFonts w:ascii="Arial" w:hAnsi="Arial" w:cs="Arial"/>
          <w:color w:val="000000" w:themeColor="text1"/>
          <w:lang w:val="es-PE" w:eastAsia="es-ES"/>
        </w:rPr>
        <w:t xml:space="preserve">por los servicios </w:t>
      </w:r>
      <w:r w:rsidR="00F64E4F">
        <w:rPr>
          <w:rFonts w:ascii="Arial" w:hAnsi="Arial" w:cs="Arial"/>
          <w:color w:val="000000" w:themeColor="text1"/>
          <w:lang w:val="es-PE" w:eastAsia="es-ES"/>
        </w:rPr>
        <w:t xml:space="preserve">externos </w:t>
      </w:r>
      <w:r w:rsidR="00D66CFD" w:rsidRPr="00B57746">
        <w:rPr>
          <w:rFonts w:ascii="Arial" w:hAnsi="Arial" w:cs="Arial"/>
          <w:color w:val="000000" w:themeColor="text1"/>
          <w:lang w:val="es-PE" w:eastAsia="es-ES"/>
        </w:rPr>
        <w:t>de desarrollo de software contratados.</w:t>
      </w:r>
    </w:p>
    <w:p w14:paraId="5A9DC170" w14:textId="77777777" w:rsidR="00F33D93" w:rsidRPr="00B57746" w:rsidRDefault="00D9658E" w:rsidP="005C7D0C">
      <w:pPr>
        <w:spacing w:before="120" w:after="120"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Un</w:t>
      </w:r>
      <w:r w:rsidR="006218E4" w:rsidRPr="00B57746">
        <w:rPr>
          <w:rFonts w:ascii="Arial" w:hAnsi="Arial" w:cs="Arial"/>
          <w:color w:val="000000" w:themeColor="text1"/>
          <w:lang w:val="es-PE" w:eastAsia="es-ES"/>
        </w:rPr>
        <w:t>a</w:t>
      </w:r>
      <w:r w:rsidRPr="00B57746">
        <w:rPr>
          <w:rFonts w:ascii="Arial" w:hAnsi="Arial" w:cs="Arial"/>
          <w:color w:val="000000" w:themeColor="text1"/>
          <w:lang w:val="es-PE" w:eastAsia="es-ES"/>
        </w:rPr>
        <w:t xml:space="preserve"> </w:t>
      </w:r>
      <w:r w:rsidR="00F33D93" w:rsidRPr="00B57746">
        <w:rPr>
          <w:rFonts w:ascii="Arial" w:hAnsi="Arial" w:cs="Arial"/>
          <w:color w:val="000000" w:themeColor="text1"/>
          <w:lang w:val="es-PE" w:eastAsia="es-ES"/>
        </w:rPr>
        <w:t xml:space="preserve">ventaja </w:t>
      </w:r>
      <w:r w:rsidRPr="00B57746">
        <w:rPr>
          <w:rFonts w:ascii="Arial" w:hAnsi="Arial" w:cs="Arial"/>
          <w:color w:val="000000" w:themeColor="text1"/>
          <w:lang w:val="es-PE" w:eastAsia="es-ES"/>
        </w:rPr>
        <w:t xml:space="preserve">principal en </w:t>
      </w:r>
      <w:r w:rsidR="00F33D93" w:rsidRPr="00B57746">
        <w:rPr>
          <w:rFonts w:ascii="Arial" w:hAnsi="Arial" w:cs="Arial"/>
          <w:color w:val="000000" w:themeColor="text1"/>
          <w:lang w:val="es-PE" w:eastAsia="es-ES"/>
        </w:rPr>
        <w:t xml:space="preserve">la aplicación de las buenas prácticas de desarrollo de API </w:t>
      </w:r>
      <w:r w:rsidRPr="00B57746">
        <w:rPr>
          <w:rFonts w:ascii="Arial" w:hAnsi="Arial" w:cs="Arial"/>
          <w:color w:val="000000" w:themeColor="text1"/>
          <w:lang w:val="es-PE" w:eastAsia="es-ES"/>
        </w:rPr>
        <w:t>REST, promovidas por el presente docum</w:t>
      </w:r>
      <w:r w:rsidR="006218E4" w:rsidRPr="00B57746">
        <w:rPr>
          <w:rFonts w:ascii="Arial" w:hAnsi="Arial" w:cs="Arial"/>
          <w:color w:val="000000" w:themeColor="text1"/>
          <w:lang w:val="es-PE" w:eastAsia="es-ES"/>
        </w:rPr>
        <w:t>ent</w:t>
      </w:r>
      <w:r w:rsidRPr="00B57746">
        <w:rPr>
          <w:rFonts w:ascii="Arial" w:hAnsi="Arial" w:cs="Arial"/>
          <w:color w:val="000000" w:themeColor="text1"/>
          <w:lang w:val="es-PE" w:eastAsia="es-ES"/>
        </w:rPr>
        <w:t>o</w:t>
      </w:r>
      <w:r w:rsidR="006218E4" w:rsidRPr="00B57746">
        <w:rPr>
          <w:rFonts w:ascii="Arial" w:hAnsi="Arial" w:cs="Arial"/>
          <w:color w:val="000000" w:themeColor="text1"/>
          <w:lang w:val="es-PE" w:eastAsia="es-ES"/>
        </w:rPr>
        <w:t xml:space="preserve">, es que </w:t>
      </w:r>
      <w:r w:rsidR="00F33D93" w:rsidRPr="00B57746">
        <w:rPr>
          <w:rFonts w:ascii="Arial" w:hAnsi="Arial" w:cs="Arial"/>
          <w:color w:val="000000" w:themeColor="text1"/>
          <w:lang w:val="es-PE" w:eastAsia="es-ES"/>
        </w:rPr>
        <w:t xml:space="preserve">será posible identificar los servicios disponibles </w:t>
      </w:r>
      <w:r w:rsidR="006218E4" w:rsidRPr="00B57746">
        <w:rPr>
          <w:rFonts w:ascii="Arial" w:hAnsi="Arial" w:cs="Arial"/>
          <w:color w:val="000000" w:themeColor="text1"/>
          <w:lang w:val="es-PE" w:eastAsia="es-ES"/>
        </w:rPr>
        <w:t xml:space="preserve">de las diferentes aplicaciones </w:t>
      </w:r>
      <w:r w:rsidR="00F33D93" w:rsidRPr="00B57746">
        <w:rPr>
          <w:rFonts w:ascii="Arial" w:hAnsi="Arial" w:cs="Arial"/>
          <w:color w:val="000000" w:themeColor="text1"/>
          <w:lang w:val="es-PE" w:eastAsia="es-ES"/>
        </w:rPr>
        <w:t>en función de las interfaces que exponen</w:t>
      </w:r>
      <w:r w:rsidR="006218E4" w:rsidRPr="00B57746">
        <w:rPr>
          <w:rFonts w:ascii="Arial" w:hAnsi="Arial" w:cs="Arial"/>
          <w:color w:val="000000" w:themeColor="text1"/>
          <w:lang w:val="es-PE" w:eastAsia="es-ES"/>
        </w:rPr>
        <w:t>. D</w:t>
      </w:r>
      <w:r w:rsidR="00F33D93" w:rsidRPr="00B57746">
        <w:rPr>
          <w:rFonts w:ascii="Arial" w:hAnsi="Arial" w:cs="Arial"/>
          <w:color w:val="000000" w:themeColor="text1"/>
          <w:lang w:val="es-PE" w:eastAsia="es-ES"/>
        </w:rPr>
        <w:t xml:space="preserve">e esta forma </w:t>
      </w:r>
      <w:r w:rsidR="006218E4" w:rsidRPr="00B57746">
        <w:rPr>
          <w:rFonts w:ascii="Arial" w:hAnsi="Arial" w:cs="Arial"/>
          <w:color w:val="000000" w:themeColor="text1"/>
          <w:lang w:val="es-PE" w:eastAsia="es-ES"/>
        </w:rPr>
        <w:t xml:space="preserve">se promueve la </w:t>
      </w:r>
      <w:r w:rsidR="00F33D93" w:rsidRPr="00B57746">
        <w:rPr>
          <w:rFonts w:ascii="Arial" w:hAnsi="Arial" w:cs="Arial"/>
          <w:color w:val="000000" w:themeColor="text1"/>
          <w:lang w:val="es-PE" w:eastAsia="es-ES"/>
        </w:rPr>
        <w:t>reutiliza</w:t>
      </w:r>
      <w:r w:rsidR="006218E4" w:rsidRPr="00B57746">
        <w:rPr>
          <w:rFonts w:ascii="Arial" w:hAnsi="Arial" w:cs="Arial"/>
          <w:color w:val="000000" w:themeColor="text1"/>
          <w:lang w:val="es-PE" w:eastAsia="es-ES"/>
        </w:rPr>
        <w:t xml:space="preserve">ción de </w:t>
      </w:r>
      <w:r w:rsidR="00E54459" w:rsidRPr="00B57746">
        <w:rPr>
          <w:rFonts w:ascii="Arial" w:hAnsi="Arial" w:cs="Arial"/>
          <w:color w:val="000000" w:themeColor="text1"/>
          <w:lang w:val="es-PE" w:eastAsia="es-ES"/>
        </w:rPr>
        <w:t xml:space="preserve">servicios, evitando </w:t>
      </w:r>
      <w:r w:rsidR="00C10FF9">
        <w:rPr>
          <w:rFonts w:ascii="Arial" w:hAnsi="Arial" w:cs="Arial"/>
          <w:color w:val="000000" w:themeColor="text1"/>
          <w:lang w:val="es-PE" w:eastAsia="es-ES"/>
        </w:rPr>
        <w:t xml:space="preserve">volver a </w:t>
      </w:r>
      <w:r w:rsidR="00E54459" w:rsidRPr="00B57746">
        <w:rPr>
          <w:rFonts w:ascii="Arial" w:hAnsi="Arial" w:cs="Arial"/>
          <w:color w:val="000000" w:themeColor="text1"/>
          <w:lang w:val="es-PE" w:eastAsia="es-ES"/>
        </w:rPr>
        <w:t>desarrollar funcionalidades que posiblemente ya se encuentren implementadas.</w:t>
      </w:r>
    </w:p>
    <w:p w14:paraId="7112BED9" w14:textId="77777777" w:rsidR="00B44477" w:rsidRDefault="00B44477" w:rsidP="005C7D0C">
      <w:pPr>
        <w:spacing w:before="120" w:after="120" w:line="276" w:lineRule="auto"/>
        <w:ind w:left="720"/>
        <w:contextualSpacing/>
        <w:jc w:val="both"/>
        <w:rPr>
          <w:rFonts w:ascii="Arial" w:hAnsi="Arial" w:cs="Arial"/>
          <w:noProof/>
          <w:color w:val="000000" w:themeColor="text1"/>
          <w:lang w:val="es-PE" w:eastAsia="es-PE"/>
        </w:rPr>
      </w:pPr>
      <w:r w:rsidRPr="00B57746">
        <w:rPr>
          <w:rFonts w:ascii="Arial" w:hAnsi="Arial" w:cs="Arial"/>
          <w:noProof/>
          <w:color w:val="000000" w:themeColor="text1"/>
          <w:lang w:val="es-PE" w:eastAsia="es-PE"/>
        </w:rPr>
        <w:t>El presente documento de lineamientos</w:t>
      </w:r>
      <w:r w:rsidR="00B57746">
        <w:rPr>
          <w:rFonts w:ascii="Arial" w:hAnsi="Arial" w:cs="Arial"/>
          <w:noProof/>
          <w:color w:val="000000" w:themeColor="text1"/>
          <w:lang w:val="es-PE" w:eastAsia="es-PE"/>
        </w:rPr>
        <w:t>, que</w:t>
      </w:r>
      <w:r w:rsidRPr="00B57746">
        <w:rPr>
          <w:rFonts w:ascii="Arial" w:hAnsi="Arial" w:cs="Arial"/>
          <w:noProof/>
          <w:color w:val="000000" w:themeColor="text1"/>
          <w:lang w:val="es-PE" w:eastAsia="es-PE"/>
        </w:rPr>
        <w:t xml:space="preserve"> pretende uniformizar los criterios de desarrollo de sistemas distribuidos,</w:t>
      </w:r>
      <w:r w:rsidR="00B57746">
        <w:rPr>
          <w:rFonts w:ascii="Arial" w:hAnsi="Arial" w:cs="Arial"/>
          <w:noProof/>
          <w:color w:val="000000" w:themeColor="text1"/>
          <w:lang w:val="es-PE" w:eastAsia="es-PE"/>
        </w:rPr>
        <w:t xml:space="preserve"> estará sujeto a actualizaciones permanentes por parte del equipo de Arquitectura de la Unidad de Sistemas de Información de la OTIC, en coordinación con los coordinadores y líderes técnicos de los principales proyectos de desarrollo de software.</w:t>
      </w:r>
    </w:p>
    <w:p w14:paraId="773090E0" w14:textId="77777777" w:rsidR="005569AF" w:rsidRPr="00B57746" w:rsidRDefault="005569AF" w:rsidP="008A04A7">
      <w:pPr>
        <w:pStyle w:val="Ttulo1"/>
        <w:numPr>
          <w:ilvl w:val="1"/>
          <w:numId w:val="7"/>
        </w:numPr>
        <w:spacing w:before="0" w:after="0" w:line="360" w:lineRule="auto"/>
        <w:contextualSpacing/>
        <w:jc w:val="both"/>
        <w:rPr>
          <w:color w:val="000000" w:themeColor="text1"/>
          <w:sz w:val="20"/>
          <w:szCs w:val="20"/>
        </w:rPr>
      </w:pPr>
      <w:bookmarkStart w:id="15" w:name="_Toc47018629"/>
      <w:r w:rsidRPr="00B57746">
        <w:rPr>
          <w:color w:val="000000" w:themeColor="text1"/>
          <w:sz w:val="20"/>
          <w:szCs w:val="20"/>
        </w:rPr>
        <w:t>ALCANCE</w:t>
      </w:r>
      <w:bookmarkEnd w:id="15"/>
    </w:p>
    <w:p w14:paraId="1D32DFEE" w14:textId="77777777" w:rsidR="005569AF" w:rsidRPr="00B57746" w:rsidRDefault="005569AF" w:rsidP="005C7D0C">
      <w:pPr>
        <w:spacing w:before="120" w:after="120"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Este documento, está dirigido a los integrantes de los equipos de desarrollo de software </w:t>
      </w:r>
      <w:r w:rsidR="00642724" w:rsidRPr="00B57746">
        <w:rPr>
          <w:rFonts w:ascii="Arial" w:hAnsi="Arial" w:cs="Arial"/>
          <w:color w:val="000000" w:themeColor="text1"/>
          <w:lang w:val="es-PE" w:eastAsia="es-ES"/>
        </w:rPr>
        <w:t xml:space="preserve">de la OTIC y a aquellos </w:t>
      </w:r>
      <w:r w:rsidR="007269DD">
        <w:rPr>
          <w:rFonts w:ascii="Arial" w:hAnsi="Arial" w:cs="Arial"/>
          <w:color w:val="000000" w:themeColor="text1"/>
          <w:lang w:val="es-PE" w:eastAsia="es-ES"/>
        </w:rPr>
        <w:t xml:space="preserve">equipos de </w:t>
      </w:r>
      <w:r w:rsidR="00642724" w:rsidRPr="00B57746">
        <w:rPr>
          <w:rFonts w:ascii="Arial" w:hAnsi="Arial" w:cs="Arial"/>
          <w:color w:val="000000" w:themeColor="text1"/>
          <w:lang w:val="es-PE" w:eastAsia="es-ES"/>
        </w:rPr>
        <w:t>desarroll</w:t>
      </w:r>
      <w:r w:rsidR="007269DD">
        <w:rPr>
          <w:rFonts w:ascii="Arial" w:hAnsi="Arial" w:cs="Arial"/>
          <w:color w:val="000000" w:themeColor="text1"/>
          <w:lang w:val="es-PE" w:eastAsia="es-ES"/>
        </w:rPr>
        <w:t xml:space="preserve">o </w:t>
      </w:r>
      <w:r w:rsidR="00642724" w:rsidRPr="00B57746">
        <w:rPr>
          <w:rFonts w:ascii="Arial" w:hAnsi="Arial" w:cs="Arial"/>
          <w:color w:val="000000" w:themeColor="text1"/>
          <w:lang w:val="es-PE" w:eastAsia="es-ES"/>
        </w:rPr>
        <w:t>de software que han sido contratados por el MINEDU y cuyo servicio viene siendo supervisado por gestores de la OTIC.</w:t>
      </w:r>
    </w:p>
    <w:p w14:paraId="43C57F5C" w14:textId="77777777" w:rsidR="00B44477" w:rsidRDefault="00B44477" w:rsidP="005C7D0C">
      <w:pPr>
        <w:spacing w:before="120" w:after="120"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También está dirigido a los gestores de proyectos de desarrollo y mantenimiento de software en la OTIC, para que promuevan una visión de orientaci</w:t>
      </w:r>
      <w:r w:rsidR="00C10FF9">
        <w:rPr>
          <w:rFonts w:ascii="Arial" w:hAnsi="Arial" w:cs="Arial"/>
          <w:color w:val="000000" w:themeColor="text1"/>
          <w:lang w:val="es-PE" w:eastAsia="es-ES"/>
        </w:rPr>
        <w:t xml:space="preserve">ón a servicios en sus proyectos, con lo </w:t>
      </w:r>
      <w:r w:rsidR="00AA3766">
        <w:rPr>
          <w:rFonts w:ascii="Arial" w:hAnsi="Arial" w:cs="Arial"/>
          <w:color w:val="000000" w:themeColor="text1"/>
          <w:lang w:val="es-PE" w:eastAsia="es-ES"/>
        </w:rPr>
        <w:lastRenderedPageBreak/>
        <w:t xml:space="preserve">cual </w:t>
      </w:r>
      <w:r w:rsidR="00C10FF9">
        <w:rPr>
          <w:rFonts w:ascii="Arial" w:hAnsi="Arial" w:cs="Arial"/>
          <w:color w:val="000000" w:themeColor="text1"/>
          <w:lang w:val="es-PE" w:eastAsia="es-ES"/>
        </w:rPr>
        <w:t>puedan estimar las actividades que correspondan y puedan gestionar los riesgos inherentes a la implementación de API</w:t>
      </w:r>
      <w:r w:rsidR="00AA3766">
        <w:rPr>
          <w:rFonts w:ascii="Arial" w:hAnsi="Arial" w:cs="Arial"/>
          <w:color w:val="000000" w:themeColor="text1"/>
          <w:lang w:val="es-PE" w:eastAsia="es-ES"/>
        </w:rPr>
        <w:t>-REST</w:t>
      </w:r>
      <w:r w:rsidR="00C10FF9">
        <w:rPr>
          <w:rFonts w:ascii="Arial" w:hAnsi="Arial" w:cs="Arial"/>
          <w:color w:val="000000" w:themeColor="text1"/>
          <w:lang w:val="es-PE" w:eastAsia="es-ES"/>
        </w:rPr>
        <w:t>.</w:t>
      </w:r>
    </w:p>
    <w:p w14:paraId="0AB3B45B" w14:textId="6C76E3B5" w:rsidR="00C10FF9" w:rsidRDefault="000A770C" w:rsidP="005C7D0C">
      <w:pPr>
        <w:spacing w:before="120" w:after="120" w:line="276" w:lineRule="auto"/>
        <w:ind w:left="720"/>
        <w:contextualSpacing/>
        <w:jc w:val="both"/>
        <w:rPr>
          <w:rFonts w:ascii="Arial" w:hAnsi="Arial" w:cs="Arial"/>
          <w:color w:val="000000" w:themeColor="text1"/>
          <w:lang w:val="es-PE" w:eastAsia="es-ES"/>
        </w:rPr>
      </w:pPr>
      <w:r>
        <w:rPr>
          <w:rFonts w:ascii="Arial" w:hAnsi="Arial" w:cs="Arial"/>
          <w:color w:val="000000" w:themeColor="text1"/>
          <w:lang w:val="es-PE" w:eastAsia="es-ES"/>
        </w:rPr>
        <w:t>E</w:t>
      </w:r>
      <w:r w:rsidR="008B48AE">
        <w:rPr>
          <w:rFonts w:ascii="Arial" w:hAnsi="Arial" w:cs="Arial"/>
          <w:color w:val="000000" w:themeColor="text1"/>
          <w:lang w:val="es-PE" w:eastAsia="es-ES"/>
        </w:rPr>
        <w:t xml:space="preserve">ste documento alcanza a </w:t>
      </w:r>
      <w:commentRangeStart w:id="16"/>
      <w:r w:rsidR="008B48AE">
        <w:rPr>
          <w:rFonts w:ascii="Arial" w:hAnsi="Arial" w:cs="Arial"/>
          <w:color w:val="000000" w:themeColor="text1"/>
          <w:lang w:val="es-PE" w:eastAsia="es-ES"/>
        </w:rPr>
        <w:t xml:space="preserve">las Unidad de Calidad y Seguridad de Sistemas de Información </w:t>
      </w:r>
      <w:commentRangeEnd w:id="16"/>
      <w:r w:rsidR="00A90692">
        <w:rPr>
          <w:rStyle w:val="Refdecomentario"/>
        </w:rPr>
        <w:commentReference w:id="16"/>
      </w:r>
      <w:r w:rsidR="008B48AE">
        <w:rPr>
          <w:rFonts w:ascii="Arial" w:hAnsi="Arial" w:cs="Arial"/>
          <w:color w:val="000000" w:themeColor="text1"/>
          <w:lang w:val="es-PE" w:eastAsia="es-ES"/>
        </w:rPr>
        <w:t>debido a que en su labor de acompañamiento y control de calidad, deberá hacer uso de los lineamientos y los formatos que son implementados.</w:t>
      </w:r>
    </w:p>
    <w:p w14:paraId="280A8C8B" w14:textId="0B507D6D" w:rsidR="000A770C" w:rsidRPr="00B57746" w:rsidRDefault="000A770C" w:rsidP="005C7D0C">
      <w:pPr>
        <w:spacing w:before="120" w:after="120" w:line="276" w:lineRule="auto"/>
        <w:ind w:left="720"/>
        <w:contextualSpacing/>
        <w:jc w:val="both"/>
        <w:rPr>
          <w:rFonts w:ascii="Arial" w:hAnsi="Arial" w:cs="Arial"/>
          <w:color w:val="000000" w:themeColor="text1"/>
          <w:lang w:val="es-PE" w:eastAsia="es-ES"/>
        </w:rPr>
      </w:pPr>
      <w:r>
        <w:rPr>
          <w:rFonts w:ascii="Arial" w:hAnsi="Arial" w:cs="Arial"/>
          <w:color w:val="000000" w:themeColor="text1"/>
          <w:lang w:val="es-PE" w:eastAsia="es-ES"/>
        </w:rPr>
        <w:t>Finalmente, los equipos de plataforma tecnológica podrán encontrar útil los numerales referidos al API Gateway en el cual se describen los considerandos del uso y administración.</w:t>
      </w:r>
    </w:p>
    <w:p w14:paraId="2B1AC8EC" w14:textId="77777777" w:rsidR="00B27603" w:rsidRPr="00B57746" w:rsidRDefault="0082767E" w:rsidP="008A04A7">
      <w:pPr>
        <w:pStyle w:val="Ttulo1"/>
        <w:numPr>
          <w:ilvl w:val="1"/>
          <w:numId w:val="7"/>
        </w:numPr>
        <w:spacing w:before="0" w:after="0" w:line="360" w:lineRule="auto"/>
        <w:contextualSpacing/>
        <w:jc w:val="both"/>
        <w:rPr>
          <w:color w:val="000000" w:themeColor="text1"/>
          <w:sz w:val="20"/>
          <w:szCs w:val="20"/>
        </w:rPr>
      </w:pPr>
      <w:bookmarkStart w:id="17" w:name="_Toc19520444"/>
      <w:bookmarkStart w:id="18" w:name="_Toc47018630"/>
      <w:r w:rsidRPr="00B57746">
        <w:rPr>
          <w:color w:val="000000" w:themeColor="text1"/>
          <w:sz w:val="20"/>
          <w:szCs w:val="20"/>
        </w:rPr>
        <w:t>DEFINICIONES Y ABREVIATURAS</w:t>
      </w:r>
      <w:bookmarkEnd w:id="17"/>
      <w:bookmarkEnd w:id="18"/>
    </w:p>
    <w:p w14:paraId="3D9AD29C" w14:textId="77777777" w:rsidR="00E3672B" w:rsidRDefault="005569AF"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API</w:t>
      </w:r>
      <w:r w:rsidR="0004506D" w:rsidRPr="00B57746">
        <w:rPr>
          <w:rFonts w:ascii="Arial" w:hAnsi="Arial" w:cs="Arial"/>
          <w:b/>
          <w:color w:val="000000" w:themeColor="text1"/>
          <w:lang w:val="es-PE" w:eastAsia="es-ES"/>
        </w:rPr>
        <w:t>:</w:t>
      </w:r>
      <w:r w:rsidR="007C4E31" w:rsidRPr="00B57746">
        <w:rPr>
          <w:rFonts w:ascii="Arial" w:hAnsi="Arial" w:cs="Arial"/>
          <w:color w:val="000000" w:themeColor="text1"/>
          <w:lang w:val="es-PE" w:eastAsia="es-ES"/>
        </w:rPr>
        <w:t xml:space="preserve"> Interfaz </w:t>
      </w:r>
      <w:r w:rsidR="00E3672B" w:rsidRPr="00B57746">
        <w:rPr>
          <w:rFonts w:ascii="Arial" w:hAnsi="Arial" w:cs="Arial"/>
          <w:color w:val="000000" w:themeColor="text1"/>
          <w:lang w:val="es-PE" w:eastAsia="es-ES"/>
        </w:rPr>
        <w:t>de programación</w:t>
      </w:r>
      <w:r w:rsidR="007C4E31" w:rsidRPr="00B57746">
        <w:rPr>
          <w:rFonts w:ascii="Arial" w:hAnsi="Arial" w:cs="Arial"/>
          <w:color w:val="000000" w:themeColor="text1"/>
          <w:lang w:val="es-PE" w:eastAsia="es-ES"/>
        </w:rPr>
        <w:t xml:space="preserve"> </w:t>
      </w:r>
      <w:r w:rsidR="007269DD">
        <w:rPr>
          <w:rFonts w:ascii="Arial" w:hAnsi="Arial" w:cs="Arial"/>
          <w:color w:val="000000" w:themeColor="text1"/>
          <w:lang w:val="es-PE" w:eastAsia="es-ES"/>
        </w:rPr>
        <w:t xml:space="preserve">de aplicaciones. Es un </w:t>
      </w:r>
      <w:r w:rsidR="00E3672B" w:rsidRPr="00B57746">
        <w:rPr>
          <w:rFonts w:ascii="Arial" w:hAnsi="Arial" w:cs="Arial"/>
          <w:bCs/>
          <w:color w:val="000000" w:themeColor="text1"/>
          <w:lang w:val="es-PE" w:eastAsia="es-ES"/>
        </w:rPr>
        <w:t>conjunto de reglas (código) y especificaciones que las aplicaciones pueden seguir para comunicarse entre ellas</w:t>
      </w:r>
      <w:r w:rsidR="00E3672B" w:rsidRPr="00B57746">
        <w:rPr>
          <w:rFonts w:ascii="Arial" w:hAnsi="Arial" w:cs="Arial"/>
          <w:color w:val="000000" w:themeColor="text1"/>
          <w:lang w:val="es-PE" w:eastAsia="es-ES"/>
        </w:rPr>
        <w:t>: sirviendo de interfaz entre programas diferentes de la misma manera en que la interfaz de usuario facilita la interacción humano-software.</w:t>
      </w:r>
    </w:p>
    <w:p w14:paraId="502E7D05" w14:textId="1636FCCA" w:rsidR="007A5B49" w:rsidRDefault="00570420" w:rsidP="005C7D0C">
      <w:pPr>
        <w:spacing w:before="120" w:after="120" w:line="276" w:lineRule="auto"/>
        <w:ind w:left="720"/>
        <w:jc w:val="both"/>
        <w:rPr>
          <w:rFonts w:ascii="Arial" w:hAnsi="Arial" w:cs="Arial"/>
          <w:color w:val="000000" w:themeColor="text1"/>
          <w:lang w:val="es-PE" w:eastAsia="es-ES"/>
        </w:rPr>
      </w:pPr>
      <w:r w:rsidRPr="002A4565">
        <w:rPr>
          <w:rFonts w:ascii="Arial" w:hAnsi="Arial" w:cs="Arial"/>
          <w:b/>
          <w:color w:val="000000" w:themeColor="text1"/>
          <w:lang w:val="es-PE" w:eastAsia="es-ES"/>
        </w:rPr>
        <w:t>API Management</w:t>
      </w:r>
      <w:r w:rsidR="00566E76" w:rsidRPr="002A4565">
        <w:rPr>
          <w:rFonts w:ascii="Arial" w:hAnsi="Arial" w:cs="Arial"/>
          <w:b/>
          <w:color w:val="000000" w:themeColor="text1"/>
          <w:lang w:val="es-PE" w:eastAsia="es-ES"/>
        </w:rPr>
        <w:t xml:space="preserve">: </w:t>
      </w:r>
      <w:r w:rsidR="00566E76">
        <w:rPr>
          <w:rFonts w:ascii="Arial" w:hAnsi="Arial" w:cs="Arial"/>
          <w:color w:val="000000" w:themeColor="text1"/>
          <w:lang w:val="es-PE" w:eastAsia="es-ES"/>
        </w:rPr>
        <w:t>Es el proceso de crear y publicar APIs web, orientado al uso de políticas, controlando el acceso, coleccionando y analizando las estadísticas de uso y reportando el performance.</w:t>
      </w:r>
      <w:r w:rsidR="000A770C">
        <w:rPr>
          <w:rFonts w:ascii="Arial" w:hAnsi="Arial" w:cs="Arial"/>
          <w:color w:val="000000" w:themeColor="text1"/>
          <w:lang w:val="es-PE" w:eastAsia="es-ES"/>
        </w:rPr>
        <w:t xml:space="preserve"> El administrador de API es el rol encargado en el despliegue, monitoreo, optimización, mantenimiento y baja de APIs.</w:t>
      </w:r>
    </w:p>
    <w:p w14:paraId="778E9272" w14:textId="77777777" w:rsidR="00377DEC" w:rsidRPr="00B57746" w:rsidRDefault="0004506D"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Case sensitive:</w:t>
      </w:r>
      <w:r w:rsidRPr="00B57746">
        <w:rPr>
          <w:rFonts w:ascii="Arial" w:hAnsi="Arial" w:cs="Arial"/>
          <w:color w:val="000000" w:themeColor="text1"/>
          <w:lang w:val="es-PE" w:eastAsia="es-ES"/>
        </w:rPr>
        <w:t xml:space="preserve"> </w:t>
      </w:r>
      <w:r w:rsidR="00377DEC" w:rsidRPr="00B57746">
        <w:rPr>
          <w:rFonts w:ascii="Arial" w:hAnsi="Arial" w:cs="Arial"/>
          <w:color w:val="000000" w:themeColor="text1"/>
          <w:lang w:val="es-PE" w:eastAsia="es-ES"/>
        </w:rPr>
        <w:t xml:space="preserve">Es una expresión usada en </w:t>
      </w:r>
      <w:hyperlink r:id="rId11" w:tooltip="Informática" w:history="1">
        <w:r w:rsidR="00377DEC" w:rsidRPr="00B57746">
          <w:rPr>
            <w:rFonts w:ascii="Arial" w:hAnsi="Arial" w:cs="Arial"/>
            <w:color w:val="000000" w:themeColor="text1"/>
            <w:lang w:val="es-PE" w:eastAsia="es-ES"/>
          </w:rPr>
          <w:t>informática</w:t>
        </w:r>
      </w:hyperlink>
      <w:r w:rsidR="00377DEC" w:rsidRPr="00B57746">
        <w:rPr>
          <w:rFonts w:ascii="Arial" w:hAnsi="Arial" w:cs="Arial"/>
          <w:color w:val="000000" w:themeColor="text1"/>
          <w:lang w:val="es-PE" w:eastAsia="es-ES"/>
        </w:rPr>
        <w:t xml:space="preserve"> que se aplica a los textos en los que tiene relevancia escribir un carácter en mayúsculas o minúsculas</w:t>
      </w:r>
      <w:r w:rsidR="00647B96" w:rsidRPr="00B57746">
        <w:rPr>
          <w:rFonts w:ascii="Arial" w:hAnsi="Arial" w:cs="Arial"/>
          <w:color w:val="000000" w:themeColor="text1"/>
          <w:lang w:val="es-PE" w:eastAsia="es-ES"/>
        </w:rPr>
        <w:t>.</w:t>
      </w:r>
    </w:p>
    <w:p w14:paraId="33950F35" w14:textId="77777777" w:rsidR="00647B96" w:rsidRPr="00B57746" w:rsidRDefault="00647B96"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Endpoint:</w:t>
      </w:r>
      <w:r w:rsidRPr="00B57746">
        <w:rPr>
          <w:rFonts w:ascii="Arial" w:hAnsi="Arial" w:cs="Arial"/>
          <w:color w:val="000000" w:themeColor="text1"/>
          <w:lang w:val="es-PE" w:eastAsia="es-ES"/>
        </w:rPr>
        <w:t xml:space="preserve"> Es un extremo de un canal de comunicación. Cuando una API interactúa con otras API, los puntos de contacto de esta comunicación se consideran “endpoint”. Un endpoint puede incluir una URL de un servidor o servicio. Cada punto final es la ubicación desde la cual las API pueden acceder a los recursos que necesitan para llevar a cabo su función.</w:t>
      </w:r>
    </w:p>
    <w:p w14:paraId="78753E64" w14:textId="77777777" w:rsidR="00B27603" w:rsidRPr="00B57746" w:rsidRDefault="00987D45"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H</w:t>
      </w:r>
      <w:r w:rsidR="00D91512" w:rsidRPr="00B57746">
        <w:rPr>
          <w:rFonts w:ascii="Arial" w:hAnsi="Arial" w:cs="Arial"/>
          <w:b/>
          <w:color w:val="000000" w:themeColor="text1"/>
          <w:lang w:val="es-PE" w:eastAsia="es-ES"/>
        </w:rPr>
        <w:t>T</w:t>
      </w:r>
      <w:r w:rsidRPr="00B57746">
        <w:rPr>
          <w:rFonts w:ascii="Arial" w:hAnsi="Arial" w:cs="Arial"/>
          <w:b/>
          <w:color w:val="000000" w:themeColor="text1"/>
          <w:lang w:val="es-PE" w:eastAsia="es-ES"/>
        </w:rPr>
        <w:t>TP:</w:t>
      </w:r>
      <w:r w:rsidRPr="00B57746">
        <w:rPr>
          <w:rFonts w:ascii="Arial" w:hAnsi="Arial" w:cs="Arial"/>
          <w:color w:val="000000" w:themeColor="text1"/>
          <w:lang w:val="es-PE" w:eastAsia="es-ES"/>
        </w:rPr>
        <w:t xml:space="preserve"> Es un protocolo que funciona por peticiones y respuestas. Es un protocolo que no está basado en el estado, lo cual significa que el protocolo trata cada petición como una transacción independiente y no tiene en cuenta cualquier solicitud anterior.</w:t>
      </w:r>
    </w:p>
    <w:p w14:paraId="44E76FE0" w14:textId="34DC08C7" w:rsidR="005B117D" w:rsidRPr="00B57746" w:rsidRDefault="005B117D"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 xml:space="preserve">Idempotencia: </w:t>
      </w:r>
      <w:r w:rsidR="00244F44" w:rsidRPr="00244F44">
        <w:rPr>
          <w:rFonts w:ascii="Arial" w:hAnsi="Arial" w:cs="Arial"/>
          <w:color w:val="000000" w:themeColor="text1"/>
          <w:lang w:val="es-PE" w:eastAsia="es-ES"/>
        </w:rPr>
        <w:t>A</w:t>
      </w:r>
      <w:r w:rsidRPr="00B57746">
        <w:rPr>
          <w:rFonts w:ascii="Arial" w:hAnsi="Arial" w:cs="Arial"/>
          <w:color w:val="000000" w:themeColor="text1"/>
          <w:lang w:val="es-PE" w:eastAsia="es-ES"/>
        </w:rPr>
        <w:t xml:space="preserve">plicado a REST (realmente es a los </w:t>
      </w:r>
      <w:r w:rsidR="00F40D48">
        <w:rPr>
          <w:rFonts w:ascii="Arial" w:hAnsi="Arial" w:cs="Arial"/>
          <w:color w:val="000000" w:themeColor="text1"/>
          <w:lang w:val="es-PE" w:eastAsia="es-ES"/>
        </w:rPr>
        <w:t>métodos</w:t>
      </w:r>
      <w:r w:rsidRPr="00B57746">
        <w:rPr>
          <w:rFonts w:ascii="Arial" w:hAnsi="Arial" w:cs="Arial"/>
          <w:color w:val="000000" w:themeColor="text1"/>
          <w:lang w:val="es-PE" w:eastAsia="es-ES"/>
        </w:rPr>
        <w:t xml:space="preserve"> HTTP) significa que la ejecución repetida de una petición con los mismos parámetros sobre un mismo recurso tendrá el mismo efecto en el estado de nuestro recurso en el sistema si se ejecuta 1 o N veces.</w:t>
      </w:r>
    </w:p>
    <w:p w14:paraId="7DBBAD6D" w14:textId="77777777" w:rsidR="00377DEC" w:rsidRPr="00B57746" w:rsidRDefault="007C4E31"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IoT</w:t>
      </w:r>
      <w:r w:rsidR="0004506D" w:rsidRPr="00B57746">
        <w:rPr>
          <w:rFonts w:ascii="Arial" w:hAnsi="Arial" w:cs="Arial"/>
          <w:b/>
          <w:color w:val="000000" w:themeColor="text1"/>
          <w:lang w:val="es-PE" w:eastAsia="es-ES"/>
        </w:rPr>
        <w:t>:</w:t>
      </w:r>
      <w:r w:rsidR="00B25F23" w:rsidRPr="00B57746">
        <w:rPr>
          <w:rFonts w:ascii="Arial" w:hAnsi="Arial" w:cs="Arial"/>
          <w:color w:val="000000" w:themeColor="text1"/>
          <w:lang w:val="es-PE" w:eastAsia="es-ES"/>
        </w:rPr>
        <w:t xml:space="preserve"> Traducido al español como “Internet de las cosas”</w:t>
      </w:r>
      <w:r w:rsidR="00377DEC" w:rsidRPr="00B57746">
        <w:rPr>
          <w:rFonts w:ascii="Arial" w:hAnsi="Arial" w:cs="Arial"/>
          <w:color w:val="000000" w:themeColor="text1"/>
          <w:lang w:val="es-PE" w:eastAsia="es-ES"/>
        </w:rPr>
        <w:t xml:space="preserve"> es un sistema de dispositivos de computación interrelacionados, máquinas mecánicas y digitales, objetos, animales o personas que tienen identificadores únicos y la capacidad de transferir datos a través de una red, sin requerir de interacciones humano a humano o humano a computadora.</w:t>
      </w:r>
    </w:p>
    <w:p w14:paraId="23F932A0" w14:textId="77777777" w:rsidR="009F63D3" w:rsidRPr="00B57746" w:rsidRDefault="009F63D3"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Método</w:t>
      </w:r>
      <w:r w:rsidR="00FC5908" w:rsidRPr="00B57746">
        <w:rPr>
          <w:rFonts w:ascii="Arial" w:hAnsi="Arial" w:cs="Arial"/>
          <w:b/>
          <w:color w:val="000000" w:themeColor="text1"/>
          <w:lang w:val="es-PE" w:eastAsia="es-ES"/>
        </w:rPr>
        <w:t>s</w:t>
      </w:r>
      <w:r w:rsidRPr="00B57746">
        <w:rPr>
          <w:rFonts w:ascii="Arial" w:hAnsi="Arial" w:cs="Arial"/>
          <w:b/>
          <w:color w:val="000000" w:themeColor="text1"/>
          <w:lang w:val="es-PE" w:eastAsia="es-ES"/>
        </w:rPr>
        <w:t xml:space="preserve"> HTTP:</w:t>
      </w:r>
      <w:r w:rsidRPr="00B57746">
        <w:rPr>
          <w:rFonts w:ascii="Arial" w:hAnsi="Arial" w:cs="Arial"/>
          <w:color w:val="000000" w:themeColor="text1"/>
          <w:lang w:val="es-PE" w:eastAsia="es-ES"/>
        </w:rPr>
        <w:t xml:space="preserve"> Son palabras o comandos que </w:t>
      </w:r>
      <w:r w:rsidR="00BA62AB" w:rsidRPr="00B57746">
        <w:rPr>
          <w:rFonts w:ascii="Arial" w:hAnsi="Arial" w:cs="Arial"/>
          <w:color w:val="000000" w:themeColor="text1"/>
          <w:lang w:val="es-PE" w:eastAsia="es-ES"/>
        </w:rPr>
        <w:t xml:space="preserve">permiten </w:t>
      </w:r>
      <w:r w:rsidRPr="00B57746">
        <w:rPr>
          <w:rFonts w:ascii="Arial" w:hAnsi="Arial" w:cs="Arial"/>
          <w:color w:val="000000" w:themeColor="text1"/>
          <w:lang w:val="es-PE" w:eastAsia="es-ES"/>
        </w:rPr>
        <w:t xml:space="preserve">comunicar al servidor lo que se quiere realizar con un </w:t>
      </w:r>
      <w:r w:rsidR="00284551" w:rsidRPr="00B57746">
        <w:rPr>
          <w:rFonts w:ascii="Arial" w:hAnsi="Arial" w:cs="Arial"/>
          <w:color w:val="000000" w:themeColor="text1"/>
          <w:lang w:val="es-PE" w:eastAsia="es-ES"/>
        </w:rPr>
        <w:t>recurso</w:t>
      </w:r>
      <w:r w:rsidRPr="00B57746">
        <w:rPr>
          <w:rFonts w:ascii="Arial" w:hAnsi="Arial" w:cs="Arial"/>
          <w:color w:val="000000" w:themeColor="text1"/>
          <w:lang w:val="es-PE" w:eastAsia="es-ES"/>
        </w:rPr>
        <w:t xml:space="preserve"> bajo una UR</w:t>
      </w:r>
      <w:r w:rsidR="00284551" w:rsidRPr="00B57746">
        <w:rPr>
          <w:rFonts w:ascii="Arial" w:hAnsi="Arial" w:cs="Arial"/>
          <w:color w:val="000000" w:themeColor="text1"/>
          <w:lang w:val="es-PE" w:eastAsia="es-ES"/>
        </w:rPr>
        <w:t>I</w:t>
      </w:r>
      <w:r w:rsidRPr="00B57746">
        <w:rPr>
          <w:rFonts w:ascii="Arial" w:hAnsi="Arial" w:cs="Arial"/>
          <w:color w:val="000000" w:themeColor="text1"/>
          <w:lang w:val="es-PE" w:eastAsia="es-ES"/>
        </w:rPr>
        <w:t>. Los métodos más importa</w:t>
      </w:r>
      <w:r w:rsidR="00284551" w:rsidRPr="00B57746">
        <w:rPr>
          <w:rFonts w:ascii="Arial" w:hAnsi="Arial" w:cs="Arial"/>
          <w:color w:val="000000" w:themeColor="text1"/>
          <w:lang w:val="es-PE" w:eastAsia="es-ES"/>
        </w:rPr>
        <w:t>n</w:t>
      </w:r>
      <w:r w:rsidRPr="00B57746">
        <w:rPr>
          <w:rFonts w:ascii="Arial" w:hAnsi="Arial" w:cs="Arial"/>
          <w:color w:val="000000" w:themeColor="text1"/>
          <w:lang w:val="es-PE" w:eastAsia="es-ES"/>
        </w:rPr>
        <w:t>tes de HTTP (especialmente para hacer aplicaciones REST) son POST, GET, PUT, DELETE y HEAD.</w:t>
      </w:r>
    </w:p>
    <w:p w14:paraId="2A17D9B3" w14:textId="77777777" w:rsidR="00FA2602" w:rsidRPr="00B57746" w:rsidRDefault="00F77F48"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Modelo de madurez de Richardson:</w:t>
      </w:r>
      <w:r w:rsidR="00FA2602" w:rsidRPr="00B57746">
        <w:rPr>
          <w:rFonts w:ascii="Arial" w:hAnsi="Arial" w:cs="Arial"/>
          <w:b/>
          <w:color w:val="000000" w:themeColor="text1"/>
          <w:lang w:val="es-PE" w:eastAsia="es-ES"/>
        </w:rPr>
        <w:t xml:space="preserve"> </w:t>
      </w:r>
      <w:r w:rsidR="00FA2602" w:rsidRPr="008B48AE">
        <w:rPr>
          <w:rFonts w:ascii="Arial" w:hAnsi="Arial" w:cs="Arial"/>
          <w:color w:val="000000" w:themeColor="text1"/>
          <w:lang w:val="es-PE" w:eastAsia="es-ES"/>
        </w:rPr>
        <w:t>M</w:t>
      </w:r>
      <w:r w:rsidR="00FA2602" w:rsidRPr="00B57746">
        <w:rPr>
          <w:rFonts w:ascii="Arial" w:hAnsi="Arial" w:cs="Arial"/>
          <w:color w:val="000000" w:themeColor="text1"/>
          <w:lang w:val="es-PE" w:eastAsia="es-ES"/>
        </w:rPr>
        <w:t>odelo propuesto por Leonard Richarson que permite entender el concepto REST y por tanto conseguir llevar a cabo mejores implementaciones del mismo.</w:t>
      </w:r>
    </w:p>
    <w:p w14:paraId="70077CFE" w14:textId="77777777" w:rsidR="00F77F48" w:rsidRPr="00B57746" w:rsidRDefault="00F77F48" w:rsidP="005C7D0C">
      <w:pPr>
        <w:spacing w:before="120" w:after="120" w:line="276" w:lineRule="auto"/>
        <w:ind w:left="720"/>
        <w:jc w:val="center"/>
        <w:rPr>
          <w:rFonts w:ascii="Arial" w:hAnsi="Arial" w:cs="Arial"/>
          <w:color w:val="000000" w:themeColor="text1"/>
          <w:lang w:val="es-PE" w:eastAsia="es-ES"/>
        </w:rPr>
      </w:pPr>
      <w:r w:rsidRPr="00B57746">
        <w:rPr>
          <w:rFonts w:ascii="Arial" w:hAnsi="Arial" w:cs="Arial"/>
          <w:noProof/>
          <w:color w:val="000000" w:themeColor="text1"/>
          <w:lang w:val="es-PE" w:eastAsia="es-PE"/>
        </w:rPr>
        <w:lastRenderedPageBreak/>
        <w:drawing>
          <wp:inline distT="0" distB="0" distL="0" distR="0" wp14:anchorId="75369825" wp14:editId="4A77CC09">
            <wp:extent cx="3179928" cy="1148531"/>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7467" cy="1162089"/>
                    </a:xfrm>
                    <a:prstGeom prst="rect">
                      <a:avLst/>
                    </a:prstGeom>
                    <a:noFill/>
                  </pic:spPr>
                </pic:pic>
              </a:graphicData>
            </a:graphic>
          </wp:inline>
        </w:drawing>
      </w:r>
    </w:p>
    <w:p w14:paraId="6A531BB9" w14:textId="77777777" w:rsidR="00275DE6" w:rsidRPr="00B57746" w:rsidRDefault="00275DE6"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Petición</w:t>
      </w:r>
      <w:r w:rsidR="00BD1DAD">
        <w:rPr>
          <w:rFonts w:ascii="Arial" w:hAnsi="Arial" w:cs="Arial"/>
          <w:b/>
          <w:color w:val="000000" w:themeColor="text1"/>
          <w:lang w:val="es-PE" w:eastAsia="es-ES"/>
        </w:rPr>
        <w:t xml:space="preserve"> </w:t>
      </w:r>
      <w:r w:rsidR="00BD1DAD" w:rsidRPr="00BD1DAD">
        <w:rPr>
          <w:rFonts w:ascii="Arial" w:hAnsi="Arial" w:cs="Arial"/>
          <w:b/>
          <w:color w:val="000000" w:themeColor="text1"/>
          <w:lang w:val="es-PE" w:eastAsia="es-ES"/>
        </w:rPr>
        <w:t>(request):</w:t>
      </w:r>
      <w:r w:rsidR="00BD1DAD">
        <w:rPr>
          <w:rFonts w:ascii="Arial" w:hAnsi="Arial" w:cs="Arial"/>
          <w:color w:val="000000" w:themeColor="text1"/>
          <w:lang w:val="es-PE" w:eastAsia="es-ES"/>
        </w:rPr>
        <w:t xml:space="preserve"> </w:t>
      </w:r>
      <w:r w:rsidRPr="00B57746">
        <w:rPr>
          <w:rFonts w:ascii="Arial" w:hAnsi="Arial" w:cs="Arial"/>
          <w:color w:val="000000" w:themeColor="text1"/>
          <w:lang w:val="es-PE" w:eastAsia="es-ES"/>
        </w:rPr>
        <w:t xml:space="preserve">Conjunto conformado por una URI, un método HTTP y un cuerpo (opcional) para acceder a un recurso. </w:t>
      </w:r>
    </w:p>
    <w:p w14:paraId="115B875D" w14:textId="77777777" w:rsidR="00302907" w:rsidRPr="00B57746" w:rsidRDefault="00101666"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Recurso</w:t>
      </w:r>
      <w:r w:rsidR="00302907" w:rsidRPr="00B57746">
        <w:rPr>
          <w:rFonts w:ascii="Arial" w:hAnsi="Arial" w:cs="Arial"/>
          <w:b/>
          <w:color w:val="000000" w:themeColor="text1"/>
          <w:lang w:val="es-PE" w:eastAsia="es-ES"/>
        </w:rPr>
        <w:t>:</w:t>
      </w:r>
      <w:r w:rsidR="00302907" w:rsidRPr="00B57746">
        <w:rPr>
          <w:rFonts w:ascii="Arial" w:hAnsi="Arial" w:cs="Arial"/>
          <w:color w:val="000000" w:themeColor="text1"/>
          <w:lang w:val="es-PE" w:eastAsia="es-ES"/>
        </w:rPr>
        <w:t xml:space="preserve"> Un recurso es cualquier cosa distinguible</w:t>
      </w:r>
      <w:r w:rsidR="0084359E" w:rsidRPr="00B57746">
        <w:rPr>
          <w:rFonts w:ascii="Arial" w:hAnsi="Arial" w:cs="Arial"/>
          <w:color w:val="000000" w:themeColor="text1"/>
          <w:lang w:val="es-PE" w:eastAsia="es-ES"/>
        </w:rPr>
        <w:t xml:space="preserve"> y disponible en internet</w:t>
      </w:r>
      <w:r w:rsidR="00302907" w:rsidRPr="00B57746">
        <w:rPr>
          <w:rFonts w:ascii="Arial" w:hAnsi="Arial" w:cs="Arial"/>
          <w:color w:val="000000" w:themeColor="text1"/>
          <w:lang w:val="es-PE" w:eastAsia="es-ES"/>
        </w:rPr>
        <w:t>. Por ejemplo, un documento electrónico, una imagen, un servicio, etc</w:t>
      </w:r>
      <w:r w:rsidR="0084359E" w:rsidRPr="00B57746">
        <w:rPr>
          <w:rFonts w:ascii="Arial" w:hAnsi="Arial" w:cs="Arial"/>
          <w:color w:val="000000" w:themeColor="text1"/>
          <w:lang w:val="es-PE" w:eastAsia="es-ES"/>
        </w:rPr>
        <w:t>.</w:t>
      </w:r>
    </w:p>
    <w:p w14:paraId="7F64B7A0" w14:textId="77777777" w:rsidR="00275DE6" w:rsidRPr="00B57746" w:rsidRDefault="00275DE6"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Respuesta</w:t>
      </w:r>
      <w:r w:rsidR="00BD1DAD">
        <w:rPr>
          <w:rFonts w:ascii="Arial" w:hAnsi="Arial" w:cs="Arial"/>
          <w:b/>
          <w:color w:val="000000" w:themeColor="text1"/>
          <w:lang w:val="es-PE" w:eastAsia="es-ES"/>
        </w:rPr>
        <w:t xml:space="preserve"> (response)</w:t>
      </w:r>
      <w:r w:rsidRPr="00B57746">
        <w:rPr>
          <w:rFonts w:ascii="Arial" w:hAnsi="Arial" w:cs="Arial"/>
          <w:b/>
          <w:color w:val="000000" w:themeColor="text1"/>
          <w:lang w:val="es-PE" w:eastAsia="es-ES"/>
        </w:rPr>
        <w:t xml:space="preserve">: </w:t>
      </w:r>
      <w:r w:rsidRPr="00B57746">
        <w:rPr>
          <w:rFonts w:ascii="Arial" w:hAnsi="Arial" w:cs="Arial"/>
          <w:color w:val="000000" w:themeColor="text1"/>
          <w:lang w:val="es-PE" w:eastAsia="es-ES"/>
        </w:rPr>
        <w:t xml:space="preserve">Conjunto de datos que son emitidos por un servidor ante una petición y que está conformado por un encabezado y un cuerpo. El encabezado está conformado a su vez por </w:t>
      </w:r>
      <w:r w:rsidR="00B70BE1" w:rsidRPr="00B57746">
        <w:rPr>
          <w:rFonts w:ascii="Arial" w:hAnsi="Arial" w:cs="Arial"/>
          <w:color w:val="000000" w:themeColor="text1"/>
          <w:lang w:val="es-PE" w:eastAsia="es-ES"/>
        </w:rPr>
        <w:t>un código de estado y un conjunto de parámetros.</w:t>
      </w:r>
    </w:p>
    <w:p w14:paraId="55E561D8" w14:textId="77777777" w:rsidR="007C4E31" w:rsidRDefault="007C4E31"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URI</w:t>
      </w:r>
      <w:r w:rsidR="00302907" w:rsidRPr="00B57746">
        <w:rPr>
          <w:rFonts w:ascii="Arial" w:hAnsi="Arial" w:cs="Arial"/>
          <w:b/>
          <w:color w:val="000000" w:themeColor="text1"/>
          <w:lang w:val="es-PE" w:eastAsia="es-ES"/>
        </w:rPr>
        <w:t>:</w:t>
      </w:r>
      <w:r w:rsidR="00302907" w:rsidRPr="00B57746">
        <w:rPr>
          <w:rFonts w:ascii="Arial" w:hAnsi="Arial" w:cs="Arial"/>
          <w:color w:val="000000" w:themeColor="text1"/>
          <w:lang w:val="es-PE" w:eastAsia="es-ES"/>
        </w:rPr>
        <w:t xml:space="preserve"> </w:t>
      </w:r>
      <w:r w:rsidR="00F40D48">
        <w:rPr>
          <w:rFonts w:ascii="Arial" w:hAnsi="Arial" w:cs="Arial"/>
          <w:color w:val="000000" w:themeColor="text1"/>
          <w:lang w:val="es-PE" w:eastAsia="es-ES"/>
        </w:rPr>
        <w:t>S</w:t>
      </w:r>
      <w:r w:rsidR="00302907" w:rsidRPr="00B57746">
        <w:rPr>
          <w:rFonts w:ascii="Arial" w:hAnsi="Arial" w:cs="Arial"/>
          <w:color w:val="000000" w:themeColor="text1"/>
          <w:lang w:val="es-PE" w:eastAsia="es-ES"/>
        </w:rPr>
        <w:t>on las siglas en inglés de </w:t>
      </w:r>
      <w:r w:rsidR="00302907" w:rsidRPr="00B57746">
        <w:rPr>
          <w:rFonts w:ascii="Arial" w:hAnsi="Arial" w:cs="Arial"/>
          <w:iCs/>
          <w:color w:val="000000" w:themeColor="text1"/>
          <w:lang w:val="es-PE" w:eastAsia="es-ES"/>
        </w:rPr>
        <w:t>Uniform Resource Identifier</w:t>
      </w:r>
      <w:r w:rsidR="00302907" w:rsidRPr="00B57746">
        <w:rPr>
          <w:rFonts w:ascii="Arial" w:hAnsi="Arial" w:cs="Arial"/>
          <w:color w:val="000000" w:themeColor="text1"/>
          <w:lang w:val="es-PE" w:eastAsia="es-ES"/>
        </w:rPr>
        <w:t> (en español identificador uniforme de recursos). La URI no se debe confundir con el URL, ya que las URI incluyen en su estructura a una URL. La diferencia fundamental es que mientras las URI identifican, las URL localizan.</w:t>
      </w:r>
      <w:r w:rsidR="00F114FC" w:rsidRPr="00B57746">
        <w:rPr>
          <w:rFonts w:ascii="Arial" w:hAnsi="Arial" w:cs="Arial"/>
          <w:color w:val="000000" w:themeColor="text1"/>
          <w:lang w:val="es-PE" w:eastAsia="es-ES"/>
        </w:rPr>
        <w:t xml:space="preserve"> La estructura de un URL es como sigue:</w:t>
      </w:r>
    </w:p>
    <w:tbl>
      <w:tblPr>
        <w:tblStyle w:val="Tablaconcuadrcula"/>
        <w:tblW w:w="0" w:type="auto"/>
        <w:tblInd w:w="720" w:type="dxa"/>
        <w:tblLook w:val="04A0" w:firstRow="1" w:lastRow="0" w:firstColumn="1" w:lastColumn="0" w:noHBand="0" w:noVBand="1"/>
      </w:tblPr>
      <w:tblGrid>
        <w:gridCol w:w="8341"/>
      </w:tblGrid>
      <w:tr w:rsidR="00F114FC" w:rsidRPr="00B57746" w14:paraId="5CC80420" w14:textId="77777777" w:rsidTr="005C7D0C">
        <w:tc>
          <w:tcPr>
            <w:tcW w:w="8341" w:type="dxa"/>
          </w:tcPr>
          <w:p w14:paraId="5BE78AE3" w14:textId="77777777" w:rsidR="00F114FC" w:rsidRPr="00B57746" w:rsidRDefault="00F114FC" w:rsidP="005C7D0C">
            <w:pPr>
              <w:pStyle w:val="HTMLconformatoprevio"/>
              <w:spacing w:before="120" w:after="120" w:line="276" w:lineRule="auto"/>
              <w:jc w:val="center"/>
              <w:rPr>
                <w:rFonts w:ascii="Arial" w:hAnsi="Arial" w:cs="Arial"/>
                <w:color w:val="000000" w:themeColor="text1"/>
              </w:rPr>
            </w:pPr>
            <w:r w:rsidRPr="00B57746">
              <w:rPr>
                <w:rStyle w:val="CdigoHTML"/>
                <w:rFonts w:ascii="Arial" w:eastAsia="Calibri" w:hAnsi="Arial" w:cs="Arial"/>
                <w:color w:val="000000" w:themeColor="text1"/>
                <w:sz w:val="18"/>
              </w:rPr>
              <w:t>{protocolo}://{dominio o hostname}[:puerto (opcional)]/{ruta del recurso}?{consulta de filtrado}</w:t>
            </w:r>
          </w:p>
        </w:tc>
      </w:tr>
    </w:tbl>
    <w:p w14:paraId="00531B6B" w14:textId="77777777" w:rsidR="00B01C6D" w:rsidRDefault="00101666"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URL</w:t>
      </w:r>
      <w:r w:rsidR="00B01C6D" w:rsidRPr="00B57746">
        <w:rPr>
          <w:rFonts w:ascii="Arial" w:hAnsi="Arial" w:cs="Arial"/>
          <w:b/>
          <w:color w:val="000000" w:themeColor="text1"/>
          <w:lang w:val="es-PE" w:eastAsia="es-ES"/>
        </w:rPr>
        <w:t xml:space="preserve">: </w:t>
      </w:r>
      <w:r w:rsidR="00B01C6D" w:rsidRPr="00B57746">
        <w:rPr>
          <w:rFonts w:ascii="Arial" w:hAnsi="Arial" w:cs="Arial"/>
          <w:color w:val="000000" w:themeColor="text1"/>
          <w:lang w:val="es-PE" w:eastAsia="es-ES"/>
        </w:rPr>
        <w:t>De las siglas en inglés Uniform Resource Locator o localizador uniforme de recursos. Es la dirección completa de una página web, mientras que la dirección del servidor se conoce como DNS (Domain Name System) o nombre de dominio. La URL es la dirección electrónica para poder acceder a un recurso en un servidor remoto</w:t>
      </w:r>
      <w:r w:rsidR="00642724" w:rsidRPr="00B57746">
        <w:rPr>
          <w:rFonts w:ascii="Arial" w:hAnsi="Arial" w:cs="Arial"/>
          <w:color w:val="000000" w:themeColor="text1"/>
          <w:lang w:val="es-PE" w:eastAsia="es-ES"/>
        </w:rPr>
        <w:t xml:space="preserve"> (en un puerto específico)</w:t>
      </w:r>
      <w:r w:rsidR="00B01C6D" w:rsidRPr="00B57746">
        <w:rPr>
          <w:rFonts w:ascii="Arial" w:hAnsi="Arial" w:cs="Arial"/>
          <w:color w:val="000000" w:themeColor="text1"/>
          <w:lang w:val="es-PE" w:eastAsia="es-ES"/>
        </w:rPr>
        <w:t>. El tipo más común de URL es el de las páginas web, con la dirección http://, pero existen otras direcciones URL como ftp://, que proporciona la ubicación de red de un recurso FTP para poder transferir archivos.</w:t>
      </w:r>
    </w:p>
    <w:p w14:paraId="0F4F788B" w14:textId="77777777" w:rsidR="0060528E" w:rsidRPr="0060528E" w:rsidRDefault="0060528E" w:rsidP="005C7D0C">
      <w:pPr>
        <w:spacing w:before="120" w:after="120" w:line="276" w:lineRule="auto"/>
        <w:ind w:left="720"/>
        <w:jc w:val="both"/>
        <w:rPr>
          <w:rFonts w:ascii="Arial" w:hAnsi="Arial" w:cs="Arial"/>
          <w:color w:val="000000" w:themeColor="text1"/>
          <w:lang w:val="es-PE" w:eastAsia="es-ES"/>
        </w:rPr>
      </w:pPr>
      <w:r w:rsidRPr="0060528E">
        <w:rPr>
          <w:rFonts w:ascii="Arial" w:hAnsi="Arial" w:cs="Arial"/>
          <w:b/>
          <w:color w:val="000000" w:themeColor="text1"/>
          <w:lang w:val="es-PE" w:eastAsia="es-ES"/>
        </w:rPr>
        <w:t>UUID:</w:t>
      </w:r>
      <w:r w:rsidRPr="0060528E">
        <w:rPr>
          <w:rFonts w:ascii="Arial" w:hAnsi="Arial" w:cs="Arial"/>
          <w:color w:val="000000" w:themeColor="text1"/>
          <w:lang w:val="es-PE" w:eastAsia="es-ES"/>
        </w:rPr>
        <w:t xml:space="preserve"> El identificador único universal  es un número de 16 </w:t>
      </w:r>
      <w:hyperlink r:id="rId13" w:tooltip="Byte" w:history="1">
        <w:r w:rsidRPr="0060528E">
          <w:rPr>
            <w:rFonts w:ascii="Arial" w:hAnsi="Arial" w:cs="Arial"/>
            <w:color w:val="000000" w:themeColor="text1"/>
            <w:lang w:val="es-PE" w:eastAsia="es-ES"/>
          </w:rPr>
          <w:t>bytes</w:t>
        </w:r>
      </w:hyperlink>
      <w:r w:rsidRPr="0060528E">
        <w:rPr>
          <w:rFonts w:ascii="Arial" w:hAnsi="Arial" w:cs="Arial"/>
          <w:color w:val="000000" w:themeColor="text1"/>
          <w:lang w:val="es-PE" w:eastAsia="es-ES"/>
        </w:rPr>
        <w:t> (128 </w:t>
      </w:r>
      <w:hyperlink r:id="rId14" w:tooltip="Bit" w:history="1">
        <w:r w:rsidRPr="0060528E">
          <w:rPr>
            <w:rFonts w:ascii="Arial" w:hAnsi="Arial" w:cs="Arial"/>
            <w:color w:val="000000" w:themeColor="text1"/>
            <w:lang w:val="es-PE" w:eastAsia="es-ES"/>
          </w:rPr>
          <w:t>bits</w:t>
        </w:r>
      </w:hyperlink>
      <w:r w:rsidRPr="0060528E">
        <w:rPr>
          <w:rFonts w:ascii="Arial" w:hAnsi="Arial" w:cs="Arial"/>
          <w:color w:val="000000" w:themeColor="text1"/>
          <w:lang w:val="es-PE" w:eastAsia="es-ES"/>
        </w:rPr>
        <w:t>). Por tanto, el número de posibles UUID es de 1632, o unos 3,4 × 1038. En su </w:t>
      </w:r>
      <w:hyperlink r:id="rId15" w:tooltip="Forma canónica" w:history="1">
        <w:r w:rsidRPr="0060528E">
          <w:rPr>
            <w:rFonts w:ascii="Arial" w:hAnsi="Arial" w:cs="Arial"/>
            <w:color w:val="000000" w:themeColor="text1"/>
            <w:lang w:val="es-PE" w:eastAsia="es-ES"/>
          </w:rPr>
          <w:t>forma canónica</w:t>
        </w:r>
      </w:hyperlink>
      <w:r w:rsidRPr="0060528E">
        <w:rPr>
          <w:rFonts w:ascii="Arial" w:hAnsi="Arial" w:cs="Arial"/>
          <w:color w:val="000000" w:themeColor="text1"/>
          <w:lang w:val="es-PE" w:eastAsia="es-ES"/>
        </w:rPr>
        <w:t> un UUID se expresa mediante 32 dígitos </w:t>
      </w:r>
      <w:hyperlink r:id="rId16" w:tooltip="Hexadecimales" w:history="1">
        <w:r w:rsidRPr="0060528E">
          <w:rPr>
            <w:rFonts w:ascii="Arial" w:hAnsi="Arial" w:cs="Arial"/>
            <w:color w:val="000000" w:themeColor="text1"/>
            <w:lang w:val="es-PE" w:eastAsia="es-ES"/>
          </w:rPr>
          <w:t>hexadecimales</w:t>
        </w:r>
      </w:hyperlink>
      <w:r w:rsidRPr="0060528E">
        <w:rPr>
          <w:rFonts w:ascii="Arial" w:hAnsi="Arial" w:cs="Arial"/>
          <w:color w:val="000000" w:themeColor="text1"/>
          <w:lang w:val="es-PE" w:eastAsia="es-ES"/>
        </w:rPr>
        <w:t> divididos en cinco grupos separados por guiones de la forma 8-4-4-4-12 lo que da un total de 36 caracteres (32 dígitos y 4 guiones). Por ejemplo:</w:t>
      </w:r>
    </w:p>
    <w:p w14:paraId="76D02777" w14:textId="77777777" w:rsidR="0060528E" w:rsidRPr="0060528E" w:rsidRDefault="0060528E" w:rsidP="005C7D0C">
      <w:pPr>
        <w:spacing w:before="120" w:after="120" w:line="276" w:lineRule="auto"/>
        <w:ind w:left="720"/>
        <w:jc w:val="both"/>
        <w:rPr>
          <w:rFonts w:ascii="Arial" w:hAnsi="Arial" w:cs="Arial"/>
          <w:color w:val="000000" w:themeColor="text1"/>
          <w:lang w:val="es-PE" w:eastAsia="es-ES"/>
        </w:rPr>
      </w:pPr>
      <w:r w:rsidRPr="0060528E">
        <w:rPr>
          <w:rFonts w:ascii="Arial" w:hAnsi="Arial" w:cs="Arial"/>
          <w:color w:val="000000" w:themeColor="text1"/>
          <w:lang w:val="es-PE" w:eastAsia="es-ES"/>
        </w:rPr>
        <w:t>550e8400-e29b-41d4-a716-446655440000</w:t>
      </w:r>
    </w:p>
    <w:p w14:paraId="2A86E691" w14:textId="77777777" w:rsidR="009F63D3" w:rsidRDefault="00E86842" w:rsidP="005C7D0C">
      <w:pPr>
        <w:spacing w:before="120" w:after="120" w:line="276" w:lineRule="auto"/>
        <w:ind w:left="720"/>
        <w:jc w:val="both"/>
        <w:rPr>
          <w:rFonts w:ascii="Arial" w:hAnsi="Arial" w:cs="Arial"/>
          <w:color w:val="000000" w:themeColor="text1"/>
          <w:lang w:val="es-PE" w:eastAsia="es-ES"/>
        </w:rPr>
      </w:pPr>
      <w:r w:rsidRPr="00B57746">
        <w:rPr>
          <w:rFonts w:ascii="Arial" w:hAnsi="Arial" w:cs="Arial"/>
          <w:b/>
          <w:color w:val="000000" w:themeColor="text1"/>
          <w:lang w:val="es-PE" w:eastAsia="es-ES"/>
        </w:rPr>
        <w:t>Rest:</w:t>
      </w:r>
      <w:r w:rsidRPr="00B57746">
        <w:rPr>
          <w:rFonts w:ascii="Arial" w:hAnsi="Arial" w:cs="Arial"/>
          <w:color w:val="000000" w:themeColor="text1"/>
          <w:lang w:val="es-PE" w:eastAsia="es-ES"/>
        </w:rPr>
        <w:t xml:space="preserve"> </w:t>
      </w:r>
      <w:r w:rsidR="00DF6211" w:rsidRPr="00B57746">
        <w:rPr>
          <w:rFonts w:ascii="Arial" w:hAnsi="Arial" w:cs="Arial"/>
          <w:color w:val="000000" w:themeColor="text1"/>
          <w:lang w:val="es-PE" w:eastAsia="es-ES"/>
        </w:rPr>
        <w:t xml:space="preserve">De las siglas en inglés </w:t>
      </w:r>
      <w:r w:rsidR="00DF6211" w:rsidRPr="00B57746">
        <w:rPr>
          <w:rFonts w:ascii="Arial" w:hAnsi="Arial" w:cs="Arial"/>
          <w:color w:val="000000" w:themeColor="text1"/>
          <w:shd w:val="clear" w:color="auto" w:fill="FFFFFF"/>
        </w:rPr>
        <w:t xml:space="preserve">Representational State Transfer (Transferencia de presentación de estado). </w:t>
      </w:r>
      <w:r w:rsidR="00DF6211" w:rsidRPr="00B57746">
        <w:rPr>
          <w:rFonts w:ascii="Arial" w:hAnsi="Arial" w:cs="Arial"/>
          <w:color w:val="000000" w:themeColor="text1"/>
          <w:lang w:val="es-PE" w:eastAsia="es-ES"/>
        </w:rPr>
        <w:t>Es una técnica</w:t>
      </w:r>
      <w:r w:rsidR="00C36D6D" w:rsidRPr="00B57746">
        <w:rPr>
          <w:rFonts w:ascii="Arial" w:hAnsi="Arial" w:cs="Arial"/>
          <w:color w:val="000000" w:themeColor="text1"/>
          <w:lang w:val="es-PE" w:eastAsia="es-ES"/>
        </w:rPr>
        <w:t xml:space="preserve"> o estilo </w:t>
      </w:r>
      <w:r w:rsidR="00DF6211" w:rsidRPr="00B57746">
        <w:rPr>
          <w:rFonts w:ascii="Arial" w:hAnsi="Arial" w:cs="Arial"/>
          <w:color w:val="000000" w:themeColor="text1"/>
          <w:lang w:val="es-PE" w:eastAsia="es-ES"/>
        </w:rPr>
        <w:t>de arquitectura de software usada para construir APIs que permitan comunicar servidores con sus máquinas clientes usando el protocolo HTTP mediante URIs definidas.</w:t>
      </w:r>
      <w:r w:rsidR="009F63D3" w:rsidRPr="00B57746">
        <w:rPr>
          <w:rFonts w:ascii="Arial" w:hAnsi="Arial" w:cs="Arial"/>
          <w:color w:val="000000" w:themeColor="text1"/>
          <w:lang w:val="es-PE" w:eastAsia="es-ES"/>
        </w:rPr>
        <w:t xml:space="preserve"> REST es más simple y convencional que otras alternativas que se han usado en los últimos diez años como SOAP y XML-RPC.</w:t>
      </w:r>
    </w:p>
    <w:p w14:paraId="144808BE" w14:textId="77777777" w:rsidR="00E86842" w:rsidRDefault="000173AB" w:rsidP="00E06AF8">
      <w:pPr>
        <w:pStyle w:val="Ttulo1"/>
        <w:numPr>
          <w:ilvl w:val="0"/>
          <w:numId w:val="7"/>
        </w:numPr>
        <w:spacing w:before="120" w:after="120" w:line="276" w:lineRule="auto"/>
        <w:contextualSpacing/>
        <w:jc w:val="both"/>
        <w:rPr>
          <w:color w:val="000000" w:themeColor="text1"/>
          <w:sz w:val="20"/>
          <w:szCs w:val="20"/>
        </w:rPr>
      </w:pPr>
      <w:bookmarkStart w:id="19" w:name="_Toc47018631"/>
      <w:r w:rsidRPr="00B57746">
        <w:rPr>
          <w:color w:val="000000" w:themeColor="text1"/>
          <w:sz w:val="20"/>
          <w:szCs w:val="20"/>
        </w:rPr>
        <w:t>RESTRICCI</w:t>
      </w:r>
      <w:r w:rsidR="00CF39DE" w:rsidRPr="00B57746">
        <w:rPr>
          <w:color w:val="000000" w:themeColor="text1"/>
          <w:sz w:val="20"/>
          <w:szCs w:val="20"/>
        </w:rPr>
        <w:t>O</w:t>
      </w:r>
      <w:r w:rsidRPr="00B57746">
        <w:rPr>
          <w:color w:val="000000" w:themeColor="text1"/>
          <w:sz w:val="20"/>
          <w:szCs w:val="20"/>
        </w:rPr>
        <w:t>NES DE</w:t>
      </w:r>
      <w:r w:rsidR="00E86842" w:rsidRPr="00B57746">
        <w:rPr>
          <w:color w:val="000000" w:themeColor="text1"/>
          <w:sz w:val="20"/>
          <w:szCs w:val="20"/>
        </w:rPr>
        <w:t xml:space="preserve"> REST</w:t>
      </w:r>
      <w:r w:rsidR="00CC28A7" w:rsidRPr="00B57746">
        <w:rPr>
          <w:color w:val="000000" w:themeColor="text1"/>
          <w:sz w:val="20"/>
          <w:szCs w:val="20"/>
        </w:rPr>
        <w:t xml:space="preserve"> (COMO ESTILO DE ARQUITECTURA)</w:t>
      </w:r>
      <w:bookmarkEnd w:id="19"/>
    </w:p>
    <w:p w14:paraId="2A84201D" w14:textId="77777777" w:rsidR="00BC1B41" w:rsidRPr="00B57746" w:rsidRDefault="00BC1B41" w:rsidP="00070149">
      <w:pPr>
        <w:spacing w:before="120" w:after="120" w:line="276" w:lineRule="auto"/>
        <w:ind w:left="720"/>
        <w:contextualSpacing/>
        <w:jc w:val="both"/>
        <w:rPr>
          <w:rFonts w:ascii="Arial" w:hAnsi="Arial" w:cs="Arial"/>
          <w:color w:val="000000" w:themeColor="text1"/>
        </w:rPr>
      </w:pPr>
      <w:r w:rsidRPr="00B57746">
        <w:rPr>
          <w:rFonts w:ascii="Arial" w:hAnsi="Arial" w:cs="Arial"/>
          <w:color w:val="000000" w:themeColor="text1"/>
        </w:rPr>
        <w:t xml:space="preserve">Como se ha descrito en el numeral 1.1. </w:t>
      </w:r>
      <w:r w:rsidR="00070149">
        <w:rPr>
          <w:rFonts w:ascii="Arial" w:hAnsi="Arial" w:cs="Arial"/>
          <w:color w:val="000000" w:themeColor="text1"/>
        </w:rPr>
        <w:t>en</w:t>
      </w:r>
      <w:r w:rsidRPr="00B57746">
        <w:rPr>
          <w:rFonts w:ascii="Arial" w:hAnsi="Arial" w:cs="Arial"/>
          <w:color w:val="000000" w:themeColor="text1"/>
        </w:rPr>
        <w:t xml:space="preserve"> </w:t>
      </w:r>
      <w:r w:rsidR="000173AB" w:rsidRPr="00B57746">
        <w:rPr>
          <w:rFonts w:ascii="Arial" w:hAnsi="Arial" w:cs="Arial"/>
          <w:color w:val="000000" w:themeColor="text1"/>
        </w:rPr>
        <w:t xml:space="preserve">este </w:t>
      </w:r>
      <w:r w:rsidRPr="00B57746">
        <w:rPr>
          <w:rFonts w:ascii="Arial" w:hAnsi="Arial" w:cs="Arial"/>
          <w:color w:val="000000" w:themeColor="text1"/>
        </w:rPr>
        <w:t>documento, API REST es un</w:t>
      </w:r>
      <w:r w:rsidR="000173AB" w:rsidRPr="00B57746">
        <w:rPr>
          <w:rFonts w:ascii="Arial" w:hAnsi="Arial" w:cs="Arial"/>
          <w:color w:val="000000" w:themeColor="text1"/>
        </w:rPr>
        <w:t xml:space="preserve"> estilo de arquitectura</w:t>
      </w:r>
      <w:r w:rsidR="00F952D1" w:rsidRPr="00B57746">
        <w:rPr>
          <w:rFonts w:ascii="Arial" w:hAnsi="Arial" w:cs="Arial"/>
          <w:color w:val="000000" w:themeColor="text1"/>
        </w:rPr>
        <w:t xml:space="preserve"> sino un conjunto de restricciones con el que se pueden crear</w:t>
      </w:r>
      <w:r w:rsidR="00B44477" w:rsidRPr="00B57746">
        <w:rPr>
          <w:rFonts w:ascii="Arial" w:hAnsi="Arial" w:cs="Arial"/>
          <w:color w:val="000000" w:themeColor="text1"/>
        </w:rPr>
        <w:t xml:space="preserve"> </w:t>
      </w:r>
      <w:r w:rsidR="00F952D1" w:rsidRPr="00B57746">
        <w:rPr>
          <w:rFonts w:ascii="Arial" w:hAnsi="Arial" w:cs="Arial"/>
          <w:color w:val="000000" w:themeColor="text1"/>
        </w:rPr>
        <w:t xml:space="preserve">aplicaciones distribuidas sobre HTTP. Las siguientes son las </w:t>
      </w:r>
      <w:r w:rsidR="00B44477" w:rsidRPr="00B57746">
        <w:rPr>
          <w:rFonts w:ascii="Arial" w:hAnsi="Arial" w:cs="Arial"/>
          <w:color w:val="000000" w:themeColor="text1"/>
        </w:rPr>
        <w:t>restricciones</w:t>
      </w:r>
      <w:r w:rsidR="00F952D1" w:rsidRPr="00B57746">
        <w:rPr>
          <w:rFonts w:ascii="Arial" w:hAnsi="Arial" w:cs="Arial"/>
          <w:color w:val="000000" w:themeColor="text1"/>
        </w:rPr>
        <w:t>:</w:t>
      </w:r>
    </w:p>
    <w:p w14:paraId="29D0D021" w14:textId="77777777" w:rsidR="00E86842" w:rsidRPr="00B57746" w:rsidRDefault="00957B58" w:rsidP="00E06AF8">
      <w:pPr>
        <w:pStyle w:val="Prrafodelista"/>
        <w:numPr>
          <w:ilvl w:val="0"/>
          <w:numId w:val="16"/>
        </w:numPr>
        <w:spacing w:before="120" w:after="120"/>
        <w:ind w:left="1080"/>
        <w:jc w:val="both"/>
        <w:rPr>
          <w:rFonts w:ascii="Arial" w:hAnsi="Arial" w:cs="Arial"/>
          <w:b/>
          <w:color w:val="000000" w:themeColor="text1"/>
          <w:sz w:val="20"/>
          <w:szCs w:val="20"/>
        </w:rPr>
      </w:pPr>
      <w:r w:rsidRPr="00B57746">
        <w:rPr>
          <w:rFonts w:ascii="Arial" w:hAnsi="Arial" w:cs="Arial"/>
          <w:b/>
          <w:bCs/>
          <w:color w:val="000000" w:themeColor="text1"/>
          <w:sz w:val="20"/>
          <w:szCs w:val="20"/>
          <w:lang w:eastAsia="es-PE"/>
        </w:rPr>
        <w:t>Interface uniforme</w:t>
      </w:r>
    </w:p>
    <w:p w14:paraId="4ACD426D" w14:textId="77777777" w:rsidR="00697334" w:rsidRPr="00B57746" w:rsidRDefault="00697334" w:rsidP="00E06AF8">
      <w:pPr>
        <w:pStyle w:val="Prrafodelista"/>
        <w:spacing w:before="120" w:after="120"/>
        <w:ind w:left="1080"/>
        <w:jc w:val="both"/>
        <w:rPr>
          <w:rFonts w:ascii="Arial" w:hAnsi="Arial" w:cs="Arial"/>
          <w:bCs/>
          <w:color w:val="000000" w:themeColor="text1"/>
          <w:sz w:val="20"/>
          <w:szCs w:val="20"/>
          <w:lang w:eastAsia="es-PE"/>
        </w:rPr>
      </w:pPr>
      <w:r w:rsidRPr="00B57746">
        <w:rPr>
          <w:rFonts w:ascii="Arial" w:hAnsi="Arial" w:cs="Arial"/>
          <w:bCs/>
          <w:color w:val="000000" w:themeColor="text1"/>
          <w:sz w:val="20"/>
          <w:szCs w:val="20"/>
          <w:lang w:eastAsia="es-PE"/>
        </w:rPr>
        <w:t xml:space="preserve">También conocido como “contrato uniforme” indica </w:t>
      </w:r>
      <w:r w:rsidR="00971843" w:rsidRPr="00B57746">
        <w:rPr>
          <w:rFonts w:ascii="Arial" w:hAnsi="Arial" w:cs="Arial"/>
          <w:bCs/>
          <w:color w:val="000000" w:themeColor="text1"/>
          <w:sz w:val="20"/>
          <w:szCs w:val="20"/>
          <w:lang w:eastAsia="es-PE"/>
        </w:rPr>
        <w:t xml:space="preserve">que un cliente antes de interactuar con un servicio REST debe acordar la identificación y la manipulación. Mediante la </w:t>
      </w:r>
      <w:r w:rsidR="00971843" w:rsidRPr="00B57746">
        <w:rPr>
          <w:rFonts w:ascii="Arial" w:hAnsi="Arial" w:cs="Arial"/>
          <w:bCs/>
          <w:color w:val="000000" w:themeColor="text1"/>
          <w:sz w:val="20"/>
          <w:szCs w:val="20"/>
          <w:lang w:eastAsia="es-PE"/>
        </w:rPr>
        <w:lastRenderedPageBreak/>
        <w:t>identificación, se especifica que debe ser posible conocer cada recurso que el servicio  tiene para ofrecer. Mediante la manipulación se establece que existen un conjunto estándar de operaciones que se pueden aplicar sobre cualquier recurso con resultados predecibles.</w:t>
      </w:r>
    </w:p>
    <w:p w14:paraId="3F7A3187" w14:textId="77777777" w:rsidR="00957B58" w:rsidRPr="00B57746" w:rsidRDefault="00957B58" w:rsidP="00E06AF8">
      <w:pPr>
        <w:pStyle w:val="Prrafodelista"/>
        <w:numPr>
          <w:ilvl w:val="0"/>
          <w:numId w:val="16"/>
        </w:numPr>
        <w:spacing w:before="120" w:after="120"/>
        <w:ind w:left="1080"/>
        <w:jc w:val="both"/>
        <w:rPr>
          <w:rFonts w:ascii="Arial" w:hAnsi="Arial" w:cs="Arial"/>
          <w:b/>
          <w:color w:val="000000" w:themeColor="text1"/>
          <w:sz w:val="20"/>
          <w:szCs w:val="20"/>
        </w:rPr>
      </w:pPr>
      <w:r w:rsidRPr="00B57746">
        <w:rPr>
          <w:rFonts w:ascii="Arial" w:hAnsi="Arial" w:cs="Arial"/>
          <w:b/>
          <w:bCs/>
          <w:color w:val="000000" w:themeColor="text1"/>
          <w:sz w:val="20"/>
          <w:szCs w:val="20"/>
          <w:lang w:eastAsia="es-PE"/>
        </w:rPr>
        <w:t>Cliente servidor</w:t>
      </w:r>
    </w:p>
    <w:p w14:paraId="4DCAF164" w14:textId="77777777" w:rsidR="00957B58" w:rsidRPr="00B57746" w:rsidRDefault="00957B58" w:rsidP="00E06AF8">
      <w:pPr>
        <w:pStyle w:val="Prrafodelista"/>
        <w:spacing w:before="120" w:after="120"/>
        <w:ind w:left="1080"/>
        <w:jc w:val="both"/>
        <w:rPr>
          <w:rFonts w:ascii="Arial" w:hAnsi="Arial" w:cs="Arial"/>
          <w:color w:val="000000" w:themeColor="text1"/>
          <w:sz w:val="20"/>
          <w:szCs w:val="20"/>
        </w:rPr>
      </w:pPr>
      <w:r w:rsidRPr="00B57746">
        <w:rPr>
          <w:rFonts w:ascii="Arial" w:hAnsi="Arial" w:cs="Arial"/>
          <w:bCs/>
          <w:color w:val="000000" w:themeColor="text1"/>
          <w:sz w:val="20"/>
          <w:szCs w:val="20"/>
          <w:lang w:eastAsia="es-PE"/>
        </w:rPr>
        <w:t xml:space="preserve">En el marco de un desarrollo distribuido de aplicaciones, la aplicación cliente y la aplicación servidor deben evolucionar por separado y de forma independiente entre </w:t>
      </w:r>
      <w:r w:rsidR="00926135" w:rsidRPr="00B57746">
        <w:rPr>
          <w:rFonts w:ascii="Arial" w:hAnsi="Arial" w:cs="Arial"/>
          <w:bCs/>
          <w:color w:val="000000" w:themeColor="text1"/>
          <w:sz w:val="20"/>
          <w:szCs w:val="20"/>
          <w:lang w:eastAsia="es-PE"/>
        </w:rPr>
        <w:t>sí</w:t>
      </w:r>
      <w:r w:rsidRPr="00B57746">
        <w:rPr>
          <w:rFonts w:ascii="Arial" w:hAnsi="Arial" w:cs="Arial"/>
          <w:bCs/>
          <w:color w:val="000000" w:themeColor="text1"/>
          <w:sz w:val="20"/>
          <w:szCs w:val="20"/>
          <w:lang w:eastAsia="es-PE"/>
        </w:rPr>
        <w:t>.</w:t>
      </w:r>
    </w:p>
    <w:p w14:paraId="7D9B7200" w14:textId="77777777" w:rsidR="00957B58" w:rsidRPr="008A04A7" w:rsidRDefault="000173AB" w:rsidP="00E06AF8">
      <w:pPr>
        <w:pStyle w:val="Prrafodelista"/>
        <w:numPr>
          <w:ilvl w:val="0"/>
          <w:numId w:val="16"/>
        </w:numPr>
        <w:spacing w:before="120" w:after="120"/>
        <w:ind w:left="1080"/>
        <w:jc w:val="both"/>
        <w:rPr>
          <w:rFonts w:ascii="Arial" w:hAnsi="Arial" w:cs="Arial"/>
          <w:b/>
          <w:bCs/>
          <w:color w:val="000000" w:themeColor="text1"/>
          <w:sz w:val="20"/>
          <w:szCs w:val="20"/>
          <w:lang w:eastAsia="es-PE"/>
        </w:rPr>
      </w:pPr>
      <w:r w:rsidRPr="008A04A7">
        <w:rPr>
          <w:rFonts w:ascii="Arial" w:hAnsi="Arial" w:cs="Arial"/>
          <w:b/>
          <w:bCs/>
          <w:color w:val="000000" w:themeColor="text1"/>
          <w:sz w:val="20"/>
          <w:szCs w:val="20"/>
          <w:lang w:eastAsia="es-PE"/>
        </w:rPr>
        <w:t>Sin estado</w:t>
      </w:r>
    </w:p>
    <w:p w14:paraId="4F7160B0" w14:textId="77777777" w:rsidR="00957B58" w:rsidRPr="00B57746" w:rsidRDefault="00926135" w:rsidP="00E06AF8">
      <w:pPr>
        <w:pStyle w:val="Prrafodelista"/>
        <w:spacing w:before="120" w:after="120"/>
        <w:ind w:left="1080"/>
        <w:jc w:val="both"/>
        <w:rPr>
          <w:rFonts w:ascii="Arial" w:hAnsi="Arial" w:cs="Arial"/>
          <w:bCs/>
          <w:color w:val="000000" w:themeColor="text1"/>
          <w:sz w:val="20"/>
          <w:szCs w:val="20"/>
          <w:lang w:eastAsia="es-PE"/>
        </w:rPr>
      </w:pPr>
      <w:r w:rsidRPr="00B57746">
        <w:rPr>
          <w:rFonts w:ascii="Arial" w:hAnsi="Arial" w:cs="Arial"/>
          <w:bCs/>
          <w:color w:val="000000" w:themeColor="text1"/>
          <w:sz w:val="20"/>
          <w:szCs w:val="20"/>
          <w:lang w:eastAsia="es-PE"/>
        </w:rPr>
        <w:t xml:space="preserve">Todas las interacciones entre el cliente y el servidor no tiene estado. </w:t>
      </w:r>
      <w:r w:rsidR="00957B58" w:rsidRPr="00B57746">
        <w:rPr>
          <w:rFonts w:ascii="Arial" w:hAnsi="Arial" w:cs="Arial"/>
          <w:bCs/>
          <w:color w:val="000000" w:themeColor="text1"/>
          <w:sz w:val="20"/>
          <w:szCs w:val="20"/>
          <w:lang w:eastAsia="es-PE"/>
        </w:rPr>
        <w:t xml:space="preserve">Esta es una característica del HTTP, pues </w:t>
      </w:r>
      <w:r w:rsidRPr="00B57746">
        <w:rPr>
          <w:rFonts w:ascii="Arial" w:hAnsi="Arial" w:cs="Arial"/>
          <w:bCs/>
          <w:color w:val="000000" w:themeColor="text1"/>
          <w:sz w:val="20"/>
          <w:szCs w:val="20"/>
          <w:lang w:eastAsia="es-PE"/>
        </w:rPr>
        <w:t xml:space="preserve">todas las interacciones son independientes una de otra. </w:t>
      </w:r>
    </w:p>
    <w:p w14:paraId="4B970EFD" w14:textId="77777777" w:rsidR="00926135" w:rsidRPr="00B57746" w:rsidRDefault="00926135" w:rsidP="00E06AF8">
      <w:pPr>
        <w:pStyle w:val="Prrafodelista"/>
        <w:spacing w:before="120" w:after="120"/>
        <w:ind w:left="1080"/>
        <w:jc w:val="both"/>
        <w:rPr>
          <w:rFonts w:ascii="Arial" w:hAnsi="Arial" w:cs="Arial"/>
          <w:bCs/>
          <w:color w:val="000000" w:themeColor="text1"/>
          <w:sz w:val="20"/>
          <w:szCs w:val="20"/>
          <w:lang w:eastAsia="es-PE"/>
        </w:rPr>
      </w:pPr>
      <w:r w:rsidRPr="00B57746">
        <w:rPr>
          <w:rFonts w:ascii="Arial" w:hAnsi="Arial" w:cs="Arial"/>
          <w:bCs/>
          <w:color w:val="000000" w:themeColor="text1"/>
          <w:sz w:val="20"/>
          <w:szCs w:val="20"/>
          <w:lang w:eastAsia="es-PE"/>
        </w:rPr>
        <w:t>Si una aplicación requiere que el servidor “recuerde” su estado, como por ejemplo cuando un usuario inicia sesión una vez y realiza otras operaciones autorizadas después de eso, entonces; cada solicitud de la aplicación cliente debe contener toda la información necesaria para que el servidor atienda la solicitud.</w:t>
      </w:r>
    </w:p>
    <w:p w14:paraId="7D26CB96" w14:textId="77777777" w:rsidR="00957B58" w:rsidRPr="00B57746" w:rsidRDefault="000173AB" w:rsidP="00E06AF8">
      <w:pPr>
        <w:pStyle w:val="Prrafodelista"/>
        <w:numPr>
          <w:ilvl w:val="0"/>
          <w:numId w:val="16"/>
        </w:numPr>
        <w:spacing w:before="120" w:after="120"/>
        <w:ind w:left="1077" w:hanging="357"/>
        <w:jc w:val="both"/>
        <w:rPr>
          <w:rFonts w:ascii="Arial" w:hAnsi="Arial" w:cs="Arial"/>
          <w:b/>
          <w:bCs/>
          <w:color w:val="000000" w:themeColor="text1"/>
          <w:sz w:val="20"/>
          <w:szCs w:val="20"/>
          <w:lang w:eastAsia="es-PE"/>
        </w:rPr>
      </w:pPr>
      <w:r w:rsidRPr="00B57746">
        <w:rPr>
          <w:rFonts w:ascii="Arial" w:hAnsi="Arial" w:cs="Arial"/>
          <w:b/>
          <w:bCs/>
          <w:color w:val="000000" w:themeColor="text1"/>
          <w:sz w:val="20"/>
          <w:szCs w:val="20"/>
          <w:lang w:eastAsia="es-PE"/>
        </w:rPr>
        <w:t>C</w:t>
      </w:r>
      <w:r w:rsidR="00127290" w:rsidRPr="00B57746">
        <w:rPr>
          <w:rFonts w:ascii="Arial" w:hAnsi="Arial" w:cs="Arial"/>
          <w:b/>
          <w:bCs/>
          <w:color w:val="000000" w:themeColor="text1"/>
          <w:sz w:val="20"/>
          <w:szCs w:val="20"/>
          <w:lang w:eastAsia="es-PE"/>
        </w:rPr>
        <w:t>aché</w:t>
      </w:r>
    </w:p>
    <w:p w14:paraId="545D24DD" w14:textId="77777777" w:rsidR="00127290" w:rsidRPr="00B57746" w:rsidRDefault="00127290" w:rsidP="00E06AF8">
      <w:pPr>
        <w:pStyle w:val="Prrafodelista"/>
        <w:spacing w:before="120" w:after="120"/>
        <w:ind w:left="1080"/>
        <w:jc w:val="both"/>
        <w:rPr>
          <w:rFonts w:ascii="Arial" w:hAnsi="Arial" w:cs="Arial"/>
          <w:bCs/>
          <w:color w:val="000000" w:themeColor="text1"/>
          <w:sz w:val="20"/>
          <w:szCs w:val="20"/>
          <w:lang w:eastAsia="es-PE"/>
        </w:rPr>
      </w:pPr>
      <w:r w:rsidRPr="00B57746">
        <w:rPr>
          <w:rFonts w:ascii="Arial" w:hAnsi="Arial" w:cs="Arial"/>
          <w:bCs/>
          <w:color w:val="000000" w:themeColor="text1"/>
          <w:sz w:val="20"/>
          <w:szCs w:val="20"/>
          <w:lang w:eastAsia="es-PE"/>
        </w:rPr>
        <w:t>El almacenamiento en caché se aplicará a los recursos cuando se requiera mejorar el rendimiento del sistema. Para esto, los recursos deben declararse almacenables en caché. El almacenamiento en caché se puede implementar en el servidor o en el lado del cliente.</w:t>
      </w:r>
    </w:p>
    <w:p w14:paraId="145C175E" w14:textId="77777777" w:rsidR="00127290" w:rsidRPr="00B57746" w:rsidRDefault="0003215E" w:rsidP="00E06AF8">
      <w:pPr>
        <w:pStyle w:val="Prrafodelista"/>
        <w:numPr>
          <w:ilvl w:val="0"/>
          <w:numId w:val="16"/>
        </w:numPr>
        <w:spacing w:before="120" w:after="120"/>
        <w:ind w:left="1077" w:hanging="357"/>
        <w:jc w:val="both"/>
        <w:rPr>
          <w:rFonts w:ascii="Arial" w:hAnsi="Arial" w:cs="Arial"/>
          <w:b/>
          <w:bCs/>
          <w:color w:val="000000" w:themeColor="text1"/>
          <w:sz w:val="20"/>
          <w:szCs w:val="20"/>
          <w:lang w:eastAsia="es-PE"/>
        </w:rPr>
      </w:pPr>
      <w:r w:rsidRPr="00B57746">
        <w:rPr>
          <w:rFonts w:ascii="Arial" w:hAnsi="Arial" w:cs="Arial"/>
          <w:b/>
          <w:bCs/>
          <w:color w:val="000000" w:themeColor="text1"/>
          <w:sz w:val="20"/>
          <w:szCs w:val="20"/>
          <w:lang w:eastAsia="es-PE"/>
        </w:rPr>
        <w:t>Sistema en capas</w:t>
      </w:r>
    </w:p>
    <w:p w14:paraId="2BF925E6" w14:textId="77777777" w:rsidR="0003215E" w:rsidRDefault="0003215E" w:rsidP="00E06AF8">
      <w:pPr>
        <w:pStyle w:val="Prrafodelista"/>
        <w:spacing w:before="120" w:after="120"/>
        <w:ind w:left="1080"/>
        <w:jc w:val="both"/>
        <w:rPr>
          <w:rFonts w:ascii="Arial" w:hAnsi="Arial" w:cs="Arial"/>
          <w:bCs/>
          <w:color w:val="000000" w:themeColor="text1"/>
          <w:sz w:val="20"/>
          <w:szCs w:val="20"/>
          <w:lang w:eastAsia="es-PE"/>
        </w:rPr>
      </w:pPr>
      <w:r w:rsidRPr="00B57746">
        <w:rPr>
          <w:rFonts w:ascii="Arial" w:hAnsi="Arial" w:cs="Arial"/>
          <w:bCs/>
          <w:color w:val="000000" w:themeColor="text1"/>
          <w:sz w:val="20"/>
          <w:szCs w:val="20"/>
          <w:lang w:eastAsia="es-PE"/>
        </w:rPr>
        <w:t xml:space="preserve">Un sistema en capas exige una separación de responsabilidades, lo cual significa a su vez que cada capa interactúe con su capa adyacente sin pasar por alto alguna capa. </w:t>
      </w:r>
    </w:p>
    <w:p w14:paraId="102FBD9A" w14:textId="77777777" w:rsidR="008827EC" w:rsidRPr="008A04A7" w:rsidRDefault="008827EC" w:rsidP="008A04A7">
      <w:pPr>
        <w:pStyle w:val="Ttulo1"/>
        <w:numPr>
          <w:ilvl w:val="0"/>
          <w:numId w:val="7"/>
        </w:numPr>
        <w:spacing w:before="0" w:after="0" w:line="360" w:lineRule="auto"/>
        <w:contextualSpacing/>
        <w:jc w:val="both"/>
        <w:rPr>
          <w:color w:val="000000" w:themeColor="text1"/>
          <w:sz w:val="20"/>
          <w:szCs w:val="20"/>
        </w:rPr>
      </w:pPr>
      <w:bookmarkStart w:id="20" w:name="_Toc47018632"/>
      <w:r w:rsidRPr="008A04A7">
        <w:rPr>
          <w:color w:val="000000" w:themeColor="text1"/>
          <w:sz w:val="20"/>
          <w:szCs w:val="20"/>
        </w:rPr>
        <w:t>V</w:t>
      </w:r>
      <w:r w:rsidR="0027267E" w:rsidRPr="008A04A7">
        <w:rPr>
          <w:color w:val="000000" w:themeColor="text1"/>
          <w:sz w:val="20"/>
          <w:szCs w:val="20"/>
        </w:rPr>
        <w:t>E</w:t>
      </w:r>
      <w:r w:rsidRPr="008A04A7">
        <w:rPr>
          <w:color w:val="000000" w:themeColor="text1"/>
          <w:sz w:val="20"/>
          <w:szCs w:val="20"/>
        </w:rPr>
        <w:t>NTAJAS DE USAR API REST</w:t>
      </w:r>
      <w:bookmarkEnd w:id="20"/>
    </w:p>
    <w:p w14:paraId="128976A5" w14:textId="77777777" w:rsidR="00532242" w:rsidRPr="008A04A7" w:rsidRDefault="008827EC" w:rsidP="00E06AF8">
      <w:pPr>
        <w:pStyle w:val="Prrafodelista"/>
        <w:numPr>
          <w:ilvl w:val="0"/>
          <w:numId w:val="15"/>
        </w:numPr>
        <w:shd w:val="clear" w:color="auto" w:fill="FFFFFF"/>
        <w:spacing w:before="120" w:after="120"/>
        <w:ind w:left="1077" w:hanging="357"/>
        <w:contextualSpacing w:val="0"/>
        <w:jc w:val="both"/>
        <w:rPr>
          <w:rFonts w:ascii="Arial" w:hAnsi="Arial" w:cs="Arial"/>
          <w:b/>
          <w:color w:val="000000" w:themeColor="text1"/>
          <w:sz w:val="20"/>
          <w:szCs w:val="20"/>
          <w:lang w:eastAsia="es-PE"/>
        </w:rPr>
      </w:pPr>
      <w:r w:rsidRPr="008A04A7">
        <w:rPr>
          <w:rFonts w:ascii="Arial" w:hAnsi="Arial" w:cs="Arial"/>
          <w:b/>
          <w:bCs/>
          <w:color w:val="000000" w:themeColor="text1"/>
          <w:sz w:val="20"/>
          <w:szCs w:val="20"/>
          <w:lang w:eastAsia="es-PE"/>
        </w:rPr>
        <w:t>Separación entre el back-end y fron</w:t>
      </w:r>
      <w:r w:rsidR="00FB6DF9" w:rsidRPr="008A04A7">
        <w:rPr>
          <w:rFonts w:ascii="Arial" w:hAnsi="Arial" w:cs="Arial"/>
          <w:b/>
          <w:bCs/>
          <w:color w:val="000000" w:themeColor="text1"/>
          <w:sz w:val="20"/>
          <w:szCs w:val="20"/>
          <w:lang w:eastAsia="es-PE"/>
        </w:rPr>
        <w:t>t</w:t>
      </w:r>
      <w:r w:rsidRPr="008A04A7">
        <w:rPr>
          <w:rFonts w:ascii="Arial" w:hAnsi="Arial" w:cs="Arial"/>
          <w:b/>
          <w:bCs/>
          <w:color w:val="000000" w:themeColor="text1"/>
          <w:sz w:val="20"/>
          <w:szCs w:val="20"/>
          <w:lang w:eastAsia="es-PE"/>
        </w:rPr>
        <w:t>-end</w:t>
      </w:r>
      <w:r w:rsidR="00532242" w:rsidRPr="008A04A7">
        <w:rPr>
          <w:rFonts w:ascii="Arial" w:hAnsi="Arial" w:cs="Arial"/>
          <w:b/>
          <w:color w:val="000000" w:themeColor="text1"/>
          <w:sz w:val="20"/>
          <w:szCs w:val="20"/>
          <w:lang w:eastAsia="es-PE"/>
        </w:rPr>
        <w:t>.</w:t>
      </w:r>
    </w:p>
    <w:p w14:paraId="3E99462C" w14:textId="77777777" w:rsidR="008827EC" w:rsidRPr="00AB3589" w:rsidRDefault="008827EC" w:rsidP="00E06AF8">
      <w:pPr>
        <w:pStyle w:val="Prrafodelista"/>
        <w:spacing w:before="120" w:after="120"/>
        <w:ind w:left="1080"/>
        <w:contextualSpacing w:val="0"/>
        <w:jc w:val="both"/>
        <w:rPr>
          <w:rFonts w:ascii="Arial" w:hAnsi="Arial" w:cs="Arial"/>
          <w:bCs/>
          <w:color w:val="000000" w:themeColor="text1"/>
          <w:sz w:val="20"/>
          <w:szCs w:val="20"/>
          <w:lang w:eastAsia="es-PE"/>
        </w:rPr>
      </w:pPr>
      <w:r w:rsidRPr="00AB3589">
        <w:rPr>
          <w:rFonts w:ascii="Arial" w:hAnsi="Arial" w:cs="Arial"/>
          <w:bCs/>
          <w:color w:val="000000" w:themeColor="text1"/>
          <w:sz w:val="20"/>
          <w:szCs w:val="20"/>
          <w:lang w:eastAsia="es-PE"/>
        </w:rPr>
        <w:t xml:space="preserve">Entre las ventajas en la adopción de API REST se encuentra la posibilidad de separar y especializar los equipos de desarrollo en diferentes grupos que utilicen como </w:t>
      </w:r>
      <w:r w:rsidR="003101B8" w:rsidRPr="00AB3589">
        <w:rPr>
          <w:rFonts w:ascii="Arial" w:hAnsi="Arial" w:cs="Arial"/>
          <w:bCs/>
          <w:color w:val="000000" w:themeColor="text1"/>
          <w:sz w:val="20"/>
          <w:szCs w:val="20"/>
          <w:lang w:eastAsia="es-PE"/>
        </w:rPr>
        <w:t>mecanismo de interacción a las API.</w:t>
      </w:r>
      <w:r w:rsidR="00F40D48" w:rsidRPr="00AB3589">
        <w:rPr>
          <w:rFonts w:ascii="Arial" w:hAnsi="Arial" w:cs="Arial"/>
          <w:bCs/>
          <w:color w:val="000000" w:themeColor="text1"/>
          <w:sz w:val="20"/>
          <w:szCs w:val="20"/>
          <w:lang w:eastAsia="es-PE"/>
        </w:rPr>
        <w:t xml:space="preserve"> El equipo de back-end construye, orquesta y despliega las API y el equipo de front-end las consume.</w:t>
      </w:r>
    </w:p>
    <w:p w14:paraId="1925E299" w14:textId="77777777" w:rsidR="00532242" w:rsidRPr="009675B5" w:rsidRDefault="008827EC" w:rsidP="00E06AF8">
      <w:pPr>
        <w:pStyle w:val="Prrafodelista"/>
        <w:numPr>
          <w:ilvl w:val="0"/>
          <w:numId w:val="15"/>
        </w:numPr>
        <w:shd w:val="clear" w:color="auto" w:fill="FFFFFF"/>
        <w:spacing w:before="120" w:after="120"/>
        <w:ind w:left="1077" w:hanging="357"/>
        <w:contextualSpacing w:val="0"/>
        <w:jc w:val="both"/>
        <w:rPr>
          <w:rFonts w:ascii="Arial" w:hAnsi="Arial" w:cs="Arial"/>
          <w:b/>
          <w:bCs/>
          <w:color w:val="000000" w:themeColor="text1"/>
          <w:sz w:val="20"/>
          <w:szCs w:val="20"/>
          <w:lang w:eastAsia="es-PE"/>
        </w:rPr>
      </w:pPr>
      <w:r w:rsidRPr="008A04A7">
        <w:rPr>
          <w:rFonts w:ascii="Arial" w:hAnsi="Arial" w:cs="Arial"/>
          <w:b/>
          <w:bCs/>
          <w:color w:val="000000" w:themeColor="text1"/>
          <w:sz w:val="20"/>
          <w:szCs w:val="20"/>
          <w:lang w:eastAsia="es-PE"/>
        </w:rPr>
        <w:t>Agnóstico a la tecnología</w:t>
      </w:r>
      <w:r w:rsidR="00532242" w:rsidRPr="008A04A7">
        <w:rPr>
          <w:rFonts w:ascii="Arial" w:hAnsi="Arial" w:cs="Arial"/>
          <w:b/>
          <w:bCs/>
          <w:color w:val="000000" w:themeColor="text1"/>
          <w:sz w:val="20"/>
          <w:szCs w:val="20"/>
          <w:lang w:eastAsia="es-PE"/>
        </w:rPr>
        <w:t xml:space="preserve">. </w:t>
      </w:r>
    </w:p>
    <w:p w14:paraId="5D72CE8A" w14:textId="77777777" w:rsidR="008827EC" w:rsidRPr="00AB3589" w:rsidRDefault="008827EC" w:rsidP="00E06AF8">
      <w:pPr>
        <w:pStyle w:val="Prrafodelista"/>
        <w:spacing w:before="120" w:after="120"/>
        <w:ind w:left="1080"/>
        <w:contextualSpacing w:val="0"/>
        <w:jc w:val="both"/>
        <w:rPr>
          <w:rFonts w:ascii="Arial" w:hAnsi="Arial" w:cs="Arial"/>
          <w:bCs/>
          <w:color w:val="000000" w:themeColor="text1"/>
          <w:sz w:val="20"/>
          <w:szCs w:val="20"/>
          <w:lang w:eastAsia="es-PE"/>
        </w:rPr>
      </w:pPr>
      <w:r w:rsidRPr="00AB3589">
        <w:rPr>
          <w:rFonts w:ascii="Arial" w:hAnsi="Arial" w:cs="Arial"/>
          <w:bCs/>
          <w:color w:val="000000" w:themeColor="text1"/>
          <w:sz w:val="20"/>
          <w:szCs w:val="20"/>
          <w:lang w:eastAsia="es-PE"/>
        </w:rPr>
        <w:t>Es posible implementar API REST utilizando diferentes herramientas, framewor</w:t>
      </w:r>
      <w:r w:rsidR="00F40D48" w:rsidRPr="00AB3589">
        <w:rPr>
          <w:rFonts w:ascii="Arial" w:hAnsi="Arial" w:cs="Arial"/>
          <w:bCs/>
          <w:color w:val="000000" w:themeColor="text1"/>
          <w:sz w:val="20"/>
          <w:szCs w:val="20"/>
          <w:lang w:eastAsia="es-PE"/>
        </w:rPr>
        <w:t>ks y lenguajes de programación y bases de datos. Es responsabilidad del equipo de arquitectura la identificación de la tecnología a ser utilizada en el desarrollo de API.</w:t>
      </w:r>
    </w:p>
    <w:p w14:paraId="186A5E80" w14:textId="77777777" w:rsidR="008827EC" w:rsidRPr="009675B5" w:rsidRDefault="008827EC" w:rsidP="00E06AF8">
      <w:pPr>
        <w:pStyle w:val="Prrafodelista"/>
        <w:numPr>
          <w:ilvl w:val="0"/>
          <w:numId w:val="15"/>
        </w:numPr>
        <w:shd w:val="clear" w:color="auto" w:fill="FFFFFF"/>
        <w:spacing w:before="120" w:after="120"/>
        <w:ind w:left="1077" w:hanging="357"/>
        <w:contextualSpacing w:val="0"/>
        <w:jc w:val="both"/>
        <w:rPr>
          <w:rFonts w:ascii="Arial" w:hAnsi="Arial" w:cs="Arial"/>
          <w:b/>
          <w:bCs/>
          <w:color w:val="000000" w:themeColor="text1"/>
          <w:sz w:val="20"/>
          <w:szCs w:val="20"/>
          <w:lang w:eastAsia="es-PE"/>
        </w:rPr>
      </w:pPr>
      <w:r w:rsidRPr="008A04A7">
        <w:rPr>
          <w:rFonts w:ascii="Arial" w:hAnsi="Arial" w:cs="Arial"/>
          <w:b/>
          <w:bCs/>
          <w:color w:val="000000" w:themeColor="text1"/>
          <w:sz w:val="20"/>
          <w:szCs w:val="20"/>
          <w:lang w:eastAsia="es-PE"/>
        </w:rPr>
        <w:t xml:space="preserve">Mejora </w:t>
      </w:r>
      <w:r w:rsidR="003101B8" w:rsidRPr="008A04A7">
        <w:rPr>
          <w:rFonts w:ascii="Arial" w:hAnsi="Arial" w:cs="Arial"/>
          <w:b/>
          <w:bCs/>
          <w:color w:val="000000" w:themeColor="text1"/>
          <w:sz w:val="20"/>
          <w:szCs w:val="20"/>
          <w:lang w:eastAsia="es-PE"/>
        </w:rPr>
        <w:t>en la performance</w:t>
      </w:r>
      <w:r w:rsidR="008A04A7">
        <w:rPr>
          <w:rFonts w:ascii="Arial" w:hAnsi="Arial" w:cs="Arial"/>
          <w:b/>
          <w:bCs/>
          <w:color w:val="000000" w:themeColor="text1"/>
          <w:sz w:val="20"/>
          <w:szCs w:val="20"/>
          <w:lang w:eastAsia="es-PE"/>
        </w:rPr>
        <w:t>.</w:t>
      </w:r>
    </w:p>
    <w:p w14:paraId="43B80A39" w14:textId="77777777" w:rsidR="008827EC" w:rsidRPr="00AB3589" w:rsidRDefault="008827EC" w:rsidP="00E06AF8">
      <w:pPr>
        <w:pStyle w:val="Prrafodelista"/>
        <w:spacing w:before="120" w:after="120"/>
        <w:ind w:left="1080"/>
        <w:contextualSpacing w:val="0"/>
        <w:jc w:val="both"/>
        <w:rPr>
          <w:rFonts w:ascii="Arial" w:hAnsi="Arial" w:cs="Arial"/>
          <w:bCs/>
          <w:color w:val="000000" w:themeColor="text1"/>
          <w:sz w:val="20"/>
          <w:szCs w:val="20"/>
          <w:lang w:eastAsia="es-PE"/>
        </w:rPr>
      </w:pPr>
      <w:r w:rsidRPr="00AB3589">
        <w:rPr>
          <w:rFonts w:ascii="Arial" w:hAnsi="Arial" w:cs="Arial"/>
          <w:bCs/>
          <w:color w:val="000000" w:themeColor="text1"/>
          <w:sz w:val="20"/>
          <w:szCs w:val="20"/>
          <w:lang w:eastAsia="es-PE"/>
        </w:rPr>
        <w:t xml:space="preserve">REST no debe usar sesiones, por </w:t>
      </w:r>
      <w:r w:rsidR="003101B8" w:rsidRPr="00AB3589">
        <w:rPr>
          <w:rFonts w:ascii="Arial" w:hAnsi="Arial" w:cs="Arial"/>
          <w:bCs/>
          <w:color w:val="000000" w:themeColor="text1"/>
          <w:sz w:val="20"/>
          <w:szCs w:val="20"/>
          <w:lang w:eastAsia="es-PE"/>
        </w:rPr>
        <w:t>lo que se dispone de mayor cantidad de memoria RAM. Asimismo, el uso de JSON, en lugar de HTML, por lo que las respuestas al cliente tienen menor volumen.</w:t>
      </w:r>
    </w:p>
    <w:p w14:paraId="066D0F9E" w14:textId="77777777" w:rsidR="00DC5CAE" w:rsidRPr="00B57746" w:rsidRDefault="00DC5CAE" w:rsidP="00E06AF8">
      <w:pPr>
        <w:pStyle w:val="Prrafodelista"/>
        <w:numPr>
          <w:ilvl w:val="0"/>
          <w:numId w:val="15"/>
        </w:numPr>
        <w:shd w:val="clear" w:color="auto" w:fill="FFFFFF"/>
        <w:spacing w:before="120" w:after="120"/>
        <w:ind w:left="1077" w:hanging="357"/>
        <w:contextualSpacing w:val="0"/>
        <w:jc w:val="both"/>
        <w:rPr>
          <w:rFonts w:ascii="Arial" w:hAnsi="Arial" w:cs="Arial"/>
          <w:b/>
          <w:bCs/>
          <w:color w:val="000000" w:themeColor="text1"/>
          <w:sz w:val="20"/>
          <w:szCs w:val="20"/>
          <w:lang w:eastAsia="es-PE"/>
        </w:rPr>
      </w:pPr>
      <w:r w:rsidRPr="00B57746">
        <w:rPr>
          <w:rFonts w:ascii="Arial" w:hAnsi="Arial" w:cs="Arial"/>
          <w:b/>
          <w:bCs/>
          <w:color w:val="000000" w:themeColor="text1"/>
          <w:sz w:val="20"/>
          <w:szCs w:val="20"/>
          <w:lang w:eastAsia="es-PE"/>
        </w:rPr>
        <w:t>Escalabilidad</w:t>
      </w:r>
      <w:r w:rsidR="008A04A7">
        <w:rPr>
          <w:rFonts w:ascii="Arial" w:hAnsi="Arial" w:cs="Arial"/>
          <w:b/>
          <w:bCs/>
          <w:color w:val="000000" w:themeColor="text1"/>
          <w:sz w:val="20"/>
          <w:szCs w:val="20"/>
          <w:lang w:eastAsia="es-PE"/>
        </w:rPr>
        <w:t>.</w:t>
      </w:r>
    </w:p>
    <w:p w14:paraId="20FCCAE3" w14:textId="77777777" w:rsidR="003D294C" w:rsidRPr="00B57746" w:rsidRDefault="003D294C" w:rsidP="00E06AF8">
      <w:pPr>
        <w:shd w:val="clear" w:color="auto" w:fill="FFFFFF"/>
        <w:spacing w:before="120" w:after="120" w:line="276" w:lineRule="auto"/>
        <w:ind w:left="1080"/>
        <w:jc w:val="both"/>
        <w:rPr>
          <w:rFonts w:ascii="Arial" w:hAnsi="Arial" w:cs="Arial"/>
          <w:color w:val="000000" w:themeColor="text1"/>
        </w:rPr>
      </w:pPr>
      <w:r w:rsidRPr="00B57746">
        <w:rPr>
          <w:rFonts w:ascii="Arial" w:hAnsi="Arial" w:cs="Arial"/>
          <w:color w:val="000000" w:themeColor="text1"/>
          <w:lang w:val="es-PE" w:eastAsia="es-PE"/>
        </w:rPr>
        <w:t>La escalabilidad es un</w:t>
      </w:r>
      <w:r w:rsidR="00F40D48">
        <w:rPr>
          <w:rFonts w:ascii="Arial" w:hAnsi="Arial" w:cs="Arial"/>
          <w:color w:val="000000" w:themeColor="text1"/>
          <w:lang w:val="es-PE" w:eastAsia="es-PE"/>
        </w:rPr>
        <w:t xml:space="preserve"> atributo de </w:t>
      </w:r>
      <w:r w:rsidRPr="00B57746">
        <w:rPr>
          <w:rFonts w:ascii="Arial" w:hAnsi="Arial" w:cs="Arial"/>
          <w:color w:val="000000" w:themeColor="text1"/>
          <w:lang w:val="es-PE" w:eastAsia="es-PE"/>
        </w:rPr>
        <w:t>calidad muy buscad</w:t>
      </w:r>
      <w:r w:rsidR="00F40D48">
        <w:rPr>
          <w:rFonts w:ascii="Arial" w:hAnsi="Arial" w:cs="Arial"/>
          <w:color w:val="000000" w:themeColor="text1"/>
          <w:lang w:val="es-PE" w:eastAsia="es-PE"/>
        </w:rPr>
        <w:t>o</w:t>
      </w:r>
      <w:r w:rsidRPr="00B57746">
        <w:rPr>
          <w:rFonts w:ascii="Arial" w:hAnsi="Arial" w:cs="Arial"/>
          <w:color w:val="000000" w:themeColor="text1"/>
          <w:lang w:val="es-PE" w:eastAsia="es-PE"/>
        </w:rPr>
        <w:t xml:space="preserve"> en la toma de decisiones arquitectónicas para productos de software. </w:t>
      </w:r>
      <w:r w:rsidR="00F40D48">
        <w:rPr>
          <w:rFonts w:ascii="Arial" w:hAnsi="Arial" w:cs="Arial"/>
          <w:color w:val="000000" w:themeColor="text1"/>
          <w:lang w:val="es-PE" w:eastAsia="es-PE"/>
        </w:rPr>
        <w:t>L</w:t>
      </w:r>
      <w:r w:rsidRPr="00B57746">
        <w:rPr>
          <w:rFonts w:ascii="Arial" w:hAnsi="Arial" w:cs="Arial"/>
          <w:color w:val="000000" w:themeColor="text1"/>
          <w:lang w:val="es-PE" w:eastAsia="es-PE"/>
        </w:rPr>
        <w:t xml:space="preserve">a forma más sólida de aumentar la probabilidad de que su producto continúe escalando a las necesidades del usuario final es a través de las API. </w:t>
      </w:r>
    </w:p>
    <w:p w14:paraId="1D001992" w14:textId="7AEB8006" w:rsidR="00871BE4" w:rsidRPr="00151156" w:rsidRDefault="00871BE4" w:rsidP="00E06AF8">
      <w:pPr>
        <w:pStyle w:val="Ttulo1"/>
        <w:numPr>
          <w:ilvl w:val="0"/>
          <w:numId w:val="7"/>
        </w:numPr>
        <w:spacing w:before="120" w:after="120" w:line="276" w:lineRule="auto"/>
        <w:jc w:val="both"/>
        <w:rPr>
          <w:color w:val="000000" w:themeColor="text1"/>
          <w:sz w:val="20"/>
          <w:szCs w:val="20"/>
        </w:rPr>
      </w:pPr>
      <w:bookmarkStart w:id="21" w:name="_Toc47018633"/>
      <w:r w:rsidRPr="00151156">
        <w:rPr>
          <w:color w:val="000000" w:themeColor="text1"/>
          <w:sz w:val="20"/>
          <w:szCs w:val="20"/>
        </w:rPr>
        <w:t>RECOMENDACIONES GENERALES</w:t>
      </w:r>
      <w:bookmarkEnd w:id="21"/>
    </w:p>
    <w:p w14:paraId="27E1A4DF" w14:textId="77777777" w:rsidR="00C36D6D" w:rsidRPr="00B57746" w:rsidRDefault="00C36D6D" w:rsidP="00E06AF8">
      <w:pPr>
        <w:pStyle w:val="Textoindependiente"/>
        <w:spacing w:before="120" w:line="276" w:lineRule="auto"/>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Las siguientes son las recomendaciones generales para </w:t>
      </w:r>
      <w:r w:rsidR="002B6F74" w:rsidRPr="00B57746">
        <w:rPr>
          <w:rFonts w:ascii="Arial" w:hAnsi="Arial" w:cs="Arial"/>
          <w:color w:val="000000" w:themeColor="text1"/>
          <w:lang w:val="es-PE" w:eastAsia="es-ES"/>
        </w:rPr>
        <w:t xml:space="preserve">la asignación de nombres en el desarrollo de las </w:t>
      </w:r>
      <w:r w:rsidRPr="00B57746">
        <w:rPr>
          <w:rFonts w:ascii="Arial" w:hAnsi="Arial" w:cs="Arial"/>
          <w:color w:val="000000" w:themeColor="text1"/>
          <w:lang w:val="es-PE" w:eastAsia="es-ES"/>
        </w:rPr>
        <w:t>API REST.</w:t>
      </w:r>
    </w:p>
    <w:p w14:paraId="167EC6A5" w14:textId="77777777" w:rsidR="00181C7F" w:rsidRPr="00B57746" w:rsidRDefault="00AA71C7" w:rsidP="00E06AF8">
      <w:pPr>
        <w:pStyle w:val="Textoindependiente"/>
        <w:numPr>
          <w:ilvl w:val="0"/>
          <w:numId w:val="13"/>
        </w:numPr>
        <w:spacing w:before="120" w:line="276" w:lineRule="auto"/>
        <w:ind w:left="1077" w:hanging="357"/>
        <w:jc w:val="both"/>
        <w:rPr>
          <w:rFonts w:ascii="Arial" w:hAnsi="Arial" w:cs="Arial"/>
          <w:color w:val="000000" w:themeColor="text1"/>
          <w:lang w:val="es-PE" w:eastAsia="es-ES"/>
        </w:rPr>
      </w:pPr>
      <w:r w:rsidRPr="00B57746">
        <w:rPr>
          <w:rFonts w:ascii="Arial" w:hAnsi="Arial" w:cs="Arial"/>
          <w:color w:val="000000" w:themeColor="text1"/>
          <w:lang w:val="es-PE" w:eastAsia="es-ES"/>
        </w:rPr>
        <w:t>API</w:t>
      </w:r>
      <w:r w:rsidR="00AB3589">
        <w:rPr>
          <w:rFonts w:ascii="Arial" w:hAnsi="Arial" w:cs="Arial"/>
          <w:color w:val="000000" w:themeColor="text1"/>
          <w:lang w:val="es-PE" w:eastAsia="es-ES"/>
        </w:rPr>
        <w:t xml:space="preserve"> simple.</w:t>
      </w:r>
    </w:p>
    <w:p w14:paraId="1897744C" w14:textId="77777777" w:rsidR="0045446F" w:rsidRPr="00B57746" w:rsidRDefault="00F40D48" w:rsidP="00E06AF8">
      <w:pPr>
        <w:pStyle w:val="Textoindependiente"/>
        <w:spacing w:before="120" w:line="276" w:lineRule="auto"/>
        <w:ind w:left="1080"/>
        <w:jc w:val="both"/>
        <w:rPr>
          <w:rFonts w:ascii="Arial" w:hAnsi="Arial" w:cs="Arial"/>
          <w:color w:val="000000" w:themeColor="text1"/>
          <w:lang w:val="es-PE" w:eastAsia="es-ES"/>
        </w:rPr>
      </w:pPr>
      <w:r>
        <w:rPr>
          <w:rFonts w:ascii="Arial" w:hAnsi="Arial" w:cs="Arial"/>
          <w:color w:val="000000" w:themeColor="text1"/>
          <w:lang w:val="es-PE" w:eastAsia="es-ES"/>
        </w:rPr>
        <w:lastRenderedPageBreak/>
        <w:t xml:space="preserve">Cada </w:t>
      </w:r>
      <w:r w:rsidR="003E06BC" w:rsidRPr="00B57746">
        <w:rPr>
          <w:rFonts w:ascii="Arial" w:hAnsi="Arial" w:cs="Arial"/>
          <w:color w:val="000000" w:themeColor="text1"/>
          <w:lang w:val="es-PE" w:eastAsia="es-ES"/>
        </w:rPr>
        <w:t xml:space="preserve">API debe ser </w:t>
      </w:r>
      <w:r w:rsidR="00B16DD2" w:rsidRPr="00B57746">
        <w:rPr>
          <w:rFonts w:ascii="Arial" w:hAnsi="Arial" w:cs="Arial"/>
          <w:color w:val="000000" w:themeColor="text1"/>
          <w:lang w:val="es-PE" w:eastAsia="es-ES"/>
        </w:rPr>
        <w:t xml:space="preserve">implementada </w:t>
      </w:r>
      <w:r w:rsidR="003E06BC" w:rsidRPr="00B57746">
        <w:rPr>
          <w:rFonts w:ascii="Arial" w:hAnsi="Arial" w:cs="Arial"/>
          <w:color w:val="000000" w:themeColor="text1"/>
          <w:lang w:val="es-PE" w:eastAsia="es-ES"/>
        </w:rPr>
        <w:t xml:space="preserve">para que pueda ser utilizada con facilidad por </w:t>
      </w:r>
      <w:r w:rsidR="00B16DD2" w:rsidRPr="00B57746">
        <w:rPr>
          <w:rFonts w:ascii="Arial" w:hAnsi="Arial" w:cs="Arial"/>
          <w:color w:val="000000" w:themeColor="text1"/>
          <w:lang w:val="es-PE" w:eastAsia="es-ES"/>
        </w:rPr>
        <w:t>otros analistas y desarrolladores, por lo que debe ser un API simple y que el usuario deba recurrir a la documentación lo menos posible.</w:t>
      </w:r>
    </w:p>
    <w:p w14:paraId="05553E9C" w14:textId="77777777" w:rsidR="00871BE4" w:rsidRPr="00B57746" w:rsidRDefault="00871BE4" w:rsidP="00E06AF8">
      <w:pPr>
        <w:pStyle w:val="Textoindependiente"/>
        <w:numPr>
          <w:ilvl w:val="0"/>
          <w:numId w:val="13"/>
        </w:numPr>
        <w:spacing w:before="120" w:line="276" w:lineRule="auto"/>
        <w:ind w:left="1077" w:hanging="357"/>
        <w:jc w:val="both"/>
        <w:rPr>
          <w:rFonts w:ascii="Arial" w:hAnsi="Arial" w:cs="Arial"/>
          <w:color w:val="000000" w:themeColor="text1"/>
          <w:lang w:val="es-PE" w:eastAsia="es-ES"/>
        </w:rPr>
      </w:pPr>
      <w:r w:rsidRPr="00B57746">
        <w:rPr>
          <w:rFonts w:ascii="Arial" w:hAnsi="Arial" w:cs="Arial"/>
          <w:color w:val="000000" w:themeColor="text1"/>
          <w:lang w:val="es-PE" w:eastAsia="es-ES"/>
        </w:rPr>
        <w:t>Usar un mismo idioma</w:t>
      </w:r>
      <w:r w:rsidR="00B16DD2" w:rsidRPr="00B57746">
        <w:rPr>
          <w:rFonts w:ascii="Arial" w:hAnsi="Arial" w:cs="Arial"/>
          <w:color w:val="000000" w:themeColor="text1"/>
          <w:lang w:val="es-PE" w:eastAsia="es-ES"/>
        </w:rPr>
        <w:t>.</w:t>
      </w:r>
    </w:p>
    <w:p w14:paraId="324FA696" w14:textId="41C1C9C9" w:rsidR="00B16DD2" w:rsidRPr="00B57746" w:rsidRDefault="00B16DD2" w:rsidP="00E06AF8">
      <w:pPr>
        <w:pStyle w:val="Textoindependiente"/>
        <w:spacing w:before="120" w:line="276" w:lineRule="auto"/>
        <w:ind w:left="1080"/>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A menos que sea requerido de otra forma, todas las API deben estar implementadas utilizando el idioma </w:t>
      </w:r>
      <w:r w:rsidR="00460042">
        <w:rPr>
          <w:rFonts w:ascii="Arial" w:hAnsi="Arial" w:cs="Arial"/>
          <w:color w:val="000000" w:themeColor="text1"/>
          <w:lang w:val="es-PE" w:eastAsia="es-ES"/>
        </w:rPr>
        <w:t>español</w:t>
      </w:r>
      <w:r w:rsidRPr="00B57746">
        <w:rPr>
          <w:rFonts w:ascii="Arial" w:hAnsi="Arial" w:cs="Arial"/>
          <w:color w:val="000000" w:themeColor="text1"/>
          <w:lang w:val="es-PE" w:eastAsia="es-ES"/>
        </w:rPr>
        <w:t>.</w:t>
      </w:r>
      <w:r w:rsidR="00460042">
        <w:rPr>
          <w:rFonts w:ascii="Arial" w:hAnsi="Arial" w:cs="Arial"/>
          <w:color w:val="000000" w:themeColor="text1"/>
          <w:lang w:val="es-PE" w:eastAsia="es-ES"/>
        </w:rPr>
        <w:t xml:space="preserve"> </w:t>
      </w:r>
    </w:p>
    <w:p w14:paraId="34B6A002" w14:textId="77777777" w:rsidR="00871BE4" w:rsidRPr="00B57746" w:rsidRDefault="003378D5" w:rsidP="00E06AF8">
      <w:pPr>
        <w:pStyle w:val="Textoindependiente"/>
        <w:numPr>
          <w:ilvl w:val="0"/>
          <w:numId w:val="13"/>
        </w:numPr>
        <w:spacing w:before="120" w:line="276" w:lineRule="auto"/>
        <w:ind w:left="1077" w:hanging="357"/>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Evitar usar </w:t>
      </w:r>
      <w:r w:rsidR="00871BE4" w:rsidRPr="00B57746">
        <w:rPr>
          <w:rFonts w:ascii="Arial" w:hAnsi="Arial" w:cs="Arial"/>
          <w:color w:val="000000" w:themeColor="text1"/>
          <w:lang w:val="es-PE" w:eastAsia="es-ES"/>
        </w:rPr>
        <w:t>abreviaturas</w:t>
      </w:r>
      <w:r w:rsidR="00F40D48">
        <w:rPr>
          <w:rFonts w:ascii="Arial" w:hAnsi="Arial" w:cs="Arial"/>
          <w:color w:val="000000" w:themeColor="text1"/>
          <w:lang w:val="es-PE" w:eastAsia="es-ES"/>
        </w:rPr>
        <w:t>, en los nombres de los recursos y los parámetros.</w:t>
      </w:r>
      <w:r w:rsidR="00AB3589">
        <w:rPr>
          <w:rFonts w:ascii="Arial" w:hAnsi="Arial" w:cs="Arial"/>
          <w:color w:val="000000" w:themeColor="text1"/>
          <w:lang w:val="es-PE" w:eastAsia="es-ES"/>
        </w:rPr>
        <w:t xml:space="preserve"> Por ejemplo, no debe usarse en el api: “facts” (</w:t>
      </w:r>
      <w:r w:rsidR="00180088">
        <w:rPr>
          <w:rFonts w:ascii="Arial" w:hAnsi="Arial" w:cs="Arial"/>
          <w:color w:val="000000" w:themeColor="text1"/>
          <w:lang w:val="es-PE" w:eastAsia="es-ES"/>
        </w:rPr>
        <w:t>por indicar facturas)</w:t>
      </w:r>
      <w:r w:rsidR="00AB3589">
        <w:rPr>
          <w:rFonts w:ascii="Arial" w:hAnsi="Arial" w:cs="Arial"/>
          <w:color w:val="000000" w:themeColor="text1"/>
          <w:lang w:val="es-PE" w:eastAsia="es-ES"/>
        </w:rPr>
        <w:t>, “</w:t>
      </w:r>
      <w:r w:rsidR="00180088">
        <w:rPr>
          <w:rFonts w:ascii="Arial" w:hAnsi="Arial" w:cs="Arial"/>
          <w:color w:val="000000" w:themeColor="text1"/>
          <w:lang w:val="es-PE" w:eastAsia="es-ES"/>
        </w:rPr>
        <w:t>recingr” (por indicar recibos de ingreso), entre otros.</w:t>
      </w:r>
    </w:p>
    <w:p w14:paraId="5D254C8F" w14:textId="77777777" w:rsidR="00936380" w:rsidRPr="00B57746" w:rsidRDefault="000B5CDA" w:rsidP="00E06AF8">
      <w:pPr>
        <w:pStyle w:val="Textoindependiente"/>
        <w:numPr>
          <w:ilvl w:val="0"/>
          <w:numId w:val="13"/>
        </w:numPr>
        <w:spacing w:before="120" w:line="276" w:lineRule="auto"/>
        <w:ind w:left="1077" w:hanging="357"/>
        <w:jc w:val="both"/>
        <w:rPr>
          <w:rFonts w:ascii="Arial" w:hAnsi="Arial" w:cs="Arial"/>
          <w:color w:val="000000" w:themeColor="text1"/>
          <w:lang w:val="es-PE" w:eastAsia="es-ES"/>
        </w:rPr>
      </w:pPr>
      <w:r w:rsidRPr="00B57746">
        <w:rPr>
          <w:rFonts w:ascii="Arial" w:hAnsi="Arial" w:cs="Arial"/>
          <w:color w:val="000000" w:themeColor="text1"/>
          <w:lang w:val="es-PE" w:eastAsia="es-ES"/>
        </w:rPr>
        <w:t>Case sensitive y convención de estilo</w:t>
      </w:r>
      <w:r w:rsidR="005D2252" w:rsidRPr="00B57746">
        <w:rPr>
          <w:rFonts w:ascii="Arial" w:hAnsi="Arial" w:cs="Arial"/>
          <w:color w:val="000000" w:themeColor="text1"/>
          <w:lang w:val="es-PE" w:eastAsia="es-ES"/>
        </w:rPr>
        <w:t>s</w:t>
      </w:r>
      <w:r w:rsidRPr="00B57746">
        <w:rPr>
          <w:rFonts w:ascii="Arial" w:hAnsi="Arial" w:cs="Arial"/>
          <w:color w:val="000000" w:themeColor="text1"/>
          <w:lang w:val="es-PE" w:eastAsia="es-ES"/>
        </w:rPr>
        <w:t>.</w:t>
      </w:r>
    </w:p>
    <w:p w14:paraId="7AF6F000" w14:textId="77777777" w:rsidR="00216FF8" w:rsidRPr="00B57746" w:rsidRDefault="00216FF8" w:rsidP="00E06AF8">
      <w:pPr>
        <w:pStyle w:val="Textoindependiente"/>
        <w:spacing w:before="120" w:line="276" w:lineRule="auto"/>
        <w:ind w:left="1080"/>
        <w:jc w:val="both"/>
        <w:rPr>
          <w:rFonts w:ascii="Arial" w:hAnsi="Arial" w:cs="Arial"/>
          <w:color w:val="000000" w:themeColor="text1"/>
          <w:lang w:val="es-PE" w:eastAsia="es-ES"/>
        </w:rPr>
      </w:pPr>
      <w:r w:rsidRPr="00B57746">
        <w:rPr>
          <w:rFonts w:ascii="Arial" w:hAnsi="Arial" w:cs="Arial"/>
          <w:color w:val="000000" w:themeColor="text1"/>
          <w:lang w:val="es-PE" w:eastAsia="es-ES"/>
        </w:rPr>
        <w:t>Para nombrar los recursos y sus atributos se debe elegir el estilo spinal-case</w:t>
      </w:r>
      <w:r w:rsidR="006427C7" w:rsidRPr="00B57746">
        <w:rPr>
          <w:rFonts w:ascii="Arial" w:hAnsi="Arial" w:cs="Arial"/>
          <w:color w:val="000000" w:themeColor="text1"/>
          <w:lang w:val="es-PE" w:eastAsia="es-ES"/>
        </w:rPr>
        <w:t xml:space="preserve">. </w:t>
      </w:r>
      <w:r w:rsidRPr="00B57746">
        <w:rPr>
          <w:rFonts w:ascii="Arial" w:hAnsi="Arial" w:cs="Arial"/>
          <w:color w:val="000000" w:themeColor="text1"/>
          <w:lang w:val="es-PE" w:eastAsia="es-ES"/>
        </w:rPr>
        <w:t>Una breve descripción de los diferentes estilos se encuentra en el anexo N° 01.</w:t>
      </w:r>
    </w:p>
    <w:p w14:paraId="6E6218F9" w14:textId="77777777" w:rsidR="006427C7" w:rsidRDefault="006427C7" w:rsidP="00E06AF8">
      <w:pPr>
        <w:pStyle w:val="Textoindependiente"/>
        <w:spacing w:before="120" w:line="276" w:lineRule="auto"/>
        <w:ind w:left="1080"/>
        <w:jc w:val="both"/>
        <w:rPr>
          <w:rFonts w:ascii="Arial" w:hAnsi="Arial" w:cs="Arial"/>
          <w:color w:val="000000" w:themeColor="text1"/>
          <w:lang w:val="es-PE" w:eastAsia="es-ES"/>
        </w:rPr>
      </w:pPr>
      <w:r w:rsidRPr="00B57746">
        <w:rPr>
          <w:rFonts w:ascii="Arial" w:hAnsi="Arial" w:cs="Arial"/>
          <w:color w:val="000000" w:themeColor="text1"/>
          <w:lang w:val="es-PE" w:eastAsia="es-ES"/>
        </w:rPr>
        <w:t>Asimismo, acorde a lo indicado en el RFC 3986 Uniform Resource Identifier (URI): Generic Syntax, las URL de las API son case sensitive, excepto el esquema y el host.</w:t>
      </w:r>
    </w:p>
    <w:p w14:paraId="4464F4BA" w14:textId="77777777" w:rsidR="00D30099" w:rsidRPr="00B57746" w:rsidRDefault="00D30099" w:rsidP="00E06AF8">
      <w:pPr>
        <w:pStyle w:val="Textoindependiente"/>
        <w:numPr>
          <w:ilvl w:val="0"/>
          <w:numId w:val="13"/>
        </w:numPr>
        <w:spacing w:before="120" w:line="276" w:lineRule="auto"/>
        <w:ind w:left="1077" w:hanging="357"/>
        <w:jc w:val="both"/>
        <w:rPr>
          <w:rFonts w:ascii="Arial" w:hAnsi="Arial" w:cs="Arial"/>
          <w:color w:val="000000" w:themeColor="text1"/>
          <w:lang w:val="es-PE" w:eastAsia="es-ES"/>
        </w:rPr>
      </w:pPr>
      <w:r>
        <w:rPr>
          <w:rFonts w:ascii="Arial" w:hAnsi="Arial" w:cs="Arial"/>
          <w:color w:val="000000" w:themeColor="text1"/>
          <w:lang w:val="es-PE" w:eastAsia="es-ES"/>
        </w:rPr>
        <w:t>Nomenclatura de la URI base</w:t>
      </w:r>
      <w:r w:rsidRPr="00B57746">
        <w:rPr>
          <w:rFonts w:ascii="Arial" w:hAnsi="Arial" w:cs="Arial"/>
          <w:color w:val="000000" w:themeColor="text1"/>
          <w:lang w:val="es-PE" w:eastAsia="es-ES"/>
        </w:rPr>
        <w:t>.</w:t>
      </w:r>
    </w:p>
    <w:p w14:paraId="700D6F8A" w14:textId="77777777" w:rsidR="00D30099" w:rsidRDefault="00D30099" w:rsidP="00E06AF8">
      <w:pPr>
        <w:pStyle w:val="Textoindependiente"/>
        <w:spacing w:before="120" w:line="276" w:lineRule="auto"/>
        <w:ind w:left="1080"/>
        <w:jc w:val="both"/>
        <w:rPr>
          <w:rFonts w:ascii="Arial" w:hAnsi="Arial" w:cs="Arial"/>
          <w:color w:val="000000" w:themeColor="text1"/>
          <w:lang w:val="es-PE" w:eastAsia="es-ES"/>
        </w:rPr>
      </w:pPr>
      <w:r>
        <w:rPr>
          <w:rFonts w:ascii="Arial" w:hAnsi="Arial" w:cs="Arial"/>
          <w:color w:val="000000" w:themeColor="text1"/>
          <w:lang w:val="es-PE" w:eastAsia="es-ES"/>
        </w:rPr>
        <w:t>Es como sigue:</w:t>
      </w:r>
    </w:p>
    <w:p w14:paraId="4E7CF785" w14:textId="77777777" w:rsidR="00D30099" w:rsidRDefault="00A90692" w:rsidP="00E06AF8">
      <w:pPr>
        <w:pStyle w:val="Textoindependiente"/>
        <w:spacing w:before="120" w:line="276" w:lineRule="auto"/>
        <w:ind w:left="1080"/>
        <w:jc w:val="center"/>
        <w:rPr>
          <w:rFonts w:ascii="Arial" w:hAnsi="Arial" w:cs="Arial"/>
          <w:b/>
          <w:bCs/>
          <w:color w:val="000000" w:themeColor="text1"/>
          <w:lang w:val="es-PE" w:eastAsia="es-ES"/>
        </w:rPr>
      </w:pPr>
      <w:hyperlink w:history="1">
        <w:r w:rsidR="00731129" w:rsidRPr="00A64537">
          <w:rPr>
            <w:rStyle w:val="Hipervnculo"/>
            <w:rFonts w:ascii="Arial" w:hAnsi="Arial" w:cs="Arial"/>
            <w:b/>
            <w:bCs/>
            <w:lang w:val="es-PE" w:eastAsia="es-ES"/>
          </w:rPr>
          <w:t>https://&lt;ambiente&gt;.api.&lt;producto&gt;.&lt;dominio&gt;/&lt;version&gt;/&lt;sub-dominio&gt;/&lt;recursos</w:t>
        </w:r>
      </w:hyperlink>
      <w:r w:rsidR="00D30099" w:rsidRPr="00D30099">
        <w:rPr>
          <w:rFonts w:ascii="Arial" w:hAnsi="Arial" w:cs="Arial"/>
          <w:b/>
          <w:bCs/>
          <w:color w:val="000000" w:themeColor="text1"/>
          <w:lang w:val="es-PE" w:eastAsia="es-ES"/>
        </w:rPr>
        <w:t>&gt;</w:t>
      </w:r>
    </w:p>
    <w:p w14:paraId="2B3082DB" w14:textId="77777777" w:rsidR="00D30099" w:rsidRDefault="00D30099" w:rsidP="00E06AF8">
      <w:pPr>
        <w:pStyle w:val="Textoindependiente"/>
        <w:spacing w:before="120" w:line="276" w:lineRule="auto"/>
        <w:ind w:left="1080"/>
        <w:jc w:val="both"/>
        <w:rPr>
          <w:rFonts w:ascii="Arial" w:hAnsi="Arial" w:cs="Arial"/>
          <w:b/>
          <w:bCs/>
          <w:color w:val="000000" w:themeColor="text1"/>
          <w:lang w:val="es-PE" w:eastAsia="es-ES"/>
        </w:rPr>
      </w:pPr>
    </w:p>
    <w:tbl>
      <w:tblPr>
        <w:tblW w:w="4301" w:type="pct"/>
        <w:tblInd w:w="1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20" w:firstRow="1" w:lastRow="0" w:firstColumn="0" w:lastColumn="0" w:noHBand="0" w:noVBand="1"/>
      </w:tblPr>
      <w:tblGrid>
        <w:gridCol w:w="1987"/>
        <w:gridCol w:w="5807"/>
      </w:tblGrid>
      <w:tr w:rsidR="00D30099" w:rsidRPr="00D30099" w14:paraId="015DCAA6" w14:textId="77777777" w:rsidTr="00D30099">
        <w:trPr>
          <w:trHeight w:val="98"/>
        </w:trPr>
        <w:tc>
          <w:tcPr>
            <w:tcW w:w="1275" w:type="pct"/>
            <w:shd w:val="clear" w:color="auto" w:fill="FFFFFF" w:themeFill="background1"/>
            <w:tcMar>
              <w:top w:w="72" w:type="dxa"/>
              <w:left w:w="144" w:type="dxa"/>
              <w:bottom w:w="72" w:type="dxa"/>
              <w:right w:w="144" w:type="dxa"/>
            </w:tcMar>
            <w:hideMark/>
          </w:tcPr>
          <w:p w14:paraId="7F18E7B8" w14:textId="77777777" w:rsidR="00D30099" w:rsidRPr="00D30099" w:rsidRDefault="00D30099" w:rsidP="00D30099">
            <w:pPr>
              <w:pStyle w:val="Textoindependiente"/>
              <w:spacing w:after="0"/>
              <w:ind w:left="0"/>
              <w:contextualSpacing/>
              <w:jc w:val="both"/>
              <w:rPr>
                <w:rFonts w:ascii="Arial" w:hAnsi="Arial" w:cs="Arial"/>
                <w:color w:val="000000" w:themeColor="text1"/>
                <w:lang w:val="es-PE" w:eastAsia="es-ES"/>
              </w:rPr>
            </w:pPr>
            <w:r w:rsidRPr="00D30099">
              <w:rPr>
                <w:rFonts w:ascii="Arial" w:hAnsi="Arial" w:cs="Arial"/>
                <w:b/>
                <w:bCs/>
                <w:color w:val="000000" w:themeColor="text1"/>
                <w:lang w:val="es-PE" w:eastAsia="es-ES"/>
              </w:rPr>
              <w:t>Etiquetas</w:t>
            </w:r>
          </w:p>
        </w:tc>
        <w:tc>
          <w:tcPr>
            <w:tcW w:w="3725" w:type="pct"/>
            <w:shd w:val="clear" w:color="auto" w:fill="FFFFFF" w:themeFill="background1"/>
            <w:tcMar>
              <w:top w:w="72" w:type="dxa"/>
              <w:left w:w="144" w:type="dxa"/>
              <w:bottom w:w="72" w:type="dxa"/>
              <w:right w:w="144" w:type="dxa"/>
            </w:tcMar>
            <w:hideMark/>
          </w:tcPr>
          <w:p w14:paraId="797E67B7" w14:textId="77777777" w:rsidR="00D30099" w:rsidRPr="00D30099" w:rsidRDefault="00D30099" w:rsidP="00D30099">
            <w:pPr>
              <w:pStyle w:val="Textoindependiente"/>
              <w:spacing w:after="0"/>
              <w:ind w:left="0"/>
              <w:contextualSpacing/>
              <w:jc w:val="both"/>
              <w:rPr>
                <w:rFonts w:ascii="Arial" w:hAnsi="Arial" w:cs="Arial"/>
                <w:b/>
                <w:color w:val="000000" w:themeColor="text1"/>
                <w:lang w:val="es-PE" w:eastAsia="es-ES"/>
              </w:rPr>
            </w:pPr>
            <w:r w:rsidRPr="00D30099">
              <w:rPr>
                <w:rFonts w:ascii="Arial" w:hAnsi="Arial" w:cs="Arial"/>
                <w:b/>
                <w:color w:val="000000" w:themeColor="text1"/>
                <w:lang w:val="es-PE" w:eastAsia="es-ES"/>
              </w:rPr>
              <w:t xml:space="preserve">Descripción </w:t>
            </w:r>
          </w:p>
        </w:tc>
      </w:tr>
      <w:tr w:rsidR="00D30099" w:rsidRPr="00D30099" w14:paraId="08646111" w14:textId="77777777" w:rsidTr="00D30099">
        <w:trPr>
          <w:trHeight w:val="284"/>
        </w:trPr>
        <w:tc>
          <w:tcPr>
            <w:tcW w:w="1275" w:type="pct"/>
            <w:shd w:val="clear" w:color="auto" w:fill="FFFFFF" w:themeFill="background1"/>
            <w:tcMar>
              <w:top w:w="72" w:type="dxa"/>
              <w:left w:w="144" w:type="dxa"/>
              <w:bottom w:w="72" w:type="dxa"/>
              <w:right w:w="144" w:type="dxa"/>
            </w:tcMar>
            <w:hideMark/>
          </w:tcPr>
          <w:p w14:paraId="0633FCD4" w14:textId="77777777" w:rsidR="00D30099" w:rsidRPr="00D30099" w:rsidRDefault="00D30099" w:rsidP="00D30099">
            <w:pPr>
              <w:pStyle w:val="Textoindependiente"/>
              <w:spacing w:after="0"/>
              <w:ind w:left="0"/>
              <w:contextualSpacing/>
              <w:jc w:val="both"/>
              <w:rPr>
                <w:rFonts w:ascii="Arial" w:hAnsi="Arial" w:cs="Arial"/>
                <w:color w:val="000000" w:themeColor="text1"/>
                <w:lang w:val="es-PE" w:eastAsia="es-ES"/>
              </w:rPr>
            </w:pPr>
            <w:r w:rsidRPr="00D30099">
              <w:rPr>
                <w:rFonts w:ascii="Arial" w:hAnsi="Arial" w:cs="Arial"/>
                <w:color w:val="000000" w:themeColor="text1"/>
                <w:lang w:val="es-PE" w:eastAsia="es-ES"/>
              </w:rPr>
              <w:t>&lt;amb</w:t>
            </w:r>
            <w:r w:rsidR="006E4BF4">
              <w:rPr>
                <w:rFonts w:ascii="Arial" w:hAnsi="Arial" w:cs="Arial"/>
                <w:color w:val="000000" w:themeColor="text1"/>
                <w:lang w:val="es-PE" w:eastAsia="es-ES"/>
              </w:rPr>
              <w:t>iente</w:t>
            </w:r>
            <w:r w:rsidRPr="00D30099">
              <w:rPr>
                <w:rFonts w:ascii="Arial" w:hAnsi="Arial" w:cs="Arial"/>
                <w:color w:val="000000" w:themeColor="text1"/>
                <w:lang w:val="es-PE" w:eastAsia="es-ES"/>
              </w:rPr>
              <w:t>&gt;</w:t>
            </w:r>
          </w:p>
        </w:tc>
        <w:tc>
          <w:tcPr>
            <w:tcW w:w="3725" w:type="pct"/>
            <w:shd w:val="clear" w:color="auto" w:fill="FFFFFF" w:themeFill="background1"/>
            <w:tcMar>
              <w:top w:w="72" w:type="dxa"/>
              <w:left w:w="144" w:type="dxa"/>
              <w:bottom w:w="72" w:type="dxa"/>
              <w:right w:w="144" w:type="dxa"/>
            </w:tcMar>
            <w:hideMark/>
          </w:tcPr>
          <w:p w14:paraId="1376FF2D" w14:textId="77777777" w:rsidR="00D30099" w:rsidRDefault="00D30099" w:rsidP="00D30099">
            <w:pPr>
              <w:pStyle w:val="Textoindependiente"/>
              <w:spacing w:after="0"/>
              <w:ind w:left="0"/>
              <w:contextualSpacing/>
              <w:jc w:val="both"/>
              <w:rPr>
                <w:rFonts w:ascii="Arial" w:hAnsi="Arial" w:cs="Arial"/>
                <w:color w:val="000000" w:themeColor="text1"/>
                <w:lang w:val="es-PE" w:eastAsia="es-ES"/>
              </w:rPr>
            </w:pPr>
            <w:r>
              <w:rPr>
                <w:rFonts w:ascii="Arial" w:hAnsi="Arial" w:cs="Arial"/>
                <w:color w:val="000000" w:themeColor="text1"/>
                <w:lang w:val="es-PE" w:eastAsia="es-ES"/>
              </w:rPr>
              <w:t>Indica los ambientes en los que están desplegados los servicios:</w:t>
            </w:r>
          </w:p>
          <w:p w14:paraId="57281C20" w14:textId="77777777" w:rsidR="00281D68" w:rsidRDefault="00281D68" w:rsidP="00D30099">
            <w:pPr>
              <w:pStyle w:val="Textoindependiente"/>
              <w:spacing w:after="0"/>
              <w:ind w:left="0"/>
              <w:contextualSpacing/>
              <w:jc w:val="both"/>
              <w:rPr>
                <w:rFonts w:ascii="Arial" w:hAnsi="Arial" w:cs="Arial"/>
                <w:color w:val="000000" w:themeColor="text1"/>
                <w:lang w:val="es-PE" w:eastAsia="es-ES"/>
              </w:rPr>
            </w:pPr>
            <w:r>
              <w:rPr>
                <w:rFonts w:ascii="Arial" w:hAnsi="Arial" w:cs="Arial"/>
                <w:color w:val="000000" w:themeColor="text1"/>
                <w:lang w:val="es-PE" w:eastAsia="es-ES"/>
              </w:rPr>
              <w:t>Desarrollo: “d</w:t>
            </w:r>
            <w:r w:rsidR="00D30099" w:rsidRPr="00D30099">
              <w:rPr>
                <w:rFonts w:ascii="Arial" w:hAnsi="Arial" w:cs="Arial"/>
                <w:color w:val="000000" w:themeColor="text1"/>
                <w:lang w:val="es-PE" w:eastAsia="es-ES"/>
              </w:rPr>
              <w:t>ev</w:t>
            </w:r>
            <w:r>
              <w:rPr>
                <w:rFonts w:ascii="Arial" w:hAnsi="Arial" w:cs="Arial"/>
                <w:color w:val="000000" w:themeColor="text1"/>
                <w:lang w:val="es-PE" w:eastAsia="es-ES"/>
              </w:rPr>
              <w:t>”</w:t>
            </w:r>
          </w:p>
          <w:p w14:paraId="38CBC9BA" w14:textId="77777777" w:rsidR="00281D68" w:rsidRDefault="00281D68" w:rsidP="00D30099">
            <w:pPr>
              <w:pStyle w:val="Textoindependiente"/>
              <w:spacing w:after="0"/>
              <w:ind w:left="0"/>
              <w:contextualSpacing/>
              <w:jc w:val="both"/>
              <w:rPr>
                <w:rFonts w:ascii="Arial" w:hAnsi="Arial" w:cs="Arial"/>
                <w:color w:val="000000" w:themeColor="text1"/>
                <w:lang w:val="es-PE" w:eastAsia="es-ES"/>
              </w:rPr>
            </w:pPr>
            <w:r>
              <w:rPr>
                <w:rFonts w:ascii="Arial" w:hAnsi="Arial" w:cs="Arial"/>
                <w:color w:val="000000" w:themeColor="text1"/>
                <w:lang w:val="es-PE" w:eastAsia="es-ES"/>
              </w:rPr>
              <w:t>Control de calidad (certificación): “</w:t>
            </w:r>
            <w:r w:rsidR="002A2E93">
              <w:rPr>
                <w:rFonts w:ascii="Arial" w:hAnsi="Arial" w:cs="Arial"/>
                <w:color w:val="000000" w:themeColor="text1"/>
                <w:lang w:val="es-PE" w:eastAsia="es-ES"/>
              </w:rPr>
              <w:t>qa</w:t>
            </w:r>
            <w:r>
              <w:rPr>
                <w:rFonts w:ascii="Arial" w:hAnsi="Arial" w:cs="Arial"/>
                <w:color w:val="000000" w:themeColor="text1"/>
                <w:lang w:val="es-PE" w:eastAsia="es-ES"/>
              </w:rPr>
              <w:t>”</w:t>
            </w:r>
          </w:p>
          <w:p w14:paraId="7D06C945" w14:textId="77777777" w:rsidR="00D30099" w:rsidRPr="00D30099" w:rsidRDefault="00281D68" w:rsidP="00D30099">
            <w:pPr>
              <w:pStyle w:val="Textoindependiente"/>
              <w:spacing w:after="0"/>
              <w:ind w:left="0"/>
              <w:contextualSpacing/>
              <w:jc w:val="both"/>
              <w:rPr>
                <w:rFonts w:ascii="Arial" w:hAnsi="Arial" w:cs="Arial"/>
                <w:color w:val="000000" w:themeColor="text1"/>
                <w:lang w:val="es-PE" w:eastAsia="es-ES"/>
              </w:rPr>
            </w:pPr>
            <w:r>
              <w:rPr>
                <w:rFonts w:ascii="Arial" w:hAnsi="Arial" w:cs="Arial"/>
                <w:color w:val="000000" w:themeColor="text1"/>
                <w:lang w:val="es-PE" w:eastAsia="es-ES"/>
              </w:rPr>
              <w:t>Producción: “prd”</w:t>
            </w:r>
          </w:p>
        </w:tc>
      </w:tr>
      <w:tr w:rsidR="00D30099" w:rsidRPr="00D30099" w14:paraId="727267D0" w14:textId="77777777" w:rsidTr="00D30099">
        <w:trPr>
          <w:trHeight w:val="133"/>
        </w:trPr>
        <w:tc>
          <w:tcPr>
            <w:tcW w:w="1275" w:type="pct"/>
            <w:shd w:val="clear" w:color="auto" w:fill="FFFFFF" w:themeFill="background1"/>
            <w:tcMar>
              <w:top w:w="72" w:type="dxa"/>
              <w:left w:w="144" w:type="dxa"/>
              <w:bottom w:w="72" w:type="dxa"/>
              <w:right w:w="144" w:type="dxa"/>
            </w:tcMar>
            <w:hideMark/>
          </w:tcPr>
          <w:p w14:paraId="0DEC8C8A" w14:textId="77777777" w:rsidR="00D30099" w:rsidRPr="00D30099" w:rsidRDefault="00D30099" w:rsidP="00D30099">
            <w:pPr>
              <w:pStyle w:val="Textoindependiente"/>
              <w:spacing w:after="0"/>
              <w:ind w:left="0"/>
              <w:contextualSpacing/>
              <w:jc w:val="both"/>
              <w:rPr>
                <w:rFonts w:ascii="Arial" w:hAnsi="Arial" w:cs="Arial"/>
                <w:color w:val="000000" w:themeColor="text1"/>
                <w:lang w:val="es-PE" w:eastAsia="es-ES"/>
              </w:rPr>
            </w:pPr>
            <w:r w:rsidRPr="00D30099">
              <w:rPr>
                <w:rFonts w:ascii="Arial" w:hAnsi="Arial" w:cs="Arial"/>
                <w:color w:val="000000" w:themeColor="text1"/>
                <w:lang w:val="es-PE" w:eastAsia="es-ES"/>
              </w:rPr>
              <w:t>&lt;producto&gt;</w:t>
            </w:r>
          </w:p>
        </w:tc>
        <w:tc>
          <w:tcPr>
            <w:tcW w:w="3725" w:type="pct"/>
            <w:shd w:val="clear" w:color="auto" w:fill="FFFFFF" w:themeFill="background1"/>
            <w:tcMar>
              <w:top w:w="72" w:type="dxa"/>
              <w:left w:w="144" w:type="dxa"/>
              <w:bottom w:w="72" w:type="dxa"/>
              <w:right w:w="144" w:type="dxa"/>
            </w:tcMar>
            <w:hideMark/>
          </w:tcPr>
          <w:p w14:paraId="46D848EC" w14:textId="77777777" w:rsidR="00D30099" w:rsidRPr="00D30099" w:rsidRDefault="00BB3781" w:rsidP="00BB3781">
            <w:pPr>
              <w:pStyle w:val="Textoindependiente"/>
              <w:spacing w:after="0"/>
              <w:ind w:left="0"/>
              <w:contextualSpacing/>
              <w:jc w:val="both"/>
              <w:rPr>
                <w:rFonts w:ascii="Arial" w:hAnsi="Arial" w:cs="Arial"/>
                <w:color w:val="000000" w:themeColor="text1"/>
                <w:lang w:val="es-PE" w:eastAsia="es-ES"/>
              </w:rPr>
            </w:pPr>
            <w:r>
              <w:rPr>
                <w:rFonts w:ascii="Arial" w:hAnsi="Arial" w:cs="Arial"/>
                <w:color w:val="000000" w:themeColor="text1"/>
                <w:lang w:val="es-PE" w:eastAsia="es-ES"/>
              </w:rPr>
              <w:t>Indica el producto o sistema</w:t>
            </w:r>
            <w:r w:rsidR="006E4BF4">
              <w:rPr>
                <w:rFonts w:ascii="Arial" w:hAnsi="Arial" w:cs="Arial"/>
                <w:color w:val="000000" w:themeColor="text1"/>
                <w:lang w:val="es-PE" w:eastAsia="es-ES"/>
              </w:rPr>
              <w:t>, generalmente siglas o acrónimos;</w:t>
            </w:r>
            <w:r>
              <w:rPr>
                <w:rFonts w:ascii="Arial" w:hAnsi="Arial" w:cs="Arial"/>
                <w:color w:val="000000" w:themeColor="text1"/>
                <w:lang w:val="es-PE" w:eastAsia="es-ES"/>
              </w:rPr>
              <w:t xml:space="preserve"> al que se encuentra asociado el servicio, por ejemplo: “siagie”, “sisda”, “sinad”, “sigas”, “planin”, entre otros.</w:t>
            </w:r>
          </w:p>
        </w:tc>
      </w:tr>
      <w:tr w:rsidR="00D30099" w:rsidRPr="00D30099" w14:paraId="020767C8" w14:textId="77777777" w:rsidTr="00D30099">
        <w:trPr>
          <w:trHeight w:val="171"/>
        </w:trPr>
        <w:tc>
          <w:tcPr>
            <w:tcW w:w="1275" w:type="pct"/>
            <w:shd w:val="clear" w:color="auto" w:fill="FFFFFF" w:themeFill="background1"/>
            <w:tcMar>
              <w:top w:w="72" w:type="dxa"/>
              <w:left w:w="144" w:type="dxa"/>
              <w:bottom w:w="72" w:type="dxa"/>
              <w:right w:w="144" w:type="dxa"/>
            </w:tcMar>
            <w:hideMark/>
          </w:tcPr>
          <w:p w14:paraId="2A058DDA" w14:textId="77777777" w:rsidR="00D30099" w:rsidRPr="00D30099" w:rsidRDefault="00D30099" w:rsidP="00D30099">
            <w:pPr>
              <w:pStyle w:val="Textoindependiente"/>
              <w:spacing w:after="0"/>
              <w:ind w:left="0"/>
              <w:contextualSpacing/>
              <w:jc w:val="both"/>
              <w:rPr>
                <w:rFonts w:ascii="Arial" w:hAnsi="Arial" w:cs="Arial"/>
                <w:color w:val="000000" w:themeColor="text1"/>
                <w:lang w:val="es-PE" w:eastAsia="es-ES"/>
              </w:rPr>
            </w:pPr>
            <w:r w:rsidRPr="00D30099">
              <w:rPr>
                <w:rFonts w:ascii="Arial" w:hAnsi="Arial" w:cs="Arial"/>
                <w:color w:val="000000" w:themeColor="text1"/>
                <w:lang w:val="es-PE" w:eastAsia="es-ES"/>
              </w:rPr>
              <w:t>&lt;dominio&gt;</w:t>
            </w:r>
          </w:p>
        </w:tc>
        <w:tc>
          <w:tcPr>
            <w:tcW w:w="3725" w:type="pct"/>
            <w:shd w:val="clear" w:color="auto" w:fill="FFFFFF" w:themeFill="background1"/>
            <w:tcMar>
              <w:top w:w="72" w:type="dxa"/>
              <w:left w:w="144" w:type="dxa"/>
              <w:bottom w:w="72" w:type="dxa"/>
              <w:right w:w="144" w:type="dxa"/>
            </w:tcMar>
            <w:hideMark/>
          </w:tcPr>
          <w:p w14:paraId="321F9E44" w14:textId="77777777" w:rsidR="00D30099" w:rsidRPr="00D30099" w:rsidRDefault="00D30099" w:rsidP="00D30099">
            <w:pPr>
              <w:pStyle w:val="Textoindependiente"/>
              <w:spacing w:after="0"/>
              <w:ind w:left="0"/>
              <w:contextualSpacing/>
              <w:jc w:val="both"/>
              <w:rPr>
                <w:rFonts w:ascii="Arial" w:hAnsi="Arial" w:cs="Arial"/>
                <w:color w:val="000000" w:themeColor="text1"/>
                <w:lang w:val="es-PE" w:eastAsia="es-ES"/>
              </w:rPr>
            </w:pPr>
            <w:r w:rsidRPr="00D30099">
              <w:rPr>
                <w:rFonts w:ascii="Arial" w:hAnsi="Arial" w:cs="Arial"/>
                <w:color w:val="000000" w:themeColor="text1"/>
                <w:lang w:val="es-PE" w:eastAsia="es-ES"/>
              </w:rPr>
              <w:t>digital.minedu.gob.pe</w:t>
            </w:r>
          </w:p>
        </w:tc>
      </w:tr>
      <w:tr w:rsidR="00D30099" w:rsidRPr="00D30099" w14:paraId="74EF75AB" w14:textId="77777777" w:rsidTr="00D30099">
        <w:trPr>
          <w:trHeight w:val="73"/>
        </w:trPr>
        <w:tc>
          <w:tcPr>
            <w:tcW w:w="1275" w:type="pct"/>
            <w:shd w:val="clear" w:color="auto" w:fill="FFFFFF" w:themeFill="background1"/>
            <w:tcMar>
              <w:top w:w="72" w:type="dxa"/>
              <w:left w:w="144" w:type="dxa"/>
              <w:bottom w:w="72" w:type="dxa"/>
              <w:right w:w="144" w:type="dxa"/>
            </w:tcMar>
            <w:hideMark/>
          </w:tcPr>
          <w:p w14:paraId="7125054C" w14:textId="77777777" w:rsidR="00D30099" w:rsidRPr="00D30099" w:rsidRDefault="00D30099" w:rsidP="00D30099">
            <w:pPr>
              <w:pStyle w:val="Textoindependiente"/>
              <w:spacing w:after="0"/>
              <w:ind w:left="0"/>
              <w:contextualSpacing/>
              <w:jc w:val="both"/>
              <w:rPr>
                <w:rFonts w:ascii="Arial" w:hAnsi="Arial" w:cs="Arial"/>
                <w:color w:val="000000" w:themeColor="text1"/>
                <w:lang w:val="es-PE" w:eastAsia="es-ES"/>
              </w:rPr>
            </w:pPr>
            <w:r w:rsidRPr="00D30099">
              <w:rPr>
                <w:rFonts w:ascii="Arial" w:hAnsi="Arial" w:cs="Arial"/>
                <w:color w:val="000000" w:themeColor="text1"/>
                <w:lang w:val="es-PE" w:eastAsia="es-ES"/>
              </w:rPr>
              <w:t>&lt;version&gt;</w:t>
            </w:r>
          </w:p>
        </w:tc>
        <w:tc>
          <w:tcPr>
            <w:tcW w:w="3725" w:type="pct"/>
            <w:shd w:val="clear" w:color="auto" w:fill="FFFFFF" w:themeFill="background1"/>
            <w:tcMar>
              <w:top w:w="72" w:type="dxa"/>
              <w:left w:w="144" w:type="dxa"/>
              <w:bottom w:w="72" w:type="dxa"/>
              <w:right w:w="144" w:type="dxa"/>
            </w:tcMar>
            <w:hideMark/>
          </w:tcPr>
          <w:p w14:paraId="344923CE" w14:textId="77777777" w:rsidR="00D30099" w:rsidRPr="00D30099" w:rsidRDefault="00D30099" w:rsidP="00D30099">
            <w:pPr>
              <w:pStyle w:val="Textoindependiente"/>
              <w:spacing w:after="0"/>
              <w:ind w:left="0"/>
              <w:contextualSpacing/>
              <w:jc w:val="both"/>
              <w:rPr>
                <w:rFonts w:ascii="Arial" w:hAnsi="Arial" w:cs="Arial"/>
                <w:color w:val="000000" w:themeColor="text1"/>
                <w:lang w:val="es-PE" w:eastAsia="es-ES"/>
              </w:rPr>
            </w:pPr>
            <w:r w:rsidRPr="00D30099">
              <w:rPr>
                <w:rFonts w:ascii="Arial" w:hAnsi="Arial" w:cs="Arial"/>
                <w:color w:val="000000" w:themeColor="text1"/>
                <w:lang w:val="es-PE" w:eastAsia="es-ES"/>
              </w:rPr>
              <w:t>v1, v2, v3, v4</w:t>
            </w:r>
          </w:p>
        </w:tc>
      </w:tr>
      <w:tr w:rsidR="00D30099" w:rsidRPr="00D30099" w14:paraId="5D8F61F1" w14:textId="77777777" w:rsidTr="00D30099">
        <w:trPr>
          <w:trHeight w:val="107"/>
        </w:trPr>
        <w:tc>
          <w:tcPr>
            <w:tcW w:w="1275" w:type="pct"/>
            <w:shd w:val="clear" w:color="auto" w:fill="FFFFFF" w:themeFill="background1"/>
            <w:tcMar>
              <w:top w:w="72" w:type="dxa"/>
              <w:left w:w="144" w:type="dxa"/>
              <w:bottom w:w="72" w:type="dxa"/>
              <w:right w:w="144" w:type="dxa"/>
            </w:tcMar>
            <w:hideMark/>
          </w:tcPr>
          <w:p w14:paraId="2182072D" w14:textId="77777777" w:rsidR="00D30099" w:rsidRPr="00D30099" w:rsidRDefault="00D30099" w:rsidP="00731129">
            <w:pPr>
              <w:pStyle w:val="Textoindependiente"/>
              <w:spacing w:after="0"/>
              <w:ind w:left="0"/>
              <w:contextualSpacing/>
              <w:jc w:val="both"/>
              <w:rPr>
                <w:rFonts w:ascii="Arial" w:hAnsi="Arial" w:cs="Arial"/>
                <w:color w:val="000000" w:themeColor="text1"/>
                <w:lang w:val="es-PE" w:eastAsia="es-ES"/>
              </w:rPr>
            </w:pPr>
            <w:r w:rsidRPr="00D30099">
              <w:rPr>
                <w:rFonts w:ascii="Arial" w:hAnsi="Arial" w:cs="Arial"/>
                <w:color w:val="000000" w:themeColor="text1"/>
                <w:lang w:val="es-PE" w:eastAsia="es-ES"/>
              </w:rPr>
              <w:t>&lt;</w:t>
            </w:r>
            <w:r w:rsidR="00731129">
              <w:rPr>
                <w:rFonts w:ascii="Arial" w:hAnsi="Arial" w:cs="Arial"/>
                <w:color w:val="000000" w:themeColor="text1"/>
                <w:lang w:val="es-PE" w:eastAsia="es-ES"/>
              </w:rPr>
              <w:t>sub-dominio</w:t>
            </w:r>
            <w:r w:rsidRPr="00D30099">
              <w:rPr>
                <w:rFonts w:ascii="Arial" w:hAnsi="Arial" w:cs="Arial"/>
                <w:color w:val="000000" w:themeColor="text1"/>
                <w:lang w:val="es-PE" w:eastAsia="es-ES"/>
              </w:rPr>
              <w:t>&gt;</w:t>
            </w:r>
          </w:p>
        </w:tc>
        <w:tc>
          <w:tcPr>
            <w:tcW w:w="3725" w:type="pct"/>
            <w:shd w:val="clear" w:color="auto" w:fill="FFFFFF" w:themeFill="background1"/>
            <w:tcMar>
              <w:top w:w="72" w:type="dxa"/>
              <w:left w:w="144" w:type="dxa"/>
              <w:bottom w:w="72" w:type="dxa"/>
              <w:right w:w="144" w:type="dxa"/>
            </w:tcMar>
            <w:hideMark/>
          </w:tcPr>
          <w:p w14:paraId="145A0C1D" w14:textId="77777777" w:rsidR="00BB3781" w:rsidRPr="00D30099" w:rsidRDefault="00BB3781" w:rsidP="00BB3781">
            <w:pPr>
              <w:pStyle w:val="Textoindependiente"/>
              <w:spacing w:after="0"/>
              <w:ind w:left="0"/>
              <w:contextualSpacing/>
              <w:jc w:val="both"/>
              <w:rPr>
                <w:rFonts w:ascii="Arial" w:hAnsi="Arial" w:cs="Arial"/>
                <w:color w:val="000000" w:themeColor="text1"/>
                <w:lang w:val="es-PE" w:eastAsia="es-ES"/>
              </w:rPr>
            </w:pPr>
            <w:r>
              <w:rPr>
                <w:rFonts w:ascii="Arial" w:hAnsi="Arial" w:cs="Arial"/>
                <w:color w:val="000000" w:themeColor="text1"/>
                <w:lang w:val="es-PE" w:eastAsia="es-ES"/>
              </w:rPr>
              <w:t>Es el nombre del servicio implementado, por ejemplo: “identidad”, “evaluacion”, “capacitacion”, “gestion”, “contratacion”</w:t>
            </w:r>
          </w:p>
        </w:tc>
      </w:tr>
      <w:tr w:rsidR="00D30099" w:rsidRPr="00D30099" w14:paraId="06903B3D" w14:textId="77777777" w:rsidTr="00D30099">
        <w:trPr>
          <w:trHeight w:val="156"/>
        </w:trPr>
        <w:tc>
          <w:tcPr>
            <w:tcW w:w="1275" w:type="pct"/>
            <w:shd w:val="clear" w:color="auto" w:fill="FFFFFF" w:themeFill="background1"/>
            <w:tcMar>
              <w:top w:w="72" w:type="dxa"/>
              <w:left w:w="144" w:type="dxa"/>
              <w:bottom w:w="72" w:type="dxa"/>
              <w:right w:w="144" w:type="dxa"/>
            </w:tcMar>
            <w:hideMark/>
          </w:tcPr>
          <w:p w14:paraId="60AD373C" w14:textId="77777777" w:rsidR="00D30099" w:rsidRPr="00D30099" w:rsidRDefault="00D30099" w:rsidP="00BB3781">
            <w:pPr>
              <w:pStyle w:val="Textoindependiente"/>
              <w:spacing w:after="0"/>
              <w:ind w:left="0"/>
              <w:contextualSpacing/>
              <w:jc w:val="both"/>
              <w:rPr>
                <w:rFonts w:ascii="Arial" w:hAnsi="Arial" w:cs="Arial"/>
                <w:color w:val="000000" w:themeColor="text1"/>
                <w:lang w:val="es-PE" w:eastAsia="es-ES"/>
              </w:rPr>
            </w:pPr>
            <w:r w:rsidRPr="00D30099">
              <w:rPr>
                <w:rFonts w:ascii="Arial" w:hAnsi="Arial" w:cs="Arial"/>
                <w:color w:val="000000" w:themeColor="text1"/>
                <w:lang w:val="es-PE" w:eastAsia="es-ES"/>
              </w:rPr>
              <w:t>&lt;</w:t>
            </w:r>
            <w:r w:rsidR="00BB3781">
              <w:rPr>
                <w:rFonts w:ascii="Arial" w:hAnsi="Arial" w:cs="Arial"/>
                <w:color w:val="000000" w:themeColor="text1"/>
                <w:lang w:val="es-PE" w:eastAsia="es-ES"/>
              </w:rPr>
              <w:t>recursos</w:t>
            </w:r>
            <w:r w:rsidRPr="00D30099">
              <w:rPr>
                <w:rFonts w:ascii="Arial" w:hAnsi="Arial" w:cs="Arial"/>
                <w:color w:val="000000" w:themeColor="text1"/>
                <w:lang w:val="es-PE" w:eastAsia="es-ES"/>
              </w:rPr>
              <w:t>&gt;</w:t>
            </w:r>
          </w:p>
        </w:tc>
        <w:tc>
          <w:tcPr>
            <w:tcW w:w="3725" w:type="pct"/>
            <w:shd w:val="clear" w:color="auto" w:fill="FFFFFF" w:themeFill="background1"/>
            <w:tcMar>
              <w:top w:w="72" w:type="dxa"/>
              <w:left w:w="144" w:type="dxa"/>
              <w:bottom w:w="72" w:type="dxa"/>
              <w:right w:w="144" w:type="dxa"/>
            </w:tcMar>
            <w:hideMark/>
          </w:tcPr>
          <w:p w14:paraId="702CED15" w14:textId="77777777" w:rsidR="00BB3781" w:rsidRPr="00D30099" w:rsidRDefault="00BB3781" w:rsidP="00D30099">
            <w:pPr>
              <w:pStyle w:val="Textoindependiente"/>
              <w:spacing w:after="0"/>
              <w:ind w:left="0"/>
              <w:contextualSpacing/>
              <w:jc w:val="both"/>
              <w:rPr>
                <w:rFonts w:ascii="Arial" w:hAnsi="Arial" w:cs="Arial"/>
                <w:color w:val="000000" w:themeColor="text1"/>
                <w:lang w:val="es-PE" w:eastAsia="es-ES"/>
              </w:rPr>
            </w:pPr>
            <w:r>
              <w:rPr>
                <w:rFonts w:ascii="Arial" w:hAnsi="Arial" w:cs="Arial"/>
                <w:color w:val="000000" w:themeColor="text1"/>
                <w:lang w:val="es-PE" w:eastAsia="es-ES"/>
              </w:rPr>
              <w:t xml:space="preserve">Son los recursos, por ejemplo: “estudiantes”, “docentes”, “equipos”, “instalaciones”, “materiales”, </w:t>
            </w:r>
          </w:p>
        </w:tc>
      </w:tr>
    </w:tbl>
    <w:p w14:paraId="663D4955" w14:textId="77777777" w:rsidR="00096B72" w:rsidRDefault="00096B72" w:rsidP="00096B72">
      <w:pPr>
        <w:pStyle w:val="Textoindependiente"/>
        <w:spacing w:after="0"/>
        <w:ind w:left="1080"/>
        <w:contextualSpacing/>
        <w:jc w:val="both"/>
        <w:rPr>
          <w:rFonts w:ascii="Arial" w:hAnsi="Arial" w:cs="Arial"/>
          <w:color w:val="000000" w:themeColor="text1"/>
          <w:lang w:val="es-PE" w:eastAsia="es-ES"/>
        </w:rPr>
      </w:pPr>
    </w:p>
    <w:p w14:paraId="5833283B" w14:textId="77777777" w:rsidR="00096B72" w:rsidRDefault="00096B72" w:rsidP="002A2E93">
      <w:pPr>
        <w:pStyle w:val="Textoindependiente"/>
        <w:ind w:left="1077"/>
        <w:contextualSpacing/>
        <w:jc w:val="both"/>
        <w:rPr>
          <w:rFonts w:ascii="Arial" w:hAnsi="Arial" w:cs="Arial"/>
          <w:color w:val="000000" w:themeColor="text1"/>
          <w:lang w:val="es-PE" w:eastAsia="es-ES"/>
        </w:rPr>
      </w:pPr>
      <w:r>
        <w:rPr>
          <w:rFonts w:ascii="Arial" w:hAnsi="Arial" w:cs="Arial"/>
          <w:color w:val="000000" w:themeColor="text1"/>
          <w:lang w:val="es-PE" w:eastAsia="es-ES"/>
        </w:rPr>
        <w:t>Por ejemplo:</w:t>
      </w:r>
    </w:p>
    <w:p w14:paraId="3D9B3DEB" w14:textId="77777777" w:rsidR="002A2E93" w:rsidRDefault="002A2E93" w:rsidP="002A2E93">
      <w:pPr>
        <w:pStyle w:val="Textoindependiente"/>
        <w:ind w:left="1077"/>
        <w:contextualSpacing/>
        <w:jc w:val="both"/>
        <w:rPr>
          <w:rFonts w:ascii="Arial" w:hAnsi="Arial" w:cs="Arial"/>
          <w:color w:val="000000" w:themeColor="text1"/>
          <w:lang w:val="es-PE" w:eastAsia="es-ES"/>
        </w:rPr>
      </w:pPr>
    </w:p>
    <w:p w14:paraId="07A33C16" w14:textId="77777777" w:rsidR="006B16D2" w:rsidRPr="002A2E93" w:rsidRDefault="006B16D2" w:rsidP="005961FD">
      <w:pPr>
        <w:pStyle w:val="Textoindependiente"/>
        <w:numPr>
          <w:ilvl w:val="1"/>
          <w:numId w:val="27"/>
        </w:numPr>
        <w:spacing w:after="0" w:line="276" w:lineRule="auto"/>
        <w:ind w:left="1434" w:hanging="357"/>
        <w:jc w:val="both"/>
        <w:rPr>
          <w:rFonts w:ascii="Arial" w:hAnsi="Arial" w:cs="Arial"/>
          <w:color w:val="000000" w:themeColor="text1"/>
          <w:lang w:val="es-PE" w:eastAsia="es-ES"/>
        </w:rPr>
      </w:pPr>
      <w:r w:rsidRPr="002A2E93">
        <w:rPr>
          <w:rFonts w:ascii="Arial" w:hAnsi="Arial" w:cs="Arial"/>
          <w:color w:val="000000" w:themeColor="text1"/>
          <w:lang w:val="es-PE" w:eastAsia="es-ES"/>
        </w:rPr>
        <w:t>dev.api.</w:t>
      </w:r>
      <w:r w:rsidR="002A2E93">
        <w:rPr>
          <w:rFonts w:ascii="Arial" w:hAnsi="Arial" w:cs="Arial"/>
          <w:color w:val="000000" w:themeColor="text1"/>
          <w:lang w:val="es-PE" w:eastAsia="es-ES"/>
        </w:rPr>
        <w:t>sisda</w:t>
      </w:r>
      <w:r w:rsidRPr="002A2E93">
        <w:rPr>
          <w:rFonts w:ascii="Arial" w:hAnsi="Arial" w:cs="Arial"/>
          <w:color w:val="000000" w:themeColor="text1"/>
          <w:lang w:val="es-PE" w:eastAsia="es-ES"/>
        </w:rPr>
        <w:t>.digital.minedu.gob.pe/v1/</w:t>
      </w:r>
      <w:r w:rsidR="002A2E93">
        <w:rPr>
          <w:rFonts w:ascii="Arial" w:hAnsi="Arial" w:cs="Arial"/>
          <w:color w:val="000000" w:themeColor="text1"/>
          <w:lang w:val="es-PE" w:eastAsia="es-ES"/>
        </w:rPr>
        <w:t>pagos</w:t>
      </w:r>
      <w:r w:rsidRPr="002A2E93">
        <w:rPr>
          <w:rFonts w:ascii="Arial" w:hAnsi="Arial" w:cs="Arial"/>
          <w:color w:val="000000" w:themeColor="text1"/>
          <w:lang w:val="es-PE" w:eastAsia="es-ES"/>
        </w:rPr>
        <w:t>/</w:t>
      </w:r>
      <w:r w:rsidR="002A2E93">
        <w:rPr>
          <w:rFonts w:ascii="Arial" w:hAnsi="Arial" w:cs="Arial"/>
          <w:color w:val="000000" w:themeColor="text1"/>
          <w:lang w:val="es-PE" w:eastAsia="es-ES"/>
        </w:rPr>
        <w:t>planillas</w:t>
      </w:r>
    </w:p>
    <w:p w14:paraId="1C44D80F" w14:textId="77777777" w:rsidR="006B16D2" w:rsidRPr="002A2E93" w:rsidRDefault="006B16D2" w:rsidP="005961FD">
      <w:pPr>
        <w:pStyle w:val="Textoindependiente"/>
        <w:numPr>
          <w:ilvl w:val="1"/>
          <w:numId w:val="27"/>
        </w:numPr>
        <w:spacing w:after="0" w:line="276" w:lineRule="auto"/>
        <w:ind w:left="1434" w:hanging="357"/>
        <w:jc w:val="both"/>
        <w:rPr>
          <w:rFonts w:ascii="Arial" w:hAnsi="Arial" w:cs="Arial"/>
          <w:color w:val="000000" w:themeColor="text1"/>
          <w:lang w:val="es-PE" w:eastAsia="es-ES"/>
        </w:rPr>
      </w:pPr>
      <w:r w:rsidRPr="002A2E93">
        <w:rPr>
          <w:rFonts w:ascii="Arial" w:hAnsi="Arial" w:cs="Arial"/>
          <w:color w:val="000000" w:themeColor="text1"/>
          <w:lang w:val="es-PE" w:eastAsia="es-ES"/>
        </w:rPr>
        <w:t>dev.api.co.digital.minedu.gob.pe/v1/</w:t>
      </w:r>
      <w:r w:rsidR="002A2E93">
        <w:rPr>
          <w:rFonts w:ascii="Arial" w:hAnsi="Arial" w:cs="Arial"/>
          <w:color w:val="000000" w:themeColor="text1"/>
          <w:lang w:val="es-PE" w:eastAsia="es-ES"/>
        </w:rPr>
        <w:t>capacitacion</w:t>
      </w:r>
      <w:r w:rsidRPr="002A2E93">
        <w:rPr>
          <w:rFonts w:ascii="Arial" w:hAnsi="Arial" w:cs="Arial"/>
          <w:color w:val="000000" w:themeColor="text1"/>
          <w:lang w:val="es-PE" w:eastAsia="es-ES"/>
        </w:rPr>
        <w:t>/</w:t>
      </w:r>
      <w:r w:rsidR="002A2E93">
        <w:rPr>
          <w:rFonts w:ascii="Arial" w:hAnsi="Arial" w:cs="Arial"/>
          <w:color w:val="000000" w:themeColor="text1"/>
          <w:lang w:val="es-PE" w:eastAsia="es-ES"/>
        </w:rPr>
        <w:t>docentes</w:t>
      </w:r>
    </w:p>
    <w:p w14:paraId="1821768B" w14:textId="77777777" w:rsidR="006B16D2" w:rsidRDefault="006B16D2" w:rsidP="005961FD">
      <w:pPr>
        <w:pStyle w:val="Textoindependiente"/>
        <w:numPr>
          <w:ilvl w:val="1"/>
          <w:numId w:val="27"/>
        </w:numPr>
        <w:spacing w:after="0" w:line="276" w:lineRule="auto"/>
        <w:ind w:left="1434" w:hanging="357"/>
        <w:jc w:val="both"/>
        <w:rPr>
          <w:rFonts w:ascii="Arial" w:hAnsi="Arial" w:cs="Arial"/>
          <w:color w:val="000000" w:themeColor="text1"/>
          <w:lang w:val="es-PE" w:eastAsia="es-ES"/>
        </w:rPr>
      </w:pPr>
      <w:r w:rsidRPr="002A2E93">
        <w:rPr>
          <w:rFonts w:ascii="Arial" w:hAnsi="Arial" w:cs="Arial"/>
          <w:color w:val="000000" w:themeColor="text1"/>
          <w:lang w:val="es-PE" w:eastAsia="es-ES"/>
        </w:rPr>
        <w:t>qa.api.cc.digital.minedu.gob.pe/v2/</w:t>
      </w:r>
      <w:r w:rsidR="002A2E93">
        <w:rPr>
          <w:rFonts w:ascii="Arial" w:hAnsi="Arial" w:cs="Arial"/>
          <w:color w:val="000000" w:themeColor="text1"/>
          <w:lang w:val="es-PE" w:eastAsia="es-ES"/>
        </w:rPr>
        <w:t>gestion</w:t>
      </w:r>
      <w:r w:rsidRPr="002A2E93">
        <w:rPr>
          <w:rFonts w:ascii="Arial" w:hAnsi="Arial" w:cs="Arial"/>
          <w:color w:val="000000" w:themeColor="text1"/>
          <w:lang w:val="es-PE" w:eastAsia="es-ES"/>
        </w:rPr>
        <w:t>/</w:t>
      </w:r>
      <w:r w:rsidR="002A2E93">
        <w:rPr>
          <w:rFonts w:ascii="Arial" w:hAnsi="Arial" w:cs="Arial"/>
          <w:color w:val="000000" w:themeColor="text1"/>
          <w:lang w:val="es-PE" w:eastAsia="es-ES"/>
        </w:rPr>
        <w:t>materiales</w:t>
      </w:r>
    </w:p>
    <w:p w14:paraId="56CD63B9" w14:textId="77777777" w:rsidR="00D30099" w:rsidRDefault="002A2E93" w:rsidP="005961FD">
      <w:pPr>
        <w:pStyle w:val="Textoindependiente"/>
        <w:numPr>
          <w:ilvl w:val="1"/>
          <w:numId w:val="27"/>
        </w:numPr>
        <w:spacing w:after="0" w:line="276" w:lineRule="auto"/>
        <w:ind w:left="1434" w:hanging="357"/>
        <w:jc w:val="both"/>
        <w:rPr>
          <w:rFonts w:ascii="Arial" w:hAnsi="Arial" w:cs="Arial"/>
          <w:color w:val="000000" w:themeColor="text1"/>
          <w:lang w:val="es-PE" w:eastAsia="es-ES"/>
        </w:rPr>
      </w:pPr>
      <w:r>
        <w:rPr>
          <w:rFonts w:ascii="Arial" w:hAnsi="Arial" w:cs="Arial"/>
          <w:color w:val="000000" w:themeColor="text1"/>
          <w:lang w:val="es-PE" w:eastAsia="es-ES"/>
        </w:rPr>
        <w:t>prd</w:t>
      </w:r>
      <w:r w:rsidRPr="002A2E93">
        <w:rPr>
          <w:rFonts w:ascii="Arial" w:hAnsi="Arial" w:cs="Arial"/>
          <w:color w:val="000000" w:themeColor="text1"/>
          <w:lang w:val="es-PE" w:eastAsia="es-ES"/>
        </w:rPr>
        <w:t>.api.</w:t>
      </w:r>
      <w:r>
        <w:rPr>
          <w:rFonts w:ascii="Arial" w:hAnsi="Arial" w:cs="Arial"/>
          <w:color w:val="000000" w:themeColor="text1"/>
          <w:lang w:val="es-PE" w:eastAsia="es-ES"/>
        </w:rPr>
        <w:t>sisda</w:t>
      </w:r>
      <w:r w:rsidRPr="002A2E93">
        <w:rPr>
          <w:rFonts w:ascii="Arial" w:hAnsi="Arial" w:cs="Arial"/>
          <w:color w:val="000000" w:themeColor="text1"/>
          <w:lang w:val="es-PE" w:eastAsia="es-ES"/>
        </w:rPr>
        <w:t>.digital.minedu.gob.pe/v1/</w:t>
      </w:r>
      <w:r>
        <w:rPr>
          <w:rFonts w:ascii="Arial" w:hAnsi="Arial" w:cs="Arial"/>
          <w:color w:val="000000" w:themeColor="text1"/>
          <w:lang w:val="es-PE" w:eastAsia="es-ES"/>
        </w:rPr>
        <w:t>pagos</w:t>
      </w:r>
      <w:r w:rsidRPr="002A2E93">
        <w:rPr>
          <w:rFonts w:ascii="Arial" w:hAnsi="Arial" w:cs="Arial"/>
          <w:color w:val="000000" w:themeColor="text1"/>
          <w:lang w:val="es-PE" w:eastAsia="es-ES"/>
        </w:rPr>
        <w:t>/</w:t>
      </w:r>
      <w:r>
        <w:rPr>
          <w:rFonts w:ascii="Arial" w:hAnsi="Arial" w:cs="Arial"/>
          <w:color w:val="000000" w:themeColor="text1"/>
          <w:lang w:val="es-PE" w:eastAsia="es-ES"/>
        </w:rPr>
        <w:t>planillas</w:t>
      </w:r>
    </w:p>
    <w:p w14:paraId="20779703" w14:textId="77777777" w:rsidR="00050EC1" w:rsidRPr="00B57746" w:rsidRDefault="00050EC1" w:rsidP="00050EC1">
      <w:pPr>
        <w:pStyle w:val="Textoindependiente"/>
        <w:numPr>
          <w:ilvl w:val="0"/>
          <w:numId w:val="13"/>
        </w:numPr>
        <w:spacing w:before="120"/>
        <w:ind w:left="1077" w:hanging="357"/>
        <w:jc w:val="both"/>
        <w:rPr>
          <w:rFonts w:ascii="Arial" w:hAnsi="Arial" w:cs="Arial"/>
          <w:color w:val="000000" w:themeColor="text1"/>
          <w:lang w:val="es-PE" w:eastAsia="es-ES"/>
        </w:rPr>
      </w:pPr>
      <w:r>
        <w:rPr>
          <w:rFonts w:ascii="Arial" w:hAnsi="Arial" w:cs="Arial"/>
          <w:color w:val="000000" w:themeColor="text1"/>
          <w:lang w:val="es-PE" w:eastAsia="es-ES"/>
        </w:rPr>
        <w:t xml:space="preserve">Nomenclatura en el </w:t>
      </w:r>
      <w:r w:rsidR="004D4023">
        <w:rPr>
          <w:rFonts w:ascii="Arial" w:hAnsi="Arial" w:cs="Arial"/>
          <w:color w:val="000000" w:themeColor="text1"/>
          <w:lang w:val="es-PE" w:eastAsia="es-ES"/>
        </w:rPr>
        <w:t>cuerpo (body)</w:t>
      </w:r>
      <w:r>
        <w:rPr>
          <w:rFonts w:ascii="Arial" w:hAnsi="Arial" w:cs="Arial"/>
          <w:color w:val="000000" w:themeColor="text1"/>
          <w:lang w:val="es-PE" w:eastAsia="es-ES"/>
        </w:rPr>
        <w:t xml:space="preserve"> del request y en el response.</w:t>
      </w:r>
    </w:p>
    <w:p w14:paraId="26E909A9" w14:textId="77777777" w:rsidR="00050EC1" w:rsidRDefault="00050EC1" w:rsidP="00A932A7">
      <w:pPr>
        <w:pStyle w:val="Textoindependiente"/>
        <w:ind w:left="1080"/>
        <w:contextualSpacing/>
        <w:jc w:val="both"/>
        <w:rPr>
          <w:rFonts w:ascii="Arial" w:hAnsi="Arial" w:cs="Arial"/>
          <w:color w:val="000000" w:themeColor="text1"/>
          <w:lang w:val="es-PE" w:eastAsia="es-ES"/>
        </w:rPr>
      </w:pPr>
      <w:r>
        <w:rPr>
          <w:rFonts w:ascii="Arial" w:hAnsi="Arial" w:cs="Arial"/>
          <w:color w:val="000000" w:themeColor="text1"/>
          <w:lang w:val="es-PE" w:eastAsia="es-ES"/>
        </w:rPr>
        <w:lastRenderedPageBreak/>
        <w:t xml:space="preserve">Se debe utilizar </w:t>
      </w:r>
      <w:r w:rsidR="00A932A7">
        <w:rPr>
          <w:rFonts w:ascii="Arial" w:hAnsi="Arial" w:cs="Arial"/>
          <w:color w:val="000000" w:themeColor="text1"/>
          <w:lang w:val="es-PE" w:eastAsia="es-ES"/>
        </w:rPr>
        <w:t>l</w:t>
      </w:r>
      <w:r w:rsidR="00A932A7" w:rsidRPr="00A932A7">
        <w:rPr>
          <w:rFonts w:ascii="Arial" w:hAnsi="Arial" w:cs="Arial"/>
          <w:color w:val="000000" w:themeColor="text1"/>
          <w:lang w:eastAsia="es-ES"/>
        </w:rPr>
        <w:t>owerCamel</w:t>
      </w:r>
      <w:r w:rsidR="00A932A7">
        <w:rPr>
          <w:rFonts w:ascii="Arial" w:hAnsi="Arial" w:cs="Arial"/>
          <w:color w:val="000000" w:themeColor="text1"/>
          <w:lang w:val="es-PE" w:eastAsia="es-ES"/>
        </w:rPr>
        <w:t>C</w:t>
      </w:r>
      <w:r w:rsidR="00A932A7" w:rsidRPr="00A932A7">
        <w:rPr>
          <w:rFonts w:ascii="Arial" w:hAnsi="Arial" w:cs="Arial"/>
          <w:color w:val="000000" w:themeColor="text1"/>
          <w:lang w:eastAsia="es-ES"/>
        </w:rPr>
        <w:t>ase </w:t>
      </w:r>
      <w:r>
        <w:rPr>
          <w:rFonts w:ascii="Arial" w:hAnsi="Arial" w:cs="Arial"/>
          <w:color w:val="000000" w:themeColor="text1"/>
          <w:lang w:val="es-PE" w:eastAsia="es-ES"/>
        </w:rPr>
        <w:t xml:space="preserve">para las etiquetas del JSON en el que se utilizan, por ejemplo: </w:t>
      </w:r>
    </w:p>
    <w:p w14:paraId="55245B61" w14:textId="77777777" w:rsidR="00050EC1" w:rsidRPr="00050EC1" w:rsidRDefault="00050EC1" w:rsidP="00050EC1">
      <w:pPr>
        <w:pStyle w:val="Textoindependiente"/>
        <w:ind w:left="1080"/>
        <w:contextualSpacing/>
        <w:jc w:val="both"/>
        <w:rPr>
          <w:rFonts w:ascii="Arial" w:hAnsi="Arial" w:cs="Arial"/>
          <w:color w:val="000000" w:themeColor="text1"/>
          <w:lang w:val="es-PE" w:eastAsia="es-ES"/>
        </w:rPr>
      </w:pPr>
      <w:r w:rsidRPr="00050EC1">
        <w:rPr>
          <w:rFonts w:ascii="Arial" w:hAnsi="Arial" w:cs="Arial"/>
          <w:color w:val="000000" w:themeColor="text1"/>
          <w:lang w:val="es-PE" w:eastAsia="es-ES"/>
        </w:rPr>
        <w:t>{</w:t>
      </w:r>
    </w:p>
    <w:p w14:paraId="6ED280E9" w14:textId="77777777" w:rsidR="00050EC1" w:rsidRPr="00050EC1" w:rsidRDefault="00050EC1" w:rsidP="00050EC1">
      <w:pPr>
        <w:pStyle w:val="Textoindependiente"/>
        <w:ind w:left="1080"/>
        <w:contextualSpacing/>
        <w:jc w:val="both"/>
        <w:rPr>
          <w:rFonts w:ascii="Arial" w:hAnsi="Arial" w:cs="Arial"/>
          <w:color w:val="000000" w:themeColor="text1"/>
          <w:lang w:val="es-PE" w:eastAsia="es-ES"/>
        </w:rPr>
      </w:pPr>
      <w:r w:rsidRPr="00050EC1">
        <w:rPr>
          <w:rFonts w:ascii="Arial" w:hAnsi="Arial" w:cs="Arial"/>
          <w:color w:val="000000" w:themeColor="text1"/>
          <w:lang w:val="es-PE" w:eastAsia="es-ES"/>
        </w:rPr>
        <w:t xml:space="preserve">      "</w:t>
      </w:r>
      <w:r w:rsidR="00A932A7">
        <w:rPr>
          <w:rFonts w:ascii="Arial" w:hAnsi="Arial" w:cs="Arial"/>
          <w:color w:val="000000" w:themeColor="text1"/>
          <w:lang w:val="es-PE" w:eastAsia="es-ES"/>
        </w:rPr>
        <w:t>conceptoId</w:t>
      </w:r>
      <w:r w:rsidRPr="00050EC1">
        <w:rPr>
          <w:rFonts w:ascii="Arial" w:hAnsi="Arial" w:cs="Arial"/>
          <w:color w:val="000000" w:themeColor="text1"/>
          <w:lang w:val="es-PE" w:eastAsia="es-ES"/>
        </w:rPr>
        <w:t>": "</w:t>
      </w:r>
      <w:r w:rsidR="00B447E3">
        <w:rPr>
          <w:rFonts w:ascii="Arial" w:hAnsi="Arial" w:cs="Arial"/>
          <w:color w:val="000000" w:themeColor="text1"/>
          <w:lang w:val="es-PE" w:eastAsia="es-ES"/>
        </w:rPr>
        <w:t>34</w:t>
      </w:r>
      <w:r w:rsidRPr="00050EC1">
        <w:rPr>
          <w:rFonts w:ascii="Arial" w:hAnsi="Arial" w:cs="Arial"/>
          <w:color w:val="000000" w:themeColor="text1"/>
          <w:lang w:val="es-PE" w:eastAsia="es-ES"/>
        </w:rPr>
        <w:t>",</w:t>
      </w:r>
    </w:p>
    <w:p w14:paraId="1CA86155" w14:textId="77777777" w:rsidR="00050EC1" w:rsidRPr="00A932A7" w:rsidRDefault="00050EC1" w:rsidP="00050EC1">
      <w:pPr>
        <w:pStyle w:val="Textoindependiente"/>
        <w:ind w:left="1080"/>
        <w:contextualSpacing/>
        <w:jc w:val="both"/>
        <w:rPr>
          <w:rFonts w:ascii="Arial" w:hAnsi="Arial" w:cs="Arial"/>
          <w:color w:val="000000" w:themeColor="text1"/>
          <w:u w:val="single"/>
          <w:lang w:val="es-PE" w:eastAsia="es-ES"/>
        </w:rPr>
      </w:pPr>
      <w:r w:rsidRPr="00050EC1">
        <w:rPr>
          <w:rFonts w:ascii="Arial" w:hAnsi="Arial" w:cs="Arial"/>
          <w:color w:val="000000" w:themeColor="text1"/>
          <w:lang w:val="es-PE" w:eastAsia="es-ES"/>
        </w:rPr>
        <w:t xml:space="preserve">      "</w:t>
      </w:r>
      <w:r w:rsidR="00A932A7">
        <w:rPr>
          <w:rFonts w:ascii="Arial" w:hAnsi="Arial" w:cs="Arial"/>
          <w:color w:val="000000" w:themeColor="text1"/>
          <w:lang w:val="es-PE" w:eastAsia="es-ES"/>
        </w:rPr>
        <w:t>conceptoDescripcion</w:t>
      </w:r>
      <w:r w:rsidRPr="00050EC1">
        <w:rPr>
          <w:rFonts w:ascii="Arial" w:hAnsi="Arial" w:cs="Arial"/>
          <w:color w:val="000000" w:themeColor="text1"/>
          <w:lang w:val="es-PE" w:eastAsia="es-ES"/>
        </w:rPr>
        <w:t>": "</w:t>
      </w:r>
      <w:r w:rsidR="00B447E3">
        <w:rPr>
          <w:rFonts w:ascii="Arial" w:hAnsi="Arial" w:cs="Arial"/>
          <w:color w:val="000000" w:themeColor="text1"/>
          <w:lang w:val="es-PE" w:eastAsia="es-ES"/>
        </w:rPr>
        <w:t>Pago de matrícula</w:t>
      </w:r>
      <w:r w:rsidR="00A932A7">
        <w:rPr>
          <w:rFonts w:ascii="Arial" w:hAnsi="Arial" w:cs="Arial"/>
          <w:color w:val="000000" w:themeColor="text1"/>
          <w:lang w:val="es-PE" w:eastAsia="es-ES"/>
        </w:rPr>
        <w:t>"</w:t>
      </w:r>
    </w:p>
    <w:p w14:paraId="02AAC8EF" w14:textId="77777777" w:rsidR="00050EC1" w:rsidRDefault="00050EC1" w:rsidP="00050EC1">
      <w:pPr>
        <w:pStyle w:val="Textoindependiente"/>
        <w:spacing w:after="0"/>
        <w:ind w:left="1080"/>
        <w:contextualSpacing/>
        <w:jc w:val="both"/>
        <w:rPr>
          <w:rFonts w:ascii="Arial" w:hAnsi="Arial" w:cs="Arial"/>
          <w:color w:val="000000" w:themeColor="text1"/>
          <w:lang w:val="es-PE" w:eastAsia="es-ES"/>
        </w:rPr>
      </w:pPr>
      <w:r w:rsidRPr="00050EC1">
        <w:rPr>
          <w:rFonts w:ascii="Arial" w:hAnsi="Arial" w:cs="Arial"/>
          <w:color w:val="000000" w:themeColor="text1"/>
          <w:lang w:val="es-PE" w:eastAsia="es-ES"/>
        </w:rPr>
        <w:t>}</w:t>
      </w:r>
    </w:p>
    <w:p w14:paraId="6CEB1E23" w14:textId="77777777" w:rsidR="0031447A" w:rsidRDefault="0031447A" w:rsidP="0031447A">
      <w:pPr>
        <w:pStyle w:val="Textoindependiente"/>
        <w:numPr>
          <w:ilvl w:val="0"/>
          <w:numId w:val="13"/>
        </w:numPr>
        <w:spacing w:before="120"/>
        <w:ind w:left="1077" w:hanging="357"/>
        <w:jc w:val="both"/>
        <w:rPr>
          <w:rFonts w:ascii="Arial" w:hAnsi="Arial" w:cs="Arial"/>
          <w:color w:val="000000" w:themeColor="text1"/>
          <w:lang w:val="es-PE" w:eastAsia="es-ES"/>
        </w:rPr>
      </w:pPr>
      <w:r w:rsidRPr="0031447A">
        <w:rPr>
          <w:rFonts w:ascii="Arial" w:hAnsi="Arial" w:cs="Arial"/>
          <w:bCs/>
          <w:color w:val="000000" w:themeColor="text1"/>
          <w:lang w:val="es-PE" w:eastAsia="es-ES"/>
        </w:rPr>
        <w:t>No utilizar extensiones de archivos, en su lugar utilizar la cabecera "Content-Type" y "Accept".</w:t>
      </w:r>
      <w:r>
        <w:rPr>
          <w:rFonts w:ascii="Arial" w:hAnsi="Arial" w:cs="Arial"/>
          <w:bCs/>
          <w:color w:val="000000" w:themeColor="text1"/>
          <w:lang w:val="es-PE" w:eastAsia="es-ES"/>
        </w:rPr>
        <w:t xml:space="preserve"> </w:t>
      </w:r>
      <w:r w:rsidRPr="00F22F0D">
        <w:rPr>
          <w:rFonts w:ascii="Arial" w:hAnsi="Arial" w:cs="Arial"/>
          <w:color w:val="000000" w:themeColor="text1"/>
          <w:lang w:val="es-PE" w:eastAsia="es-ES"/>
        </w:rPr>
        <w:t>Por ejemplo, la URI </w:t>
      </w:r>
      <w:r w:rsidRPr="00F22F0D">
        <w:rPr>
          <w:rFonts w:ascii="Arial" w:hAnsi="Arial" w:cs="Arial"/>
          <w:bCs/>
          <w:color w:val="000000" w:themeColor="text1"/>
          <w:lang w:val="es-PE" w:eastAsia="es-ES"/>
        </w:rPr>
        <w:t>/boleta-notas/234.pdf</w:t>
      </w:r>
      <w:r w:rsidRPr="00F22F0D">
        <w:rPr>
          <w:rFonts w:ascii="Arial" w:hAnsi="Arial" w:cs="Arial"/>
          <w:color w:val="000000" w:themeColor="text1"/>
          <w:lang w:val="es-PE" w:eastAsia="es-ES"/>
        </w:rPr>
        <w:t> </w:t>
      </w:r>
      <w:r>
        <w:rPr>
          <w:rFonts w:ascii="Arial" w:hAnsi="Arial" w:cs="Arial"/>
          <w:color w:val="000000" w:themeColor="text1"/>
          <w:lang w:val="es-PE" w:eastAsia="es-ES"/>
        </w:rPr>
        <w:t>no es correcta.</w:t>
      </w:r>
    </w:p>
    <w:p w14:paraId="12F01018" w14:textId="77777777" w:rsidR="002A2E93" w:rsidRPr="0031447A" w:rsidRDefault="0031447A" w:rsidP="0031447A">
      <w:pPr>
        <w:pStyle w:val="Textoindependiente"/>
        <w:numPr>
          <w:ilvl w:val="0"/>
          <w:numId w:val="13"/>
        </w:numPr>
        <w:spacing w:before="120"/>
        <w:ind w:left="1077" w:hanging="357"/>
        <w:jc w:val="both"/>
        <w:rPr>
          <w:rFonts w:ascii="Arial" w:hAnsi="Arial" w:cs="Arial"/>
          <w:bCs/>
          <w:color w:val="000000" w:themeColor="text1"/>
          <w:lang w:val="es-PE" w:eastAsia="es-ES"/>
        </w:rPr>
      </w:pPr>
      <w:r>
        <w:rPr>
          <w:rFonts w:ascii="Arial" w:hAnsi="Arial" w:cs="Arial"/>
          <w:bCs/>
          <w:color w:val="000000" w:themeColor="text1"/>
          <w:lang w:val="es-PE" w:eastAsia="es-ES"/>
        </w:rPr>
        <w:t xml:space="preserve">Utilizar </w:t>
      </w:r>
      <w:r w:rsidRPr="0031447A">
        <w:rPr>
          <w:rFonts w:ascii="Arial" w:hAnsi="Arial" w:cs="Arial"/>
          <w:bCs/>
          <w:color w:val="000000" w:themeColor="text1"/>
          <w:lang w:val="es-PE" w:eastAsia="es-ES"/>
        </w:rPr>
        <w:t>la cabecera "X-Total-Count" para devolver el total de los recursos almacenados.      </w:t>
      </w:r>
    </w:p>
    <w:p w14:paraId="1EA61800" w14:textId="77777777" w:rsidR="00B24CB4" w:rsidRPr="00151156" w:rsidRDefault="00477198" w:rsidP="008A04A7">
      <w:pPr>
        <w:pStyle w:val="Ttulo1"/>
        <w:numPr>
          <w:ilvl w:val="0"/>
          <w:numId w:val="7"/>
        </w:numPr>
        <w:spacing w:before="0" w:after="0" w:line="360" w:lineRule="auto"/>
        <w:contextualSpacing/>
        <w:jc w:val="both"/>
        <w:rPr>
          <w:color w:val="000000" w:themeColor="text1"/>
          <w:sz w:val="20"/>
          <w:szCs w:val="20"/>
        </w:rPr>
      </w:pPr>
      <w:bookmarkStart w:id="22" w:name="_Toc47018634"/>
      <w:r w:rsidRPr="00151156">
        <w:rPr>
          <w:color w:val="000000" w:themeColor="text1"/>
          <w:sz w:val="20"/>
          <w:szCs w:val="20"/>
        </w:rPr>
        <w:t>RECOMENDACIONES ESPECÍFICAS</w:t>
      </w:r>
      <w:bookmarkEnd w:id="22"/>
    </w:p>
    <w:p w14:paraId="64F38314" w14:textId="4EE63F18" w:rsidR="008B48AE" w:rsidRPr="00151156" w:rsidRDefault="002E44C0" w:rsidP="008B48AE">
      <w:pPr>
        <w:pStyle w:val="Ttulo1"/>
        <w:numPr>
          <w:ilvl w:val="1"/>
          <w:numId w:val="7"/>
        </w:numPr>
        <w:spacing w:before="0" w:after="0" w:line="360" w:lineRule="auto"/>
        <w:contextualSpacing/>
        <w:jc w:val="both"/>
        <w:rPr>
          <w:color w:val="000000" w:themeColor="text1"/>
          <w:sz w:val="20"/>
          <w:szCs w:val="20"/>
        </w:rPr>
      </w:pPr>
      <w:bookmarkStart w:id="23" w:name="_Toc47018635"/>
      <w:r w:rsidRPr="00151156">
        <w:rPr>
          <w:color w:val="000000" w:themeColor="text1"/>
          <w:sz w:val="20"/>
          <w:szCs w:val="20"/>
        </w:rPr>
        <w:t xml:space="preserve">USAR SUSTANTIVOS EN PLURAL </w:t>
      </w:r>
      <w:r>
        <w:rPr>
          <w:color w:val="000000" w:themeColor="text1"/>
          <w:sz w:val="20"/>
          <w:szCs w:val="20"/>
        </w:rPr>
        <w:t>PARA NOMBRAR RECURSOS</w:t>
      </w:r>
      <w:bookmarkEnd w:id="23"/>
    </w:p>
    <w:p w14:paraId="6CF87041" w14:textId="77777777" w:rsidR="008B48AE" w:rsidRDefault="008B48AE" w:rsidP="008B48AE">
      <w:pPr>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Se debe usar el sustantivo en p</w:t>
      </w:r>
      <w:r>
        <w:rPr>
          <w:rFonts w:ascii="Arial" w:hAnsi="Arial" w:cs="Arial"/>
          <w:color w:val="000000" w:themeColor="text1"/>
          <w:lang w:val="es-PE" w:eastAsia="es-ES"/>
        </w:rPr>
        <w:t>lural que describe cada recurso:</w:t>
      </w:r>
    </w:p>
    <w:p w14:paraId="11F74D3A" w14:textId="77777777" w:rsidR="009675B5" w:rsidRPr="00B57746" w:rsidRDefault="009675B5" w:rsidP="008B48AE">
      <w:pPr>
        <w:ind w:left="720"/>
        <w:contextualSpacing/>
        <w:jc w:val="both"/>
        <w:rPr>
          <w:rFonts w:ascii="Arial" w:hAnsi="Arial" w:cs="Arial"/>
          <w:color w:val="000000" w:themeColor="text1"/>
          <w:lang w:val="es-PE" w:eastAsia="es-ES"/>
        </w:rPr>
      </w:pPr>
    </w:p>
    <w:tbl>
      <w:tblPr>
        <w:tblStyle w:val="Tablaconcuadrcula"/>
        <w:tblW w:w="0" w:type="auto"/>
        <w:tblInd w:w="720" w:type="dxa"/>
        <w:tblLook w:val="04A0" w:firstRow="1" w:lastRow="0" w:firstColumn="1" w:lastColumn="0" w:noHBand="0" w:noVBand="1"/>
      </w:tblPr>
      <w:tblGrid>
        <w:gridCol w:w="1811"/>
        <w:gridCol w:w="1599"/>
        <w:gridCol w:w="1642"/>
        <w:gridCol w:w="1647"/>
        <w:gridCol w:w="1642"/>
      </w:tblGrid>
      <w:tr w:rsidR="003618B3" w:rsidRPr="00B57746" w14:paraId="3264607B" w14:textId="77777777" w:rsidTr="00460042">
        <w:tc>
          <w:tcPr>
            <w:tcW w:w="1811" w:type="dxa"/>
            <w:vMerge w:val="restart"/>
            <w:shd w:val="clear" w:color="auto" w:fill="D9D9D9" w:themeFill="background1" w:themeFillShade="D9"/>
            <w:vAlign w:val="center"/>
          </w:tcPr>
          <w:p w14:paraId="575A54DA" w14:textId="77777777" w:rsidR="003618B3" w:rsidRPr="00460042" w:rsidRDefault="003618B3" w:rsidP="003618B3">
            <w:pPr>
              <w:contextualSpacing/>
              <w:jc w:val="center"/>
              <w:rPr>
                <w:rFonts w:ascii="Arial" w:hAnsi="Arial" w:cs="Arial"/>
                <w:b/>
                <w:color w:val="000000" w:themeColor="text1"/>
                <w:sz w:val="20"/>
                <w:szCs w:val="20"/>
                <w:lang w:val="es-PE" w:eastAsia="es-ES"/>
              </w:rPr>
            </w:pPr>
            <w:r w:rsidRPr="00460042">
              <w:rPr>
                <w:rFonts w:ascii="Arial" w:hAnsi="Arial" w:cs="Arial"/>
                <w:b/>
                <w:color w:val="000000" w:themeColor="text1"/>
                <w:sz w:val="20"/>
                <w:szCs w:val="20"/>
                <w:lang w:val="es-PE" w:eastAsia="es-ES"/>
              </w:rPr>
              <w:t>Recurso</w:t>
            </w:r>
          </w:p>
        </w:tc>
        <w:tc>
          <w:tcPr>
            <w:tcW w:w="6530" w:type="dxa"/>
            <w:gridSpan w:val="4"/>
            <w:shd w:val="clear" w:color="auto" w:fill="D9D9D9" w:themeFill="background1" w:themeFillShade="D9"/>
            <w:vAlign w:val="center"/>
          </w:tcPr>
          <w:p w14:paraId="3F762489" w14:textId="77777777" w:rsidR="003618B3" w:rsidRPr="00460042" w:rsidRDefault="003618B3" w:rsidP="003618B3">
            <w:pPr>
              <w:contextualSpacing/>
              <w:jc w:val="center"/>
              <w:rPr>
                <w:rFonts w:ascii="Arial" w:hAnsi="Arial" w:cs="Arial"/>
                <w:b/>
                <w:color w:val="000000" w:themeColor="text1"/>
                <w:sz w:val="20"/>
                <w:szCs w:val="20"/>
                <w:lang w:val="es-PE" w:eastAsia="es-ES"/>
              </w:rPr>
            </w:pPr>
            <w:r w:rsidRPr="00460042">
              <w:rPr>
                <w:rFonts w:ascii="Arial" w:hAnsi="Arial" w:cs="Arial"/>
                <w:b/>
                <w:color w:val="000000" w:themeColor="text1"/>
                <w:sz w:val="20"/>
                <w:szCs w:val="20"/>
                <w:lang w:val="es-PE" w:eastAsia="es-ES"/>
              </w:rPr>
              <w:t>Verbos HTTP</w:t>
            </w:r>
          </w:p>
        </w:tc>
      </w:tr>
      <w:tr w:rsidR="003618B3" w:rsidRPr="00B57746" w14:paraId="0C6478CC" w14:textId="77777777" w:rsidTr="00460042">
        <w:tc>
          <w:tcPr>
            <w:tcW w:w="1811" w:type="dxa"/>
            <w:vMerge/>
            <w:shd w:val="clear" w:color="auto" w:fill="D9D9D9" w:themeFill="background1" w:themeFillShade="D9"/>
            <w:vAlign w:val="center"/>
          </w:tcPr>
          <w:p w14:paraId="4FD617D0" w14:textId="77777777" w:rsidR="003618B3" w:rsidRPr="00460042" w:rsidRDefault="003618B3" w:rsidP="0036515E">
            <w:pPr>
              <w:contextualSpacing/>
              <w:jc w:val="both"/>
              <w:rPr>
                <w:rFonts w:ascii="Arial" w:hAnsi="Arial" w:cs="Arial"/>
                <w:b/>
                <w:color w:val="000000" w:themeColor="text1"/>
                <w:sz w:val="20"/>
                <w:szCs w:val="20"/>
                <w:lang w:val="es-PE" w:eastAsia="es-ES"/>
              </w:rPr>
            </w:pPr>
          </w:p>
        </w:tc>
        <w:tc>
          <w:tcPr>
            <w:tcW w:w="1599" w:type="dxa"/>
            <w:shd w:val="clear" w:color="auto" w:fill="D9D9D9" w:themeFill="background1" w:themeFillShade="D9"/>
            <w:vAlign w:val="center"/>
          </w:tcPr>
          <w:p w14:paraId="635C6B30" w14:textId="77777777" w:rsidR="003618B3" w:rsidRPr="00460042" w:rsidRDefault="003618B3" w:rsidP="003618B3">
            <w:pPr>
              <w:contextualSpacing/>
              <w:jc w:val="center"/>
              <w:rPr>
                <w:rFonts w:ascii="Arial" w:hAnsi="Arial" w:cs="Arial"/>
                <w:b/>
                <w:color w:val="000000" w:themeColor="text1"/>
                <w:sz w:val="20"/>
                <w:szCs w:val="20"/>
                <w:lang w:val="es-PE" w:eastAsia="es-ES"/>
              </w:rPr>
            </w:pPr>
            <w:r w:rsidRPr="00460042">
              <w:rPr>
                <w:rFonts w:ascii="Arial" w:hAnsi="Arial" w:cs="Arial"/>
                <w:b/>
                <w:color w:val="000000" w:themeColor="text1"/>
                <w:sz w:val="20"/>
                <w:szCs w:val="20"/>
                <w:lang w:val="es-PE" w:eastAsia="es-ES"/>
              </w:rPr>
              <w:t>POST</w:t>
            </w:r>
          </w:p>
        </w:tc>
        <w:tc>
          <w:tcPr>
            <w:tcW w:w="1642" w:type="dxa"/>
            <w:shd w:val="clear" w:color="auto" w:fill="D9D9D9" w:themeFill="background1" w:themeFillShade="D9"/>
            <w:vAlign w:val="center"/>
          </w:tcPr>
          <w:p w14:paraId="6B890E77" w14:textId="77777777" w:rsidR="003618B3" w:rsidRPr="00460042" w:rsidRDefault="003618B3" w:rsidP="003618B3">
            <w:pPr>
              <w:contextualSpacing/>
              <w:jc w:val="center"/>
              <w:rPr>
                <w:rFonts w:ascii="Arial" w:hAnsi="Arial" w:cs="Arial"/>
                <w:b/>
                <w:color w:val="000000" w:themeColor="text1"/>
                <w:sz w:val="20"/>
                <w:szCs w:val="20"/>
                <w:lang w:val="es-PE" w:eastAsia="es-ES"/>
              </w:rPr>
            </w:pPr>
            <w:r w:rsidRPr="00460042">
              <w:rPr>
                <w:rFonts w:ascii="Arial" w:hAnsi="Arial" w:cs="Arial"/>
                <w:b/>
                <w:color w:val="000000" w:themeColor="text1"/>
                <w:sz w:val="20"/>
                <w:szCs w:val="20"/>
                <w:lang w:val="es-PE" w:eastAsia="es-ES"/>
              </w:rPr>
              <w:t>GET</w:t>
            </w:r>
          </w:p>
        </w:tc>
        <w:tc>
          <w:tcPr>
            <w:tcW w:w="1647" w:type="dxa"/>
            <w:shd w:val="clear" w:color="auto" w:fill="D9D9D9" w:themeFill="background1" w:themeFillShade="D9"/>
            <w:vAlign w:val="center"/>
          </w:tcPr>
          <w:p w14:paraId="03FCD901" w14:textId="77777777" w:rsidR="003618B3" w:rsidRPr="00460042" w:rsidRDefault="003618B3" w:rsidP="003618B3">
            <w:pPr>
              <w:contextualSpacing/>
              <w:jc w:val="center"/>
              <w:rPr>
                <w:rFonts w:ascii="Arial" w:hAnsi="Arial" w:cs="Arial"/>
                <w:b/>
                <w:color w:val="000000" w:themeColor="text1"/>
                <w:sz w:val="20"/>
                <w:szCs w:val="20"/>
                <w:lang w:val="es-PE" w:eastAsia="es-ES"/>
              </w:rPr>
            </w:pPr>
            <w:r w:rsidRPr="00460042">
              <w:rPr>
                <w:rFonts w:ascii="Arial" w:hAnsi="Arial" w:cs="Arial"/>
                <w:b/>
                <w:color w:val="000000" w:themeColor="text1"/>
                <w:sz w:val="20"/>
                <w:szCs w:val="20"/>
                <w:lang w:val="es-PE" w:eastAsia="es-ES"/>
              </w:rPr>
              <w:t>PUT</w:t>
            </w:r>
          </w:p>
        </w:tc>
        <w:tc>
          <w:tcPr>
            <w:tcW w:w="1642" w:type="dxa"/>
            <w:shd w:val="clear" w:color="auto" w:fill="D9D9D9" w:themeFill="background1" w:themeFillShade="D9"/>
            <w:vAlign w:val="center"/>
          </w:tcPr>
          <w:p w14:paraId="161DB2E3" w14:textId="77777777" w:rsidR="003618B3" w:rsidRPr="00460042" w:rsidRDefault="003618B3" w:rsidP="003618B3">
            <w:pPr>
              <w:contextualSpacing/>
              <w:jc w:val="center"/>
              <w:rPr>
                <w:rFonts w:ascii="Arial" w:hAnsi="Arial" w:cs="Arial"/>
                <w:b/>
                <w:color w:val="000000" w:themeColor="text1"/>
                <w:sz w:val="20"/>
                <w:szCs w:val="20"/>
                <w:lang w:val="es-PE" w:eastAsia="es-ES"/>
              </w:rPr>
            </w:pPr>
            <w:r w:rsidRPr="00460042">
              <w:rPr>
                <w:rFonts w:ascii="Arial" w:hAnsi="Arial" w:cs="Arial"/>
                <w:b/>
                <w:color w:val="000000" w:themeColor="text1"/>
                <w:sz w:val="20"/>
                <w:szCs w:val="20"/>
                <w:lang w:val="es-PE" w:eastAsia="es-ES"/>
              </w:rPr>
              <w:t>DELETE</w:t>
            </w:r>
          </w:p>
        </w:tc>
      </w:tr>
      <w:tr w:rsidR="008B48AE" w:rsidRPr="00B57746" w14:paraId="032257E5" w14:textId="77777777" w:rsidTr="003618B3">
        <w:tc>
          <w:tcPr>
            <w:tcW w:w="1811" w:type="dxa"/>
          </w:tcPr>
          <w:p w14:paraId="057AE4C8" w14:textId="77777777" w:rsidR="008B48AE" w:rsidRPr="00B57746" w:rsidRDefault="008B48AE" w:rsidP="0036515E">
            <w:pPr>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/cursos</w:t>
            </w:r>
          </w:p>
        </w:tc>
        <w:tc>
          <w:tcPr>
            <w:tcW w:w="1599" w:type="dxa"/>
          </w:tcPr>
          <w:p w14:paraId="56A788BF" w14:textId="77777777" w:rsidR="008B48AE" w:rsidRPr="00B57746" w:rsidRDefault="008B48AE" w:rsidP="003618B3">
            <w:pPr>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Crear un curso</w:t>
            </w:r>
          </w:p>
        </w:tc>
        <w:tc>
          <w:tcPr>
            <w:tcW w:w="1642" w:type="dxa"/>
          </w:tcPr>
          <w:p w14:paraId="7435FB26" w14:textId="77777777" w:rsidR="008B48AE" w:rsidRPr="00B57746" w:rsidRDefault="008B48AE" w:rsidP="0036515E">
            <w:pPr>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Mostrar todos los cursos</w:t>
            </w:r>
          </w:p>
        </w:tc>
        <w:tc>
          <w:tcPr>
            <w:tcW w:w="1647" w:type="dxa"/>
          </w:tcPr>
          <w:p w14:paraId="55F0D2FF" w14:textId="77777777" w:rsidR="008B48AE" w:rsidRPr="00B57746" w:rsidRDefault="008B48AE" w:rsidP="0036515E">
            <w:pPr>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 xml:space="preserve">Actualizar </w:t>
            </w:r>
            <w:r w:rsidR="003618B3">
              <w:rPr>
                <w:rFonts w:ascii="Arial" w:hAnsi="Arial" w:cs="Arial"/>
                <w:color w:val="000000" w:themeColor="text1"/>
                <w:sz w:val="20"/>
                <w:szCs w:val="20"/>
                <w:lang w:val="es-PE" w:eastAsia="es-ES"/>
              </w:rPr>
              <w:t xml:space="preserve">los datos de </w:t>
            </w:r>
            <w:r w:rsidRPr="00B57746">
              <w:rPr>
                <w:rFonts w:ascii="Arial" w:hAnsi="Arial" w:cs="Arial"/>
                <w:color w:val="000000" w:themeColor="text1"/>
                <w:sz w:val="20"/>
                <w:szCs w:val="20"/>
                <w:lang w:val="es-PE" w:eastAsia="es-ES"/>
              </w:rPr>
              <w:t>cursos</w:t>
            </w:r>
          </w:p>
        </w:tc>
        <w:tc>
          <w:tcPr>
            <w:tcW w:w="1642" w:type="dxa"/>
          </w:tcPr>
          <w:p w14:paraId="12DB5396" w14:textId="77777777" w:rsidR="008B48AE" w:rsidRPr="00B57746" w:rsidRDefault="00732AE2" w:rsidP="0036515E">
            <w:pPr>
              <w:contextualSpacing/>
              <w:jc w:val="both"/>
              <w:rPr>
                <w:rFonts w:ascii="Arial" w:hAnsi="Arial" w:cs="Arial"/>
                <w:color w:val="000000" w:themeColor="text1"/>
                <w:sz w:val="20"/>
                <w:szCs w:val="20"/>
                <w:lang w:val="es-PE" w:eastAsia="es-ES"/>
              </w:rPr>
            </w:pPr>
            <w:r>
              <w:rPr>
                <w:rFonts w:ascii="Arial" w:hAnsi="Arial" w:cs="Arial"/>
                <w:color w:val="000000" w:themeColor="text1"/>
                <w:sz w:val="20"/>
                <w:szCs w:val="20"/>
                <w:lang w:val="es-PE" w:eastAsia="es-ES"/>
              </w:rPr>
              <w:t>Borra todos los cursos</w:t>
            </w:r>
          </w:p>
        </w:tc>
      </w:tr>
      <w:tr w:rsidR="008B48AE" w:rsidRPr="00B57746" w14:paraId="58BC48BC" w14:textId="77777777" w:rsidTr="003618B3">
        <w:tc>
          <w:tcPr>
            <w:tcW w:w="1811" w:type="dxa"/>
          </w:tcPr>
          <w:p w14:paraId="57929AB9" w14:textId="77777777" w:rsidR="008B48AE" w:rsidRPr="00B57746" w:rsidRDefault="008B48AE" w:rsidP="0036515E">
            <w:pPr>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/cursos/a182h1a1</w:t>
            </w:r>
          </w:p>
        </w:tc>
        <w:tc>
          <w:tcPr>
            <w:tcW w:w="1599" w:type="dxa"/>
          </w:tcPr>
          <w:p w14:paraId="2E467D55" w14:textId="77777777" w:rsidR="008B48AE" w:rsidRPr="00B57746" w:rsidRDefault="008B48AE" w:rsidP="0036515E">
            <w:pPr>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No aplica</w:t>
            </w:r>
          </w:p>
        </w:tc>
        <w:tc>
          <w:tcPr>
            <w:tcW w:w="1642" w:type="dxa"/>
          </w:tcPr>
          <w:p w14:paraId="6142F35A" w14:textId="77777777" w:rsidR="008B48AE" w:rsidRPr="00B57746" w:rsidRDefault="008B48AE" w:rsidP="0060528E">
            <w:pPr>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 xml:space="preserve">Mostrar el curso con el </w:t>
            </w:r>
            <w:r w:rsidR="0060528E">
              <w:rPr>
                <w:rFonts w:ascii="Arial" w:hAnsi="Arial" w:cs="Arial"/>
                <w:color w:val="000000" w:themeColor="text1"/>
                <w:sz w:val="20"/>
                <w:szCs w:val="20"/>
                <w:lang w:val="es-PE" w:eastAsia="es-ES"/>
              </w:rPr>
              <w:t>uuid</w:t>
            </w:r>
            <w:r w:rsidRPr="00B57746">
              <w:rPr>
                <w:rFonts w:ascii="Arial" w:hAnsi="Arial" w:cs="Arial"/>
                <w:color w:val="000000" w:themeColor="text1"/>
                <w:sz w:val="20"/>
                <w:szCs w:val="20"/>
                <w:lang w:val="es-PE" w:eastAsia="es-ES"/>
              </w:rPr>
              <w:t xml:space="preserve"> a182h1a1.</w:t>
            </w:r>
          </w:p>
        </w:tc>
        <w:tc>
          <w:tcPr>
            <w:tcW w:w="1647" w:type="dxa"/>
          </w:tcPr>
          <w:p w14:paraId="607EBCDA" w14:textId="77777777" w:rsidR="008B48AE" w:rsidRPr="00B57746" w:rsidRDefault="003618B3" w:rsidP="0060528E">
            <w:pPr>
              <w:contextualSpacing/>
              <w:jc w:val="both"/>
              <w:rPr>
                <w:rFonts w:ascii="Arial" w:hAnsi="Arial" w:cs="Arial"/>
                <w:color w:val="000000" w:themeColor="text1"/>
                <w:sz w:val="20"/>
                <w:szCs w:val="20"/>
                <w:lang w:val="es-PE" w:eastAsia="es-ES"/>
              </w:rPr>
            </w:pPr>
            <w:r>
              <w:rPr>
                <w:rFonts w:ascii="Arial" w:hAnsi="Arial" w:cs="Arial"/>
                <w:color w:val="000000" w:themeColor="text1"/>
                <w:sz w:val="20"/>
                <w:szCs w:val="20"/>
                <w:lang w:val="es-PE" w:eastAsia="es-ES"/>
              </w:rPr>
              <w:t xml:space="preserve">Actualizar </w:t>
            </w:r>
            <w:r w:rsidR="0060528E">
              <w:rPr>
                <w:rFonts w:ascii="Arial" w:hAnsi="Arial" w:cs="Arial"/>
                <w:color w:val="000000" w:themeColor="text1"/>
                <w:sz w:val="20"/>
                <w:szCs w:val="20"/>
                <w:lang w:val="es-PE" w:eastAsia="es-ES"/>
              </w:rPr>
              <w:t>el curso con el uuid</w:t>
            </w:r>
            <w:r w:rsidR="008B48AE" w:rsidRPr="00B57746">
              <w:rPr>
                <w:rFonts w:ascii="Arial" w:hAnsi="Arial" w:cs="Arial"/>
                <w:color w:val="000000" w:themeColor="text1"/>
                <w:sz w:val="20"/>
                <w:szCs w:val="20"/>
                <w:lang w:val="es-PE" w:eastAsia="es-ES"/>
              </w:rPr>
              <w:t xml:space="preserve"> a182h1a1.</w:t>
            </w:r>
          </w:p>
        </w:tc>
        <w:tc>
          <w:tcPr>
            <w:tcW w:w="1642" w:type="dxa"/>
          </w:tcPr>
          <w:p w14:paraId="791FEC61" w14:textId="77777777" w:rsidR="008B48AE" w:rsidRPr="00B57746" w:rsidRDefault="008B48AE" w:rsidP="0060528E">
            <w:pPr>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 xml:space="preserve">Borrar el curso con el </w:t>
            </w:r>
            <w:r w:rsidR="0060528E">
              <w:rPr>
                <w:rFonts w:ascii="Arial" w:hAnsi="Arial" w:cs="Arial"/>
                <w:color w:val="000000" w:themeColor="text1"/>
                <w:sz w:val="20"/>
                <w:szCs w:val="20"/>
                <w:lang w:val="es-PE" w:eastAsia="es-ES"/>
              </w:rPr>
              <w:t>uuid</w:t>
            </w:r>
            <w:r w:rsidRPr="00B57746">
              <w:rPr>
                <w:rFonts w:ascii="Arial" w:hAnsi="Arial" w:cs="Arial"/>
                <w:color w:val="000000" w:themeColor="text1"/>
                <w:sz w:val="20"/>
                <w:szCs w:val="20"/>
                <w:lang w:val="es-PE" w:eastAsia="es-ES"/>
              </w:rPr>
              <w:t xml:space="preserve"> a182h1a1.</w:t>
            </w:r>
          </w:p>
        </w:tc>
      </w:tr>
      <w:tr w:rsidR="003618B3" w:rsidRPr="00B57746" w14:paraId="4C9453E0" w14:textId="77777777" w:rsidTr="003618B3">
        <w:tc>
          <w:tcPr>
            <w:tcW w:w="1811" w:type="dxa"/>
          </w:tcPr>
          <w:p w14:paraId="4A3F4C1B" w14:textId="77777777" w:rsidR="003618B3" w:rsidRPr="006E4BF4" w:rsidRDefault="003618B3" w:rsidP="0036515E">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/docentes</w:t>
            </w:r>
          </w:p>
        </w:tc>
        <w:tc>
          <w:tcPr>
            <w:tcW w:w="1599" w:type="dxa"/>
          </w:tcPr>
          <w:p w14:paraId="795792A7" w14:textId="77777777" w:rsidR="003618B3" w:rsidRPr="006E4BF4" w:rsidRDefault="003618B3" w:rsidP="003618B3">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Dar de alta a un docente</w:t>
            </w:r>
          </w:p>
        </w:tc>
        <w:tc>
          <w:tcPr>
            <w:tcW w:w="1642" w:type="dxa"/>
          </w:tcPr>
          <w:p w14:paraId="2FA2119F" w14:textId="77777777" w:rsidR="003618B3" w:rsidRPr="006E4BF4" w:rsidRDefault="003618B3" w:rsidP="0036515E">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Mostrar todos los docentes.</w:t>
            </w:r>
          </w:p>
        </w:tc>
        <w:tc>
          <w:tcPr>
            <w:tcW w:w="1647" w:type="dxa"/>
          </w:tcPr>
          <w:p w14:paraId="778ACB76" w14:textId="77777777" w:rsidR="003618B3" w:rsidRPr="006E4BF4" w:rsidRDefault="003618B3" w:rsidP="0036515E">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Actualizar los datos de docentes.</w:t>
            </w:r>
          </w:p>
        </w:tc>
        <w:tc>
          <w:tcPr>
            <w:tcW w:w="1642" w:type="dxa"/>
          </w:tcPr>
          <w:p w14:paraId="22AC71BE" w14:textId="77777777" w:rsidR="003618B3" w:rsidRPr="006E4BF4" w:rsidRDefault="003618B3" w:rsidP="003618B3">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No aplica.</w:t>
            </w:r>
          </w:p>
        </w:tc>
      </w:tr>
      <w:tr w:rsidR="003618B3" w:rsidRPr="00B57746" w14:paraId="229F9636" w14:textId="77777777" w:rsidTr="003618B3">
        <w:tc>
          <w:tcPr>
            <w:tcW w:w="1811" w:type="dxa"/>
          </w:tcPr>
          <w:p w14:paraId="716287A5" w14:textId="77777777" w:rsidR="003618B3" w:rsidRPr="006E4BF4" w:rsidRDefault="003618B3" w:rsidP="0036515E">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/docentes/134</w:t>
            </w:r>
          </w:p>
        </w:tc>
        <w:tc>
          <w:tcPr>
            <w:tcW w:w="1599" w:type="dxa"/>
          </w:tcPr>
          <w:p w14:paraId="6BFACBE3" w14:textId="77777777" w:rsidR="003618B3" w:rsidRPr="006E4BF4" w:rsidRDefault="003618B3" w:rsidP="003618B3">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No aplica</w:t>
            </w:r>
          </w:p>
        </w:tc>
        <w:tc>
          <w:tcPr>
            <w:tcW w:w="1642" w:type="dxa"/>
          </w:tcPr>
          <w:p w14:paraId="0F6CA28D" w14:textId="77777777" w:rsidR="003618B3" w:rsidRPr="006E4BF4" w:rsidRDefault="003618B3" w:rsidP="0036515E">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Mostrar el curso con el id 134.</w:t>
            </w:r>
          </w:p>
        </w:tc>
        <w:tc>
          <w:tcPr>
            <w:tcW w:w="1647" w:type="dxa"/>
          </w:tcPr>
          <w:p w14:paraId="55A4C207" w14:textId="77777777" w:rsidR="003618B3" w:rsidRPr="006E4BF4" w:rsidRDefault="003618B3" w:rsidP="0036515E">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Actualizar el docente con el id 134.</w:t>
            </w:r>
          </w:p>
        </w:tc>
        <w:tc>
          <w:tcPr>
            <w:tcW w:w="1642" w:type="dxa"/>
          </w:tcPr>
          <w:p w14:paraId="2CB47956" w14:textId="77777777" w:rsidR="003618B3" w:rsidRPr="006E4BF4" w:rsidRDefault="003618B3" w:rsidP="003618B3">
            <w:pPr>
              <w:contextualSpacing/>
              <w:jc w:val="both"/>
              <w:rPr>
                <w:rFonts w:ascii="Arial" w:hAnsi="Arial" w:cs="Arial"/>
                <w:color w:val="000000" w:themeColor="text1"/>
                <w:sz w:val="20"/>
                <w:szCs w:val="20"/>
                <w:lang w:val="es-PE" w:eastAsia="es-ES"/>
              </w:rPr>
            </w:pPr>
            <w:r w:rsidRPr="006E4BF4">
              <w:rPr>
                <w:rFonts w:ascii="Arial" w:hAnsi="Arial" w:cs="Arial"/>
                <w:color w:val="000000" w:themeColor="text1"/>
                <w:sz w:val="20"/>
                <w:szCs w:val="20"/>
                <w:lang w:val="es-PE" w:eastAsia="es-ES"/>
              </w:rPr>
              <w:t>Borrar el docente con el id 134.</w:t>
            </w:r>
          </w:p>
        </w:tc>
      </w:tr>
    </w:tbl>
    <w:p w14:paraId="5F525169" w14:textId="77777777" w:rsidR="008B48AE" w:rsidRPr="00B57746" w:rsidRDefault="008B48AE" w:rsidP="008B48AE">
      <w:pPr>
        <w:ind w:left="720"/>
        <w:contextualSpacing/>
        <w:jc w:val="both"/>
        <w:rPr>
          <w:rFonts w:ascii="Arial" w:hAnsi="Arial" w:cs="Arial"/>
          <w:color w:val="000000" w:themeColor="text1"/>
          <w:lang w:val="es-PE" w:eastAsia="es-ES"/>
        </w:rPr>
      </w:pPr>
    </w:p>
    <w:p w14:paraId="740A0108" w14:textId="77777777" w:rsidR="008B48AE" w:rsidRDefault="008B48AE" w:rsidP="00E06AF8">
      <w:pPr>
        <w:spacing w:before="120" w:after="120"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El criterio para elegir el sustantivo correcto para el API, es el lenguaje ubicuo del proyecto construido con una orientación al dominio.</w:t>
      </w:r>
    </w:p>
    <w:p w14:paraId="3ED69295" w14:textId="77777777" w:rsidR="008B48AE" w:rsidRDefault="008B48AE" w:rsidP="00E06AF8">
      <w:pPr>
        <w:spacing w:before="120" w:after="120" w:line="276" w:lineRule="auto"/>
        <w:ind w:left="720"/>
        <w:contextualSpacing/>
        <w:jc w:val="both"/>
        <w:rPr>
          <w:rFonts w:ascii="Arial" w:hAnsi="Arial" w:cs="Arial"/>
          <w:color w:val="000000" w:themeColor="text1"/>
          <w:lang w:val="es-PE" w:eastAsia="es-ES"/>
        </w:rPr>
      </w:pPr>
    </w:p>
    <w:p w14:paraId="48C22F93" w14:textId="77777777" w:rsidR="008B48AE" w:rsidRDefault="008B48AE" w:rsidP="00E06AF8">
      <w:pPr>
        <w:spacing w:before="120" w:after="120" w:line="276" w:lineRule="auto"/>
        <w:ind w:left="720"/>
        <w:contextualSpacing/>
        <w:jc w:val="both"/>
        <w:rPr>
          <w:rFonts w:ascii="Arial" w:hAnsi="Arial" w:cs="Arial"/>
          <w:color w:val="000000" w:themeColor="text1"/>
          <w:lang w:val="es-PE" w:eastAsia="es-ES"/>
        </w:rPr>
      </w:pPr>
      <w:r>
        <w:rPr>
          <w:rFonts w:ascii="Arial" w:hAnsi="Arial" w:cs="Arial"/>
          <w:color w:val="000000" w:themeColor="text1"/>
          <w:lang w:val="es-PE" w:eastAsia="es-ES"/>
        </w:rPr>
        <w:t>El uso correcto de recursos en API REST nos posiciona en el Nivel 1 del Modelo de Madurez de Richardson.</w:t>
      </w:r>
    </w:p>
    <w:p w14:paraId="5CA80540" w14:textId="50B6E79B" w:rsidR="00025A82" w:rsidRPr="00151156" w:rsidRDefault="002E44C0" w:rsidP="00E06AF8">
      <w:pPr>
        <w:pStyle w:val="Ttulo1"/>
        <w:numPr>
          <w:ilvl w:val="1"/>
          <w:numId w:val="7"/>
        </w:numPr>
        <w:spacing w:before="120" w:after="120" w:line="276" w:lineRule="auto"/>
        <w:contextualSpacing/>
        <w:jc w:val="both"/>
        <w:rPr>
          <w:color w:val="000000" w:themeColor="text1"/>
          <w:sz w:val="20"/>
          <w:szCs w:val="20"/>
        </w:rPr>
      </w:pPr>
      <w:bookmarkStart w:id="24" w:name="_Toc47018636"/>
      <w:r w:rsidRPr="00151156">
        <w:rPr>
          <w:color w:val="000000" w:themeColor="text1"/>
          <w:sz w:val="20"/>
          <w:szCs w:val="20"/>
        </w:rPr>
        <w:t>USO DE MÉTODOS HTTP</w:t>
      </w:r>
      <w:bookmarkEnd w:id="24"/>
    </w:p>
    <w:p w14:paraId="34DE42D7" w14:textId="77777777" w:rsidR="00025A82" w:rsidRPr="00A160CA" w:rsidRDefault="00025A82" w:rsidP="00E06AF8">
      <w:pPr>
        <w:spacing w:before="120" w:after="120" w:line="276" w:lineRule="auto"/>
        <w:ind w:left="720"/>
        <w:contextualSpacing/>
        <w:jc w:val="both"/>
        <w:rPr>
          <w:rFonts w:ascii="Arial" w:hAnsi="Arial" w:cs="Arial"/>
          <w:color w:val="000000" w:themeColor="text1"/>
        </w:rPr>
      </w:pPr>
      <w:r w:rsidRPr="00A160CA">
        <w:rPr>
          <w:rFonts w:ascii="Arial" w:hAnsi="Arial" w:cs="Arial"/>
          <w:color w:val="000000" w:themeColor="text1"/>
        </w:rPr>
        <w:t xml:space="preserve">Los métodos HTTP </w:t>
      </w:r>
      <w:r w:rsidRPr="00A160CA">
        <w:rPr>
          <w:rFonts w:ascii="Arial" w:hAnsi="Arial" w:cs="Arial"/>
          <w:color w:val="000000" w:themeColor="text1"/>
          <w:lang w:val="es-PE" w:eastAsia="es-ES"/>
        </w:rPr>
        <w:t>proporcionan</w:t>
      </w:r>
      <w:r w:rsidRPr="00A160CA">
        <w:rPr>
          <w:rFonts w:ascii="Arial" w:hAnsi="Arial" w:cs="Arial"/>
          <w:color w:val="000000" w:themeColor="text1"/>
        </w:rPr>
        <w:t xml:space="preserve"> la contraparte de la acción del recurso basado en sustantivos. HTTP define un conjunto de métodos de petición para indicar acciones a realizar para determinados recursos.</w:t>
      </w:r>
    </w:p>
    <w:p w14:paraId="4DB6FCBC" w14:textId="77777777" w:rsidR="00025A82" w:rsidRPr="00A160CA" w:rsidRDefault="00025A82" w:rsidP="00E06AF8">
      <w:pPr>
        <w:spacing w:before="120" w:after="120" w:line="276" w:lineRule="auto"/>
        <w:ind w:left="720"/>
        <w:contextualSpacing/>
        <w:jc w:val="both"/>
        <w:rPr>
          <w:rFonts w:ascii="Arial" w:hAnsi="Arial" w:cs="Arial"/>
          <w:color w:val="000000" w:themeColor="text1"/>
        </w:rPr>
      </w:pPr>
      <w:r w:rsidRPr="00A160CA">
        <w:rPr>
          <w:rFonts w:ascii="Arial" w:hAnsi="Arial" w:cs="Arial"/>
          <w:color w:val="000000" w:themeColor="text1"/>
        </w:rPr>
        <w:t xml:space="preserve">El uso de </w:t>
      </w:r>
      <w:r w:rsidR="009B3079" w:rsidRPr="00A160CA">
        <w:rPr>
          <w:rFonts w:ascii="Arial" w:hAnsi="Arial" w:cs="Arial"/>
          <w:color w:val="000000" w:themeColor="text1"/>
        </w:rPr>
        <w:t>métodos</w:t>
      </w:r>
      <w:r w:rsidRPr="00A160CA">
        <w:rPr>
          <w:rFonts w:ascii="Arial" w:hAnsi="Arial" w:cs="Arial"/>
          <w:color w:val="000000" w:themeColor="text1"/>
        </w:rPr>
        <w:t xml:space="preserve"> HTTP requiere manejar dos conceptos importantes:</w:t>
      </w:r>
    </w:p>
    <w:p w14:paraId="000A8ED8" w14:textId="7A25A823" w:rsidR="00025A82" w:rsidRPr="00A160CA" w:rsidRDefault="00025A82" w:rsidP="00E06AF8">
      <w:pPr>
        <w:pStyle w:val="Prrafodelista"/>
        <w:numPr>
          <w:ilvl w:val="0"/>
          <w:numId w:val="13"/>
        </w:numPr>
        <w:spacing w:before="120" w:after="120"/>
        <w:jc w:val="both"/>
        <w:rPr>
          <w:rFonts w:ascii="Arial" w:hAnsi="Arial" w:cs="Arial"/>
          <w:color w:val="000000" w:themeColor="text1"/>
          <w:sz w:val="20"/>
          <w:szCs w:val="20"/>
        </w:rPr>
      </w:pPr>
      <w:r w:rsidRPr="00A160CA">
        <w:rPr>
          <w:rFonts w:ascii="Arial" w:hAnsi="Arial" w:cs="Arial"/>
          <w:color w:val="000000" w:themeColor="text1"/>
          <w:sz w:val="20"/>
          <w:szCs w:val="20"/>
        </w:rPr>
        <w:t>Métodos seguros</w:t>
      </w:r>
      <w:r w:rsidR="005961FD">
        <w:rPr>
          <w:rFonts w:ascii="Arial" w:hAnsi="Arial" w:cs="Arial"/>
          <w:color w:val="000000" w:themeColor="text1"/>
          <w:sz w:val="20"/>
          <w:szCs w:val="20"/>
        </w:rPr>
        <w:t>.</w:t>
      </w:r>
    </w:p>
    <w:p w14:paraId="3016A014" w14:textId="11B04F9D" w:rsidR="00025A82" w:rsidRPr="00A160CA" w:rsidRDefault="00025A82" w:rsidP="00E06AF8">
      <w:pPr>
        <w:pStyle w:val="Prrafodelista"/>
        <w:numPr>
          <w:ilvl w:val="0"/>
          <w:numId w:val="13"/>
        </w:numPr>
        <w:spacing w:before="120" w:after="120"/>
        <w:jc w:val="both"/>
        <w:rPr>
          <w:rFonts w:ascii="Arial" w:hAnsi="Arial" w:cs="Arial"/>
          <w:color w:val="000000" w:themeColor="text1"/>
          <w:sz w:val="20"/>
          <w:szCs w:val="20"/>
        </w:rPr>
      </w:pPr>
      <w:r w:rsidRPr="00A160CA">
        <w:rPr>
          <w:rFonts w:ascii="Arial" w:hAnsi="Arial" w:cs="Arial"/>
          <w:color w:val="000000" w:themeColor="text1"/>
          <w:sz w:val="20"/>
          <w:szCs w:val="20"/>
        </w:rPr>
        <w:t>Métod</w:t>
      </w:r>
      <w:r w:rsidR="008B48AE" w:rsidRPr="00A160CA">
        <w:rPr>
          <w:rFonts w:ascii="Arial" w:hAnsi="Arial" w:cs="Arial"/>
          <w:color w:val="000000" w:themeColor="text1"/>
          <w:sz w:val="20"/>
          <w:szCs w:val="20"/>
        </w:rPr>
        <w:t>os idempotentes</w:t>
      </w:r>
      <w:r w:rsidR="005961FD">
        <w:rPr>
          <w:rFonts w:ascii="Arial" w:hAnsi="Arial" w:cs="Arial"/>
          <w:color w:val="000000" w:themeColor="text1"/>
          <w:sz w:val="20"/>
          <w:szCs w:val="20"/>
        </w:rPr>
        <w:t>.</w:t>
      </w:r>
    </w:p>
    <w:p w14:paraId="6F07EE2A" w14:textId="77777777" w:rsidR="00025A82" w:rsidRPr="00B57746" w:rsidRDefault="00025A82" w:rsidP="00E06AF8">
      <w:pPr>
        <w:spacing w:before="120" w:after="120" w:line="276" w:lineRule="auto"/>
        <w:ind w:left="720"/>
        <w:contextualSpacing/>
        <w:jc w:val="both"/>
        <w:rPr>
          <w:rFonts w:ascii="Arial" w:hAnsi="Arial" w:cs="Arial"/>
          <w:color w:val="000000" w:themeColor="text1"/>
        </w:rPr>
      </w:pPr>
      <w:r w:rsidRPr="00B57746">
        <w:rPr>
          <w:rFonts w:ascii="Arial" w:hAnsi="Arial" w:cs="Arial"/>
          <w:color w:val="000000" w:themeColor="text1"/>
        </w:rPr>
        <w:t>Un método HTTP es considerado seguro si no altera el estado de la aplicación. En otras palabras, un método es seguro si conduce a una operación de ‘sólo lectura’, por ejemplo: OPTIONS, GET o HEAD. Todos los métodos seguros son también a su vez idempotentes.</w:t>
      </w:r>
    </w:p>
    <w:p w14:paraId="1E48B300" w14:textId="77777777" w:rsidR="00025A82" w:rsidRPr="00B57746" w:rsidRDefault="00025A82" w:rsidP="00E06AF8">
      <w:pPr>
        <w:spacing w:before="120" w:after="120" w:line="276" w:lineRule="auto"/>
        <w:ind w:left="720"/>
        <w:contextualSpacing/>
        <w:jc w:val="both"/>
        <w:rPr>
          <w:rFonts w:ascii="Arial" w:hAnsi="Arial" w:cs="Arial"/>
          <w:color w:val="000000" w:themeColor="text1"/>
        </w:rPr>
      </w:pPr>
      <w:r w:rsidRPr="00B57746">
        <w:rPr>
          <w:rFonts w:ascii="Arial" w:hAnsi="Arial" w:cs="Arial"/>
          <w:color w:val="000000" w:themeColor="text1"/>
        </w:rPr>
        <w:t>Por otro lado, un método es idempotente si al realizar una operación muchas veces da el mismo resultado cual si se hubiese realizado la operación una sola vez, en otras palabras; si una solicitud HTTP idéntica puede realizarse una o demasiadas veces consecutivamente obteniendo el mismo resultado dejando al servidor en el mismo estado.</w:t>
      </w:r>
      <w:r w:rsidR="00A160CA">
        <w:rPr>
          <w:rFonts w:ascii="Arial" w:hAnsi="Arial" w:cs="Arial"/>
          <w:color w:val="000000" w:themeColor="text1"/>
        </w:rPr>
        <w:t xml:space="preserve"> Es muy importante que el desarrollador de API mantenga este criterio dado que se orienta a la implementación de modernos, seguros y escalables esquemas de arquitectura de aplicaciones.</w:t>
      </w:r>
    </w:p>
    <w:p w14:paraId="6607D6A6" w14:textId="77777777" w:rsidR="00025A82" w:rsidRPr="00B57746" w:rsidRDefault="00025A82" w:rsidP="00E06AF8">
      <w:pPr>
        <w:spacing w:before="120" w:after="120" w:line="276" w:lineRule="auto"/>
        <w:ind w:left="720"/>
        <w:contextualSpacing/>
        <w:jc w:val="both"/>
        <w:rPr>
          <w:rFonts w:ascii="Arial" w:hAnsi="Arial" w:cs="Arial"/>
          <w:color w:val="000000" w:themeColor="text1"/>
        </w:rPr>
      </w:pPr>
      <w:r w:rsidRPr="00B57746">
        <w:rPr>
          <w:rFonts w:ascii="Arial" w:hAnsi="Arial" w:cs="Arial"/>
          <w:color w:val="000000" w:themeColor="text1"/>
        </w:rPr>
        <w:lastRenderedPageBreak/>
        <w:t xml:space="preserve">Los </w:t>
      </w:r>
      <w:r w:rsidRPr="00151156">
        <w:rPr>
          <w:rFonts w:ascii="Arial" w:hAnsi="Arial" w:cs="Arial"/>
          <w:color w:val="000000" w:themeColor="text1"/>
        </w:rPr>
        <w:t xml:space="preserve">métodos </w:t>
      </w:r>
      <w:r w:rsidRPr="00B57746">
        <w:rPr>
          <w:rFonts w:ascii="Arial" w:hAnsi="Arial" w:cs="Arial"/>
          <w:color w:val="000000" w:themeColor="text1"/>
        </w:rPr>
        <w:t>HTTP utilizados con más frecuencia son:</w:t>
      </w:r>
    </w:p>
    <w:p w14:paraId="55C27B5D" w14:textId="77777777" w:rsidR="00025A82" w:rsidRPr="00B57746" w:rsidRDefault="00025A82" w:rsidP="008A04A7">
      <w:pPr>
        <w:ind w:left="720"/>
        <w:contextualSpacing/>
        <w:jc w:val="both"/>
        <w:rPr>
          <w:rFonts w:ascii="Arial" w:hAnsi="Arial" w:cs="Arial"/>
          <w:color w:val="000000" w:themeColor="text1"/>
        </w:rPr>
      </w:pPr>
    </w:p>
    <w:tbl>
      <w:tblPr>
        <w:tblStyle w:val="Tablaconcuadrcula"/>
        <w:tblW w:w="0" w:type="auto"/>
        <w:tblInd w:w="704" w:type="dxa"/>
        <w:tblLook w:val="04A0" w:firstRow="1" w:lastRow="0" w:firstColumn="1" w:lastColumn="0" w:noHBand="0" w:noVBand="1"/>
      </w:tblPr>
      <w:tblGrid>
        <w:gridCol w:w="2126"/>
        <w:gridCol w:w="3544"/>
        <w:gridCol w:w="1418"/>
        <w:gridCol w:w="1269"/>
      </w:tblGrid>
      <w:tr w:rsidR="00A160CA" w:rsidRPr="00B57746" w14:paraId="49F3983C" w14:textId="77777777" w:rsidTr="003C02F3">
        <w:trPr>
          <w:tblHeader/>
        </w:trPr>
        <w:tc>
          <w:tcPr>
            <w:tcW w:w="2126" w:type="dxa"/>
            <w:shd w:val="clear" w:color="auto" w:fill="D9D9D9" w:themeFill="background1" w:themeFillShade="D9"/>
            <w:vAlign w:val="center"/>
          </w:tcPr>
          <w:p w14:paraId="21038F8E" w14:textId="77777777" w:rsidR="00025A82" w:rsidRPr="00B57746" w:rsidRDefault="00025A82" w:rsidP="00A160CA">
            <w:pPr>
              <w:spacing w:before="60" w:after="60"/>
              <w:jc w:val="center"/>
              <w:rPr>
                <w:rFonts w:ascii="Arial" w:hAnsi="Arial" w:cs="Arial"/>
                <w:b/>
                <w:color w:val="000000" w:themeColor="text1"/>
                <w:sz w:val="20"/>
                <w:szCs w:val="20"/>
              </w:rPr>
            </w:pPr>
            <w:r w:rsidRPr="00B57746">
              <w:rPr>
                <w:rFonts w:ascii="Arial" w:hAnsi="Arial" w:cs="Arial"/>
                <w:b/>
                <w:color w:val="000000" w:themeColor="text1"/>
                <w:sz w:val="20"/>
                <w:szCs w:val="20"/>
              </w:rPr>
              <w:t>Método HTTP</w:t>
            </w:r>
          </w:p>
        </w:tc>
        <w:tc>
          <w:tcPr>
            <w:tcW w:w="3544" w:type="dxa"/>
            <w:shd w:val="clear" w:color="auto" w:fill="D9D9D9" w:themeFill="background1" w:themeFillShade="D9"/>
            <w:vAlign w:val="center"/>
          </w:tcPr>
          <w:p w14:paraId="20A6FC3A" w14:textId="77777777" w:rsidR="00025A82" w:rsidRPr="00B57746" w:rsidRDefault="00025A82" w:rsidP="00A160CA">
            <w:pPr>
              <w:spacing w:before="60" w:after="60"/>
              <w:jc w:val="center"/>
              <w:rPr>
                <w:rFonts w:ascii="Arial" w:hAnsi="Arial" w:cs="Arial"/>
                <w:b/>
                <w:color w:val="000000" w:themeColor="text1"/>
                <w:sz w:val="20"/>
                <w:szCs w:val="20"/>
              </w:rPr>
            </w:pPr>
            <w:r w:rsidRPr="00B57746">
              <w:rPr>
                <w:rFonts w:ascii="Arial" w:hAnsi="Arial" w:cs="Arial"/>
                <w:b/>
                <w:color w:val="000000" w:themeColor="text1"/>
                <w:sz w:val="20"/>
                <w:szCs w:val="20"/>
              </w:rPr>
              <w:t>Operación</w:t>
            </w:r>
          </w:p>
        </w:tc>
        <w:tc>
          <w:tcPr>
            <w:tcW w:w="1418" w:type="dxa"/>
            <w:shd w:val="clear" w:color="auto" w:fill="D9D9D9" w:themeFill="background1" w:themeFillShade="D9"/>
            <w:vAlign w:val="center"/>
          </w:tcPr>
          <w:p w14:paraId="4126F50B" w14:textId="77777777" w:rsidR="00025A82" w:rsidRPr="00B57746" w:rsidRDefault="00025A82" w:rsidP="00A160CA">
            <w:pPr>
              <w:spacing w:before="60" w:after="60"/>
              <w:jc w:val="center"/>
              <w:rPr>
                <w:rFonts w:ascii="Arial" w:hAnsi="Arial" w:cs="Arial"/>
                <w:b/>
                <w:color w:val="000000" w:themeColor="text1"/>
                <w:sz w:val="20"/>
                <w:szCs w:val="20"/>
              </w:rPr>
            </w:pPr>
            <w:r w:rsidRPr="00B57746">
              <w:rPr>
                <w:rFonts w:ascii="Arial" w:hAnsi="Arial" w:cs="Arial"/>
                <w:b/>
                <w:color w:val="000000" w:themeColor="text1"/>
                <w:sz w:val="20"/>
                <w:szCs w:val="20"/>
              </w:rPr>
              <w:t>Es idempotente</w:t>
            </w:r>
          </w:p>
        </w:tc>
        <w:tc>
          <w:tcPr>
            <w:tcW w:w="1269" w:type="dxa"/>
            <w:shd w:val="clear" w:color="auto" w:fill="D9D9D9" w:themeFill="background1" w:themeFillShade="D9"/>
            <w:vAlign w:val="center"/>
          </w:tcPr>
          <w:p w14:paraId="0E9374C6" w14:textId="77777777" w:rsidR="00025A82" w:rsidRPr="00B57746" w:rsidRDefault="00025A82" w:rsidP="00A160CA">
            <w:pPr>
              <w:spacing w:before="60" w:after="60"/>
              <w:jc w:val="center"/>
              <w:rPr>
                <w:rFonts w:ascii="Arial" w:hAnsi="Arial" w:cs="Arial"/>
                <w:b/>
                <w:color w:val="000000" w:themeColor="text1"/>
                <w:sz w:val="20"/>
                <w:szCs w:val="20"/>
              </w:rPr>
            </w:pPr>
            <w:r w:rsidRPr="00B57746">
              <w:rPr>
                <w:rFonts w:ascii="Arial" w:hAnsi="Arial" w:cs="Arial"/>
                <w:b/>
                <w:color w:val="000000" w:themeColor="text1"/>
                <w:sz w:val="20"/>
                <w:szCs w:val="20"/>
              </w:rPr>
              <w:t>Es seguro</w:t>
            </w:r>
          </w:p>
        </w:tc>
      </w:tr>
      <w:tr w:rsidR="00A160CA" w:rsidRPr="00B57746" w14:paraId="0009AFBF" w14:textId="77777777" w:rsidTr="00A160CA">
        <w:tc>
          <w:tcPr>
            <w:tcW w:w="2126" w:type="dxa"/>
          </w:tcPr>
          <w:p w14:paraId="21241A81"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POST</w:t>
            </w:r>
          </w:p>
        </w:tc>
        <w:tc>
          <w:tcPr>
            <w:tcW w:w="3544" w:type="dxa"/>
          </w:tcPr>
          <w:p w14:paraId="01197F23"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Creación</w:t>
            </w:r>
          </w:p>
        </w:tc>
        <w:tc>
          <w:tcPr>
            <w:tcW w:w="1418" w:type="dxa"/>
          </w:tcPr>
          <w:p w14:paraId="4A2F2500"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No</w:t>
            </w:r>
          </w:p>
        </w:tc>
        <w:tc>
          <w:tcPr>
            <w:tcW w:w="1269" w:type="dxa"/>
          </w:tcPr>
          <w:p w14:paraId="0DAB4F30"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No</w:t>
            </w:r>
          </w:p>
        </w:tc>
      </w:tr>
      <w:tr w:rsidR="00A160CA" w:rsidRPr="00B57746" w14:paraId="0D80B77F" w14:textId="77777777" w:rsidTr="00A160CA">
        <w:tc>
          <w:tcPr>
            <w:tcW w:w="2126" w:type="dxa"/>
          </w:tcPr>
          <w:p w14:paraId="0EA7D48F"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GET</w:t>
            </w:r>
          </w:p>
        </w:tc>
        <w:tc>
          <w:tcPr>
            <w:tcW w:w="3544" w:type="dxa"/>
          </w:tcPr>
          <w:p w14:paraId="57921ED5"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Lectura</w:t>
            </w:r>
          </w:p>
        </w:tc>
        <w:tc>
          <w:tcPr>
            <w:tcW w:w="1418" w:type="dxa"/>
          </w:tcPr>
          <w:p w14:paraId="1BB5B14F"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Si</w:t>
            </w:r>
          </w:p>
        </w:tc>
        <w:tc>
          <w:tcPr>
            <w:tcW w:w="1269" w:type="dxa"/>
          </w:tcPr>
          <w:p w14:paraId="245FE27E"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Si</w:t>
            </w:r>
          </w:p>
        </w:tc>
      </w:tr>
      <w:tr w:rsidR="00A160CA" w:rsidRPr="00B57746" w14:paraId="57A1F309" w14:textId="77777777" w:rsidTr="00A160CA">
        <w:tc>
          <w:tcPr>
            <w:tcW w:w="2126" w:type="dxa"/>
          </w:tcPr>
          <w:p w14:paraId="1E0C2DB3"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PUT</w:t>
            </w:r>
          </w:p>
        </w:tc>
        <w:tc>
          <w:tcPr>
            <w:tcW w:w="3544" w:type="dxa"/>
          </w:tcPr>
          <w:p w14:paraId="5441E619"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Actualización/Reemplazar</w:t>
            </w:r>
          </w:p>
        </w:tc>
        <w:tc>
          <w:tcPr>
            <w:tcW w:w="1418" w:type="dxa"/>
          </w:tcPr>
          <w:p w14:paraId="7F251E27"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Si</w:t>
            </w:r>
          </w:p>
        </w:tc>
        <w:tc>
          <w:tcPr>
            <w:tcW w:w="1269" w:type="dxa"/>
          </w:tcPr>
          <w:p w14:paraId="4E02AC89"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No</w:t>
            </w:r>
          </w:p>
        </w:tc>
      </w:tr>
      <w:tr w:rsidR="00A160CA" w:rsidRPr="00B57746" w14:paraId="6981D78F" w14:textId="77777777" w:rsidTr="00A160CA">
        <w:tc>
          <w:tcPr>
            <w:tcW w:w="2126" w:type="dxa"/>
          </w:tcPr>
          <w:p w14:paraId="7AF5965A"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PATCH</w:t>
            </w:r>
          </w:p>
        </w:tc>
        <w:tc>
          <w:tcPr>
            <w:tcW w:w="3544" w:type="dxa"/>
          </w:tcPr>
          <w:p w14:paraId="3A960517"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Actualización/Modificar</w:t>
            </w:r>
          </w:p>
        </w:tc>
        <w:tc>
          <w:tcPr>
            <w:tcW w:w="1418" w:type="dxa"/>
          </w:tcPr>
          <w:p w14:paraId="284E09B7"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No</w:t>
            </w:r>
          </w:p>
        </w:tc>
        <w:tc>
          <w:tcPr>
            <w:tcW w:w="1269" w:type="dxa"/>
          </w:tcPr>
          <w:p w14:paraId="54D77A76"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No</w:t>
            </w:r>
          </w:p>
        </w:tc>
      </w:tr>
      <w:tr w:rsidR="00A160CA" w:rsidRPr="00B57746" w14:paraId="226F6081" w14:textId="77777777" w:rsidTr="00A160CA">
        <w:tc>
          <w:tcPr>
            <w:tcW w:w="2126" w:type="dxa"/>
          </w:tcPr>
          <w:p w14:paraId="353768DC"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DELETE</w:t>
            </w:r>
          </w:p>
        </w:tc>
        <w:tc>
          <w:tcPr>
            <w:tcW w:w="3544" w:type="dxa"/>
          </w:tcPr>
          <w:p w14:paraId="29BE8695"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Eliminación</w:t>
            </w:r>
          </w:p>
        </w:tc>
        <w:tc>
          <w:tcPr>
            <w:tcW w:w="1418" w:type="dxa"/>
          </w:tcPr>
          <w:p w14:paraId="0D3DC09F"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Si</w:t>
            </w:r>
          </w:p>
        </w:tc>
        <w:tc>
          <w:tcPr>
            <w:tcW w:w="1269" w:type="dxa"/>
          </w:tcPr>
          <w:p w14:paraId="151359F9"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No</w:t>
            </w:r>
          </w:p>
        </w:tc>
      </w:tr>
      <w:tr w:rsidR="00A160CA" w:rsidRPr="00B57746" w14:paraId="358B33D1" w14:textId="77777777" w:rsidTr="00A160CA">
        <w:tc>
          <w:tcPr>
            <w:tcW w:w="2126" w:type="dxa"/>
          </w:tcPr>
          <w:p w14:paraId="25D5ED70"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HEAD</w:t>
            </w:r>
          </w:p>
        </w:tc>
        <w:tc>
          <w:tcPr>
            <w:tcW w:w="3544" w:type="dxa"/>
          </w:tcPr>
          <w:p w14:paraId="1B029A7C" w14:textId="77777777" w:rsidR="00025A82" w:rsidRPr="00B57746" w:rsidRDefault="00025A82" w:rsidP="00A160CA">
            <w:pPr>
              <w:spacing w:before="60" w:after="60"/>
              <w:jc w:val="both"/>
              <w:rPr>
                <w:rFonts w:ascii="Arial" w:hAnsi="Arial" w:cs="Arial"/>
                <w:color w:val="000000" w:themeColor="text1"/>
                <w:sz w:val="20"/>
                <w:szCs w:val="20"/>
              </w:rPr>
            </w:pPr>
            <w:r w:rsidRPr="00B57746">
              <w:rPr>
                <w:rFonts w:ascii="Arial" w:hAnsi="Arial" w:cs="Arial"/>
                <w:color w:val="000000" w:themeColor="text1"/>
                <w:sz w:val="20"/>
                <w:szCs w:val="20"/>
              </w:rPr>
              <w:t>GET sin cuerpo de respuesta</w:t>
            </w:r>
          </w:p>
        </w:tc>
        <w:tc>
          <w:tcPr>
            <w:tcW w:w="1418" w:type="dxa"/>
          </w:tcPr>
          <w:p w14:paraId="4DED54BF"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Si</w:t>
            </w:r>
          </w:p>
        </w:tc>
        <w:tc>
          <w:tcPr>
            <w:tcW w:w="1269" w:type="dxa"/>
          </w:tcPr>
          <w:p w14:paraId="24D90B17" w14:textId="77777777" w:rsidR="00025A82" w:rsidRPr="00B57746" w:rsidRDefault="00025A82" w:rsidP="00A160CA">
            <w:pPr>
              <w:spacing w:before="60" w:after="60"/>
              <w:jc w:val="center"/>
              <w:rPr>
                <w:rFonts w:ascii="Arial" w:hAnsi="Arial" w:cs="Arial"/>
                <w:color w:val="000000" w:themeColor="text1"/>
                <w:sz w:val="20"/>
                <w:szCs w:val="20"/>
              </w:rPr>
            </w:pPr>
            <w:r w:rsidRPr="00B57746">
              <w:rPr>
                <w:rFonts w:ascii="Arial" w:hAnsi="Arial" w:cs="Arial"/>
                <w:color w:val="000000" w:themeColor="text1"/>
                <w:sz w:val="20"/>
                <w:szCs w:val="20"/>
              </w:rPr>
              <w:t>Si</w:t>
            </w:r>
          </w:p>
        </w:tc>
      </w:tr>
    </w:tbl>
    <w:p w14:paraId="384FB730" w14:textId="77777777" w:rsidR="00025A82" w:rsidRPr="00B57746" w:rsidRDefault="00025A82" w:rsidP="008A04A7">
      <w:pPr>
        <w:ind w:left="720"/>
        <w:contextualSpacing/>
        <w:jc w:val="both"/>
        <w:rPr>
          <w:rFonts w:ascii="Arial" w:hAnsi="Arial" w:cs="Arial"/>
          <w:color w:val="000000" w:themeColor="text1"/>
        </w:rPr>
      </w:pPr>
      <w:r w:rsidRPr="00B57746">
        <w:rPr>
          <w:rFonts w:ascii="Arial" w:hAnsi="Arial" w:cs="Arial"/>
          <w:color w:val="000000" w:themeColor="text1"/>
        </w:rPr>
        <w:t xml:space="preserve"> </w:t>
      </w:r>
    </w:p>
    <w:p w14:paraId="6533733E" w14:textId="77777777" w:rsidR="00025A82" w:rsidRPr="00B57746" w:rsidRDefault="00025A82" w:rsidP="00151156">
      <w:pPr>
        <w:ind w:left="720"/>
        <w:contextualSpacing/>
        <w:jc w:val="both"/>
        <w:rPr>
          <w:rFonts w:ascii="Arial" w:hAnsi="Arial" w:cs="Arial"/>
          <w:color w:val="000000" w:themeColor="text1"/>
        </w:rPr>
      </w:pPr>
      <w:r w:rsidRPr="00B57746">
        <w:rPr>
          <w:rFonts w:ascii="Arial" w:hAnsi="Arial" w:cs="Arial"/>
          <w:color w:val="000000" w:themeColor="text1"/>
        </w:rPr>
        <w:t>Mensajes de retorno recomendados por cada método HTTP en combinación con la URI del recurso:</w:t>
      </w:r>
    </w:p>
    <w:p w14:paraId="01D90451" w14:textId="77777777" w:rsidR="00025A82" w:rsidRPr="00B57746" w:rsidRDefault="00025A82" w:rsidP="008A04A7">
      <w:pPr>
        <w:ind w:left="720"/>
        <w:contextualSpacing/>
        <w:jc w:val="both"/>
        <w:rPr>
          <w:rFonts w:ascii="Arial" w:hAnsi="Arial" w:cs="Arial"/>
          <w:color w:val="000000" w:themeColor="text1"/>
        </w:rPr>
      </w:pPr>
    </w:p>
    <w:tbl>
      <w:tblPr>
        <w:tblW w:w="5000" w:type="pct"/>
        <w:tblInd w:w="640" w:type="dxa"/>
        <w:tblCellMar>
          <w:left w:w="0" w:type="dxa"/>
          <w:right w:w="0" w:type="dxa"/>
        </w:tblCellMar>
        <w:tblLook w:val="04A0" w:firstRow="1" w:lastRow="0" w:firstColumn="1" w:lastColumn="0" w:noHBand="0" w:noVBand="1"/>
      </w:tblPr>
      <w:tblGrid>
        <w:gridCol w:w="772"/>
        <w:gridCol w:w="1750"/>
        <w:gridCol w:w="691"/>
        <w:gridCol w:w="1003"/>
        <w:gridCol w:w="1671"/>
        <w:gridCol w:w="691"/>
        <w:gridCol w:w="1190"/>
        <w:gridCol w:w="1283"/>
      </w:tblGrid>
      <w:tr w:rsidR="00F40D48" w:rsidRPr="00B57746" w14:paraId="4FF89445" w14:textId="77777777" w:rsidTr="00F40D48">
        <w:trPr>
          <w:trHeight w:val="300"/>
        </w:trPr>
        <w:tc>
          <w:tcPr>
            <w:tcW w:w="426" w:type="pct"/>
            <w:vMerge w:val="restar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hideMark/>
          </w:tcPr>
          <w:p w14:paraId="7D875563" w14:textId="77777777" w:rsidR="00025A82" w:rsidRPr="00B57746" w:rsidRDefault="00025A82" w:rsidP="008A04A7">
            <w:pPr>
              <w:contextualSpacing/>
              <w:jc w:val="center"/>
              <w:rPr>
                <w:rFonts w:ascii="Arial" w:hAnsi="Arial" w:cs="Arial"/>
                <w:b/>
                <w:bCs/>
                <w:color w:val="000000" w:themeColor="text1"/>
                <w:sz w:val="16"/>
                <w:szCs w:val="18"/>
                <w:lang w:val="es-PE" w:eastAsia="es-ES"/>
              </w:rPr>
            </w:pPr>
            <w:r w:rsidRPr="00B57746">
              <w:rPr>
                <w:rFonts w:ascii="Arial" w:hAnsi="Arial" w:cs="Arial"/>
                <w:b/>
                <w:bCs/>
                <w:color w:val="000000" w:themeColor="text1"/>
                <w:sz w:val="16"/>
                <w:szCs w:val="18"/>
                <w:lang w:eastAsia="es-ES"/>
              </w:rPr>
              <w:t>Método HTTP</w:t>
            </w:r>
          </w:p>
        </w:tc>
        <w:tc>
          <w:tcPr>
            <w:tcW w:w="967" w:type="pct"/>
            <w:vMerge w:val="restart"/>
            <w:tcBorders>
              <w:top w:val="single" w:sz="8" w:space="0" w:color="auto"/>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hideMark/>
          </w:tcPr>
          <w:p w14:paraId="4BE3BF7C"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CRUD</w:t>
            </w:r>
          </w:p>
        </w:tc>
        <w:tc>
          <w:tcPr>
            <w:tcW w:w="1858" w:type="pct"/>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hideMark/>
          </w:tcPr>
          <w:p w14:paraId="7B35E703"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Colección completa</w:t>
            </w:r>
          </w:p>
        </w:tc>
        <w:tc>
          <w:tcPr>
            <w:tcW w:w="1748" w:type="pct"/>
            <w:gridSpan w:val="3"/>
            <w:tcBorders>
              <w:top w:val="single" w:sz="8" w:space="0" w:color="auto"/>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hideMark/>
          </w:tcPr>
          <w:p w14:paraId="5DEC5EAA"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Ítem específico</w:t>
            </w:r>
          </w:p>
        </w:tc>
      </w:tr>
      <w:tr w:rsidR="00F40D48" w:rsidRPr="00B57746" w14:paraId="0CE3EE59" w14:textId="77777777" w:rsidTr="00F40D48">
        <w:trPr>
          <w:trHeight w:val="300"/>
        </w:trPr>
        <w:tc>
          <w:tcPr>
            <w:tcW w:w="426" w:type="pct"/>
            <w:vMerge/>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0E5D0638"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967" w:type="pct"/>
            <w:vMerge/>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21C43C15"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1858" w:type="pct"/>
            <w:gridSpan w:val="3"/>
            <w:tcBorders>
              <w:top w:val="nil"/>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hideMark/>
          </w:tcPr>
          <w:p w14:paraId="0041ABC7"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(ejm. /estudiantes)</w:t>
            </w:r>
          </w:p>
        </w:tc>
        <w:tc>
          <w:tcPr>
            <w:tcW w:w="1748" w:type="pct"/>
            <w:gridSpan w:val="3"/>
            <w:tcBorders>
              <w:top w:val="nil"/>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hideMark/>
          </w:tcPr>
          <w:p w14:paraId="7267A2F8"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(ejm. /estudiantes/{id})</w:t>
            </w:r>
          </w:p>
        </w:tc>
      </w:tr>
      <w:tr w:rsidR="00F40D48" w:rsidRPr="00B57746" w14:paraId="6B63BF9E" w14:textId="77777777" w:rsidTr="00F40D48">
        <w:trPr>
          <w:trHeight w:val="300"/>
        </w:trPr>
        <w:tc>
          <w:tcPr>
            <w:tcW w:w="426" w:type="pct"/>
            <w:vMerge/>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1F3B7D90"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967" w:type="pct"/>
            <w:vMerge/>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484CBDC0"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382" w:type="pct"/>
            <w:tcBorders>
              <w:top w:val="nil"/>
              <w:left w:val="nil"/>
              <w:bottom w:val="single" w:sz="8" w:space="0" w:color="auto"/>
              <w:right w:val="single" w:sz="8" w:space="0" w:color="auto"/>
            </w:tcBorders>
            <w:shd w:val="clear" w:color="auto" w:fill="D9D9D9" w:themeFill="background1" w:themeFillShade="D9"/>
            <w:noWrap/>
            <w:tcMar>
              <w:top w:w="0" w:type="dxa"/>
              <w:left w:w="70" w:type="dxa"/>
              <w:bottom w:w="0" w:type="dxa"/>
              <w:right w:w="70" w:type="dxa"/>
            </w:tcMar>
            <w:vAlign w:val="center"/>
            <w:hideMark/>
          </w:tcPr>
          <w:p w14:paraId="431850AE"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Código</w:t>
            </w:r>
          </w:p>
        </w:tc>
        <w:tc>
          <w:tcPr>
            <w:tcW w:w="554" w:type="pct"/>
            <w:tcBorders>
              <w:top w:val="nil"/>
              <w:left w:val="nil"/>
              <w:bottom w:val="single" w:sz="8" w:space="0" w:color="auto"/>
              <w:right w:val="single" w:sz="8" w:space="0" w:color="auto"/>
            </w:tcBorders>
            <w:shd w:val="clear" w:color="auto" w:fill="D9D9D9" w:themeFill="background1" w:themeFillShade="D9"/>
            <w:noWrap/>
            <w:tcMar>
              <w:top w:w="0" w:type="dxa"/>
              <w:left w:w="70" w:type="dxa"/>
              <w:bottom w:w="0" w:type="dxa"/>
              <w:right w:w="70" w:type="dxa"/>
            </w:tcMar>
            <w:vAlign w:val="center"/>
            <w:hideMark/>
          </w:tcPr>
          <w:p w14:paraId="16DC0C90"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Significado</w:t>
            </w:r>
          </w:p>
        </w:tc>
        <w:tc>
          <w:tcPr>
            <w:tcW w:w="923" w:type="pct"/>
            <w:tcBorders>
              <w:top w:val="nil"/>
              <w:left w:val="nil"/>
              <w:bottom w:val="single" w:sz="8" w:space="0" w:color="auto"/>
              <w:right w:val="single" w:sz="8" w:space="0" w:color="auto"/>
            </w:tcBorders>
            <w:shd w:val="clear" w:color="auto" w:fill="D9D9D9" w:themeFill="background1" w:themeFillShade="D9"/>
            <w:noWrap/>
            <w:tcMar>
              <w:top w:w="0" w:type="dxa"/>
              <w:left w:w="70" w:type="dxa"/>
              <w:bottom w:w="0" w:type="dxa"/>
              <w:right w:w="70" w:type="dxa"/>
            </w:tcMar>
            <w:vAlign w:val="center"/>
            <w:hideMark/>
          </w:tcPr>
          <w:p w14:paraId="12DAB2A1"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Respuesta</w:t>
            </w:r>
          </w:p>
        </w:tc>
        <w:tc>
          <w:tcPr>
            <w:tcW w:w="382" w:type="pct"/>
            <w:tcBorders>
              <w:top w:val="nil"/>
              <w:left w:val="nil"/>
              <w:bottom w:val="single" w:sz="8" w:space="0" w:color="auto"/>
              <w:right w:val="single" w:sz="8" w:space="0" w:color="auto"/>
            </w:tcBorders>
            <w:shd w:val="clear" w:color="auto" w:fill="D9D9D9" w:themeFill="background1" w:themeFillShade="D9"/>
            <w:noWrap/>
            <w:tcMar>
              <w:top w:w="0" w:type="dxa"/>
              <w:left w:w="70" w:type="dxa"/>
              <w:bottom w:w="0" w:type="dxa"/>
              <w:right w:w="70" w:type="dxa"/>
            </w:tcMar>
            <w:vAlign w:val="center"/>
            <w:hideMark/>
          </w:tcPr>
          <w:p w14:paraId="6B037472"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Código</w:t>
            </w:r>
          </w:p>
        </w:tc>
        <w:tc>
          <w:tcPr>
            <w:tcW w:w="657" w:type="pct"/>
            <w:tcBorders>
              <w:top w:val="nil"/>
              <w:left w:val="nil"/>
              <w:bottom w:val="single" w:sz="8" w:space="0" w:color="auto"/>
              <w:right w:val="single" w:sz="8" w:space="0" w:color="auto"/>
            </w:tcBorders>
            <w:shd w:val="clear" w:color="auto" w:fill="D9D9D9" w:themeFill="background1" w:themeFillShade="D9"/>
            <w:noWrap/>
            <w:tcMar>
              <w:top w:w="0" w:type="dxa"/>
              <w:left w:w="70" w:type="dxa"/>
              <w:bottom w:w="0" w:type="dxa"/>
              <w:right w:w="70" w:type="dxa"/>
            </w:tcMar>
            <w:vAlign w:val="center"/>
            <w:hideMark/>
          </w:tcPr>
          <w:p w14:paraId="7E972ED3"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Significado</w:t>
            </w:r>
          </w:p>
        </w:tc>
        <w:tc>
          <w:tcPr>
            <w:tcW w:w="709" w:type="pct"/>
            <w:tcBorders>
              <w:top w:val="nil"/>
              <w:left w:val="nil"/>
              <w:bottom w:val="single" w:sz="8" w:space="0" w:color="auto"/>
              <w:right w:val="single" w:sz="8" w:space="0" w:color="auto"/>
            </w:tcBorders>
            <w:shd w:val="clear" w:color="auto" w:fill="D9D9D9" w:themeFill="background1" w:themeFillShade="D9"/>
            <w:noWrap/>
            <w:tcMar>
              <w:top w:w="0" w:type="dxa"/>
              <w:left w:w="70" w:type="dxa"/>
              <w:bottom w:w="0" w:type="dxa"/>
              <w:right w:w="70" w:type="dxa"/>
            </w:tcMar>
            <w:vAlign w:val="center"/>
            <w:hideMark/>
          </w:tcPr>
          <w:p w14:paraId="08EC46C6"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Respuesta</w:t>
            </w:r>
          </w:p>
        </w:tc>
      </w:tr>
      <w:tr w:rsidR="00F40D48" w:rsidRPr="00B57746" w14:paraId="348362EE" w14:textId="77777777" w:rsidTr="00F40D48">
        <w:trPr>
          <w:trHeight w:val="600"/>
        </w:trPr>
        <w:tc>
          <w:tcPr>
            <w:tcW w:w="426" w:type="pct"/>
            <w:vMerge w:val="restart"/>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6CBAF83F"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POST</w:t>
            </w:r>
          </w:p>
        </w:tc>
        <w:tc>
          <w:tcPr>
            <w:tcW w:w="967" w:type="pct"/>
            <w:vMerge w:val="restar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5BD27FCC"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Crear</w:t>
            </w:r>
          </w:p>
        </w:tc>
        <w:tc>
          <w:tcPr>
            <w:tcW w:w="382" w:type="pct"/>
            <w:vMerge w:val="restart"/>
            <w:tcBorders>
              <w:top w:val="nil"/>
              <w:left w:val="nil"/>
              <w:bottom w:val="single" w:sz="8" w:space="0" w:color="000000"/>
              <w:right w:val="single" w:sz="8" w:space="0" w:color="auto"/>
            </w:tcBorders>
            <w:shd w:val="clear" w:color="auto" w:fill="FFFFFF" w:themeFill="background1"/>
            <w:noWrap/>
            <w:tcMar>
              <w:top w:w="0" w:type="dxa"/>
              <w:left w:w="70" w:type="dxa"/>
              <w:bottom w:w="0" w:type="dxa"/>
              <w:right w:w="70" w:type="dxa"/>
            </w:tcMar>
            <w:vAlign w:val="center"/>
            <w:hideMark/>
          </w:tcPr>
          <w:p w14:paraId="357D9924"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201</w:t>
            </w:r>
          </w:p>
        </w:tc>
        <w:tc>
          <w:tcPr>
            <w:tcW w:w="554" w:type="pct"/>
            <w:vMerge w:val="restart"/>
            <w:tcBorders>
              <w:top w:val="nil"/>
              <w:left w:val="nil"/>
              <w:bottom w:val="single" w:sz="8" w:space="0" w:color="000000"/>
              <w:right w:val="single" w:sz="8" w:space="0" w:color="auto"/>
            </w:tcBorders>
            <w:shd w:val="clear" w:color="auto" w:fill="FFFFFF" w:themeFill="background1"/>
            <w:noWrap/>
            <w:tcMar>
              <w:top w:w="0" w:type="dxa"/>
              <w:left w:w="70" w:type="dxa"/>
              <w:bottom w:w="0" w:type="dxa"/>
              <w:right w:w="70" w:type="dxa"/>
            </w:tcMar>
            <w:vAlign w:val="center"/>
            <w:hideMark/>
          </w:tcPr>
          <w:p w14:paraId="2E68C05D"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Creado</w:t>
            </w:r>
          </w:p>
        </w:tc>
        <w:tc>
          <w:tcPr>
            <w:tcW w:w="923" w:type="pct"/>
            <w:vMerge w:val="restart"/>
            <w:tcBorders>
              <w:top w:val="nil"/>
              <w:left w:val="nil"/>
              <w:bottom w:val="single" w:sz="8" w:space="0" w:color="000000"/>
              <w:right w:val="single" w:sz="8" w:space="0" w:color="auto"/>
            </w:tcBorders>
            <w:shd w:val="clear" w:color="auto" w:fill="FFFFFF" w:themeFill="background1"/>
            <w:tcMar>
              <w:top w:w="0" w:type="dxa"/>
              <w:left w:w="70" w:type="dxa"/>
              <w:bottom w:w="0" w:type="dxa"/>
              <w:right w:w="70" w:type="dxa"/>
            </w:tcMar>
            <w:vAlign w:val="center"/>
            <w:hideMark/>
          </w:tcPr>
          <w:p w14:paraId="03A871CD"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Cabecera ‘Location’ con link a /estudiantes/{id} conteniendo el nuevo ID</w:t>
            </w:r>
          </w:p>
        </w:tc>
        <w:tc>
          <w:tcPr>
            <w:tcW w:w="382"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702279EB"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404</w:t>
            </w:r>
          </w:p>
        </w:tc>
        <w:tc>
          <w:tcPr>
            <w:tcW w:w="657"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75AC3244"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No encontrado</w:t>
            </w:r>
          </w:p>
        </w:tc>
        <w:tc>
          <w:tcPr>
            <w:tcW w:w="709" w:type="pct"/>
            <w:tcBorders>
              <w:top w:val="nil"/>
              <w:left w:val="nil"/>
              <w:bottom w:val="single" w:sz="8" w:space="0" w:color="auto"/>
              <w:right w:val="single" w:sz="8" w:space="0" w:color="auto"/>
            </w:tcBorders>
            <w:shd w:val="clear" w:color="auto" w:fill="FFFFFF" w:themeFill="background1"/>
            <w:tcMar>
              <w:top w:w="0" w:type="dxa"/>
              <w:left w:w="70" w:type="dxa"/>
              <w:bottom w:w="0" w:type="dxa"/>
              <w:right w:w="70" w:type="dxa"/>
            </w:tcMar>
            <w:vAlign w:val="center"/>
            <w:hideMark/>
          </w:tcPr>
          <w:p w14:paraId="6A114B51"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 </w:t>
            </w:r>
          </w:p>
        </w:tc>
      </w:tr>
      <w:tr w:rsidR="00F40D48" w:rsidRPr="00B57746" w14:paraId="72EF5E31" w14:textId="77777777" w:rsidTr="00F40D48">
        <w:trPr>
          <w:trHeight w:val="300"/>
        </w:trPr>
        <w:tc>
          <w:tcPr>
            <w:tcW w:w="426" w:type="pct"/>
            <w:vMerge/>
            <w:tcBorders>
              <w:top w:val="nil"/>
              <w:left w:val="single" w:sz="8" w:space="0" w:color="auto"/>
              <w:bottom w:val="single" w:sz="8" w:space="0" w:color="auto"/>
              <w:right w:val="single" w:sz="8" w:space="0" w:color="auto"/>
            </w:tcBorders>
            <w:shd w:val="clear" w:color="auto" w:fill="FFFFFF" w:themeFill="background1"/>
            <w:vAlign w:val="center"/>
            <w:hideMark/>
          </w:tcPr>
          <w:p w14:paraId="2F770BA5"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967" w:type="pct"/>
            <w:vMerge/>
            <w:tcBorders>
              <w:top w:val="nil"/>
              <w:left w:val="nil"/>
              <w:bottom w:val="single" w:sz="8" w:space="0" w:color="auto"/>
              <w:right w:val="single" w:sz="8" w:space="0" w:color="auto"/>
            </w:tcBorders>
            <w:shd w:val="clear" w:color="auto" w:fill="FFFFFF" w:themeFill="background1"/>
            <w:vAlign w:val="center"/>
            <w:hideMark/>
          </w:tcPr>
          <w:p w14:paraId="050681DA"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vMerge/>
            <w:tcBorders>
              <w:top w:val="nil"/>
              <w:left w:val="nil"/>
              <w:bottom w:val="single" w:sz="8" w:space="0" w:color="000000"/>
              <w:right w:val="single" w:sz="8" w:space="0" w:color="auto"/>
            </w:tcBorders>
            <w:shd w:val="clear" w:color="auto" w:fill="FFFFFF" w:themeFill="background1"/>
            <w:vAlign w:val="center"/>
            <w:hideMark/>
          </w:tcPr>
          <w:p w14:paraId="65B0318E"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554" w:type="pct"/>
            <w:vMerge/>
            <w:tcBorders>
              <w:top w:val="nil"/>
              <w:left w:val="nil"/>
              <w:bottom w:val="single" w:sz="8" w:space="0" w:color="000000"/>
              <w:right w:val="single" w:sz="8" w:space="0" w:color="auto"/>
            </w:tcBorders>
            <w:shd w:val="clear" w:color="auto" w:fill="FFFFFF" w:themeFill="background1"/>
            <w:vAlign w:val="center"/>
            <w:hideMark/>
          </w:tcPr>
          <w:p w14:paraId="3369F89E"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923" w:type="pct"/>
            <w:vMerge/>
            <w:tcBorders>
              <w:top w:val="nil"/>
              <w:left w:val="nil"/>
              <w:bottom w:val="single" w:sz="8" w:space="0" w:color="000000"/>
              <w:right w:val="single" w:sz="8" w:space="0" w:color="auto"/>
            </w:tcBorders>
            <w:shd w:val="clear" w:color="auto" w:fill="FFFFFF" w:themeFill="background1"/>
            <w:vAlign w:val="center"/>
            <w:hideMark/>
          </w:tcPr>
          <w:p w14:paraId="03738BAF"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02C27A97"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409</w:t>
            </w:r>
          </w:p>
        </w:tc>
        <w:tc>
          <w:tcPr>
            <w:tcW w:w="657"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79E5A74D"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Conflicto</w:t>
            </w:r>
          </w:p>
        </w:tc>
        <w:tc>
          <w:tcPr>
            <w:tcW w:w="709" w:type="pct"/>
            <w:tcBorders>
              <w:top w:val="nil"/>
              <w:left w:val="nil"/>
              <w:bottom w:val="single" w:sz="8" w:space="0" w:color="auto"/>
              <w:right w:val="single" w:sz="8" w:space="0" w:color="auto"/>
            </w:tcBorders>
            <w:shd w:val="clear" w:color="auto" w:fill="FFFFFF" w:themeFill="background1"/>
            <w:tcMar>
              <w:top w:w="0" w:type="dxa"/>
              <w:left w:w="70" w:type="dxa"/>
              <w:bottom w:w="0" w:type="dxa"/>
              <w:right w:w="70" w:type="dxa"/>
            </w:tcMar>
            <w:vAlign w:val="center"/>
            <w:hideMark/>
          </w:tcPr>
          <w:p w14:paraId="7A503ADE"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Si recurso ya existe</w:t>
            </w:r>
          </w:p>
        </w:tc>
      </w:tr>
      <w:tr w:rsidR="00F40D48" w:rsidRPr="00B57746" w14:paraId="7594A6E9" w14:textId="77777777" w:rsidTr="00F40D48">
        <w:trPr>
          <w:trHeight w:val="215"/>
        </w:trPr>
        <w:tc>
          <w:tcPr>
            <w:tcW w:w="426" w:type="pct"/>
            <w:vMerge w:val="restart"/>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63FD6E44"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GET</w:t>
            </w:r>
          </w:p>
        </w:tc>
        <w:tc>
          <w:tcPr>
            <w:tcW w:w="967" w:type="pct"/>
            <w:vMerge w:val="restar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0C7C1946"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Leer</w:t>
            </w:r>
          </w:p>
        </w:tc>
        <w:tc>
          <w:tcPr>
            <w:tcW w:w="382" w:type="pct"/>
            <w:vMerge w:val="restart"/>
            <w:tcBorders>
              <w:top w:val="nil"/>
              <w:left w:val="nil"/>
              <w:bottom w:val="single" w:sz="8" w:space="0" w:color="000000"/>
              <w:right w:val="single" w:sz="8" w:space="0" w:color="auto"/>
            </w:tcBorders>
            <w:shd w:val="clear" w:color="auto" w:fill="FFFFFF" w:themeFill="background1"/>
            <w:noWrap/>
            <w:tcMar>
              <w:top w:w="0" w:type="dxa"/>
              <w:left w:w="70" w:type="dxa"/>
              <w:bottom w:w="0" w:type="dxa"/>
              <w:right w:w="70" w:type="dxa"/>
            </w:tcMar>
            <w:vAlign w:val="center"/>
            <w:hideMark/>
          </w:tcPr>
          <w:p w14:paraId="0FE23B7E"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200</w:t>
            </w:r>
          </w:p>
        </w:tc>
        <w:tc>
          <w:tcPr>
            <w:tcW w:w="554" w:type="pct"/>
            <w:vMerge w:val="restart"/>
            <w:tcBorders>
              <w:top w:val="nil"/>
              <w:left w:val="nil"/>
              <w:bottom w:val="single" w:sz="8" w:space="0" w:color="000000"/>
              <w:right w:val="single" w:sz="8" w:space="0" w:color="auto"/>
            </w:tcBorders>
            <w:shd w:val="clear" w:color="auto" w:fill="FFFFFF" w:themeFill="background1"/>
            <w:noWrap/>
            <w:tcMar>
              <w:top w:w="0" w:type="dxa"/>
              <w:left w:w="70" w:type="dxa"/>
              <w:bottom w:w="0" w:type="dxa"/>
              <w:right w:w="70" w:type="dxa"/>
            </w:tcMar>
            <w:vAlign w:val="center"/>
            <w:hideMark/>
          </w:tcPr>
          <w:p w14:paraId="751118ED"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Correcto</w:t>
            </w:r>
          </w:p>
        </w:tc>
        <w:tc>
          <w:tcPr>
            <w:tcW w:w="923" w:type="pct"/>
            <w:vMerge w:val="restart"/>
            <w:tcBorders>
              <w:top w:val="nil"/>
              <w:left w:val="nil"/>
              <w:bottom w:val="single" w:sz="8" w:space="0" w:color="000000"/>
              <w:right w:val="single" w:sz="8" w:space="0" w:color="auto"/>
            </w:tcBorders>
            <w:shd w:val="clear" w:color="auto" w:fill="FFFFFF" w:themeFill="background1"/>
            <w:tcMar>
              <w:top w:w="0" w:type="dxa"/>
              <w:left w:w="70" w:type="dxa"/>
              <w:bottom w:w="0" w:type="dxa"/>
              <w:right w:w="70" w:type="dxa"/>
            </w:tcMar>
            <w:vAlign w:val="center"/>
            <w:hideMark/>
          </w:tcPr>
          <w:p w14:paraId="2BF6393B"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Lista de estudiantes. Usa paginación, ordenamiento y filtrado para navegar listas muy grandes</w:t>
            </w:r>
          </w:p>
        </w:tc>
        <w:tc>
          <w:tcPr>
            <w:tcW w:w="382"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1FFE4D19"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200</w:t>
            </w:r>
          </w:p>
        </w:tc>
        <w:tc>
          <w:tcPr>
            <w:tcW w:w="657"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79E0888D"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Correcto</w:t>
            </w:r>
          </w:p>
        </w:tc>
        <w:tc>
          <w:tcPr>
            <w:tcW w:w="709" w:type="pct"/>
            <w:tcBorders>
              <w:top w:val="nil"/>
              <w:left w:val="nil"/>
              <w:bottom w:val="single" w:sz="8" w:space="0" w:color="auto"/>
              <w:right w:val="single" w:sz="8" w:space="0" w:color="auto"/>
            </w:tcBorders>
            <w:shd w:val="clear" w:color="auto" w:fill="FFFFFF" w:themeFill="background1"/>
            <w:tcMar>
              <w:top w:w="0" w:type="dxa"/>
              <w:left w:w="70" w:type="dxa"/>
              <w:bottom w:w="0" w:type="dxa"/>
              <w:right w:w="70" w:type="dxa"/>
            </w:tcMar>
            <w:vAlign w:val="center"/>
            <w:hideMark/>
          </w:tcPr>
          <w:p w14:paraId="35E38C93"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Estudiante único</w:t>
            </w:r>
          </w:p>
        </w:tc>
      </w:tr>
      <w:tr w:rsidR="00F40D48" w:rsidRPr="00B57746" w14:paraId="7E8D1DAD" w14:textId="77777777" w:rsidTr="00F40D48">
        <w:trPr>
          <w:trHeight w:val="300"/>
        </w:trPr>
        <w:tc>
          <w:tcPr>
            <w:tcW w:w="426" w:type="pct"/>
            <w:vMerge/>
            <w:tcBorders>
              <w:top w:val="nil"/>
              <w:left w:val="single" w:sz="8" w:space="0" w:color="auto"/>
              <w:bottom w:val="single" w:sz="8" w:space="0" w:color="auto"/>
              <w:right w:val="single" w:sz="8" w:space="0" w:color="auto"/>
            </w:tcBorders>
            <w:shd w:val="clear" w:color="auto" w:fill="FFFFFF" w:themeFill="background1"/>
            <w:vAlign w:val="center"/>
            <w:hideMark/>
          </w:tcPr>
          <w:p w14:paraId="62D42BBC"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967" w:type="pct"/>
            <w:vMerge/>
            <w:tcBorders>
              <w:top w:val="nil"/>
              <w:left w:val="nil"/>
              <w:bottom w:val="single" w:sz="8" w:space="0" w:color="auto"/>
              <w:right w:val="single" w:sz="8" w:space="0" w:color="auto"/>
            </w:tcBorders>
            <w:shd w:val="clear" w:color="auto" w:fill="FFFFFF" w:themeFill="background1"/>
            <w:vAlign w:val="center"/>
            <w:hideMark/>
          </w:tcPr>
          <w:p w14:paraId="009EA524"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vMerge/>
            <w:tcBorders>
              <w:top w:val="nil"/>
              <w:left w:val="nil"/>
              <w:bottom w:val="single" w:sz="8" w:space="0" w:color="000000"/>
              <w:right w:val="single" w:sz="8" w:space="0" w:color="auto"/>
            </w:tcBorders>
            <w:shd w:val="clear" w:color="auto" w:fill="FFFFFF" w:themeFill="background1"/>
            <w:vAlign w:val="center"/>
            <w:hideMark/>
          </w:tcPr>
          <w:p w14:paraId="61320163"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554" w:type="pct"/>
            <w:vMerge/>
            <w:tcBorders>
              <w:top w:val="nil"/>
              <w:left w:val="nil"/>
              <w:bottom w:val="single" w:sz="8" w:space="0" w:color="000000"/>
              <w:right w:val="single" w:sz="8" w:space="0" w:color="auto"/>
            </w:tcBorders>
            <w:shd w:val="clear" w:color="auto" w:fill="FFFFFF" w:themeFill="background1"/>
            <w:vAlign w:val="center"/>
            <w:hideMark/>
          </w:tcPr>
          <w:p w14:paraId="566C0C5B"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923" w:type="pct"/>
            <w:vMerge/>
            <w:tcBorders>
              <w:top w:val="nil"/>
              <w:left w:val="nil"/>
              <w:bottom w:val="single" w:sz="8" w:space="0" w:color="000000"/>
              <w:right w:val="single" w:sz="8" w:space="0" w:color="auto"/>
            </w:tcBorders>
            <w:shd w:val="clear" w:color="auto" w:fill="FFFFFF" w:themeFill="background1"/>
            <w:vAlign w:val="center"/>
            <w:hideMark/>
          </w:tcPr>
          <w:p w14:paraId="0A22D8C0"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75E2017B"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404</w:t>
            </w:r>
          </w:p>
        </w:tc>
        <w:tc>
          <w:tcPr>
            <w:tcW w:w="657"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7A5FD3AD"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No encontrado</w:t>
            </w:r>
          </w:p>
        </w:tc>
        <w:tc>
          <w:tcPr>
            <w:tcW w:w="709" w:type="pct"/>
            <w:tcBorders>
              <w:top w:val="nil"/>
              <w:left w:val="nil"/>
              <w:bottom w:val="single" w:sz="8" w:space="0" w:color="auto"/>
              <w:right w:val="single" w:sz="8" w:space="0" w:color="auto"/>
            </w:tcBorders>
            <w:shd w:val="clear" w:color="auto" w:fill="FFFFFF" w:themeFill="background1"/>
            <w:tcMar>
              <w:top w:w="0" w:type="dxa"/>
              <w:left w:w="70" w:type="dxa"/>
              <w:bottom w:w="0" w:type="dxa"/>
              <w:right w:w="70" w:type="dxa"/>
            </w:tcMar>
            <w:vAlign w:val="center"/>
            <w:hideMark/>
          </w:tcPr>
          <w:p w14:paraId="494887C3"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Si ID no es encontrado o no es válido</w:t>
            </w:r>
          </w:p>
        </w:tc>
      </w:tr>
      <w:tr w:rsidR="00F40D48" w:rsidRPr="00B57746" w14:paraId="3723A2B4" w14:textId="77777777" w:rsidTr="00F40D48">
        <w:trPr>
          <w:trHeight w:val="35"/>
        </w:trPr>
        <w:tc>
          <w:tcPr>
            <w:tcW w:w="426" w:type="pct"/>
            <w:vMerge w:val="restart"/>
            <w:tcBorders>
              <w:top w:val="nil"/>
              <w:left w:val="single" w:sz="8" w:space="0" w:color="auto"/>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06B86DE3"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PUT</w:t>
            </w:r>
          </w:p>
        </w:tc>
        <w:tc>
          <w:tcPr>
            <w:tcW w:w="967" w:type="pct"/>
            <w:vMerge w:val="restar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6C5C50A3"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Actualizar/Reemplazar</w:t>
            </w:r>
          </w:p>
        </w:tc>
        <w:tc>
          <w:tcPr>
            <w:tcW w:w="382" w:type="pct"/>
            <w:vMerge w:val="restart"/>
            <w:tcBorders>
              <w:top w:val="nil"/>
              <w:left w:val="nil"/>
              <w:bottom w:val="single" w:sz="8" w:space="0" w:color="000000"/>
              <w:right w:val="single" w:sz="8" w:space="0" w:color="auto"/>
            </w:tcBorders>
            <w:shd w:val="clear" w:color="auto" w:fill="FFFFFF" w:themeFill="background1"/>
            <w:noWrap/>
            <w:tcMar>
              <w:top w:w="0" w:type="dxa"/>
              <w:left w:w="70" w:type="dxa"/>
              <w:bottom w:w="0" w:type="dxa"/>
              <w:right w:w="70" w:type="dxa"/>
            </w:tcMar>
            <w:vAlign w:val="center"/>
            <w:hideMark/>
          </w:tcPr>
          <w:p w14:paraId="2C8E7FBE"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405</w:t>
            </w:r>
          </w:p>
        </w:tc>
        <w:tc>
          <w:tcPr>
            <w:tcW w:w="554" w:type="pct"/>
            <w:vMerge w:val="restart"/>
            <w:tcBorders>
              <w:top w:val="nil"/>
              <w:left w:val="nil"/>
              <w:bottom w:val="single" w:sz="8" w:space="0" w:color="000000"/>
              <w:right w:val="single" w:sz="8" w:space="0" w:color="auto"/>
            </w:tcBorders>
            <w:shd w:val="clear" w:color="auto" w:fill="FFFFFF" w:themeFill="background1"/>
            <w:tcMar>
              <w:top w:w="0" w:type="dxa"/>
              <w:left w:w="70" w:type="dxa"/>
              <w:bottom w:w="0" w:type="dxa"/>
              <w:right w:w="70" w:type="dxa"/>
            </w:tcMar>
            <w:vAlign w:val="center"/>
            <w:hideMark/>
          </w:tcPr>
          <w:p w14:paraId="71C75FAE"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Método no permitido</w:t>
            </w:r>
          </w:p>
        </w:tc>
        <w:tc>
          <w:tcPr>
            <w:tcW w:w="923" w:type="pct"/>
            <w:vMerge w:val="restart"/>
            <w:tcBorders>
              <w:top w:val="nil"/>
              <w:left w:val="nil"/>
              <w:bottom w:val="single" w:sz="8" w:space="0" w:color="000000"/>
              <w:right w:val="single" w:sz="8" w:space="0" w:color="auto"/>
            </w:tcBorders>
            <w:shd w:val="clear" w:color="auto" w:fill="FFFFFF" w:themeFill="background1"/>
            <w:tcMar>
              <w:top w:w="0" w:type="dxa"/>
              <w:left w:w="70" w:type="dxa"/>
              <w:bottom w:w="0" w:type="dxa"/>
              <w:right w:w="70" w:type="dxa"/>
            </w:tcMar>
            <w:vAlign w:val="center"/>
            <w:hideMark/>
          </w:tcPr>
          <w:p w14:paraId="08AE973E"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A menos que se quiera actualizar/reemplazar cada recursos de la colección entera</w:t>
            </w:r>
          </w:p>
        </w:tc>
        <w:tc>
          <w:tcPr>
            <w:tcW w:w="382"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2CECD0E9"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200</w:t>
            </w:r>
          </w:p>
        </w:tc>
        <w:tc>
          <w:tcPr>
            <w:tcW w:w="657"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141734A4"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Correcto</w:t>
            </w:r>
          </w:p>
        </w:tc>
        <w:tc>
          <w:tcPr>
            <w:tcW w:w="709"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bottom"/>
            <w:hideMark/>
          </w:tcPr>
          <w:p w14:paraId="594B41AE"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 </w:t>
            </w:r>
          </w:p>
        </w:tc>
      </w:tr>
      <w:tr w:rsidR="00F40D48" w:rsidRPr="00B57746" w14:paraId="20AF0E06" w14:textId="77777777" w:rsidTr="00F40D48">
        <w:trPr>
          <w:trHeight w:val="35"/>
        </w:trPr>
        <w:tc>
          <w:tcPr>
            <w:tcW w:w="426" w:type="pct"/>
            <w:vMerge/>
            <w:tcBorders>
              <w:top w:val="nil"/>
              <w:left w:val="single" w:sz="8" w:space="0" w:color="auto"/>
              <w:bottom w:val="single" w:sz="8" w:space="0" w:color="auto"/>
              <w:right w:val="single" w:sz="8" w:space="0" w:color="auto"/>
            </w:tcBorders>
            <w:shd w:val="clear" w:color="auto" w:fill="FFFFFF" w:themeFill="background1"/>
            <w:vAlign w:val="center"/>
            <w:hideMark/>
          </w:tcPr>
          <w:p w14:paraId="6D259BD8"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967" w:type="pct"/>
            <w:vMerge/>
            <w:tcBorders>
              <w:top w:val="nil"/>
              <w:left w:val="nil"/>
              <w:bottom w:val="single" w:sz="8" w:space="0" w:color="auto"/>
              <w:right w:val="single" w:sz="8" w:space="0" w:color="auto"/>
            </w:tcBorders>
            <w:shd w:val="clear" w:color="auto" w:fill="FFFFFF" w:themeFill="background1"/>
            <w:vAlign w:val="center"/>
            <w:hideMark/>
          </w:tcPr>
          <w:p w14:paraId="56D8A01C"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vMerge/>
            <w:tcBorders>
              <w:top w:val="nil"/>
              <w:left w:val="nil"/>
              <w:bottom w:val="single" w:sz="8" w:space="0" w:color="000000"/>
              <w:right w:val="single" w:sz="8" w:space="0" w:color="auto"/>
            </w:tcBorders>
            <w:shd w:val="clear" w:color="auto" w:fill="FFFFFF" w:themeFill="background1"/>
            <w:vAlign w:val="center"/>
            <w:hideMark/>
          </w:tcPr>
          <w:p w14:paraId="4F8328B7"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554" w:type="pct"/>
            <w:vMerge/>
            <w:tcBorders>
              <w:top w:val="nil"/>
              <w:left w:val="nil"/>
              <w:bottom w:val="single" w:sz="8" w:space="0" w:color="000000"/>
              <w:right w:val="single" w:sz="8" w:space="0" w:color="auto"/>
            </w:tcBorders>
            <w:shd w:val="clear" w:color="auto" w:fill="FFFFFF" w:themeFill="background1"/>
            <w:vAlign w:val="center"/>
            <w:hideMark/>
          </w:tcPr>
          <w:p w14:paraId="75BDC673"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923" w:type="pct"/>
            <w:vMerge/>
            <w:tcBorders>
              <w:top w:val="nil"/>
              <w:left w:val="nil"/>
              <w:bottom w:val="single" w:sz="8" w:space="0" w:color="000000"/>
              <w:right w:val="single" w:sz="8" w:space="0" w:color="auto"/>
            </w:tcBorders>
            <w:shd w:val="clear" w:color="auto" w:fill="FFFFFF" w:themeFill="background1"/>
            <w:vAlign w:val="center"/>
            <w:hideMark/>
          </w:tcPr>
          <w:p w14:paraId="0C731F0B"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377AA6D0"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204</w:t>
            </w:r>
          </w:p>
        </w:tc>
        <w:tc>
          <w:tcPr>
            <w:tcW w:w="657"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775E4DC7"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Sin contenido</w:t>
            </w:r>
          </w:p>
        </w:tc>
        <w:tc>
          <w:tcPr>
            <w:tcW w:w="709"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bottom"/>
            <w:hideMark/>
          </w:tcPr>
          <w:p w14:paraId="77DAD1C9"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 </w:t>
            </w:r>
          </w:p>
        </w:tc>
      </w:tr>
      <w:tr w:rsidR="00F40D48" w:rsidRPr="00B57746" w14:paraId="602DB606" w14:textId="77777777" w:rsidTr="00F40D48">
        <w:trPr>
          <w:trHeight w:val="300"/>
        </w:trPr>
        <w:tc>
          <w:tcPr>
            <w:tcW w:w="426" w:type="pct"/>
            <w:vMerge/>
            <w:tcBorders>
              <w:top w:val="nil"/>
              <w:left w:val="single" w:sz="8" w:space="0" w:color="auto"/>
              <w:bottom w:val="single" w:sz="8" w:space="0" w:color="auto"/>
              <w:right w:val="single" w:sz="8" w:space="0" w:color="auto"/>
            </w:tcBorders>
            <w:shd w:val="clear" w:color="auto" w:fill="FFFFFF" w:themeFill="background1"/>
            <w:vAlign w:val="center"/>
            <w:hideMark/>
          </w:tcPr>
          <w:p w14:paraId="76B9B559"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967" w:type="pct"/>
            <w:vMerge/>
            <w:tcBorders>
              <w:top w:val="nil"/>
              <w:left w:val="nil"/>
              <w:bottom w:val="single" w:sz="8" w:space="0" w:color="auto"/>
              <w:right w:val="single" w:sz="8" w:space="0" w:color="auto"/>
            </w:tcBorders>
            <w:shd w:val="clear" w:color="auto" w:fill="FFFFFF" w:themeFill="background1"/>
            <w:vAlign w:val="center"/>
            <w:hideMark/>
          </w:tcPr>
          <w:p w14:paraId="4D6F07E0"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vMerge/>
            <w:tcBorders>
              <w:top w:val="nil"/>
              <w:left w:val="nil"/>
              <w:bottom w:val="single" w:sz="8" w:space="0" w:color="000000"/>
              <w:right w:val="single" w:sz="8" w:space="0" w:color="auto"/>
            </w:tcBorders>
            <w:shd w:val="clear" w:color="auto" w:fill="FFFFFF" w:themeFill="background1"/>
            <w:vAlign w:val="center"/>
            <w:hideMark/>
          </w:tcPr>
          <w:p w14:paraId="378DEF9F"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554" w:type="pct"/>
            <w:vMerge/>
            <w:tcBorders>
              <w:top w:val="nil"/>
              <w:left w:val="nil"/>
              <w:bottom w:val="single" w:sz="8" w:space="0" w:color="000000"/>
              <w:right w:val="single" w:sz="8" w:space="0" w:color="auto"/>
            </w:tcBorders>
            <w:shd w:val="clear" w:color="auto" w:fill="FFFFFF" w:themeFill="background1"/>
            <w:vAlign w:val="center"/>
            <w:hideMark/>
          </w:tcPr>
          <w:p w14:paraId="5B2E7908"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923" w:type="pct"/>
            <w:vMerge/>
            <w:tcBorders>
              <w:top w:val="nil"/>
              <w:left w:val="nil"/>
              <w:bottom w:val="single" w:sz="8" w:space="0" w:color="000000"/>
              <w:right w:val="single" w:sz="8" w:space="0" w:color="auto"/>
            </w:tcBorders>
            <w:shd w:val="clear" w:color="auto" w:fill="FFFFFF" w:themeFill="background1"/>
            <w:vAlign w:val="center"/>
            <w:hideMark/>
          </w:tcPr>
          <w:p w14:paraId="20E612AE"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356770D5"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404</w:t>
            </w:r>
          </w:p>
        </w:tc>
        <w:tc>
          <w:tcPr>
            <w:tcW w:w="657"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5C606A21"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No encontrado</w:t>
            </w:r>
          </w:p>
        </w:tc>
        <w:tc>
          <w:tcPr>
            <w:tcW w:w="709" w:type="pct"/>
            <w:tcBorders>
              <w:top w:val="nil"/>
              <w:left w:val="nil"/>
              <w:bottom w:val="single" w:sz="8" w:space="0" w:color="auto"/>
              <w:right w:val="single" w:sz="8" w:space="0" w:color="auto"/>
            </w:tcBorders>
            <w:shd w:val="clear" w:color="auto" w:fill="FFFFFF" w:themeFill="background1"/>
            <w:tcMar>
              <w:top w:w="0" w:type="dxa"/>
              <w:left w:w="70" w:type="dxa"/>
              <w:bottom w:w="0" w:type="dxa"/>
              <w:right w:w="70" w:type="dxa"/>
            </w:tcMar>
            <w:vAlign w:val="center"/>
            <w:hideMark/>
          </w:tcPr>
          <w:p w14:paraId="79D44A27"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Si ID no es encontrado o no es válido</w:t>
            </w:r>
          </w:p>
        </w:tc>
      </w:tr>
      <w:tr w:rsidR="00F40D48" w:rsidRPr="00B57746" w14:paraId="374C9F7D" w14:textId="77777777" w:rsidTr="00F40D48">
        <w:trPr>
          <w:trHeight w:val="35"/>
        </w:trPr>
        <w:tc>
          <w:tcPr>
            <w:tcW w:w="426" w:type="pct"/>
            <w:vMerge w:val="restart"/>
            <w:tcBorders>
              <w:top w:val="nil"/>
              <w:left w:val="single" w:sz="8" w:space="0" w:color="auto"/>
              <w:bottom w:val="single" w:sz="8" w:space="0" w:color="auto"/>
              <w:right w:val="single" w:sz="8" w:space="0" w:color="auto"/>
            </w:tcBorders>
            <w:shd w:val="clear" w:color="auto" w:fill="FFFFFF" w:themeFill="background1"/>
            <w:tcMar>
              <w:top w:w="0" w:type="dxa"/>
              <w:left w:w="70" w:type="dxa"/>
              <w:bottom w:w="0" w:type="dxa"/>
              <w:right w:w="70" w:type="dxa"/>
            </w:tcMar>
            <w:vAlign w:val="center"/>
            <w:hideMark/>
          </w:tcPr>
          <w:p w14:paraId="54ACE7C2"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PATCH</w:t>
            </w:r>
          </w:p>
        </w:tc>
        <w:tc>
          <w:tcPr>
            <w:tcW w:w="967" w:type="pct"/>
            <w:vMerge w:val="restart"/>
            <w:tcBorders>
              <w:top w:val="nil"/>
              <w:left w:val="nil"/>
              <w:bottom w:val="single" w:sz="8" w:space="0" w:color="auto"/>
              <w:right w:val="single" w:sz="8" w:space="0" w:color="auto"/>
            </w:tcBorders>
            <w:shd w:val="clear" w:color="auto" w:fill="FFFFFF" w:themeFill="background1"/>
            <w:tcMar>
              <w:top w:w="0" w:type="dxa"/>
              <w:left w:w="70" w:type="dxa"/>
              <w:bottom w:w="0" w:type="dxa"/>
              <w:right w:w="70" w:type="dxa"/>
            </w:tcMar>
            <w:vAlign w:val="center"/>
            <w:hideMark/>
          </w:tcPr>
          <w:p w14:paraId="0843E6AE"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Actualizar/Modificar</w:t>
            </w:r>
          </w:p>
        </w:tc>
        <w:tc>
          <w:tcPr>
            <w:tcW w:w="382" w:type="pct"/>
            <w:vMerge w:val="restart"/>
            <w:tcBorders>
              <w:top w:val="nil"/>
              <w:left w:val="nil"/>
              <w:bottom w:val="single" w:sz="8" w:space="0" w:color="000000"/>
              <w:right w:val="single" w:sz="8" w:space="0" w:color="auto"/>
            </w:tcBorders>
            <w:shd w:val="clear" w:color="auto" w:fill="FFFFFF" w:themeFill="background1"/>
            <w:noWrap/>
            <w:tcMar>
              <w:top w:w="0" w:type="dxa"/>
              <w:left w:w="70" w:type="dxa"/>
              <w:bottom w:w="0" w:type="dxa"/>
              <w:right w:w="70" w:type="dxa"/>
            </w:tcMar>
            <w:vAlign w:val="center"/>
            <w:hideMark/>
          </w:tcPr>
          <w:p w14:paraId="2FF55596"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405</w:t>
            </w:r>
          </w:p>
        </w:tc>
        <w:tc>
          <w:tcPr>
            <w:tcW w:w="554" w:type="pct"/>
            <w:vMerge w:val="restart"/>
            <w:tcBorders>
              <w:top w:val="nil"/>
              <w:left w:val="nil"/>
              <w:bottom w:val="single" w:sz="8" w:space="0" w:color="000000"/>
              <w:right w:val="single" w:sz="8" w:space="0" w:color="auto"/>
            </w:tcBorders>
            <w:shd w:val="clear" w:color="auto" w:fill="FFFFFF" w:themeFill="background1"/>
            <w:tcMar>
              <w:top w:w="0" w:type="dxa"/>
              <w:left w:w="70" w:type="dxa"/>
              <w:bottom w:w="0" w:type="dxa"/>
              <w:right w:w="70" w:type="dxa"/>
            </w:tcMar>
            <w:vAlign w:val="center"/>
            <w:hideMark/>
          </w:tcPr>
          <w:p w14:paraId="71E1340E"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Método no permitido</w:t>
            </w:r>
          </w:p>
        </w:tc>
        <w:tc>
          <w:tcPr>
            <w:tcW w:w="923" w:type="pct"/>
            <w:vMerge w:val="restart"/>
            <w:tcBorders>
              <w:top w:val="nil"/>
              <w:left w:val="nil"/>
              <w:bottom w:val="single" w:sz="8" w:space="0" w:color="000000"/>
              <w:right w:val="single" w:sz="8" w:space="0" w:color="auto"/>
            </w:tcBorders>
            <w:shd w:val="clear" w:color="auto" w:fill="FFFFFF" w:themeFill="background1"/>
            <w:tcMar>
              <w:top w:w="0" w:type="dxa"/>
              <w:left w:w="70" w:type="dxa"/>
              <w:bottom w:w="0" w:type="dxa"/>
              <w:right w:w="70" w:type="dxa"/>
            </w:tcMar>
            <w:vAlign w:val="center"/>
            <w:hideMark/>
          </w:tcPr>
          <w:p w14:paraId="6796F1BF"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A menos que se quiera actualizar/modificar la colección entera</w:t>
            </w:r>
          </w:p>
        </w:tc>
        <w:tc>
          <w:tcPr>
            <w:tcW w:w="382"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24C5258C"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200</w:t>
            </w:r>
          </w:p>
        </w:tc>
        <w:tc>
          <w:tcPr>
            <w:tcW w:w="657"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3A3E3AAF"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Correcto</w:t>
            </w:r>
          </w:p>
        </w:tc>
        <w:tc>
          <w:tcPr>
            <w:tcW w:w="709"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bottom"/>
            <w:hideMark/>
          </w:tcPr>
          <w:p w14:paraId="005E28B7"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 </w:t>
            </w:r>
          </w:p>
        </w:tc>
      </w:tr>
      <w:tr w:rsidR="00F40D48" w:rsidRPr="00B57746" w14:paraId="664C1EC3" w14:textId="77777777" w:rsidTr="00F40D48">
        <w:trPr>
          <w:trHeight w:val="300"/>
        </w:trPr>
        <w:tc>
          <w:tcPr>
            <w:tcW w:w="426" w:type="pct"/>
            <w:vMerge/>
            <w:tcBorders>
              <w:top w:val="nil"/>
              <w:left w:val="single" w:sz="8" w:space="0" w:color="auto"/>
              <w:bottom w:val="single" w:sz="8" w:space="0" w:color="auto"/>
              <w:right w:val="single" w:sz="8" w:space="0" w:color="auto"/>
            </w:tcBorders>
            <w:shd w:val="clear" w:color="auto" w:fill="FFFFFF" w:themeFill="background1"/>
            <w:vAlign w:val="center"/>
            <w:hideMark/>
          </w:tcPr>
          <w:p w14:paraId="118F624B"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967" w:type="pct"/>
            <w:vMerge/>
            <w:tcBorders>
              <w:top w:val="nil"/>
              <w:left w:val="nil"/>
              <w:bottom w:val="single" w:sz="8" w:space="0" w:color="auto"/>
              <w:right w:val="single" w:sz="8" w:space="0" w:color="auto"/>
            </w:tcBorders>
            <w:shd w:val="clear" w:color="auto" w:fill="FFFFFF" w:themeFill="background1"/>
            <w:vAlign w:val="center"/>
            <w:hideMark/>
          </w:tcPr>
          <w:p w14:paraId="44BA9DFA"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vMerge/>
            <w:tcBorders>
              <w:top w:val="nil"/>
              <w:left w:val="nil"/>
              <w:bottom w:val="single" w:sz="8" w:space="0" w:color="000000"/>
              <w:right w:val="single" w:sz="8" w:space="0" w:color="auto"/>
            </w:tcBorders>
            <w:shd w:val="clear" w:color="auto" w:fill="FFFFFF" w:themeFill="background1"/>
            <w:vAlign w:val="center"/>
            <w:hideMark/>
          </w:tcPr>
          <w:p w14:paraId="464B6BA4"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554" w:type="pct"/>
            <w:vMerge/>
            <w:tcBorders>
              <w:top w:val="nil"/>
              <w:left w:val="nil"/>
              <w:bottom w:val="single" w:sz="8" w:space="0" w:color="000000"/>
              <w:right w:val="single" w:sz="8" w:space="0" w:color="auto"/>
            </w:tcBorders>
            <w:shd w:val="clear" w:color="auto" w:fill="FFFFFF" w:themeFill="background1"/>
            <w:vAlign w:val="center"/>
            <w:hideMark/>
          </w:tcPr>
          <w:p w14:paraId="566D5B07"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923" w:type="pct"/>
            <w:vMerge/>
            <w:tcBorders>
              <w:top w:val="nil"/>
              <w:left w:val="nil"/>
              <w:bottom w:val="single" w:sz="8" w:space="0" w:color="000000"/>
              <w:right w:val="single" w:sz="8" w:space="0" w:color="auto"/>
            </w:tcBorders>
            <w:shd w:val="clear" w:color="auto" w:fill="FFFFFF" w:themeFill="background1"/>
            <w:vAlign w:val="center"/>
            <w:hideMark/>
          </w:tcPr>
          <w:p w14:paraId="3C49FD53"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7D883490"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204</w:t>
            </w:r>
          </w:p>
        </w:tc>
        <w:tc>
          <w:tcPr>
            <w:tcW w:w="657"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center"/>
            <w:hideMark/>
          </w:tcPr>
          <w:p w14:paraId="6D55693A"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Sin contenido</w:t>
            </w:r>
          </w:p>
        </w:tc>
        <w:tc>
          <w:tcPr>
            <w:tcW w:w="709" w:type="pct"/>
            <w:tcBorders>
              <w:top w:val="nil"/>
              <w:left w:val="nil"/>
              <w:bottom w:val="single" w:sz="8" w:space="0" w:color="auto"/>
              <w:right w:val="single" w:sz="8" w:space="0" w:color="auto"/>
            </w:tcBorders>
            <w:shd w:val="clear" w:color="auto" w:fill="FFFFFF" w:themeFill="background1"/>
            <w:noWrap/>
            <w:tcMar>
              <w:top w:w="0" w:type="dxa"/>
              <w:left w:w="70" w:type="dxa"/>
              <w:bottom w:w="0" w:type="dxa"/>
              <w:right w:w="70" w:type="dxa"/>
            </w:tcMar>
            <w:vAlign w:val="bottom"/>
            <w:hideMark/>
          </w:tcPr>
          <w:p w14:paraId="00B2CC16"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 </w:t>
            </w:r>
          </w:p>
        </w:tc>
      </w:tr>
      <w:tr w:rsidR="00025A82" w:rsidRPr="00B57746" w14:paraId="57E4936D" w14:textId="77777777" w:rsidTr="00CB5877">
        <w:trPr>
          <w:trHeight w:val="300"/>
        </w:trPr>
        <w:tc>
          <w:tcPr>
            <w:tcW w:w="426" w:type="pct"/>
            <w:vMerge/>
            <w:tcBorders>
              <w:top w:val="nil"/>
              <w:left w:val="single" w:sz="8" w:space="0" w:color="auto"/>
              <w:bottom w:val="single" w:sz="8" w:space="0" w:color="auto"/>
              <w:right w:val="single" w:sz="8" w:space="0" w:color="auto"/>
            </w:tcBorders>
            <w:vAlign w:val="center"/>
            <w:hideMark/>
          </w:tcPr>
          <w:p w14:paraId="11451694"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967" w:type="pct"/>
            <w:vMerge/>
            <w:tcBorders>
              <w:top w:val="nil"/>
              <w:left w:val="nil"/>
              <w:bottom w:val="single" w:sz="8" w:space="0" w:color="auto"/>
              <w:right w:val="single" w:sz="8" w:space="0" w:color="auto"/>
            </w:tcBorders>
            <w:vAlign w:val="center"/>
            <w:hideMark/>
          </w:tcPr>
          <w:p w14:paraId="227FF4BF"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vMerge/>
            <w:tcBorders>
              <w:top w:val="nil"/>
              <w:left w:val="nil"/>
              <w:bottom w:val="single" w:sz="8" w:space="0" w:color="000000"/>
              <w:right w:val="single" w:sz="8" w:space="0" w:color="auto"/>
            </w:tcBorders>
            <w:vAlign w:val="center"/>
            <w:hideMark/>
          </w:tcPr>
          <w:p w14:paraId="21DD1A15"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554" w:type="pct"/>
            <w:vMerge/>
            <w:tcBorders>
              <w:top w:val="nil"/>
              <w:left w:val="nil"/>
              <w:bottom w:val="single" w:sz="8" w:space="0" w:color="000000"/>
              <w:right w:val="single" w:sz="8" w:space="0" w:color="auto"/>
            </w:tcBorders>
            <w:vAlign w:val="center"/>
            <w:hideMark/>
          </w:tcPr>
          <w:p w14:paraId="3A3E512D"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923" w:type="pct"/>
            <w:vMerge/>
            <w:tcBorders>
              <w:top w:val="nil"/>
              <w:left w:val="nil"/>
              <w:bottom w:val="single" w:sz="8" w:space="0" w:color="000000"/>
              <w:right w:val="single" w:sz="8" w:space="0" w:color="auto"/>
            </w:tcBorders>
            <w:vAlign w:val="center"/>
            <w:hideMark/>
          </w:tcPr>
          <w:p w14:paraId="03BCF202"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9CF539"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404</w:t>
            </w:r>
          </w:p>
        </w:tc>
        <w:tc>
          <w:tcPr>
            <w:tcW w:w="65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A782B8D"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No encontrado</w:t>
            </w:r>
          </w:p>
        </w:tc>
        <w:tc>
          <w:tcPr>
            <w:tcW w:w="709" w:type="pct"/>
            <w:tcBorders>
              <w:top w:val="nil"/>
              <w:left w:val="nil"/>
              <w:bottom w:val="single" w:sz="8" w:space="0" w:color="auto"/>
              <w:right w:val="single" w:sz="8" w:space="0" w:color="auto"/>
            </w:tcBorders>
            <w:shd w:val="clear" w:color="auto" w:fill="EDEDED"/>
            <w:tcMar>
              <w:top w:w="0" w:type="dxa"/>
              <w:left w:w="70" w:type="dxa"/>
              <w:bottom w:w="0" w:type="dxa"/>
              <w:right w:w="70" w:type="dxa"/>
            </w:tcMar>
            <w:vAlign w:val="center"/>
            <w:hideMark/>
          </w:tcPr>
          <w:p w14:paraId="4F2BA1A2"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Si ID no es encontrado o no es válido</w:t>
            </w:r>
          </w:p>
        </w:tc>
      </w:tr>
      <w:tr w:rsidR="00025A82" w:rsidRPr="00B57746" w14:paraId="1F8F3658" w14:textId="77777777" w:rsidTr="00CB5877">
        <w:trPr>
          <w:trHeight w:val="35"/>
        </w:trPr>
        <w:tc>
          <w:tcPr>
            <w:tcW w:w="426" w:type="pct"/>
            <w:vMerge w:val="restart"/>
            <w:tcBorders>
              <w:top w:val="nil"/>
              <w:left w:val="single" w:sz="8" w:space="0" w:color="auto"/>
              <w:bottom w:val="single" w:sz="8" w:space="0" w:color="000000"/>
              <w:right w:val="single" w:sz="8" w:space="0" w:color="auto"/>
            </w:tcBorders>
            <w:tcMar>
              <w:top w:w="0" w:type="dxa"/>
              <w:left w:w="70" w:type="dxa"/>
              <w:bottom w:w="0" w:type="dxa"/>
              <w:right w:w="70" w:type="dxa"/>
            </w:tcMar>
            <w:vAlign w:val="center"/>
            <w:hideMark/>
          </w:tcPr>
          <w:p w14:paraId="76F892B0" w14:textId="77777777" w:rsidR="00025A82" w:rsidRPr="00B57746" w:rsidRDefault="00025A82" w:rsidP="008A04A7">
            <w:pPr>
              <w:contextualSpacing/>
              <w:jc w:val="center"/>
              <w:rPr>
                <w:rFonts w:ascii="Arial" w:hAnsi="Arial" w:cs="Arial"/>
                <w:b/>
                <w:bCs/>
                <w:color w:val="000000" w:themeColor="text1"/>
                <w:sz w:val="16"/>
                <w:szCs w:val="18"/>
                <w:lang w:eastAsia="es-ES"/>
              </w:rPr>
            </w:pPr>
            <w:r w:rsidRPr="00B57746">
              <w:rPr>
                <w:rFonts w:ascii="Arial" w:hAnsi="Arial" w:cs="Arial"/>
                <w:b/>
                <w:bCs/>
                <w:color w:val="000000" w:themeColor="text1"/>
                <w:sz w:val="16"/>
                <w:szCs w:val="18"/>
                <w:lang w:eastAsia="es-ES"/>
              </w:rPr>
              <w:t>DELETE</w:t>
            </w:r>
          </w:p>
        </w:tc>
        <w:tc>
          <w:tcPr>
            <w:tcW w:w="967" w:type="pct"/>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39205ED4"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Eliminar</w:t>
            </w:r>
          </w:p>
        </w:tc>
        <w:tc>
          <w:tcPr>
            <w:tcW w:w="382" w:type="pct"/>
            <w:vMerge w:val="restart"/>
            <w:tcBorders>
              <w:top w:val="nil"/>
              <w:left w:val="nil"/>
              <w:bottom w:val="single" w:sz="8" w:space="0" w:color="000000"/>
              <w:right w:val="single" w:sz="8" w:space="0" w:color="auto"/>
            </w:tcBorders>
            <w:noWrap/>
            <w:tcMar>
              <w:top w:w="0" w:type="dxa"/>
              <w:left w:w="70" w:type="dxa"/>
              <w:bottom w:w="0" w:type="dxa"/>
              <w:right w:w="70" w:type="dxa"/>
            </w:tcMar>
            <w:vAlign w:val="center"/>
            <w:hideMark/>
          </w:tcPr>
          <w:p w14:paraId="29E2AC48"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405</w:t>
            </w:r>
          </w:p>
        </w:tc>
        <w:tc>
          <w:tcPr>
            <w:tcW w:w="554" w:type="pct"/>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77F801A5"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Método no permitido</w:t>
            </w:r>
          </w:p>
        </w:tc>
        <w:tc>
          <w:tcPr>
            <w:tcW w:w="923" w:type="pct"/>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00641FB1"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A menos que se quiera eliminar toda la colección - no recomendable</w:t>
            </w:r>
          </w:p>
        </w:tc>
        <w:tc>
          <w:tcPr>
            <w:tcW w:w="382"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206973"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200</w:t>
            </w:r>
          </w:p>
        </w:tc>
        <w:tc>
          <w:tcPr>
            <w:tcW w:w="657" w:type="pct"/>
            <w:tcBorders>
              <w:top w:val="nil"/>
              <w:left w:val="nil"/>
              <w:bottom w:val="single" w:sz="8" w:space="0" w:color="auto"/>
              <w:right w:val="single" w:sz="8" w:space="0" w:color="auto"/>
            </w:tcBorders>
            <w:shd w:val="clear" w:color="auto" w:fill="EDEDED"/>
            <w:noWrap/>
            <w:tcMar>
              <w:top w:w="0" w:type="dxa"/>
              <w:left w:w="70" w:type="dxa"/>
              <w:bottom w:w="0" w:type="dxa"/>
              <w:right w:w="70" w:type="dxa"/>
            </w:tcMar>
            <w:vAlign w:val="center"/>
            <w:hideMark/>
          </w:tcPr>
          <w:p w14:paraId="227A1156"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Correcto</w:t>
            </w:r>
          </w:p>
        </w:tc>
        <w:tc>
          <w:tcPr>
            <w:tcW w:w="70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FF7C6B7"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 </w:t>
            </w:r>
          </w:p>
        </w:tc>
      </w:tr>
      <w:tr w:rsidR="00025A82" w:rsidRPr="00B57746" w14:paraId="2550218E" w14:textId="77777777" w:rsidTr="00CB5877">
        <w:trPr>
          <w:trHeight w:val="227"/>
        </w:trPr>
        <w:tc>
          <w:tcPr>
            <w:tcW w:w="426" w:type="pct"/>
            <w:vMerge/>
            <w:tcBorders>
              <w:top w:val="nil"/>
              <w:left w:val="single" w:sz="8" w:space="0" w:color="auto"/>
              <w:bottom w:val="single" w:sz="8" w:space="0" w:color="000000"/>
              <w:right w:val="single" w:sz="8" w:space="0" w:color="auto"/>
            </w:tcBorders>
            <w:vAlign w:val="center"/>
            <w:hideMark/>
          </w:tcPr>
          <w:p w14:paraId="54249BF8" w14:textId="77777777" w:rsidR="00025A82" w:rsidRPr="00B57746" w:rsidRDefault="00025A82" w:rsidP="008A04A7">
            <w:pPr>
              <w:contextualSpacing/>
              <w:rPr>
                <w:rFonts w:ascii="Arial" w:eastAsiaTheme="minorHAnsi" w:hAnsi="Arial" w:cs="Arial"/>
                <w:b/>
                <w:bCs/>
                <w:color w:val="000000" w:themeColor="text1"/>
                <w:sz w:val="16"/>
                <w:szCs w:val="18"/>
                <w:lang w:eastAsia="es-ES"/>
              </w:rPr>
            </w:pPr>
          </w:p>
        </w:tc>
        <w:tc>
          <w:tcPr>
            <w:tcW w:w="967" w:type="pct"/>
            <w:vMerge/>
            <w:tcBorders>
              <w:top w:val="nil"/>
              <w:left w:val="nil"/>
              <w:bottom w:val="single" w:sz="8" w:space="0" w:color="000000"/>
              <w:right w:val="single" w:sz="8" w:space="0" w:color="auto"/>
            </w:tcBorders>
            <w:vAlign w:val="center"/>
            <w:hideMark/>
          </w:tcPr>
          <w:p w14:paraId="1B80564F"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vMerge/>
            <w:tcBorders>
              <w:top w:val="nil"/>
              <w:left w:val="nil"/>
              <w:bottom w:val="single" w:sz="8" w:space="0" w:color="000000"/>
              <w:right w:val="single" w:sz="8" w:space="0" w:color="auto"/>
            </w:tcBorders>
            <w:vAlign w:val="center"/>
            <w:hideMark/>
          </w:tcPr>
          <w:p w14:paraId="257BC6AE"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554" w:type="pct"/>
            <w:vMerge/>
            <w:tcBorders>
              <w:top w:val="nil"/>
              <w:left w:val="nil"/>
              <w:bottom w:val="single" w:sz="8" w:space="0" w:color="000000"/>
              <w:right w:val="single" w:sz="8" w:space="0" w:color="auto"/>
            </w:tcBorders>
            <w:vAlign w:val="center"/>
            <w:hideMark/>
          </w:tcPr>
          <w:p w14:paraId="1881BA9C"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923" w:type="pct"/>
            <w:vMerge/>
            <w:tcBorders>
              <w:top w:val="nil"/>
              <w:left w:val="nil"/>
              <w:bottom w:val="single" w:sz="8" w:space="0" w:color="000000"/>
              <w:right w:val="single" w:sz="8" w:space="0" w:color="auto"/>
            </w:tcBorders>
            <w:vAlign w:val="center"/>
            <w:hideMark/>
          </w:tcPr>
          <w:p w14:paraId="43E0AB65" w14:textId="77777777" w:rsidR="00025A82" w:rsidRPr="00B57746" w:rsidRDefault="00025A82" w:rsidP="008A04A7">
            <w:pPr>
              <w:contextualSpacing/>
              <w:rPr>
                <w:rFonts w:ascii="Arial" w:eastAsiaTheme="minorHAnsi" w:hAnsi="Arial" w:cs="Arial"/>
                <w:color w:val="000000" w:themeColor="text1"/>
                <w:sz w:val="16"/>
                <w:szCs w:val="18"/>
                <w:lang w:eastAsia="es-ES"/>
              </w:rPr>
            </w:pPr>
          </w:p>
        </w:tc>
        <w:tc>
          <w:tcPr>
            <w:tcW w:w="382"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1C086D"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404</w:t>
            </w:r>
          </w:p>
        </w:tc>
        <w:tc>
          <w:tcPr>
            <w:tcW w:w="65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7C030E" w14:textId="77777777" w:rsidR="00025A82" w:rsidRPr="00B57746" w:rsidRDefault="00025A82" w:rsidP="008A04A7">
            <w:pPr>
              <w:contextualSpacing/>
              <w:jc w:val="center"/>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No encontrado</w:t>
            </w:r>
          </w:p>
        </w:tc>
        <w:tc>
          <w:tcPr>
            <w:tcW w:w="709" w:type="pct"/>
            <w:tcBorders>
              <w:top w:val="nil"/>
              <w:left w:val="nil"/>
              <w:bottom w:val="single" w:sz="8" w:space="0" w:color="auto"/>
              <w:right w:val="single" w:sz="8" w:space="0" w:color="auto"/>
            </w:tcBorders>
            <w:shd w:val="clear" w:color="auto" w:fill="EDEDED"/>
            <w:tcMar>
              <w:top w:w="0" w:type="dxa"/>
              <w:left w:w="70" w:type="dxa"/>
              <w:bottom w:w="0" w:type="dxa"/>
              <w:right w:w="70" w:type="dxa"/>
            </w:tcMar>
            <w:vAlign w:val="center"/>
            <w:hideMark/>
          </w:tcPr>
          <w:p w14:paraId="4B8E1889" w14:textId="77777777" w:rsidR="00025A82" w:rsidRPr="00B57746" w:rsidRDefault="00025A82" w:rsidP="008A04A7">
            <w:pPr>
              <w:contextualSpacing/>
              <w:rPr>
                <w:rFonts w:ascii="Arial" w:hAnsi="Arial" w:cs="Arial"/>
                <w:color w:val="000000" w:themeColor="text1"/>
                <w:sz w:val="16"/>
                <w:szCs w:val="18"/>
                <w:lang w:eastAsia="es-ES"/>
              </w:rPr>
            </w:pPr>
            <w:r w:rsidRPr="00B57746">
              <w:rPr>
                <w:rFonts w:ascii="Arial" w:hAnsi="Arial" w:cs="Arial"/>
                <w:color w:val="000000" w:themeColor="text1"/>
                <w:sz w:val="16"/>
                <w:szCs w:val="18"/>
                <w:lang w:eastAsia="es-ES"/>
              </w:rPr>
              <w:t>Si ID no es encontrado o no es válido</w:t>
            </w:r>
          </w:p>
        </w:tc>
      </w:tr>
    </w:tbl>
    <w:p w14:paraId="0E23F9A3" w14:textId="77777777" w:rsidR="00025A82" w:rsidRPr="00B57746" w:rsidRDefault="00025A82" w:rsidP="008A04A7">
      <w:pPr>
        <w:ind w:left="720"/>
        <w:contextualSpacing/>
        <w:jc w:val="both"/>
        <w:rPr>
          <w:rFonts w:ascii="Arial" w:hAnsi="Arial" w:cs="Arial"/>
          <w:color w:val="000000" w:themeColor="text1"/>
        </w:rPr>
      </w:pPr>
    </w:p>
    <w:p w14:paraId="152CACC5" w14:textId="77777777" w:rsidR="0036515E" w:rsidRPr="0036515E" w:rsidRDefault="0036515E" w:rsidP="00151156">
      <w:pPr>
        <w:ind w:left="720"/>
        <w:contextualSpacing/>
        <w:jc w:val="both"/>
        <w:rPr>
          <w:rFonts w:ascii="Arial" w:hAnsi="Arial" w:cs="Arial"/>
          <w:b/>
          <w:color w:val="000000" w:themeColor="text1"/>
        </w:rPr>
      </w:pPr>
      <w:r w:rsidRPr="0036515E">
        <w:rPr>
          <w:rFonts w:ascii="Arial" w:hAnsi="Arial" w:cs="Arial"/>
          <w:b/>
          <w:color w:val="000000" w:themeColor="text1"/>
        </w:rPr>
        <w:t xml:space="preserve">NOTA: </w:t>
      </w:r>
    </w:p>
    <w:p w14:paraId="6DECD123" w14:textId="77777777" w:rsidR="00025A82" w:rsidRPr="00B57746" w:rsidRDefault="00025A82" w:rsidP="00151156">
      <w:pPr>
        <w:ind w:left="720"/>
        <w:contextualSpacing/>
        <w:jc w:val="both"/>
        <w:rPr>
          <w:rFonts w:ascii="Arial" w:hAnsi="Arial" w:cs="Arial"/>
          <w:color w:val="000000" w:themeColor="text1"/>
        </w:rPr>
      </w:pPr>
      <w:r w:rsidRPr="00B57746">
        <w:rPr>
          <w:rFonts w:ascii="Arial" w:hAnsi="Arial" w:cs="Arial"/>
          <w:color w:val="000000" w:themeColor="text1"/>
        </w:rPr>
        <w:t>Lo más usual es que un POST cree un recurso cuyo identificador es una valor que es asignado por el motor de persistencia (este valor es comúnmente conocido como un “correlativo”, “identity” o “autonumérico”). Sin embargo, cuando el identificador del recurso a ser creado es asignado por el cliente, es posible realizar la creación de dicho recurso a través un PUT.</w:t>
      </w:r>
    </w:p>
    <w:p w14:paraId="3120282C" w14:textId="77777777" w:rsidR="008B48AE" w:rsidRDefault="008B48AE" w:rsidP="008B48AE">
      <w:pPr>
        <w:ind w:left="720"/>
        <w:contextualSpacing/>
        <w:jc w:val="both"/>
        <w:rPr>
          <w:rFonts w:ascii="Arial" w:hAnsi="Arial" w:cs="Arial"/>
          <w:color w:val="000000" w:themeColor="text1"/>
          <w:lang w:val="es-PE" w:eastAsia="es-ES"/>
        </w:rPr>
      </w:pPr>
    </w:p>
    <w:p w14:paraId="39B1EE96" w14:textId="77777777" w:rsidR="008B48AE" w:rsidRPr="00B57746" w:rsidRDefault="008B48AE" w:rsidP="008B48AE">
      <w:pPr>
        <w:ind w:left="720"/>
        <w:contextualSpacing/>
        <w:jc w:val="both"/>
        <w:rPr>
          <w:rFonts w:ascii="Arial" w:hAnsi="Arial" w:cs="Arial"/>
          <w:color w:val="000000" w:themeColor="text1"/>
          <w:lang w:val="es-PE" w:eastAsia="es-ES"/>
        </w:rPr>
      </w:pPr>
      <w:r>
        <w:rPr>
          <w:rFonts w:ascii="Arial" w:hAnsi="Arial" w:cs="Arial"/>
          <w:color w:val="000000" w:themeColor="text1"/>
          <w:lang w:val="es-PE" w:eastAsia="es-ES"/>
        </w:rPr>
        <w:t>El uso correcto de métodos en API REST nos posiciona en el Nivel 2 del Modelo de Madurez de Richardson.</w:t>
      </w:r>
    </w:p>
    <w:p w14:paraId="7A1AB8B8" w14:textId="77777777" w:rsidR="00480CD6" w:rsidRPr="00B57746" w:rsidRDefault="00480CD6" w:rsidP="008A04A7">
      <w:pPr>
        <w:ind w:left="720"/>
        <w:contextualSpacing/>
        <w:jc w:val="both"/>
        <w:rPr>
          <w:rFonts w:ascii="Arial" w:hAnsi="Arial" w:cs="Arial"/>
          <w:color w:val="000000" w:themeColor="text1"/>
          <w:lang w:val="es-PE" w:eastAsia="es-ES"/>
        </w:rPr>
      </w:pPr>
    </w:p>
    <w:p w14:paraId="6E2D6EF1" w14:textId="6101351B" w:rsidR="00480CD6" w:rsidRPr="00151156" w:rsidRDefault="002E44C0" w:rsidP="008A04A7">
      <w:pPr>
        <w:pStyle w:val="Ttulo1"/>
        <w:numPr>
          <w:ilvl w:val="1"/>
          <w:numId w:val="7"/>
        </w:numPr>
        <w:spacing w:before="0" w:after="0" w:line="360" w:lineRule="auto"/>
        <w:contextualSpacing/>
        <w:jc w:val="both"/>
        <w:rPr>
          <w:color w:val="000000" w:themeColor="text1"/>
          <w:sz w:val="20"/>
          <w:szCs w:val="20"/>
        </w:rPr>
      </w:pPr>
      <w:bookmarkStart w:id="25" w:name="_Toc47018637"/>
      <w:r w:rsidRPr="00151156">
        <w:rPr>
          <w:color w:val="000000" w:themeColor="text1"/>
          <w:sz w:val="20"/>
          <w:szCs w:val="20"/>
        </w:rPr>
        <w:lastRenderedPageBreak/>
        <w:t>EVITAR INCLUIR VERBOS</w:t>
      </w:r>
      <w:r>
        <w:rPr>
          <w:color w:val="000000" w:themeColor="text1"/>
          <w:sz w:val="20"/>
          <w:szCs w:val="20"/>
        </w:rPr>
        <w:t xml:space="preserve"> PROPIOS DE HTTP</w:t>
      </w:r>
      <w:r w:rsidRPr="00151156">
        <w:rPr>
          <w:color w:val="000000" w:themeColor="text1"/>
          <w:sz w:val="20"/>
          <w:szCs w:val="20"/>
        </w:rPr>
        <w:t xml:space="preserve"> EN LA URI</w:t>
      </w:r>
      <w:bookmarkEnd w:id="25"/>
    </w:p>
    <w:p w14:paraId="6005F661" w14:textId="77777777" w:rsidR="003D3A2C" w:rsidRPr="00B57746" w:rsidRDefault="003D3A2C" w:rsidP="00E06AF8">
      <w:pPr>
        <w:spacing w:before="120" w:after="120"/>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Se debe </w:t>
      </w:r>
      <w:r w:rsidRPr="00982F37">
        <w:rPr>
          <w:rFonts w:ascii="Arial" w:hAnsi="Arial" w:cs="Arial"/>
          <w:b/>
          <w:color w:val="000000" w:themeColor="text1"/>
          <w:lang w:val="es-PE" w:eastAsia="es-ES"/>
        </w:rPr>
        <w:t>evitar</w:t>
      </w:r>
      <w:r w:rsidR="000F1460">
        <w:rPr>
          <w:rFonts w:ascii="Arial" w:hAnsi="Arial" w:cs="Arial"/>
          <w:color w:val="000000" w:themeColor="text1"/>
          <w:lang w:val="es-PE" w:eastAsia="es-ES"/>
        </w:rPr>
        <w:t xml:space="preserve"> usar verbos en la URI tales como “get”, “save”, “obtiene”, “lista”, etc, por ejemplo</w:t>
      </w:r>
      <w:r w:rsidR="00982F37">
        <w:rPr>
          <w:rFonts w:ascii="Arial" w:hAnsi="Arial" w:cs="Arial"/>
          <w:color w:val="000000" w:themeColor="text1"/>
          <w:lang w:val="es-PE" w:eastAsia="es-ES"/>
        </w:rPr>
        <w:t xml:space="preserve">, no se debe usar: </w:t>
      </w:r>
    </w:p>
    <w:p w14:paraId="5FC9D78E" w14:textId="77777777" w:rsidR="00E638C2" w:rsidRPr="00B57746" w:rsidRDefault="00E638C2" w:rsidP="00E06AF8">
      <w:pPr>
        <w:spacing w:before="120" w:after="120"/>
        <w:ind w:left="720"/>
        <w:contextualSpacing/>
        <w:jc w:val="both"/>
        <w:rPr>
          <w:rFonts w:ascii="Arial" w:hAnsi="Arial" w:cs="Arial"/>
          <w:color w:val="000000" w:themeColor="text1"/>
          <w:lang w:val="es-PE" w:eastAsia="es-ES"/>
        </w:rPr>
      </w:pPr>
    </w:p>
    <w:tbl>
      <w:tblPr>
        <w:tblStyle w:val="Tablaconcuadrcula"/>
        <w:tblW w:w="8347" w:type="dxa"/>
        <w:tblInd w:w="720" w:type="dxa"/>
        <w:tblLook w:val="04A0" w:firstRow="1" w:lastRow="0" w:firstColumn="1" w:lastColumn="0" w:noHBand="0" w:noVBand="1"/>
      </w:tblPr>
      <w:tblGrid>
        <w:gridCol w:w="2677"/>
        <w:gridCol w:w="2694"/>
        <w:gridCol w:w="2976"/>
      </w:tblGrid>
      <w:tr w:rsidR="003D3A2C" w:rsidRPr="00B57746" w14:paraId="51B65EB9" w14:textId="77777777" w:rsidTr="003D3A2C">
        <w:tc>
          <w:tcPr>
            <w:tcW w:w="2677" w:type="dxa"/>
          </w:tcPr>
          <w:p w14:paraId="5D5F4723" w14:textId="77777777" w:rsidR="003D3A2C" w:rsidRPr="00B57746" w:rsidRDefault="003D3A2C" w:rsidP="00E06AF8">
            <w:pPr>
              <w:spacing w:before="120" w:after="120"/>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/getUsers</w:t>
            </w:r>
          </w:p>
        </w:tc>
        <w:tc>
          <w:tcPr>
            <w:tcW w:w="2694" w:type="dxa"/>
          </w:tcPr>
          <w:p w14:paraId="2B3900C7" w14:textId="77777777" w:rsidR="003D3A2C" w:rsidRPr="00B57746" w:rsidRDefault="00F165CB" w:rsidP="00E06AF8">
            <w:pPr>
              <w:spacing w:before="120" w:after="120"/>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/borrarCurso</w:t>
            </w:r>
          </w:p>
        </w:tc>
        <w:tc>
          <w:tcPr>
            <w:tcW w:w="2976" w:type="dxa"/>
          </w:tcPr>
          <w:p w14:paraId="44DF9DD2" w14:textId="77777777" w:rsidR="003D3A2C" w:rsidRPr="00B57746" w:rsidRDefault="00480CD6" w:rsidP="00E06AF8">
            <w:pPr>
              <w:spacing w:before="120" w:after="120"/>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/setNewUsuario</w:t>
            </w:r>
          </w:p>
        </w:tc>
      </w:tr>
      <w:tr w:rsidR="003D3A2C" w:rsidRPr="00B57746" w14:paraId="7FA75D59" w14:textId="77777777" w:rsidTr="003D3A2C">
        <w:tc>
          <w:tcPr>
            <w:tcW w:w="2677" w:type="dxa"/>
          </w:tcPr>
          <w:p w14:paraId="5C5CCC73" w14:textId="77777777" w:rsidR="003D3A2C" w:rsidRPr="00B57746" w:rsidRDefault="003D3A2C" w:rsidP="00E06AF8">
            <w:pPr>
              <w:spacing w:before="120" w:after="120"/>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w:t>
            </w:r>
            <w:r w:rsidR="00480CD6" w:rsidRPr="00B57746">
              <w:rPr>
                <w:rFonts w:ascii="Arial" w:hAnsi="Arial" w:cs="Arial"/>
                <w:color w:val="000000" w:themeColor="text1"/>
                <w:sz w:val="20"/>
                <w:szCs w:val="20"/>
                <w:lang w:val="es-PE" w:eastAsia="es-ES"/>
              </w:rPr>
              <w:t>aplicarCambio</w:t>
            </w:r>
          </w:p>
        </w:tc>
        <w:tc>
          <w:tcPr>
            <w:tcW w:w="2694" w:type="dxa"/>
          </w:tcPr>
          <w:p w14:paraId="6F1C5189" w14:textId="77777777" w:rsidR="003D3A2C" w:rsidRPr="00B57746" w:rsidRDefault="00480CD6" w:rsidP="00E06AF8">
            <w:pPr>
              <w:spacing w:before="120" w:after="120"/>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/conseguir</w:t>
            </w:r>
          </w:p>
        </w:tc>
        <w:tc>
          <w:tcPr>
            <w:tcW w:w="2976" w:type="dxa"/>
          </w:tcPr>
          <w:p w14:paraId="2C70D4FB" w14:textId="77777777" w:rsidR="003D3A2C" w:rsidRPr="00B57746" w:rsidRDefault="00480CD6" w:rsidP="00E06AF8">
            <w:pPr>
              <w:spacing w:before="120" w:after="120"/>
              <w:contextualSpacing/>
              <w:jc w:val="both"/>
              <w:rPr>
                <w:rFonts w:ascii="Arial" w:hAnsi="Arial" w:cs="Arial"/>
                <w:color w:val="000000" w:themeColor="text1"/>
                <w:sz w:val="20"/>
                <w:szCs w:val="20"/>
                <w:lang w:val="es-PE" w:eastAsia="es-ES"/>
              </w:rPr>
            </w:pPr>
            <w:r w:rsidRPr="00B57746">
              <w:rPr>
                <w:rFonts w:ascii="Arial" w:hAnsi="Arial" w:cs="Arial"/>
                <w:color w:val="000000" w:themeColor="text1"/>
                <w:sz w:val="20"/>
                <w:szCs w:val="20"/>
                <w:lang w:val="es-PE" w:eastAsia="es-ES"/>
              </w:rPr>
              <w:t>/updateEstudiante</w:t>
            </w:r>
          </w:p>
        </w:tc>
      </w:tr>
    </w:tbl>
    <w:p w14:paraId="52B51A10" w14:textId="77777777" w:rsidR="003D3A2C" w:rsidRDefault="003D3A2C" w:rsidP="00E06AF8">
      <w:pPr>
        <w:spacing w:before="120" w:after="120"/>
        <w:ind w:left="720"/>
        <w:contextualSpacing/>
        <w:jc w:val="both"/>
        <w:rPr>
          <w:rFonts w:ascii="Arial" w:hAnsi="Arial" w:cs="Arial"/>
          <w:color w:val="000000" w:themeColor="text1"/>
          <w:lang w:val="es-PE" w:eastAsia="es-ES"/>
        </w:rPr>
      </w:pPr>
    </w:p>
    <w:p w14:paraId="08B5C609" w14:textId="77777777" w:rsidR="007D7BC3" w:rsidRDefault="007D7BC3" w:rsidP="00E06AF8">
      <w:pPr>
        <w:spacing w:before="120" w:after="120"/>
        <w:ind w:left="720"/>
        <w:contextualSpacing/>
        <w:jc w:val="both"/>
        <w:rPr>
          <w:rFonts w:ascii="Arial" w:hAnsi="Arial" w:cs="Arial"/>
          <w:color w:val="000000" w:themeColor="text1"/>
          <w:lang w:val="es-PE" w:eastAsia="es-ES"/>
        </w:rPr>
      </w:pPr>
      <w:r>
        <w:rPr>
          <w:rFonts w:ascii="Arial" w:hAnsi="Arial" w:cs="Arial"/>
          <w:color w:val="000000" w:themeColor="text1"/>
          <w:lang w:val="es-PE" w:eastAsia="es-ES"/>
        </w:rPr>
        <w:t xml:space="preserve">Sin embargo, como se verá más adelante, los únicos verbos permitidos son: “buscar” u “ordenar” o sus equivalentes en inglés, en el ámbito del uso de filtros u ordenadores. </w:t>
      </w:r>
    </w:p>
    <w:p w14:paraId="407B022A" w14:textId="61E18972" w:rsidR="00274921" w:rsidRDefault="00F03B93" w:rsidP="00E06AF8">
      <w:pPr>
        <w:pStyle w:val="Ttulo1"/>
        <w:numPr>
          <w:ilvl w:val="1"/>
          <w:numId w:val="7"/>
        </w:numPr>
        <w:spacing w:before="120" w:after="120" w:line="360" w:lineRule="auto"/>
        <w:contextualSpacing/>
        <w:jc w:val="both"/>
        <w:rPr>
          <w:color w:val="000000" w:themeColor="text1"/>
          <w:sz w:val="20"/>
          <w:szCs w:val="20"/>
        </w:rPr>
      </w:pPr>
      <w:bookmarkStart w:id="26" w:name="_Toc47018638"/>
      <w:r>
        <w:rPr>
          <w:color w:val="000000" w:themeColor="text1"/>
          <w:sz w:val="20"/>
          <w:szCs w:val="20"/>
        </w:rPr>
        <w:t>APLICACIÓN DE VERBOS QUE DENOTAN ACCIONES</w:t>
      </w:r>
      <w:bookmarkEnd w:id="26"/>
    </w:p>
    <w:p w14:paraId="4A0ED641" w14:textId="77777777" w:rsidR="00982F37" w:rsidRDefault="00982F37" w:rsidP="00E06AF8">
      <w:pPr>
        <w:spacing w:before="120" w:after="120"/>
        <w:ind w:left="720"/>
        <w:contextualSpacing/>
        <w:jc w:val="both"/>
        <w:rPr>
          <w:rFonts w:ascii="Arial" w:hAnsi="Arial" w:cs="Arial"/>
          <w:color w:val="000000" w:themeColor="text1"/>
          <w:lang w:val="es-PE" w:eastAsia="es-ES"/>
        </w:rPr>
      </w:pPr>
      <w:r w:rsidRPr="00982F37">
        <w:rPr>
          <w:rFonts w:ascii="Arial" w:hAnsi="Arial" w:cs="Arial"/>
          <w:color w:val="000000" w:themeColor="text1"/>
          <w:lang w:val="es-PE" w:eastAsia="es-ES"/>
        </w:rPr>
        <w:t xml:space="preserve">Es posible </w:t>
      </w:r>
      <w:r>
        <w:rPr>
          <w:rFonts w:ascii="Arial" w:hAnsi="Arial" w:cs="Arial"/>
          <w:color w:val="000000" w:themeColor="text1"/>
          <w:lang w:val="es-PE" w:eastAsia="es-ES"/>
        </w:rPr>
        <w:t>utilizar verbos que denotan acciones, siempre que no denoten operaciones CRUD, por ejemplo: activar, desactivar, matricular, confirmar, firmar, priorizar, cerrar, entre otros.</w:t>
      </w:r>
    </w:p>
    <w:p w14:paraId="363E6304" w14:textId="77777777" w:rsidR="00982F37" w:rsidRDefault="00982F37" w:rsidP="00E06AF8">
      <w:pPr>
        <w:spacing w:before="120" w:after="120"/>
        <w:ind w:left="720"/>
        <w:contextualSpacing/>
        <w:jc w:val="both"/>
        <w:rPr>
          <w:rFonts w:ascii="Arial" w:hAnsi="Arial" w:cs="Arial"/>
          <w:color w:val="000000" w:themeColor="text1"/>
          <w:lang w:val="es-PE" w:eastAsia="es-ES"/>
        </w:rPr>
      </w:pPr>
      <w:r>
        <w:rPr>
          <w:rFonts w:ascii="Arial" w:hAnsi="Arial" w:cs="Arial"/>
          <w:color w:val="000000" w:themeColor="text1"/>
          <w:lang w:val="es-PE" w:eastAsia="es-ES"/>
        </w:rPr>
        <w:t>Estos verbos, son siempre utilizados al final de la URI y aplica para un único recurso o para la colección. Por ejemplo:</w:t>
      </w:r>
    </w:p>
    <w:p w14:paraId="12695D68" w14:textId="77777777" w:rsidR="00982F37" w:rsidRDefault="00982F37" w:rsidP="00E06AF8">
      <w:pPr>
        <w:spacing w:before="120" w:after="120"/>
        <w:ind w:left="720"/>
        <w:contextualSpacing/>
        <w:jc w:val="both"/>
        <w:rPr>
          <w:rFonts w:ascii="Arial" w:hAnsi="Arial" w:cs="Arial"/>
          <w:color w:val="000000" w:themeColor="text1"/>
          <w:lang w:val="es-PE" w:eastAsia="es-ES"/>
        </w:rPr>
      </w:pPr>
    </w:p>
    <w:tbl>
      <w:tblPr>
        <w:tblStyle w:val="Tablaconcuadrcula"/>
        <w:tblW w:w="0" w:type="auto"/>
        <w:tblInd w:w="720" w:type="dxa"/>
        <w:tblLook w:val="04A0" w:firstRow="1" w:lastRow="0" w:firstColumn="1" w:lastColumn="0" w:noHBand="0" w:noVBand="1"/>
      </w:tblPr>
      <w:tblGrid>
        <w:gridCol w:w="3528"/>
        <w:gridCol w:w="4813"/>
      </w:tblGrid>
      <w:tr w:rsidR="00982F37" w:rsidRPr="005C7D0C" w14:paraId="75D20443" w14:textId="77777777" w:rsidTr="00982F37">
        <w:tc>
          <w:tcPr>
            <w:tcW w:w="3528" w:type="dxa"/>
          </w:tcPr>
          <w:p w14:paraId="6F312729" w14:textId="77777777" w:rsidR="00982F37" w:rsidRPr="005C7D0C" w:rsidRDefault="00982F37" w:rsidP="005C7D0C">
            <w:pPr>
              <w:spacing w:before="120" w:after="120"/>
              <w:rPr>
                <w:rFonts w:ascii="Arial" w:hAnsi="Arial" w:cs="Arial"/>
                <w:color w:val="000000" w:themeColor="text1"/>
                <w:sz w:val="20"/>
                <w:szCs w:val="20"/>
                <w:lang w:val="es-PE" w:eastAsia="es-ES"/>
              </w:rPr>
            </w:pPr>
            <w:r w:rsidRPr="005C7D0C">
              <w:rPr>
                <w:rStyle w:val="Textoennegrita"/>
                <w:rFonts w:ascii="Arial" w:hAnsi="Arial" w:cs="Arial"/>
                <w:b w:val="0"/>
                <w:color w:val="333333"/>
                <w:sz w:val="20"/>
                <w:szCs w:val="20"/>
                <w:shd w:val="clear" w:color="auto" w:fill="FFFFFF"/>
              </w:rPr>
              <w:t>/estudiantes/as3jas123/matricular</w:t>
            </w:r>
          </w:p>
        </w:tc>
        <w:tc>
          <w:tcPr>
            <w:tcW w:w="4813" w:type="dxa"/>
          </w:tcPr>
          <w:p w14:paraId="4BB83B91" w14:textId="77777777" w:rsidR="00982F37" w:rsidRPr="005C7D0C" w:rsidRDefault="00982F37" w:rsidP="005C7D0C">
            <w:pPr>
              <w:spacing w:before="120" w:after="120"/>
              <w:jc w:val="both"/>
              <w:rPr>
                <w:rFonts w:ascii="Arial" w:hAnsi="Arial" w:cs="Arial"/>
                <w:color w:val="000000" w:themeColor="text1"/>
                <w:sz w:val="20"/>
                <w:szCs w:val="20"/>
                <w:lang w:val="es-PE" w:eastAsia="es-ES"/>
              </w:rPr>
            </w:pPr>
            <w:r w:rsidRPr="005C7D0C">
              <w:rPr>
                <w:rFonts w:ascii="Arial" w:hAnsi="Arial" w:cs="Arial"/>
                <w:color w:val="000000" w:themeColor="text1"/>
                <w:sz w:val="20"/>
                <w:szCs w:val="20"/>
                <w:lang w:val="es-PE" w:eastAsia="es-ES"/>
              </w:rPr>
              <w:t xml:space="preserve">Matricula al estudiante con el </w:t>
            </w:r>
            <w:r w:rsidR="0060528E" w:rsidRPr="005C7D0C">
              <w:rPr>
                <w:rFonts w:ascii="Arial" w:hAnsi="Arial" w:cs="Arial"/>
                <w:color w:val="000000" w:themeColor="text1"/>
                <w:sz w:val="20"/>
                <w:szCs w:val="20"/>
                <w:lang w:val="es-PE" w:eastAsia="es-ES"/>
              </w:rPr>
              <w:t>uuid</w:t>
            </w:r>
            <w:r w:rsidRPr="005C7D0C">
              <w:rPr>
                <w:rFonts w:ascii="Arial" w:hAnsi="Arial" w:cs="Arial"/>
                <w:color w:val="000000" w:themeColor="text1"/>
                <w:sz w:val="20"/>
                <w:szCs w:val="20"/>
                <w:lang w:val="es-PE" w:eastAsia="es-ES"/>
              </w:rPr>
              <w:t xml:space="preserve"> </w:t>
            </w:r>
            <w:r w:rsidRPr="005C7D0C">
              <w:rPr>
                <w:rStyle w:val="Textoennegrita"/>
                <w:rFonts w:ascii="Arial" w:hAnsi="Arial" w:cs="Arial"/>
                <w:b w:val="0"/>
                <w:color w:val="333333"/>
                <w:sz w:val="20"/>
                <w:szCs w:val="20"/>
                <w:shd w:val="clear" w:color="auto" w:fill="FFFFFF"/>
              </w:rPr>
              <w:t>as3jas123</w:t>
            </w:r>
          </w:p>
        </w:tc>
      </w:tr>
      <w:tr w:rsidR="00982F37" w:rsidRPr="005C7D0C" w14:paraId="6CCD8F34" w14:textId="77777777" w:rsidTr="00982F37">
        <w:tc>
          <w:tcPr>
            <w:tcW w:w="3528" w:type="dxa"/>
          </w:tcPr>
          <w:p w14:paraId="14FA6F56" w14:textId="77777777" w:rsidR="00982F37" w:rsidRPr="005C7D0C" w:rsidRDefault="00982F37" w:rsidP="005C7D0C">
            <w:pPr>
              <w:spacing w:before="120" w:after="120"/>
              <w:jc w:val="both"/>
              <w:rPr>
                <w:rFonts w:ascii="Arial" w:hAnsi="Arial" w:cs="Arial"/>
                <w:color w:val="000000" w:themeColor="text1"/>
                <w:sz w:val="20"/>
                <w:szCs w:val="20"/>
                <w:lang w:val="es-PE" w:eastAsia="es-ES"/>
              </w:rPr>
            </w:pPr>
            <w:r w:rsidRPr="005C7D0C">
              <w:rPr>
                <w:rFonts w:ascii="Arial" w:hAnsi="Arial" w:cs="Arial"/>
                <w:color w:val="000000" w:themeColor="text1"/>
                <w:sz w:val="20"/>
                <w:szCs w:val="20"/>
                <w:lang w:val="es-PE" w:eastAsia="es-ES"/>
              </w:rPr>
              <w:t>/colegios/812as13/cerrar</w:t>
            </w:r>
          </w:p>
        </w:tc>
        <w:tc>
          <w:tcPr>
            <w:tcW w:w="4813" w:type="dxa"/>
          </w:tcPr>
          <w:p w14:paraId="668DE66B" w14:textId="77777777" w:rsidR="00982F37" w:rsidRPr="005C7D0C" w:rsidRDefault="00982F37" w:rsidP="005C7D0C">
            <w:pPr>
              <w:spacing w:before="120" w:after="120"/>
              <w:jc w:val="both"/>
              <w:rPr>
                <w:rFonts w:ascii="Arial" w:hAnsi="Arial" w:cs="Arial"/>
                <w:color w:val="000000" w:themeColor="text1"/>
                <w:sz w:val="20"/>
                <w:szCs w:val="20"/>
                <w:lang w:val="es-PE" w:eastAsia="es-ES"/>
              </w:rPr>
            </w:pPr>
            <w:r w:rsidRPr="005C7D0C">
              <w:rPr>
                <w:rFonts w:ascii="Arial" w:hAnsi="Arial" w:cs="Arial"/>
                <w:color w:val="000000" w:themeColor="text1"/>
                <w:sz w:val="20"/>
                <w:szCs w:val="20"/>
                <w:lang w:val="es-PE" w:eastAsia="es-ES"/>
              </w:rPr>
              <w:t xml:space="preserve">Cierra el colegio con el </w:t>
            </w:r>
            <w:r w:rsidR="0060528E" w:rsidRPr="005C7D0C">
              <w:rPr>
                <w:rFonts w:ascii="Arial" w:hAnsi="Arial" w:cs="Arial"/>
                <w:color w:val="000000" w:themeColor="text1"/>
                <w:sz w:val="20"/>
                <w:szCs w:val="20"/>
                <w:lang w:val="es-PE" w:eastAsia="es-ES"/>
              </w:rPr>
              <w:t>uuid</w:t>
            </w:r>
            <w:r w:rsidRPr="005C7D0C">
              <w:rPr>
                <w:rFonts w:ascii="Arial" w:hAnsi="Arial" w:cs="Arial"/>
                <w:color w:val="000000" w:themeColor="text1"/>
                <w:sz w:val="20"/>
                <w:szCs w:val="20"/>
                <w:lang w:val="es-PE" w:eastAsia="es-ES"/>
              </w:rPr>
              <w:t xml:space="preserve"> 812as13</w:t>
            </w:r>
          </w:p>
        </w:tc>
      </w:tr>
      <w:tr w:rsidR="00704678" w:rsidRPr="005C7D0C" w14:paraId="2297018E" w14:textId="77777777" w:rsidTr="00982F37">
        <w:tc>
          <w:tcPr>
            <w:tcW w:w="3528" w:type="dxa"/>
          </w:tcPr>
          <w:p w14:paraId="24FBB328" w14:textId="77777777" w:rsidR="00704678" w:rsidRPr="005C7D0C" w:rsidRDefault="00704678" w:rsidP="005C7D0C">
            <w:pPr>
              <w:spacing w:before="120" w:after="120"/>
              <w:jc w:val="both"/>
              <w:rPr>
                <w:rFonts w:ascii="Arial" w:hAnsi="Arial" w:cs="Arial"/>
                <w:color w:val="000000" w:themeColor="text1"/>
                <w:sz w:val="20"/>
                <w:szCs w:val="20"/>
                <w:lang w:val="es-PE" w:eastAsia="es-ES"/>
              </w:rPr>
            </w:pPr>
            <w:r w:rsidRPr="005C7D0C">
              <w:rPr>
                <w:rFonts w:ascii="Arial" w:hAnsi="Arial" w:cs="Arial"/>
                <w:color w:val="000000" w:themeColor="text1"/>
                <w:sz w:val="20"/>
                <w:szCs w:val="20"/>
                <w:lang w:val="es-PE" w:eastAsia="es-ES"/>
              </w:rPr>
              <w:t>/colegios/2020/iniciar</w:t>
            </w:r>
          </w:p>
        </w:tc>
        <w:tc>
          <w:tcPr>
            <w:tcW w:w="4813" w:type="dxa"/>
          </w:tcPr>
          <w:p w14:paraId="6714C358" w14:textId="77777777" w:rsidR="00704678" w:rsidRPr="005C7D0C" w:rsidRDefault="00704678" w:rsidP="005C7D0C">
            <w:pPr>
              <w:spacing w:before="120" w:after="120"/>
              <w:jc w:val="both"/>
              <w:rPr>
                <w:rFonts w:ascii="Arial" w:hAnsi="Arial" w:cs="Arial"/>
                <w:color w:val="000000" w:themeColor="text1"/>
                <w:sz w:val="20"/>
                <w:szCs w:val="20"/>
                <w:lang w:val="es-PE" w:eastAsia="es-ES"/>
              </w:rPr>
            </w:pPr>
            <w:r w:rsidRPr="005C7D0C">
              <w:rPr>
                <w:rFonts w:ascii="Arial" w:hAnsi="Arial" w:cs="Arial"/>
                <w:color w:val="000000" w:themeColor="text1"/>
                <w:sz w:val="20"/>
                <w:szCs w:val="20"/>
                <w:lang w:val="es-PE" w:eastAsia="es-ES"/>
              </w:rPr>
              <w:t>Inicia todo el periodo anual de los colegios.</w:t>
            </w:r>
          </w:p>
        </w:tc>
      </w:tr>
    </w:tbl>
    <w:p w14:paraId="16235E5C" w14:textId="77777777" w:rsidR="00982F37" w:rsidRDefault="00982F37" w:rsidP="00982F37">
      <w:pPr>
        <w:ind w:left="720"/>
        <w:contextualSpacing/>
        <w:jc w:val="both"/>
        <w:rPr>
          <w:rFonts w:ascii="Arial" w:hAnsi="Arial" w:cs="Arial"/>
          <w:color w:val="000000" w:themeColor="text1"/>
          <w:lang w:val="es-PE" w:eastAsia="es-ES"/>
        </w:rPr>
      </w:pPr>
    </w:p>
    <w:p w14:paraId="65E7A49E" w14:textId="6C9B78CB" w:rsidR="007E3652" w:rsidRPr="00151156" w:rsidRDefault="002E44C0" w:rsidP="007E3652">
      <w:pPr>
        <w:pStyle w:val="Ttulo1"/>
        <w:numPr>
          <w:ilvl w:val="1"/>
          <w:numId w:val="7"/>
        </w:numPr>
        <w:spacing w:before="0" w:after="0" w:line="360" w:lineRule="auto"/>
        <w:contextualSpacing/>
        <w:jc w:val="both"/>
        <w:rPr>
          <w:color w:val="000000" w:themeColor="text1"/>
          <w:sz w:val="20"/>
          <w:szCs w:val="20"/>
        </w:rPr>
      </w:pPr>
      <w:bookmarkStart w:id="27" w:name="_Toc47018639"/>
      <w:r w:rsidRPr="00151156">
        <w:rPr>
          <w:color w:val="000000" w:themeColor="text1"/>
          <w:sz w:val="20"/>
          <w:szCs w:val="20"/>
        </w:rPr>
        <w:t>RELACIONES ENTRE RECURSOS</w:t>
      </w:r>
      <w:bookmarkEnd w:id="27"/>
      <w:r w:rsidRPr="00151156">
        <w:rPr>
          <w:color w:val="000000" w:themeColor="text1"/>
          <w:sz w:val="20"/>
          <w:szCs w:val="20"/>
        </w:rPr>
        <w:t xml:space="preserve"> </w:t>
      </w:r>
    </w:p>
    <w:p w14:paraId="02A34042" w14:textId="77777777" w:rsidR="00E87891" w:rsidRPr="00B57746" w:rsidRDefault="00532242" w:rsidP="00151156">
      <w:pPr>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Es posible realizar operaciones sobre recursos relacionados, por ejemplo cuando requerimos </w:t>
      </w:r>
      <w:r w:rsidR="0098286F" w:rsidRPr="00B57746">
        <w:rPr>
          <w:rFonts w:ascii="Arial" w:hAnsi="Arial" w:cs="Arial"/>
          <w:color w:val="000000" w:themeColor="text1"/>
          <w:lang w:val="es-PE" w:eastAsia="es-ES"/>
        </w:rPr>
        <w:t>construir una API que relacio</w:t>
      </w:r>
      <w:r w:rsidR="00711448" w:rsidRPr="00B57746">
        <w:rPr>
          <w:rFonts w:ascii="Arial" w:hAnsi="Arial" w:cs="Arial"/>
          <w:color w:val="000000" w:themeColor="text1"/>
          <w:lang w:val="es-PE" w:eastAsia="es-ES"/>
        </w:rPr>
        <w:t>ne dos recursos</w:t>
      </w:r>
      <w:r w:rsidR="004F75D8" w:rsidRPr="00B57746">
        <w:rPr>
          <w:rFonts w:ascii="Arial" w:hAnsi="Arial" w:cs="Arial"/>
          <w:color w:val="000000" w:themeColor="text1"/>
          <w:lang w:val="es-PE" w:eastAsia="es-ES"/>
        </w:rPr>
        <w:t xml:space="preserve"> como por ejemplo cursos y estudiantes.</w:t>
      </w:r>
      <w:r w:rsidR="00A23CE2" w:rsidRPr="00B57746">
        <w:rPr>
          <w:rFonts w:ascii="Arial" w:hAnsi="Arial" w:cs="Arial"/>
          <w:color w:val="000000" w:themeColor="text1"/>
          <w:lang w:val="es-PE" w:eastAsia="es-ES"/>
        </w:rPr>
        <w:t xml:space="preserve"> Por ejemplo: </w:t>
      </w:r>
    </w:p>
    <w:p w14:paraId="4BE4C4F2" w14:textId="77777777" w:rsidR="00F612CC" w:rsidRPr="00B57746" w:rsidRDefault="00F612CC" w:rsidP="008A04A7">
      <w:pPr>
        <w:ind w:left="720"/>
        <w:contextualSpacing/>
        <w:jc w:val="both"/>
        <w:rPr>
          <w:rFonts w:ascii="Arial" w:hAnsi="Arial" w:cs="Arial"/>
          <w:color w:val="000000" w:themeColor="text1"/>
          <w:lang w:val="es-PE" w:eastAsia="es-ES"/>
        </w:rPr>
      </w:pPr>
    </w:p>
    <w:tbl>
      <w:tblPr>
        <w:tblStyle w:val="Tablaconcuadrcula"/>
        <w:tblW w:w="0" w:type="auto"/>
        <w:tblInd w:w="1129" w:type="dxa"/>
        <w:tblLook w:val="04A0" w:firstRow="1" w:lastRow="0" w:firstColumn="1" w:lastColumn="0" w:noHBand="0" w:noVBand="1"/>
      </w:tblPr>
      <w:tblGrid>
        <w:gridCol w:w="7932"/>
      </w:tblGrid>
      <w:tr w:rsidR="00A23CE2" w:rsidRPr="00B57746" w14:paraId="7D2E46F5" w14:textId="77777777" w:rsidTr="00480CD6">
        <w:tc>
          <w:tcPr>
            <w:tcW w:w="7932" w:type="dxa"/>
          </w:tcPr>
          <w:p w14:paraId="22644EC3" w14:textId="77777777" w:rsidR="00A23CE2" w:rsidRPr="00B57746" w:rsidRDefault="007E7D0C" w:rsidP="008A04A7">
            <w:pPr>
              <w:contextualSpacing/>
              <w:jc w:val="center"/>
              <w:rPr>
                <w:rFonts w:ascii="Arial" w:hAnsi="Arial" w:cs="Arial"/>
                <w:color w:val="000000" w:themeColor="text1"/>
                <w:lang w:val="es-PE" w:eastAsia="es-ES"/>
              </w:rPr>
            </w:pPr>
            <w:r w:rsidRPr="00B57746">
              <w:rPr>
                <w:rFonts w:ascii="Arial" w:hAnsi="Arial" w:cs="Arial"/>
                <w:color w:val="000000" w:themeColor="text1"/>
                <w:lang w:val="es-PE" w:eastAsia="es-ES"/>
              </w:rPr>
              <w:t>…</w:t>
            </w:r>
            <w:r w:rsidR="00EC4A0B" w:rsidRPr="00B57746">
              <w:rPr>
                <w:rFonts w:ascii="Arial" w:hAnsi="Arial" w:cs="Arial"/>
                <w:color w:val="000000" w:themeColor="text1"/>
                <w:lang w:val="es-PE" w:eastAsia="es-ES"/>
              </w:rPr>
              <w:t>/cursos/{id}</w:t>
            </w:r>
            <w:r w:rsidR="00A23CE2" w:rsidRPr="00B57746">
              <w:rPr>
                <w:rFonts w:ascii="Arial" w:hAnsi="Arial" w:cs="Arial"/>
                <w:color w:val="000000" w:themeColor="text1"/>
                <w:lang w:val="es-PE" w:eastAsia="es-ES"/>
              </w:rPr>
              <w:t>/estudiantes</w:t>
            </w:r>
          </w:p>
        </w:tc>
      </w:tr>
      <w:tr w:rsidR="00A23CE2" w:rsidRPr="00B57746" w14:paraId="0A9910B2" w14:textId="77777777" w:rsidTr="00480CD6">
        <w:tc>
          <w:tcPr>
            <w:tcW w:w="7932" w:type="dxa"/>
          </w:tcPr>
          <w:p w14:paraId="73652714" w14:textId="77777777" w:rsidR="00A23CE2" w:rsidRPr="00B57746" w:rsidRDefault="00A23CE2" w:rsidP="008A04A7">
            <w:pPr>
              <w:contextualSpacing/>
              <w:rPr>
                <w:rFonts w:ascii="Arial" w:hAnsi="Arial" w:cs="Arial"/>
                <w:color w:val="000000" w:themeColor="text1"/>
                <w:lang w:val="es-PE" w:eastAsia="es-ES"/>
              </w:rPr>
            </w:pPr>
            <w:r w:rsidRPr="00B57746">
              <w:rPr>
                <w:rFonts w:ascii="Arial" w:hAnsi="Arial" w:cs="Arial"/>
                <w:color w:val="000000" w:themeColor="text1"/>
                <w:lang w:val="es-PE" w:eastAsia="es-ES"/>
              </w:rPr>
              <w:t>Obtiene todos los estudiantes que se han matriculado en el curso con identificación “:id”.</w:t>
            </w:r>
          </w:p>
        </w:tc>
      </w:tr>
    </w:tbl>
    <w:p w14:paraId="2D223BD5" w14:textId="77777777" w:rsidR="00A23CE2" w:rsidRPr="00B57746" w:rsidRDefault="00A23CE2" w:rsidP="008A04A7">
      <w:pPr>
        <w:ind w:left="720"/>
        <w:contextualSpacing/>
        <w:jc w:val="both"/>
        <w:rPr>
          <w:rFonts w:ascii="Arial" w:hAnsi="Arial" w:cs="Arial"/>
          <w:color w:val="000000" w:themeColor="text1"/>
          <w:lang w:val="es-PE" w:eastAsia="es-ES"/>
        </w:rPr>
      </w:pPr>
    </w:p>
    <w:p w14:paraId="155E1294" w14:textId="77777777" w:rsidR="00E47DFA" w:rsidRPr="00B57746" w:rsidRDefault="00E47DFA" w:rsidP="00151156">
      <w:pPr>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El slash (“/”) debe usarse para indicar un relación jerárquica, al final de una URI no aporta nada y no se debe incluir.</w:t>
      </w:r>
    </w:p>
    <w:p w14:paraId="54FB7415" w14:textId="77777777" w:rsidR="00E47DFA" w:rsidRPr="00B57746" w:rsidRDefault="00E47DFA" w:rsidP="008A04A7">
      <w:pPr>
        <w:ind w:left="1080"/>
        <w:contextualSpacing/>
        <w:jc w:val="both"/>
        <w:rPr>
          <w:rFonts w:ascii="Arial" w:hAnsi="Arial" w:cs="Arial"/>
          <w:color w:val="000000" w:themeColor="text1"/>
          <w:lang w:val="es-PE" w:eastAsia="es-ES"/>
        </w:rPr>
      </w:pPr>
    </w:p>
    <w:tbl>
      <w:tblPr>
        <w:tblStyle w:val="Tablaconcuadrcula"/>
        <w:tblW w:w="0" w:type="auto"/>
        <w:tblInd w:w="1080" w:type="dxa"/>
        <w:tblLook w:val="04A0" w:firstRow="1" w:lastRow="0" w:firstColumn="1" w:lastColumn="0" w:noHBand="0" w:noVBand="1"/>
      </w:tblPr>
      <w:tblGrid>
        <w:gridCol w:w="7981"/>
      </w:tblGrid>
      <w:tr w:rsidR="00E47DFA" w:rsidRPr="00B57746" w14:paraId="3C25BBBD" w14:textId="77777777" w:rsidTr="00E47DFA">
        <w:tc>
          <w:tcPr>
            <w:tcW w:w="9061" w:type="dxa"/>
          </w:tcPr>
          <w:p w14:paraId="4DA12BEF" w14:textId="77777777" w:rsidR="00E47DFA" w:rsidRPr="00B57746" w:rsidRDefault="00E47DFA" w:rsidP="008A04A7">
            <w:pPr>
              <w:pStyle w:val="HTMLconformatoprevio"/>
              <w:contextualSpacing/>
              <w:jc w:val="center"/>
              <w:rPr>
                <w:rFonts w:ascii="Arial" w:hAnsi="Arial" w:cs="Arial"/>
                <w:color w:val="000000" w:themeColor="text1"/>
                <w:lang w:eastAsia="es-ES"/>
              </w:rPr>
            </w:pPr>
            <w:r w:rsidRPr="00B57746">
              <w:rPr>
                <w:rFonts w:ascii="Arial" w:hAnsi="Arial" w:cs="Arial"/>
                <w:color w:val="000000" w:themeColor="text1"/>
                <w:lang w:eastAsia="es-ES"/>
              </w:rPr>
              <w:t>/cuadernodecontrol.minedu.gob.pe/cuadernos</w:t>
            </w:r>
          </w:p>
          <w:p w14:paraId="3B1F55A7" w14:textId="77777777" w:rsidR="00E47DFA" w:rsidRPr="00B57746" w:rsidRDefault="00E47DFA" w:rsidP="008A04A7">
            <w:pPr>
              <w:pStyle w:val="HTMLconformatoprevio"/>
              <w:contextualSpacing/>
              <w:jc w:val="center"/>
              <w:rPr>
                <w:rFonts w:ascii="Arial" w:hAnsi="Arial" w:cs="Arial"/>
                <w:color w:val="000000" w:themeColor="text1"/>
                <w:lang w:eastAsia="es-ES"/>
              </w:rPr>
            </w:pPr>
            <w:r w:rsidRPr="00B57746">
              <w:rPr>
                <w:rFonts w:ascii="Arial" w:hAnsi="Arial" w:cs="Arial"/>
                <w:color w:val="000000" w:themeColor="text1"/>
                <w:lang w:eastAsia="es-ES"/>
              </w:rPr>
              <w:t>/cuadernodecontrol.minedu.gob.pe/cuadernos/</w:t>
            </w:r>
            <w:r w:rsidR="0079121C" w:rsidRPr="00B57746">
              <w:rPr>
                <w:rFonts w:ascii="Arial" w:hAnsi="Arial" w:cs="Arial"/>
                <w:color w:val="000000" w:themeColor="text1"/>
                <w:lang w:eastAsia="es-ES"/>
              </w:rPr>
              <w:t>{id}/dia</w:t>
            </w:r>
            <w:r w:rsidR="00A932A7">
              <w:rPr>
                <w:rFonts w:ascii="Arial" w:hAnsi="Arial" w:cs="Arial"/>
                <w:color w:val="000000" w:themeColor="text1"/>
                <w:lang w:eastAsia="es-ES"/>
              </w:rPr>
              <w:t>s</w:t>
            </w:r>
            <w:r w:rsidR="0079121C" w:rsidRPr="00B57746">
              <w:rPr>
                <w:rFonts w:ascii="Arial" w:hAnsi="Arial" w:cs="Arial"/>
                <w:color w:val="000000" w:themeColor="text1"/>
                <w:lang w:eastAsia="es-ES"/>
              </w:rPr>
              <w:t>/{id}</w:t>
            </w:r>
          </w:p>
        </w:tc>
      </w:tr>
    </w:tbl>
    <w:p w14:paraId="0EA013DC" w14:textId="77777777" w:rsidR="00E47DFA" w:rsidRPr="00B57746" w:rsidRDefault="00E47DFA" w:rsidP="008A04A7">
      <w:pPr>
        <w:ind w:left="1080"/>
        <w:contextualSpacing/>
        <w:jc w:val="both"/>
        <w:rPr>
          <w:rFonts w:ascii="Arial" w:hAnsi="Arial" w:cs="Arial"/>
          <w:color w:val="000000" w:themeColor="text1"/>
          <w:lang w:val="es-PE" w:eastAsia="es-ES"/>
        </w:rPr>
      </w:pPr>
    </w:p>
    <w:p w14:paraId="2E269C5D" w14:textId="77777777" w:rsidR="00A66604" w:rsidRPr="00B57746" w:rsidRDefault="00A66604" w:rsidP="00151156">
      <w:pPr>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Si bien es cierto, se pueden relacionar </w:t>
      </w:r>
      <w:r w:rsidR="007D7BC3">
        <w:rPr>
          <w:rFonts w:ascii="Arial" w:hAnsi="Arial" w:cs="Arial"/>
          <w:color w:val="000000" w:themeColor="text1"/>
          <w:lang w:val="es-PE" w:eastAsia="es-ES"/>
        </w:rPr>
        <w:t xml:space="preserve">varios </w:t>
      </w:r>
      <w:r w:rsidRPr="00B57746">
        <w:rPr>
          <w:rFonts w:ascii="Arial" w:hAnsi="Arial" w:cs="Arial"/>
          <w:color w:val="000000" w:themeColor="text1"/>
          <w:lang w:val="es-PE" w:eastAsia="es-ES"/>
        </w:rPr>
        <w:t>recursos</w:t>
      </w:r>
      <w:r w:rsidR="007D7BC3">
        <w:rPr>
          <w:rFonts w:ascii="Arial" w:hAnsi="Arial" w:cs="Arial"/>
          <w:color w:val="000000" w:themeColor="text1"/>
          <w:lang w:val="es-PE" w:eastAsia="es-ES"/>
        </w:rPr>
        <w:t xml:space="preserve"> en la URL</w:t>
      </w:r>
      <w:r w:rsidRPr="00B57746">
        <w:rPr>
          <w:rFonts w:ascii="Arial" w:hAnsi="Arial" w:cs="Arial"/>
          <w:color w:val="000000" w:themeColor="text1"/>
          <w:lang w:val="es-PE" w:eastAsia="es-ES"/>
        </w:rPr>
        <w:t xml:space="preserve">, se deberá utilizar como máximo dos, ya que de esta forma se mantiene la característica de simplicidad en la API. Para la implementación de </w:t>
      </w:r>
      <w:r w:rsidR="007D7BC3">
        <w:rPr>
          <w:rFonts w:ascii="Arial" w:hAnsi="Arial" w:cs="Arial"/>
          <w:color w:val="000000" w:themeColor="text1"/>
          <w:lang w:val="es-PE" w:eastAsia="es-ES"/>
        </w:rPr>
        <w:t xml:space="preserve">relaciones con un mayor número de recursos, </w:t>
      </w:r>
      <w:r w:rsidRPr="00B57746">
        <w:rPr>
          <w:rFonts w:ascii="Arial" w:hAnsi="Arial" w:cs="Arial"/>
          <w:color w:val="000000" w:themeColor="text1"/>
          <w:lang w:val="es-PE" w:eastAsia="es-ES"/>
        </w:rPr>
        <w:t xml:space="preserve">se debe implementar un nuevo URI o utilizar el pase de parámetros por </w:t>
      </w:r>
      <w:r w:rsidRPr="007D7BC3">
        <w:rPr>
          <w:rFonts w:ascii="Arial" w:hAnsi="Arial" w:cs="Arial"/>
          <w:color w:val="000000" w:themeColor="text1"/>
          <w:lang w:val="es-PE" w:eastAsia="es-ES"/>
        </w:rPr>
        <w:t>el operador “?”.</w:t>
      </w:r>
    </w:p>
    <w:p w14:paraId="1A497387" w14:textId="77777777" w:rsidR="00321213" w:rsidRPr="00B57746" w:rsidRDefault="00321213" w:rsidP="008A04A7">
      <w:pPr>
        <w:ind w:left="720"/>
        <w:contextualSpacing/>
        <w:jc w:val="both"/>
        <w:rPr>
          <w:rFonts w:ascii="Arial" w:hAnsi="Arial" w:cs="Arial"/>
          <w:color w:val="000000" w:themeColor="text1"/>
          <w:lang w:val="es-PE" w:eastAsia="es-ES"/>
        </w:rPr>
      </w:pPr>
    </w:p>
    <w:p w14:paraId="0EE1D06C" w14:textId="007CBEB9" w:rsidR="00CB5877" w:rsidRPr="00783881" w:rsidRDefault="002E44C0" w:rsidP="008A04A7">
      <w:pPr>
        <w:pStyle w:val="Ttulo1"/>
        <w:numPr>
          <w:ilvl w:val="1"/>
          <w:numId w:val="7"/>
        </w:numPr>
        <w:spacing w:before="0" w:after="0" w:line="360" w:lineRule="auto"/>
        <w:contextualSpacing/>
        <w:jc w:val="both"/>
        <w:rPr>
          <w:color w:val="000000" w:themeColor="text1"/>
          <w:sz w:val="20"/>
          <w:szCs w:val="20"/>
        </w:rPr>
      </w:pPr>
      <w:bookmarkStart w:id="28" w:name="_Toc47018640"/>
      <w:r w:rsidRPr="00783881">
        <w:rPr>
          <w:color w:val="000000" w:themeColor="text1"/>
          <w:sz w:val="20"/>
          <w:szCs w:val="20"/>
        </w:rPr>
        <w:t>FILTRADO, ORDENACIÓN Y BÚSQUEDA</w:t>
      </w:r>
      <w:bookmarkEnd w:id="28"/>
    </w:p>
    <w:p w14:paraId="08057290" w14:textId="77777777" w:rsidR="00CB5877" w:rsidRPr="00B57746" w:rsidRDefault="00CB5877" w:rsidP="00783881">
      <w:pPr>
        <w:ind w:left="720"/>
        <w:contextualSpacing/>
        <w:jc w:val="both"/>
        <w:rPr>
          <w:color w:val="000000" w:themeColor="text1"/>
        </w:rPr>
      </w:pPr>
      <w:r w:rsidRPr="00B57746">
        <w:rPr>
          <w:rFonts w:ascii="Arial" w:hAnsi="Arial" w:cs="Arial"/>
          <w:color w:val="000000" w:themeColor="text1"/>
        </w:rPr>
        <w:t xml:space="preserve">Estas </w:t>
      </w:r>
      <w:r w:rsidRPr="00783881">
        <w:rPr>
          <w:rFonts w:ascii="Arial" w:hAnsi="Arial" w:cs="Arial"/>
          <w:color w:val="000000" w:themeColor="text1"/>
          <w:lang w:val="es-PE" w:eastAsia="es-ES"/>
        </w:rPr>
        <w:t>operaciones</w:t>
      </w:r>
      <w:r w:rsidRPr="00B57746">
        <w:rPr>
          <w:rFonts w:ascii="Arial" w:hAnsi="Arial" w:cs="Arial"/>
          <w:color w:val="000000" w:themeColor="text1"/>
        </w:rPr>
        <w:t xml:space="preserve"> se utilizan con el método GET</w:t>
      </w:r>
    </w:p>
    <w:p w14:paraId="5408C20C" w14:textId="77777777" w:rsidR="00CB5877" w:rsidRPr="00B57746" w:rsidRDefault="00CB5877" w:rsidP="008A04A7">
      <w:pPr>
        <w:ind w:left="1080"/>
        <w:contextualSpacing/>
        <w:jc w:val="both"/>
        <w:rPr>
          <w:rFonts w:ascii="Arial" w:hAnsi="Arial" w:cs="Arial"/>
          <w:b/>
          <w:color w:val="000000" w:themeColor="text1"/>
        </w:rPr>
      </w:pPr>
    </w:p>
    <w:p w14:paraId="6F0927FD" w14:textId="77777777" w:rsidR="00CB5877" w:rsidRPr="00B57746" w:rsidRDefault="00CB5877" w:rsidP="00783881">
      <w:pPr>
        <w:pStyle w:val="Prrafodelista"/>
        <w:numPr>
          <w:ilvl w:val="0"/>
          <w:numId w:val="13"/>
        </w:numPr>
        <w:jc w:val="both"/>
        <w:rPr>
          <w:rFonts w:ascii="Arial" w:hAnsi="Arial" w:cs="Arial"/>
          <w:color w:val="000000" w:themeColor="text1"/>
          <w:lang w:val="es-ES" w:eastAsia="en-US"/>
        </w:rPr>
      </w:pPr>
      <w:r w:rsidRPr="00B57746">
        <w:rPr>
          <w:rFonts w:ascii="Arial" w:hAnsi="Arial" w:cs="Arial"/>
          <w:b/>
          <w:color w:val="000000" w:themeColor="text1"/>
        </w:rPr>
        <w:t>Filtrado</w:t>
      </w:r>
      <w:r w:rsidRPr="00B57746">
        <w:rPr>
          <w:rFonts w:ascii="Arial" w:hAnsi="Arial" w:cs="Arial"/>
          <w:color w:val="000000" w:themeColor="text1"/>
        </w:rPr>
        <w:t>:</w:t>
      </w:r>
    </w:p>
    <w:p w14:paraId="4D5008C0" w14:textId="77777777" w:rsidR="00CB5877" w:rsidRPr="00B57746" w:rsidRDefault="00CB5877" w:rsidP="00783881">
      <w:pPr>
        <w:ind w:left="1080"/>
        <w:contextualSpacing/>
        <w:jc w:val="both"/>
        <w:rPr>
          <w:rFonts w:ascii="Arial" w:hAnsi="Arial" w:cs="Arial"/>
          <w:color w:val="000000" w:themeColor="text1"/>
        </w:rPr>
      </w:pPr>
      <w:r w:rsidRPr="00B57746">
        <w:rPr>
          <w:rFonts w:ascii="Arial" w:hAnsi="Arial" w:cs="Arial"/>
          <w:color w:val="000000" w:themeColor="text1"/>
        </w:rPr>
        <w:t>Se basa en el uso de parámetros por cada campo que implemente un filtro siempre cuando el retorno es una colección. Por ejemplo:</w:t>
      </w:r>
    </w:p>
    <w:p w14:paraId="126C80B3" w14:textId="77777777" w:rsidR="00CB5877" w:rsidRPr="00B57746" w:rsidRDefault="00CB5877" w:rsidP="008A04A7">
      <w:pPr>
        <w:ind w:left="1080"/>
        <w:contextualSpacing/>
        <w:jc w:val="both"/>
        <w:rPr>
          <w:rFonts w:ascii="Arial" w:hAnsi="Arial" w:cs="Arial"/>
          <w:color w:val="000000" w:themeColor="text1"/>
          <w:lang w:val="es-PE" w:eastAsia="es-ES"/>
        </w:rPr>
      </w:pPr>
    </w:p>
    <w:tbl>
      <w:tblPr>
        <w:tblStyle w:val="Tablaconcuadrcula"/>
        <w:tblW w:w="0" w:type="auto"/>
        <w:tblInd w:w="1413" w:type="dxa"/>
        <w:tblLook w:val="04A0" w:firstRow="1" w:lastRow="0" w:firstColumn="1" w:lastColumn="0" w:noHBand="0" w:noVBand="1"/>
      </w:tblPr>
      <w:tblGrid>
        <w:gridCol w:w="7648"/>
      </w:tblGrid>
      <w:tr w:rsidR="00CB5877" w:rsidRPr="00B57746" w14:paraId="68806F7D" w14:textId="77777777" w:rsidTr="00CB5877">
        <w:tc>
          <w:tcPr>
            <w:tcW w:w="7648" w:type="dxa"/>
          </w:tcPr>
          <w:p w14:paraId="6792096C" w14:textId="77777777" w:rsidR="00CB5877" w:rsidRPr="00616906" w:rsidRDefault="00CB5877" w:rsidP="008A04A7">
            <w:pPr>
              <w:pStyle w:val="HTMLconformatoprevio"/>
              <w:contextualSpacing/>
              <w:jc w:val="center"/>
              <w:rPr>
                <w:rFonts w:ascii="Arial" w:hAnsi="Arial" w:cs="Arial"/>
                <w:color w:val="000000" w:themeColor="text1"/>
                <w:sz w:val="20"/>
                <w:lang w:eastAsia="es-ES"/>
              </w:rPr>
            </w:pPr>
            <w:r w:rsidRPr="00616906">
              <w:rPr>
                <w:rFonts w:ascii="Arial" w:hAnsi="Arial" w:cs="Arial"/>
                <w:color w:val="000000" w:themeColor="text1"/>
                <w:sz w:val="20"/>
                <w:lang w:eastAsia="es-ES"/>
              </w:rPr>
              <w:t>/cuadernodecontrol.minedu.gob.pe/.../cuadernos?seccion=S3A</w:t>
            </w:r>
          </w:p>
        </w:tc>
      </w:tr>
      <w:tr w:rsidR="00CB5877" w:rsidRPr="00B57746" w14:paraId="5A0F5C07" w14:textId="77777777" w:rsidTr="00CB5877">
        <w:tc>
          <w:tcPr>
            <w:tcW w:w="7648" w:type="dxa"/>
          </w:tcPr>
          <w:p w14:paraId="224206E6" w14:textId="77777777" w:rsidR="00CB5877" w:rsidRPr="00616906" w:rsidRDefault="00CB5877" w:rsidP="008A04A7">
            <w:pPr>
              <w:pStyle w:val="HTMLconformatoprevio"/>
              <w:contextualSpacing/>
              <w:jc w:val="center"/>
              <w:rPr>
                <w:rFonts w:ascii="Arial" w:hAnsi="Arial" w:cs="Arial"/>
                <w:color w:val="000000" w:themeColor="text1"/>
                <w:sz w:val="20"/>
                <w:lang w:eastAsia="es-ES"/>
              </w:rPr>
            </w:pPr>
            <w:r w:rsidRPr="00616906">
              <w:rPr>
                <w:rFonts w:ascii="Arial" w:hAnsi="Arial" w:cs="Arial"/>
                <w:color w:val="000000" w:themeColor="text1"/>
                <w:sz w:val="20"/>
                <w:lang w:eastAsia="es-ES"/>
              </w:rPr>
              <w:lastRenderedPageBreak/>
              <w:t>Filtra solo los cuadernos de control de los estudiantes de la sección de tercero A de secundaria.</w:t>
            </w:r>
          </w:p>
        </w:tc>
      </w:tr>
    </w:tbl>
    <w:p w14:paraId="1A4A5468" w14:textId="77777777" w:rsidR="00CB5877" w:rsidRPr="00B57746" w:rsidRDefault="00CB5877" w:rsidP="008A04A7">
      <w:pPr>
        <w:ind w:left="1080"/>
        <w:contextualSpacing/>
        <w:jc w:val="both"/>
        <w:rPr>
          <w:rFonts w:ascii="Arial" w:hAnsi="Arial" w:cs="Arial"/>
          <w:color w:val="000000" w:themeColor="text1"/>
          <w:lang w:val="es-PE" w:eastAsia="es-ES"/>
        </w:rPr>
      </w:pPr>
    </w:p>
    <w:p w14:paraId="3094E7C8" w14:textId="77777777" w:rsidR="009B3079" w:rsidRPr="00783881" w:rsidRDefault="009B3079" w:rsidP="00783881">
      <w:pPr>
        <w:pStyle w:val="Prrafodelista"/>
        <w:numPr>
          <w:ilvl w:val="0"/>
          <w:numId w:val="13"/>
        </w:numPr>
        <w:jc w:val="both"/>
        <w:rPr>
          <w:rFonts w:ascii="Arial" w:hAnsi="Arial" w:cs="Arial"/>
          <w:b/>
          <w:color w:val="000000" w:themeColor="text1"/>
        </w:rPr>
      </w:pPr>
      <w:r w:rsidRPr="00B57746">
        <w:rPr>
          <w:rFonts w:ascii="Arial" w:hAnsi="Arial" w:cs="Arial"/>
          <w:b/>
          <w:color w:val="000000" w:themeColor="text1"/>
        </w:rPr>
        <w:t>Búsqueda</w:t>
      </w:r>
      <w:r w:rsidRPr="00783881">
        <w:rPr>
          <w:rFonts w:ascii="Arial" w:hAnsi="Arial" w:cs="Arial"/>
          <w:b/>
          <w:color w:val="000000" w:themeColor="text1"/>
        </w:rPr>
        <w:t>:</w:t>
      </w:r>
    </w:p>
    <w:p w14:paraId="5B8CC0DE" w14:textId="77777777" w:rsidR="009B3079" w:rsidRPr="00B57746" w:rsidRDefault="009B3079" w:rsidP="00783881">
      <w:pPr>
        <w:ind w:left="1080"/>
        <w:contextualSpacing/>
        <w:jc w:val="both"/>
        <w:rPr>
          <w:rFonts w:ascii="Arial" w:hAnsi="Arial" w:cs="Arial"/>
          <w:color w:val="000000" w:themeColor="text1"/>
        </w:rPr>
      </w:pPr>
      <w:r w:rsidRPr="00B57746">
        <w:rPr>
          <w:rFonts w:ascii="Arial" w:hAnsi="Arial" w:cs="Arial"/>
          <w:color w:val="000000" w:themeColor="text1"/>
        </w:rPr>
        <w:t xml:space="preserve">Es posible implementar las búsquedas como si fuera un recurso. Ya se ha mencionado que no se puede utilizar verbos en </w:t>
      </w:r>
      <w:r w:rsidR="00EB23D4" w:rsidRPr="00B57746">
        <w:rPr>
          <w:rFonts w:ascii="Arial" w:hAnsi="Arial" w:cs="Arial"/>
          <w:color w:val="000000" w:themeColor="text1"/>
        </w:rPr>
        <w:t>la URI, pero este lineamiento es una excepción.</w:t>
      </w:r>
    </w:p>
    <w:p w14:paraId="41CFDCFD" w14:textId="77777777" w:rsidR="009B3079" w:rsidRPr="00B57746" w:rsidRDefault="009B3079" w:rsidP="008A04A7">
      <w:pPr>
        <w:ind w:left="1080"/>
        <w:contextualSpacing/>
        <w:jc w:val="both"/>
        <w:rPr>
          <w:rFonts w:ascii="Arial" w:hAnsi="Arial" w:cs="Arial"/>
          <w:color w:val="000000" w:themeColor="text1"/>
          <w:lang w:val="es-PE" w:eastAsia="es-ES"/>
        </w:rPr>
      </w:pPr>
    </w:p>
    <w:tbl>
      <w:tblPr>
        <w:tblStyle w:val="Tablaconcuadrcula"/>
        <w:tblW w:w="0" w:type="auto"/>
        <w:tblInd w:w="1413" w:type="dxa"/>
        <w:tblLook w:val="04A0" w:firstRow="1" w:lastRow="0" w:firstColumn="1" w:lastColumn="0" w:noHBand="0" w:noVBand="1"/>
      </w:tblPr>
      <w:tblGrid>
        <w:gridCol w:w="7648"/>
      </w:tblGrid>
      <w:tr w:rsidR="009B3079" w:rsidRPr="00B57746" w14:paraId="4C0F4034" w14:textId="77777777" w:rsidTr="00CF7726">
        <w:tc>
          <w:tcPr>
            <w:tcW w:w="7648" w:type="dxa"/>
          </w:tcPr>
          <w:p w14:paraId="5E5DB5AB" w14:textId="77777777" w:rsidR="009B3079" w:rsidRPr="00616906" w:rsidRDefault="009B3079" w:rsidP="008A04A7">
            <w:pPr>
              <w:pStyle w:val="HTMLconformatoprevio"/>
              <w:contextualSpacing/>
              <w:jc w:val="center"/>
              <w:rPr>
                <w:rFonts w:ascii="Arial" w:hAnsi="Arial" w:cs="Arial"/>
                <w:color w:val="000000" w:themeColor="text1"/>
                <w:sz w:val="20"/>
                <w:lang w:eastAsia="es-ES"/>
              </w:rPr>
            </w:pPr>
            <w:r w:rsidRPr="00616906">
              <w:rPr>
                <w:rFonts w:ascii="Arial" w:hAnsi="Arial" w:cs="Arial"/>
                <w:color w:val="000000" w:themeColor="text1"/>
                <w:sz w:val="20"/>
                <w:lang w:eastAsia="es-ES"/>
              </w:rPr>
              <w:t>/cuadernodecontrol.minedu.gob.pe/.../cuadernos?seccion=S3A</w:t>
            </w:r>
          </w:p>
        </w:tc>
      </w:tr>
      <w:tr w:rsidR="009B3079" w:rsidRPr="00B57746" w14:paraId="3F1C6A5E" w14:textId="77777777" w:rsidTr="00CF7726">
        <w:tc>
          <w:tcPr>
            <w:tcW w:w="7648" w:type="dxa"/>
          </w:tcPr>
          <w:p w14:paraId="001EF7FE" w14:textId="77777777" w:rsidR="009B3079" w:rsidRPr="00616906" w:rsidRDefault="009B3079" w:rsidP="008A04A7">
            <w:pPr>
              <w:pStyle w:val="HTMLconformatoprevio"/>
              <w:contextualSpacing/>
              <w:jc w:val="center"/>
              <w:rPr>
                <w:rFonts w:ascii="Arial" w:hAnsi="Arial" w:cs="Arial"/>
                <w:color w:val="000000" w:themeColor="text1"/>
                <w:sz w:val="20"/>
                <w:lang w:eastAsia="es-ES"/>
              </w:rPr>
            </w:pPr>
            <w:r w:rsidRPr="00616906">
              <w:rPr>
                <w:rFonts w:ascii="Arial" w:hAnsi="Arial" w:cs="Arial"/>
                <w:color w:val="000000" w:themeColor="text1"/>
                <w:sz w:val="20"/>
                <w:lang w:eastAsia="es-ES"/>
              </w:rPr>
              <w:t>Filtra solo los cuadernos de control de los estudiantes de la sección de tercero A de secundaria.</w:t>
            </w:r>
          </w:p>
        </w:tc>
      </w:tr>
    </w:tbl>
    <w:p w14:paraId="4029809A" w14:textId="77777777" w:rsidR="009B3079" w:rsidRPr="00B57746" w:rsidRDefault="009B3079" w:rsidP="008A04A7">
      <w:pPr>
        <w:ind w:left="1080"/>
        <w:contextualSpacing/>
        <w:jc w:val="both"/>
        <w:rPr>
          <w:rFonts w:ascii="Arial" w:hAnsi="Arial" w:cs="Arial"/>
          <w:color w:val="000000" w:themeColor="text1"/>
          <w:lang w:val="es-PE" w:eastAsia="es-ES"/>
        </w:rPr>
      </w:pPr>
    </w:p>
    <w:p w14:paraId="13375DC1" w14:textId="77777777" w:rsidR="00CF7726" w:rsidRPr="00B57746" w:rsidRDefault="00CF7726" w:rsidP="00783881">
      <w:pPr>
        <w:pStyle w:val="Prrafodelista"/>
        <w:numPr>
          <w:ilvl w:val="0"/>
          <w:numId w:val="13"/>
        </w:numPr>
        <w:jc w:val="both"/>
        <w:rPr>
          <w:rFonts w:ascii="Arial" w:hAnsi="Arial" w:cs="Arial"/>
          <w:color w:val="000000" w:themeColor="text1"/>
          <w:lang w:val="es-ES" w:eastAsia="en-US"/>
        </w:rPr>
      </w:pPr>
      <w:r w:rsidRPr="00B57746">
        <w:rPr>
          <w:rFonts w:ascii="Arial" w:hAnsi="Arial" w:cs="Arial"/>
          <w:b/>
          <w:color w:val="000000" w:themeColor="text1"/>
        </w:rPr>
        <w:t>Ordenación</w:t>
      </w:r>
      <w:r w:rsidRPr="00B57746">
        <w:rPr>
          <w:rFonts w:ascii="Arial" w:hAnsi="Arial" w:cs="Arial"/>
          <w:color w:val="000000" w:themeColor="text1"/>
        </w:rPr>
        <w:t>:</w:t>
      </w:r>
    </w:p>
    <w:p w14:paraId="4E14655E" w14:textId="77777777" w:rsidR="00CF7726" w:rsidRPr="00B57746" w:rsidRDefault="00CF7726" w:rsidP="00783881">
      <w:pPr>
        <w:ind w:left="1080"/>
        <w:contextualSpacing/>
        <w:jc w:val="both"/>
        <w:rPr>
          <w:rFonts w:ascii="Arial" w:hAnsi="Arial" w:cs="Arial"/>
          <w:color w:val="000000" w:themeColor="text1"/>
        </w:rPr>
      </w:pPr>
      <w:r w:rsidRPr="00B57746">
        <w:rPr>
          <w:rFonts w:ascii="Arial" w:hAnsi="Arial" w:cs="Arial"/>
          <w:color w:val="000000" w:themeColor="text1"/>
        </w:rPr>
        <w:t>De forma similar al filtrado, el parámetro genérico “sort” se debe usar para describir reglas de ordenamiento. Organiza el ordenamiento según la lista de campos separados por comas, aplicando el signo negativo (-) indicando orden descendente de ser necesario.</w:t>
      </w:r>
    </w:p>
    <w:p w14:paraId="7F81A016" w14:textId="77777777" w:rsidR="00CB5877" w:rsidRPr="00B57746" w:rsidRDefault="00CB5877" w:rsidP="008A04A7">
      <w:pPr>
        <w:ind w:left="1080"/>
        <w:contextualSpacing/>
        <w:rPr>
          <w:color w:val="000000" w:themeColor="text1"/>
        </w:rPr>
      </w:pPr>
    </w:p>
    <w:tbl>
      <w:tblPr>
        <w:tblStyle w:val="Tablaconcuadrcula"/>
        <w:tblW w:w="0" w:type="auto"/>
        <w:tblInd w:w="1413" w:type="dxa"/>
        <w:tblLook w:val="04A0" w:firstRow="1" w:lastRow="0" w:firstColumn="1" w:lastColumn="0" w:noHBand="0" w:noVBand="1"/>
      </w:tblPr>
      <w:tblGrid>
        <w:gridCol w:w="7648"/>
      </w:tblGrid>
      <w:tr w:rsidR="00B57746" w:rsidRPr="00616906" w14:paraId="08ECC5FC" w14:textId="77777777" w:rsidTr="00CF7726">
        <w:tc>
          <w:tcPr>
            <w:tcW w:w="7648" w:type="dxa"/>
          </w:tcPr>
          <w:p w14:paraId="2AE75D23" w14:textId="77777777" w:rsidR="00CF7726" w:rsidRPr="00616906" w:rsidRDefault="00CF7726" w:rsidP="008A04A7">
            <w:pPr>
              <w:pStyle w:val="HTMLconformatoprevio"/>
              <w:contextualSpacing/>
              <w:jc w:val="center"/>
              <w:rPr>
                <w:rFonts w:ascii="Arial" w:hAnsi="Arial" w:cs="Arial"/>
                <w:color w:val="000000" w:themeColor="text1"/>
                <w:sz w:val="20"/>
                <w:lang w:eastAsia="es-ES"/>
              </w:rPr>
            </w:pPr>
            <w:r w:rsidRPr="00616906">
              <w:rPr>
                <w:rFonts w:ascii="Arial" w:hAnsi="Arial" w:cs="Arial"/>
                <w:color w:val="000000" w:themeColor="text1"/>
                <w:sz w:val="20"/>
                <w:lang w:eastAsia="es-ES"/>
              </w:rPr>
              <w:t>GET /avisos?</w:t>
            </w:r>
            <w:r w:rsidR="0081783E" w:rsidRPr="00616906">
              <w:rPr>
                <w:rFonts w:ascii="Arial" w:hAnsi="Arial" w:cs="Arial"/>
                <w:color w:val="000000" w:themeColor="text1"/>
                <w:sz w:val="20"/>
                <w:lang w:eastAsia="es-ES"/>
              </w:rPr>
              <w:t>sort=-prioridad</w:t>
            </w:r>
          </w:p>
        </w:tc>
      </w:tr>
      <w:tr w:rsidR="00B57746" w:rsidRPr="00616906" w14:paraId="4411439A" w14:textId="77777777" w:rsidTr="00CF7726">
        <w:tc>
          <w:tcPr>
            <w:tcW w:w="7648" w:type="dxa"/>
          </w:tcPr>
          <w:p w14:paraId="7E7405D9" w14:textId="77777777" w:rsidR="00CF7726" w:rsidRPr="00616906" w:rsidRDefault="0081783E" w:rsidP="008A04A7">
            <w:pPr>
              <w:pStyle w:val="HTMLconformatoprevio"/>
              <w:contextualSpacing/>
              <w:jc w:val="center"/>
              <w:rPr>
                <w:rFonts w:ascii="Arial" w:hAnsi="Arial" w:cs="Arial"/>
                <w:color w:val="000000" w:themeColor="text1"/>
                <w:sz w:val="20"/>
                <w:lang w:eastAsia="es-ES"/>
              </w:rPr>
            </w:pPr>
            <w:r w:rsidRPr="00616906">
              <w:rPr>
                <w:rFonts w:ascii="Arial" w:hAnsi="Arial" w:cs="Arial"/>
                <w:color w:val="000000" w:themeColor="text1"/>
                <w:sz w:val="20"/>
                <w:lang w:eastAsia="es-ES"/>
              </w:rPr>
              <w:t>Ordena los avisos según la prioridad de forma descendente</w:t>
            </w:r>
            <w:r w:rsidR="00CF7726" w:rsidRPr="00616906">
              <w:rPr>
                <w:rFonts w:ascii="Arial" w:hAnsi="Arial" w:cs="Arial"/>
                <w:color w:val="000000" w:themeColor="text1"/>
                <w:sz w:val="20"/>
                <w:lang w:eastAsia="es-ES"/>
              </w:rPr>
              <w:t>.</w:t>
            </w:r>
          </w:p>
        </w:tc>
      </w:tr>
    </w:tbl>
    <w:p w14:paraId="655B48D4" w14:textId="77777777" w:rsidR="00CB5877" w:rsidRPr="00616906" w:rsidRDefault="00CB5877" w:rsidP="008A04A7">
      <w:pPr>
        <w:contextualSpacing/>
        <w:rPr>
          <w:color w:val="000000" w:themeColor="text1"/>
          <w:sz w:val="18"/>
        </w:rPr>
      </w:pPr>
    </w:p>
    <w:tbl>
      <w:tblPr>
        <w:tblStyle w:val="Tablaconcuadrcula"/>
        <w:tblW w:w="0" w:type="auto"/>
        <w:tblInd w:w="1413" w:type="dxa"/>
        <w:tblLook w:val="04A0" w:firstRow="1" w:lastRow="0" w:firstColumn="1" w:lastColumn="0" w:noHBand="0" w:noVBand="1"/>
      </w:tblPr>
      <w:tblGrid>
        <w:gridCol w:w="7648"/>
      </w:tblGrid>
      <w:tr w:rsidR="0081783E" w:rsidRPr="00616906" w14:paraId="4E1749C9" w14:textId="77777777" w:rsidTr="0036515E">
        <w:tc>
          <w:tcPr>
            <w:tcW w:w="7648" w:type="dxa"/>
          </w:tcPr>
          <w:p w14:paraId="7A05DDB4" w14:textId="77777777" w:rsidR="0081783E" w:rsidRPr="00616906" w:rsidRDefault="0081783E" w:rsidP="008A04A7">
            <w:pPr>
              <w:pStyle w:val="HTMLconformatoprevio"/>
              <w:contextualSpacing/>
              <w:jc w:val="center"/>
              <w:rPr>
                <w:rFonts w:ascii="Arial" w:hAnsi="Arial" w:cs="Arial"/>
                <w:color w:val="000000" w:themeColor="text1"/>
                <w:sz w:val="20"/>
                <w:lang w:eastAsia="es-ES"/>
              </w:rPr>
            </w:pPr>
            <w:r w:rsidRPr="00616906">
              <w:rPr>
                <w:rFonts w:ascii="Arial" w:hAnsi="Arial" w:cs="Arial"/>
                <w:color w:val="000000" w:themeColor="text1"/>
                <w:sz w:val="20"/>
                <w:lang w:eastAsia="es-ES"/>
              </w:rPr>
              <w:t>GET /avisos?sort=-prioridad, fecha-creacion</w:t>
            </w:r>
          </w:p>
        </w:tc>
      </w:tr>
      <w:tr w:rsidR="00B57746" w:rsidRPr="00616906" w14:paraId="5414A397" w14:textId="77777777" w:rsidTr="0036515E">
        <w:tc>
          <w:tcPr>
            <w:tcW w:w="7648" w:type="dxa"/>
          </w:tcPr>
          <w:p w14:paraId="6E76868C" w14:textId="77777777" w:rsidR="0081783E" w:rsidRPr="00616906" w:rsidRDefault="0081783E" w:rsidP="008A04A7">
            <w:pPr>
              <w:pStyle w:val="HTMLconformatoprevio"/>
              <w:contextualSpacing/>
              <w:jc w:val="center"/>
              <w:rPr>
                <w:rFonts w:ascii="Arial" w:hAnsi="Arial" w:cs="Arial"/>
                <w:color w:val="000000" w:themeColor="text1"/>
                <w:sz w:val="20"/>
                <w:lang w:eastAsia="es-ES"/>
              </w:rPr>
            </w:pPr>
            <w:r w:rsidRPr="00616906">
              <w:rPr>
                <w:rFonts w:ascii="Arial" w:hAnsi="Arial" w:cs="Arial"/>
                <w:color w:val="000000" w:themeColor="text1"/>
                <w:sz w:val="20"/>
                <w:lang w:eastAsia="es-ES"/>
              </w:rPr>
              <w:t xml:space="preserve">Ordena los avisos según la prioridad de forma descendente y por fecha de </w:t>
            </w:r>
            <w:r w:rsidR="00783881" w:rsidRPr="00616906">
              <w:rPr>
                <w:rFonts w:ascii="Arial" w:hAnsi="Arial" w:cs="Arial"/>
                <w:color w:val="000000" w:themeColor="text1"/>
                <w:sz w:val="20"/>
                <w:lang w:eastAsia="es-ES"/>
              </w:rPr>
              <w:t>creación</w:t>
            </w:r>
          </w:p>
        </w:tc>
      </w:tr>
    </w:tbl>
    <w:p w14:paraId="36D4C613" w14:textId="77777777" w:rsidR="00A932A7" w:rsidRPr="00B57746" w:rsidRDefault="00A932A7" w:rsidP="00A932A7">
      <w:pPr>
        <w:ind w:left="720"/>
        <w:contextualSpacing/>
        <w:jc w:val="both"/>
        <w:rPr>
          <w:color w:val="000000" w:themeColor="text1"/>
        </w:rPr>
      </w:pPr>
    </w:p>
    <w:p w14:paraId="1BBFA829" w14:textId="040C14B3" w:rsidR="00274921" w:rsidRPr="00783881" w:rsidRDefault="002E44C0" w:rsidP="008A04A7">
      <w:pPr>
        <w:pStyle w:val="Ttulo1"/>
        <w:numPr>
          <w:ilvl w:val="1"/>
          <w:numId w:val="7"/>
        </w:numPr>
        <w:spacing w:before="0" w:after="0" w:line="360" w:lineRule="auto"/>
        <w:contextualSpacing/>
        <w:jc w:val="both"/>
        <w:rPr>
          <w:color w:val="000000" w:themeColor="text1"/>
          <w:sz w:val="20"/>
          <w:szCs w:val="20"/>
        </w:rPr>
      </w:pPr>
      <w:bookmarkStart w:id="29" w:name="_Toc47018641"/>
      <w:r w:rsidRPr="00783881">
        <w:rPr>
          <w:color w:val="000000" w:themeColor="text1"/>
          <w:sz w:val="20"/>
          <w:szCs w:val="20"/>
        </w:rPr>
        <w:t>USO DE PARÁMETROS DE CABECERA</w:t>
      </w:r>
      <w:bookmarkEnd w:id="29"/>
    </w:p>
    <w:p w14:paraId="22A2FDE5" w14:textId="77777777" w:rsidR="00321213" w:rsidRPr="00783881" w:rsidRDefault="00937F4F" w:rsidP="00783881">
      <w:pPr>
        <w:ind w:left="720"/>
        <w:contextualSpacing/>
        <w:jc w:val="both"/>
        <w:rPr>
          <w:rFonts w:ascii="Arial" w:hAnsi="Arial" w:cs="Arial"/>
          <w:color w:val="000000" w:themeColor="text1"/>
        </w:rPr>
      </w:pPr>
      <w:r w:rsidRPr="00783881">
        <w:rPr>
          <w:rFonts w:ascii="Arial" w:hAnsi="Arial" w:cs="Arial"/>
          <w:color w:val="000000" w:themeColor="text1"/>
        </w:rPr>
        <w:t>Los parámetros son opciones que se pasan a través del end</w:t>
      </w:r>
      <w:r w:rsidR="00BD1DAD">
        <w:rPr>
          <w:rFonts w:ascii="Arial" w:hAnsi="Arial" w:cs="Arial"/>
          <w:color w:val="000000" w:themeColor="text1"/>
        </w:rPr>
        <w:t>-</w:t>
      </w:r>
      <w:r w:rsidRPr="00783881">
        <w:rPr>
          <w:rFonts w:ascii="Arial" w:hAnsi="Arial" w:cs="Arial"/>
          <w:color w:val="000000" w:themeColor="text1"/>
        </w:rPr>
        <w:t>point (como por ejemplo especificando el formato o la cantidad de recursos a ser retornados) para influenciar en la respuesta. API REST maneja cuatro tipos de parámetros:</w:t>
      </w:r>
    </w:p>
    <w:p w14:paraId="61F2FB3A" w14:textId="77777777" w:rsidR="00937F4F" w:rsidRPr="00783881" w:rsidRDefault="00937F4F" w:rsidP="00783881">
      <w:pPr>
        <w:ind w:left="720"/>
        <w:contextualSpacing/>
        <w:jc w:val="both"/>
        <w:rPr>
          <w:rFonts w:ascii="Arial" w:hAnsi="Arial" w:cs="Arial"/>
          <w:color w:val="000000" w:themeColor="text1"/>
        </w:rPr>
      </w:pPr>
    </w:p>
    <w:p w14:paraId="419CD363" w14:textId="77777777" w:rsidR="00937F4F" w:rsidRPr="00783881" w:rsidRDefault="00937F4F" w:rsidP="00783881">
      <w:pPr>
        <w:pStyle w:val="Prrafodelista"/>
        <w:numPr>
          <w:ilvl w:val="0"/>
          <w:numId w:val="21"/>
        </w:numPr>
        <w:ind w:left="1080"/>
        <w:jc w:val="both"/>
        <w:rPr>
          <w:rFonts w:ascii="Arial" w:hAnsi="Arial" w:cs="Arial"/>
          <w:color w:val="000000" w:themeColor="text1"/>
          <w:sz w:val="20"/>
          <w:szCs w:val="20"/>
        </w:rPr>
      </w:pPr>
      <w:r w:rsidRPr="00783881">
        <w:rPr>
          <w:rFonts w:ascii="Arial" w:hAnsi="Arial" w:cs="Arial"/>
          <w:color w:val="000000" w:themeColor="text1"/>
          <w:sz w:val="20"/>
          <w:szCs w:val="20"/>
        </w:rPr>
        <w:t>De cabecera</w:t>
      </w:r>
    </w:p>
    <w:p w14:paraId="38664559" w14:textId="77777777" w:rsidR="00937F4F" w:rsidRPr="00783881" w:rsidRDefault="00937F4F" w:rsidP="00783881">
      <w:pPr>
        <w:pStyle w:val="Prrafodelista"/>
        <w:numPr>
          <w:ilvl w:val="0"/>
          <w:numId w:val="21"/>
        </w:numPr>
        <w:ind w:left="1080"/>
        <w:jc w:val="both"/>
        <w:rPr>
          <w:rFonts w:ascii="Arial" w:hAnsi="Arial" w:cs="Arial"/>
          <w:color w:val="000000" w:themeColor="text1"/>
          <w:sz w:val="20"/>
          <w:szCs w:val="20"/>
        </w:rPr>
      </w:pPr>
      <w:r w:rsidRPr="00783881">
        <w:rPr>
          <w:rFonts w:ascii="Arial" w:hAnsi="Arial" w:cs="Arial"/>
          <w:color w:val="000000" w:themeColor="text1"/>
          <w:sz w:val="20"/>
          <w:szCs w:val="20"/>
        </w:rPr>
        <w:t>De Ruta</w:t>
      </w:r>
    </w:p>
    <w:p w14:paraId="467F2CA4" w14:textId="77777777" w:rsidR="00937F4F" w:rsidRPr="00783881" w:rsidRDefault="00937F4F" w:rsidP="00783881">
      <w:pPr>
        <w:pStyle w:val="Prrafodelista"/>
        <w:numPr>
          <w:ilvl w:val="0"/>
          <w:numId w:val="21"/>
        </w:numPr>
        <w:ind w:left="1080"/>
        <w:jc w:val="both"/>
        <w:rPr>
          <w:rFonts w:ascii="Arial" w:hAnsi="Arial" w:cs="Arial"/>
          <w:color w:val="000000" w:themeColor="text1"/>
          <w:sz w:val="20"/>
          <w:szCs w:val="20"/>
        </w:rPr>
      </w:pPr>
      <w:r w:rsidRPr="00783881">
        <w:rPr>
          <w:rFonts w:ascii="Arial" w:hAnsi="Arial" w:cs="Arial"/>
          <w:color w:val="000000" w:themeColor="text1"/>
          <w:sz w:val="20"/>
          <w:szCs w:val="20"/>
        </w:rPr>
        <w:t>Cadena de consulta (query string)</w:t>
      </w:r>
    </w:p>
    <w:p w14:paraId="17E06A18" w14:textId="77777777" w:rsidR="00937F4F" w:rsidRPr="00783881" w:rsidRDefault="00937F4F" w:rsidP="00783881">
      <w:pPr>
        <w:pStyle w:val="Prrafodelista"/>
        <w:numPr>
          <w:ilvl w:val="0"/>
          <w:numId w:val="21"/>
        </w:numPr>
        <w:ind w:left="1080"/>
        <w:jc w:val="both"/>
        <w:rPr>
          <w:rFonts w:ascii="Arial" w:hAnsi="Arial" w:cs="Arial"/>
          <w:color w:val="000000" w:themeColor="text1"/>
          <w:sz w:val="20"/>
          <w:szCs w:val="20"/>
        </w:rPr>
      </w:pPr>
      <w:r w:rsidRPr="00783881">
        <w:rPr>
          <w:rFonts w:ascii="Arial" w:hAnsi="Arial" w:cs="Arial"/>
          <w:color w:val="000000" w:themeColor="text1"/>
          <w:sz w:val="20"/>
          <w:szCs w:val="20"/>
        </w:rPr>
        <w:t>Cuerpo de pedido (request body)</w:t>
      </w:r>
    </w:p>
    <w:p w14:paraId="1752DE62" w14:textId="77777777" w:rsidR="00167DA0" w:rsidRPr="00B57746" w:rsidRDefault="00167DA0" w:rsidP="008A04A7">
      <w:pPr>
        <w:ind w:left="1080"/>
        <w:contextualSpacing/>
        <w:jc w:val="both"/>
        <w:rPr>
          <w:rFonts w:ascii="Arial" w:hAnsi="Arial" w:cs="Arial"/>
          <w:color w:val="000000" w:themeColor="text1"/>
        </w:rPr>
      </w:pPr>
    </w:p>
    <w:p w14:paraId="612A09E6" w14:textId="77777777" w:rsidR="00167DA0" w:rsidRPr="00B57746" w:rsidRDefault="00902CA6" w:rsidP="00783881">
      <w:pPr>
        <w:ind w:left="720"/>
        <w:contextualSpacing/>
        <w:jc w:val="both"/>
        <w:rPr>
          <w:rFonts w:ascii="Arial" w:hAnsi="Arial" w:cs="Arial"/>
          <w:color w:val="000000" w:themeColor="text1"/>
        </w:rPr>
      </w:pPr>
      <w:r w:rsidRPr="00B57746">
        <w:rPr>
          <w:rFonts w:ascii="Arial" w:hAnsi="Arial" w:cs="Arial"/>
          <w:color w:val="000000" w:themeColor="text1"/>
        </w:rPr>
        <w:t>Los e</w:t>
      </w:r>
      <w:r w:rsidR="00036405" w:rsidRPr="00B57746">
        <w:rPr>
          <w:rFonts w:ascii="Arial" w:hAnsi="Arial" w:cs="Arial"/>
          <w:color w:val="000000" w:themeColor="text1"/>
        </w:rPr>
        <w:t>n</w:t>
      </w:r>
      <w:r w:rsidRPr="00B57746">
        <w:rPr>
          <w:rFonts w:ascii="Arial" w:hAnsi="Arial" w:cs="Arial"/>
          <w:color w:val="000000" w:themeColor="text1"/>
        </w:rPr>
        <w:t>cabezado</w:t>
      </w:r>
      <w:r w:rsidR="00036405" w:rsidRPr="00B57746">
        <w:rPr>
          <w:rFonts w:ascii="Arial" w:hAnsi="Arial" w:cs="Arial"/>
          <w:color w:val="000000" w:themeColor="text1"/>
        </w:rPr>
        <w:t>s HTTP son una parte importante de la petición y de la respuesta de la API ya que llevan la información siguiente:</w:t>
      </w:r>
    </w:p>
    <w:p w14:paraId="24CAB484" w14:textId="77777777" w:rsidR="00783881" w:rsidRPr="00783881" w:rsidRDefault="00783881" w:rsidP="00783881">
      <w:pPr>
        <w:pStyle w:val="Prrafodelista"/>
        <w:ind w:left="1080"/>
        <w:jc w:val="both"/>
        <w:rPr>
          <w:rFonts w:ascii="Arial" w:hAnsi="Arial" w:cs="Arial"/>
          <w:color w:val="000000" w:themeColor="text1"/>
          <w:sz w:val="20"/>
          <w:szCs w:val="20"/>
        </w:rPr>
      </w:pPr>
    </w:p>
    <w:p w14:paraId="0F7BFE61" w14:textId="77777777" w:rsidR="00036405" w:rsidRPr="00783881" w:rsidRDefault="00036405" w:rsidP="00783881">
      <w:pPr>
        <w:pStyle w:val="Prrafodelista"/>
        <w:numPr>
          <w:ilvl w:val="0"/>
          <w:numId w:val="21"/>
        </w:numPr>
        <w:ind w:left="1080"/>
        <w:jc w:val="both"/>
        <w:rPr>
          <w:rFonts w:ascii="Arial" w:hAnsi="Arial" w:cs="Arial"/>
          <w:color w:val="000000" w:themeColor="text1"/>
          <w:sz w:val="20"/>
          <w:szCs w:val="20"/>
        </w:rPr>
      </w:pPr>
      <w:r w:rsidRPr="00783881">
        <w:rPr>
          <w:rFonts w:ascii="Arial" w:hAnsi="Arial" w:cs="Arial"/>
          <w:color w:val="000000" w:themeColor="text1"/>
          <w:sz w:val="20"/>
          <w:szCs w:val="20"/>
        </w:rPr>
        <w:t>Sobre el cuerpo de la petición y la respuesta</w:t>
      </w:r>
    </w:p>
    <w:p w14:paraId="22DA7B39" w14:textId="77777777" w:rsidR="00036405" w:rsidRPr="00783881" w:rsidRDefault="00036405" w:rsidP="00783881">
      <w:pPr>
        <w:pStyle w:val="Prrafodelista"/>
        <w:numPr>
          <w:ilvl w:val="0"/>
          <w:numId w:val="21"/>
        </w:numPr>
        <w:ind w:left="1080"/>
        <w:jc w:val="both"/>
        <w:rPr>
          <w:rFonts w:ascii="Arial" w:hAnsi="Arial" w:cs="Arial"/>
          <w:color w:val="000000" w:themeColor="text1"/>
          <w:sz w:val="20"/>
          <w:szCs w:val="20"/>
        </w:rPr>
      </w:pPr>
      <w:r w:rsidRPr="00783881">
        <w:rPr>
          <w:rFonts w:ascii="Arial" w:hAnsi="Arial" w:cs="Arial"/>
          <w:color w:val="000000" w:themeColor="text1"/>
          <w:sz w:val="20"/>
          <w:szCs w:val="20"/>
        </w:rPr>
        <w:t>La autorización de la petición.</w:t>
      </w:r>
    </w:p>
    <w:p w14:paraId="32B60516" w14:textId="77777777" w:rsidR="00036405" w:rsidRPr="00783881" w:rsidRDefault="00036405" w:rsidP="00783881">
      <w:pPr>
        <w:pStyle w:val="Prrafodelista"/>
        <w:numPr>
          <w:ilvl w:val="0"/>
          <w:numId w:val="21"/>
        </w:numPr>
        <w:ind w:left="1080"/>
        <w:jc w:val="both"/>
        <w:rPr>
          <w:rFonts w:ascii="Arial" w:hAnsi="Arial" w:cs="Arial"/>
          <w:color w:val="000000" w:themeColor="text1"/>
          <w:sz w:val="20"/>
          <w:szCs w:val="20"/>
        </w:rPr>
      </w:pPr>
      <w:r w:rsidRPr="00783881">
        <w:rPr>
          <w:rFonts w:ascii="Arial" w:hAnsi="Arial" w:cs="Arial"/>
          <w:color w:val="000000" w:themeColor="text1"/>
          <w:sz w:val="20"/>
          <w:szCs w:val="20"/>
        </w:rPr>
        <w:t>El manejo en caché de la respuesta.</w:t>
      </w:r>
    </w:p>
    <w:p w14:paraId="0BEDEC7F" w14:textId="77777777" w:rsidR="00036405" w:rsidRPr="00783881" w:rsidRDefault="00036405" w:rsidP="00783881">
      <w:pPr>
        <w:pStyle w:val="Prrafodelista"/>
        <w:numPr>
          <w:ilvl w:val="0"/>
          <w:numId w:val="21"/>
        </w:numPr>
        <w:ind w:left="1080"/>
        <w:jc w:val="both"/>
        <w:rPr>
          <w:rFonts w:ascii="Arial" w:hAnsi="Arial" w:cs="Arial"/>
          <w:color w:val="000000" w:themeColor="text1"/>
          <w:sz w:val="20"/>
          <w:szCs w:val="20"/>
        </w:rPr>
      </w:pPr>
      <w:r w:rsidRPr="00783881">
        <w:rPr>
          <w:rFonts w:ascii="Arial" w:hAnsi="Arial" w:cs="Arial"/>
          <w:color w:val="000000" w:themeColor="text1"/>
          <w:sz w:val="20"/>
          <w:szCs w:val="20"/>
        </w:rPr>
        <w:t>El manejo de cookies en la respuesta.</w:t>
      </w:r>
    </w:p>
    <w:p w14:paraId="41966CE6" w14:textId="77777777" w:rsidR="00783881" w:rsidRDefault="00783881" w:rsidP="005C7D0C">
      <w:pPr>
        <w:spacing w:line="276" w:lineRule="auto"/>
        <w:ind w:left="720"/>
        <w:contextualSpacing/>
        <w:jc w:val="both"/>
        <w:rPr>
          <w:rFonts w:ascii="Arial" w:hAnsi="Arial" w:cs="Arial"/>
          <w:color w:val="000000" w:themeColor="text1"/>
        </w:rPr>
      </w:pPr>
    </w:p>
    <w:p w14:paraId="42DC8633" w14:textId="77777777" w:rsidR="005D2252" w:rsidRPr="00783881" w:rsidRDefault="005D2252" w:rsidP="005C7D0C">
      <w:pPr>
        <w:spacing w:line="276" w:lineRule="auto"/>
        <w:ind w:left="720"/>
        <w:contextualSpacing/>
        <w:jc w:val="both"/>
        <w:rPr>
          <w:rFonts w:ascii="Arial" w:hAnsi="Arial" w:cs="Arial"/>
          <w:color w:val="000000" w:themeColor="text1"/>
        </w:rPr>
      </w:pPr>
      <w:r w:rsidRPr="00783881">
        <w:rPr>
          <w:rFonts w:ascii="Arial" w:hAnsi="Arial" w:cs="Arial"/>
          <w:color w:val="000000" w:themeColor="text1"/>
        </w:rPr>
        <w:t>Además de las categorías anteriores, los encabezados HTTP también contienen mucha otra información sobre los tipos de conexión HTTP, servidores proxy, etc. La mayoría de estos encabezados son para la administración de conexiones entre cliente, servidor y servidores proxy y no requieren validación explícita mediante pruebas.</w:t>
      </w:r>
    </w:p>
    <w:p w14:paraId="211539C8" w14:textId="77777777" w:rsidR="002F2EFD" w:rsidRPr="00B57746" w:rsidRDefault="002F2EFD" w:rsidP="008A04A7">
      <w:pPr>
        <w:contextualSpacing/>
        <w:jc w:val="both"/>
        <w:rPr>
          <w:rFonts w:ascii="Arial" w:hAnsi="Arial" w:cs="Arial"/>
          <w:color w:val="000000" w:themeColor="text1"/>
        </w:rPr>
      </w:pPr>
    </w:p>
    <w:p w14:paraId="46566CAC" w14:textId="5C5FF45C" w:rsidR="002F2EFD" w:rsidRPr="00783881" w:rsidRDefault="002E44C0" w:rsidP="008A04A7">
      <w:pPr>
        <w:pStyle w:val="Ttulo1"/>
        <w:numPr>
          <w:ilvl w:val="1"/>
          <w:numId w:val="7"/>
        </w:numPr>
        <w:spacing w:before="0" w:after="0" w:line="360" w:lineRule="auto"/>
        <w:contextualSpacing/>
        <w:jc w:val="both"/>
        <w:rPr>
          <w:color w:val="000000" w:themeColor="text1"/>
          <w:sz w:val="20"/>
          <w:szCs w:val="20"/>
        </w:rPr>
      </w:pPr>
      <w:bookmarkStart w:id="30" w:name="_Toc47018642"/>
      <w:r w:rsidRPr="00783881">
        <w:rPr>
          <w:color w:val="000000" w:themeColor="text1"/>
          <w:sz w:val="20"/>
          <w:szCs w:val="20"/>
        </w:rPr>
        <w:t>MANEJO DE ESTADOS</w:t>
      </w:r>
      <w:bookmarkEnd w:id="30"/>
    </w:p>
    <w:p w14:paraId="7C93D31B" w14:textId="77777777" w:rsidR="00EC3AA7" w:rsidRPr="00B57746" w:rsidRDefault="00EC3AA7" w:rsidP="005C7D0C">
      <w:pPr>
        <w:spacing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Como nuestras API son utilizadas por otros programadores se enfrentan ante una caja negra, por lo que es indispensable suministrar la información suficiente referida al manejo de los estados, en especial de los estados que expresan que ocurrió un error </w:t>
      </w:r>
      <w:r w:rsidR="001C2B00" w:rsidRPr="00B57746">
        <w:rPr>
          <w:rFonts w:ascii="Arial" w:hAnsi="Arial" w:cs="Arial"/>
          <w:color w:val="000000" w:themeColor="text1"/>
          <w:lang w:val="es-PE" w:eastAsia="es-ES"/>
        </w:rPr>
        <w:t>específico</w:t>
      </w:r>
      <w:r w:rsidRPr="00B57746">
        <w:rPr>
          <w:rFonts w:ascii="Arial" w:hAnsi="Arial" w:cs="Arial"/>
          <w:color w:val="000000" w:themeColor="text1"/>
          <w:lang w:val="es-PE" w:eastAsia="es-ES"/>
        </w:rPr>
        <w:t>.</w:t>
      </w:r>
    </w:p>
    <w:p w14:paraId="4E169DBB" w14:textId="77777777" w:rsidR="00EC3AA7" w:rsidRPr="00B57746" w:rsidRDefault="00EC3AA7" w:rsidP="005C7D0C">
      <w:pPr>
        <w:spacing w:line="276" w:lineRule="auto"/>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lastRenderedPageBreak/>
        <w:t xml:space="preserve">De la misma forma como utilizamos los verbos HTTP para manejar operaciones, también </w:t>
      </w:r>
      <w:r w:rsidR="00E146FB">
        <w:rPr>
          <w:rFonts w:ascii="Arial" w:hAnsi="Arial" w:cs="Arial"/>
          <w:color w:val="000000" w:themeColor="text1"/>
          <w:lang w:val="es-PE" w:eastAsia="es-ES"/>
        </w:rPr>
        <w:t xml:space="preserve">se deben </w:t>
      </w:r>
      <w:r w:rsidRPr="00B57746">
        <w:rPr>
          <w:rFonts w:ascii="Arial" w:hAnsi="Arial" w:cs="Arial"/>
          <w:color w:val="000000" w:themeColor="text1"/>
          <w:lang w:val="es-PE" w:eastAsia="es-ES"/>
        </w:rPr>
        <w:t>utilizar los código</w:t>
      </w:r>
      <w:r w:rsidR="001C2B00" w:rsidRPr="00B57746">
        <w:rPr>
          <w:rFonts w:ascii="Arial" w:hAnsi="Arial" w:cs="Arial"/>
          <w:color w:val="000000" w:themeColor="text1"/>
          <w:lang w:val="es-PE" w:eastAsia="es-ES"/>
        </w:rPr>
        <w:t>s HTTP para manejar los estados. Los códigos a ser manejados para las implementaciones de API son</w:t>
      </w:r>
      <w:r w:rsidR="0040414C" w:rsidRPr="00B57746">
        <w:rPr>
          <w:rStyle w:val="Refdenotaalpie"/>
          <w:rFonts w:ascii="Arial" w:hAnsi="Arial" w:cs="Arial"/>
          <w:color w:val="000000" w:themeColor="text1"/>
          <w:lang w:val="es-PE" w:eastAsia="es-ES"/>
        </w:rPr>
        <w:footnoteReference w:id="1"/>
      </w:r>
      <w:r w:rsidR="001C2B00" w:rsidRPr="00B57746">
        <w:rPr>
          <w:rFonts w:ascii="Arial" w:hAnsi="Arial" w:cs="Arial"/>
          <w:color w:val="000000" w:themeColor="text1"/>
          <w:lang w:val="es-PE" w:eastAsia="es-ES"/>
        </w:rPr>
        <w:t>:</w:t>
      </w:r>
    </w:p>
    <w:tbl>
      <w:tblPr>
        <w:tblW w:w="8363" w:type="dxa"/>
        <w:tblCellSpacing w:w="0" w:type="dxa"/>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2268"/>
        <w:gridCol w:w="6095"/>
      </w:tblGrid>
      <w:tr w:rsidR="001C2B00" w:rsidRPr="00B57746" w14:paraId="0D8F82F8" w14:textId="77777777" w:rsidTr="007D7BC3">
        <w:trPr>
          <w:tblHeader/>
          <w:tblCellSpacing w:w="0" w:type="dxa"/>
        </w:trPr>
        <w:tc>
          <w:tcPr>
            <w:tcW w:w="2268" w:type="dxa"/>
            <w:vAlign w:val="bottom"/>
            <w:hideMark/>
          </w:tcPr>
          <w:p w14:paraId="54ADF090" w14:textId="77777777" w:rsidR="001C2B00" w:rsidRPr="00B57746" w:rsidRDefault="001C2B00" w:rsidP="008A04A7">
            <w:pPr>
              <w:ind w:left="59"/>
              <w:contextualSpacing/>
              <w:jc w:val="both"/>
              <w:rPr>
                <w:rFonts w:ascii="Arial" w:hAnsi="Arial" w:cs="Arial"/>
                <w:b/>
                <w:color w:val="000000" w:themeColor="text1"/>
                <w:lang w:val="es-PE" w:eastAsia="es-ES"/>
              </w:rPr>
            </w:pPr>
            <w:r w:rsidRPr="00B57746">
              <w:rPr>
                <w:rFonts w:ascii="Arial" w:hAnsi="Arial" w:cs="Arial"/>
                <w:b/>
                <w:color w:val="000000" w:themeColor="text1"/>
                <w:lang w:val="es-PE" w:eastAsia="es-ES"/>
              </w:rPr>
              <w:t>Código de respuesta</w:t>
            </w:r>
          </w:p>
        </w:tc>
        <w:tc>
          <w:tcPr>
            <w:tcW w:w="6095" w:type="dxa"/>
            <w:vAlign w:val="bottom"/>
            <w:hideMark/>
          </w:tcPr>
          <w:p w14:paraId="2FF2B827" w14:textId="77777777" w:rsidR="001C2B00" w:rsidRPr="00B57746" w:rsidRDefault="001C2B00" w:rsidP="008A04A7">
            <w:pPr>
              <w:ind w:left="67"/>
              <w:contextualSpacing/>
              <w:jc w:val="both"/>
              <w:rPr>
                <w:rFonts w:ascii="Arial" w:hAnsi="Arial" w:cs="Arial"/>
                <w:b/>
                <w:color w:val="000000" w:themeColor="text1"/>
                <w:lang w:val="es-PE" w:eastAsia="es-ES"/>
              </w:rPr>
            </w:pPr>
            <w:r w:rsidRPr="00B57746">
              <w:rPr>
                <w:rFonts w:ascii="Arial" w:hAnsi="Arial" w:cs="Arial"/>
                <w:b/>
                <w:color w:val="000000" w:themeColor="text1"/>
                <w:lang w:val="es-PE" w:eastAsia="es-ES"/>
              </w:rPr>
              <w:t xml:space="preserve">Descripción </w:t>
            </w:r>
          </w:p>
        </w:tc>
      </w:tr>
      <w:tr w:rsidR="001C2B00" w:rsidRPr="00B57746" w14:paraId="5F6D0A94" w14:textId="77777777" w:rsidTr="007D7BC3">
        <w:trPr>
          <w:tblCellSpacing w:w="0" w:type="dxa"/>
        </w:trPr>
        <w:tc>
          <w:tcPr>
            <w:tcW w:w="2268" w:type="dxa"/>
            <w:hideMark/>
          </w:tcPr>
          <w:p w14:paraId="55A00C8E"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200 OK</w:t>
            </w:r>
          </w:p>
        </w:tc>
        <w:tc>
          <w:tcPr>
            <w:tcW w:w="6095" w:type="dxa"/>
            <w:hideMark/>
          </w:tcPr>
          <w:p w14:paraId="780E80B8" w14:textId="77777777" w:rsidR="001C2B00" w:rsidRPr="00B57746" w:rsidRDefault="001C2B00" w:rsidP="008A04A7">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w:t>
            </w:r>
            <w:r w:rsidR="0040414C" w:rsidRPr="00B57746">
              <w:rPr>
                <w:rFonts w:ascii="Arial" w:hAnsi="Arial" w:cs="Arial"/>
                <w:color w:val="000000" w:themeColor="text1"/>
                <w:lang w:val="es-PE" w:eastAsia="es-ES"/>
              </w:rPr>
              <w:t>s</w:t>
            </w:r>
            <w:r w:rsidRPr="00B57746">
              <w:rPr>
                <w:rFonts w:ascii="Arial" w:hAnsi="Arial" w:cs="Arial"/>
                <w:color w:val="000000" w:themeColor="text1"/>
                <w:lang w:val="es-PE" w:eastAsia="es-ES"/>
              </w:rPr>
              <w:t xml:space="preserve"> o los cambios en el estado del recurso) se puede encontrar en el cuerpo de la respuesta. </w:t>
            </w:r>
          </w:p>
        </w:tc>
      </w:tr>
      <w:tr w:rsidR="001C2B00" w:rsidRPr="00B57746" w14:paraId="14F167DB" w14:textId="77777777" w:rsidTr="007D7BC3">
        <w:trPr>
          <w:tblCellSpacing w:w="0" w:type="dxa"/>
        </w:trPr>
        <w:tc>
          <w:tcPr>
            <w:tcW w:w="2268" w:type="dxa"/>
            <w:hideMark/>
          </w:tcPr>
          <w:p w14:paraId="753BB3CB"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201 CREATED</w:t>
            </w:r>
          </w:p>
        </w:tc>
        <w:tc>
          <w:tcPr>
            <w:tcW w:w="6095" w:type="dxa"/>
            <w:hideMark/>
          </w:tcPr>
          <w:p w14:paraId="0E6D5F65" w14:textId="77777777" w:rsidR="001C2B00" w:rsidRPr="00B57746" w:rsidRDefault="001C2B00" w:rsidP="008A04A7">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1C2B00" w:rsidRPr="00B57746" w14:paraId="556BF92E" w14:textId="77777777" w:rsidTr="007D7BC3">
        <w:trPr>
          <w:tblCellSpacing w:w="0" w:type="dxa"/>
        </w:trPr>
        <w:tc>
          <w:tcPr>
            <w:tcW w:w="2268" w:type="dxa"/>
            <w:hideMark/>
          </w:tcPr>
          <w:p w14:paraId="0C29FEF3"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400 BAD REQUEST</w:t>
            </w:r>
          </w:p>
        </w:tc>
        <w:tc>
          <w:tcPr>
            <w:tcW w:w="6095" w:type="dxa"/>
            <w:hideMark/>
          </w:tcPr>
          <w:p w14:paraId="42266135" w14:textId="77777777" w:rsidR="001C2B00" w:rsidRPr="00B57746" w:rsidRDefault="001C2B00" w:rsidP="008A04A7">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La solicitud no fue válida. Este código se devuelve cuando el servidor ha intentado procesar la solicitud, pero algún aspecto de la solicitud no es válido; por ejemplo, un recurso formateado de forma incorrecta o un intento de despliegue de un proyecto de sucesos no válido en el tiempo de ejecución de sucesos. La información acerca de la solicitud se proporciona en el cuerpo de la respuesta e incluye un código de error y un mensaje de error.</w:t>
            </w:r>
          </w:p>
        </w:tc>
      </w:tr>
      <w:tr w:rsidR="001C2B00" w:rsidRPr="00B57746" w14:paraId="2311CBB8" w14:textId="77777777" w:rsidTr="007D7BC3">
        <w:trPr>
          <w:tblCellSpacing w:w="0" w:type="dxa"/>
        </w:trPr>
        <w:tc>
          <w:tcPr>
            <w:tcW w:w="2268" w:type="dxa"/>
            <w:hideMark/>
          </w:tcPr>
          <w:p w14:paraId="2A434C21"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401 UNAUTHORIZED</w:t>
            </w:r>
          </w:p>
        </w:tc>
        <w:tc>
          <w:tcPr>
            <w:tcW w:w="6095" w:type="dxa"/>
            <w:hideMark/>
          </w:tcPr>
          <w:p w14:paraId="72CC4F79" w14:textId="77777777" w:rsidR="001C2B00" w:rsidRPr="00B57746" w:rsidRDefault="001C2B00" w:rsidP="008A04A7">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El servidor de aplicaciones devuelve este código de respuesta cuando está habilitada la seguridad y faltaba la información de autorización en la solicitud. </w:t>
            </w:r>
          </w:p>
        </w:tc>
      </w:tr>
      <w:tr w:rsidR="001C2B00" w:rsidRPr="00B57746" w14:paraId="5F905DBE" w14:textId="77777777" w:rsidTr="007D7BC3">
        <w:trPr>
          <w:tblCellSpacing w:w="0" w:type="dxa"/>
        </w:trPr>
        <w:tc>
          <w:tcPr>
            <w:tcW w:w="2268" w:type="dxa"/>
            <w:hideMark/>
          </w:tcPr>
          <w:p w14:paraId="7CC127EF"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403 FORBIDDEN</w:t>
            </w:r>
          </w:p>
        </w:tc>
        <w:tc>
          <w:tcPr>
            <w:tcW w:w="6095" w:type="dxa"/>
            <w:hideMark/>
          </w:tcPr>
          <w:p w14:paraId="1925F0B7" w14:textId="77777777" w:rsidR="001C2B00" w:rsidRPr="00B57746" w:rsidRDefault="001C2B00" w:rsidP="007D7BC3">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Indica que el cliente ha intentado acceder a un recurso al que no tiene acceso. Podría producirse si el usuario que accede al recurso remoto no tiene privilegios suficientes</w:t>
            </w:r>
            <w:r w:rsidR="007D7BC3">
              <w:rPr>
                <w:rFonts w:ascii="Arial" w:hAnsi="Arial" w:cs="Arial"/>
                <w:color w:val="000000" w:themeColor="text1"/>
                <w:lang w:val="es-PE" w:eastAsia="es-ES"/>
              </w:rPr>
              <w:t>.</w:t>
            </w:r>
          </w:p>
        </w:tc>
      </w:tr>
      <w:tr w:rsidR="001C2B00" w:rsidRPr="00B57746" w14:paraId="343ED8B2" w14:textId="77777777" w:rsidTr="007D7BC3">
        <w:trPr>
          <w:tblCellSpacing w:w="0" w:type="dxa"/>
        </w:trPr>
        <w:tc>
          <w:tcPr>
            <w:tcW w:w="2268" w:type="dxa"/>
            <w:hideMark/>
          </w:tcPr>
          <w:p w14:paraId="406923E1"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404 NOT FOUND</w:t>
            </w:r>
          </w:p>
        </w:tc>
        <w:tc>
          <w:tcPr>
            <w:tcW w:w="6095" w:type="dxa"/>
            <w:hideMark/>
          </w:tcPr>
          <w:p w14:paraId="1C92511F" w14:textId="77777777" w:rsidR="001C2B00" w:rsidRPr="00B57746" w:rsidRDefault="001C2B00" w:rsidP="008A04A7">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Indica que el recurso de destino no existe. Esto podría deberse a que el URI no está bien formado o a que se ha suprimido el recurso.</w:t>
            </w:r>
          </w:p>
        </w:tc>
      </w:tr>
      <w:tr w:rsidR="001C2B00" w:rsidRPr="00B57746" w14:paraId="7F150397" w14:textId="77777777" w:rsidTr="007D7BC3">
        <w:trPr>
          <w:tblCellSpacing w:w="0" w:type="dxa"/>
        </w:trPr>
        <w:tc>
          <w:tcPr>
            <w:tcW w:w="2268" w:type="dxa"/>
            <w:hideMark/>
          </w:tcPr>
          <w:p w14:paraId="6A0BF49C"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405 METHOD NOT ALLOWED</w:t>
            </w:r>
          </w:p>
        </w:tc>
        <w:tc>
          <w:tcPr>
            <w:tcW w:w="6095" w:type="dxa"/>
            <w:hideMark/>
          </w:tcPr>
          <w:p w14:paraId="67B3FD9B" w14:textId="77777777" w:rsidR="001C2B00" w:rsidRPr="00B57746" w:rsidRDefault="001C2B00" w:rsidP="008A04A7">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Se produce cuando el recurso de destino no admite el método HTTP solicitado; por ejemplo, el recurso de funciones solo permite operaciones GET.</w:t>
            </w:r>
          </w:p>
        </w:tc>
      </w:tr>
      <w:tr w:rsidR="001C2B00" w:rsidRPr="00B57746" w14:paraId="4150CEC8" w14:textId="77777777" w:rsidTr="007D7BC3">
        <w:trPr>
          <w:tblCellSpacing w:w="0" w:type="dxa"/>
        </w:trPr>
        <w:tc>
          <w:tcPr>
            <w:tcW w:w="2268" w:type="dxa"/>
            <w:hideMark/>
          </w:tcPr>
          <w:p w14:paraId="6437A15A"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409 CONFLICT</w:t>
            </w:r>
          </w:p>
        </w:tc>
        <w:tc>
          <w:tcPr>
            <w:tcW w:w="6095" w:type="dxa"/>
            <w:hideMark/>
          </w:tcPr>
          <w:p w14:paraId="4535F04F" w14:textId="77777777" w:rsidR="001C2B00" w:rsidRPr="00B57746" w:rsidRDefault="001C2B00" w:rsidP="008A04A7">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Indica que se ha detectado un cambio conflictivo durante un intento de modificación de un recurso. El cuerpo de la respuesta contiene más información.</w:t>
            </w:r>
          </w:p>
        </w:tc>
      </w:tr>
      <w:tr w:rsidR="001C2B00" w:rsidRPr="00B57746" w14:paraId="48452E3D" w14:textId="77777777" w:rsidTr="007D7BC3">
        <w:trPr>
          <w:tblCellSpacing w:w="0" w:type="dxa"/>
        </w:trPr>
        <w:tc>
          <w:tcPr>
            <w:tcW w:w="2268" w:type="dxa"/>
            <w:hideMark/>
          </w:tcPr>
          <w:p w14:paraId="54199E74"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415 UNSUPPORTED MEDIA TYPE</w:t>
            </w:r>
          </w:p>
        </w:tc>
        <w:tc>
          <w:tcPr>
            <w:tcW w:w="6095" w:type="dxa"/>
            <w:hideMark/>
          </w:tcPr>
          <w:p w14:paraId="75E0B323" w14:textId="77777777" w:rsidR="001C2B00" w:rsidRPr="00B57746" w:rsidRDefault="001C2B00" w:rsidP="008A04A7">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El recurso de destino no admite el formato de datos del cuerpo de la solicitud especificado en la cabecera de Content-Type. </w:t>
            </w:r>
          </w:p>
        </w:tc>
      </w:tr>
      <w:tr w:rsidR="001C2B00" w:rsidRPr="00B57746" w14:paraId="5EEB9B01" w14:textId="77777777" w:rsidTr="007D7BC3">
        <w:trPr>
          <w:tblCellSpacing w:w="0" w:type="dxa"/>
        </w:trPr>
        <w:tc>
          <w:tcPr>
            <w:tcW w:w="2268" w:type="dxa"/>
            <w:hideMark/>
          </w:tcPr>
          <w:p w14:paraId="210BC2FD" w14:textId="77777777" w:rsidR="001C2B00" w:rsidRPr="00B57746" w:rsidRDefault="001C2B00" w:rsidP="008A04A7">
            <w:pPr>
              <w:ind w:left="59"/>
              <w:contextualSpacing/>
              <w:rPr>
                <w:rFonts w:ascii="Arial" w:hAnsi="Arial" w:cs="Arial"/>
                <w:color w:val="000000" w:themeColor="text1"/>
                <w:lang w:val="es-PE" w:eastAsia="es-ES"/>
              </w:rPr>
            </w:pPr>
            <w:r w:rsidRPr="00B57746">
              <w:rPr>
                <w:rFonts w:ascii="Arial" w:hAnsi="Arial" w:cs="Arial"/>
                <w:color w:val="000000" w:themeColor="text1"/>
                <w:lang w:val="es-PE" w:eastAsia="es-ES"/>
              </w:rPr>
              <w:t>500 INTERNAL SERVER ERROR</w:t>
            </w:r>
          </w:p>
        </w:tc>
        <w:tc>
          <w:tcPr>
            <w:tcW w:w="6095" w:type="dxa"/>
            <w:hideMark/>
          </w:tcPr>
          <w:p w14:paraId="5B441BCE" w14:textId="77777777" w:rsidR="001C2B00" w:rsidRPr="00B57746" w:rsidRDefault="001C2B00" w:rsidP="00E146FB">
            <w:pPr>
              <w:ind w:left="67"/>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Se ha producido un error interno en el servidor. Esto podría indicar un problema con la solicitud o un problema en el código del lado del servidor. </w:t>
            </w:r>
          </w:p>
        </w:tc>
      </w:tr>
    </w:tbl>
    <w:p w14:paraId="0FA66828" w14:textId="77777777" w:rsidR="001C2B00" w:rsidRPr="00B57746" w:rsidRDefault="001C2B00" w:rsidP="008A04A7">
      <w:pPr>
        <w:ind w:left="720"/>
        <w:contextualSpacing/>
        <w:jc w:val="both"/>
        <w:rPr>
          <w:rFonts w:ascii="Arial" w:hAnsi="Arial" w:cs="Arial"/>
          <w:color w:val="000000" w:themeColor="text1"/>
          <w:lang w:val="es-PE" w:eastAsia="es-ES"/>
        </w:rPr>
      </w:pPr>
    </w:p>
    <w:p w14:paraId="7DF6847E" w14:textId="77777777" w:rsidR="00EC3AA7" w:rsidRPr="00B57746" w:rsidRDefault="001C2B00" w:rsidP="008A04A7">
      <w:pPr>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t xml:space="preserve">Debemos tener siempre en cuenta que es nuestra obligación desarrollar </w:t>
      </w:r>
      <w:r w:rsidR="00EC3AA7" w:rsidRPr="00B57746">
        <w:rPr>
          <w:rFonts w:ascii="Arial" w:hAnsi="Arial" w:cs="Arial"/>
          <w:color w:val="000000" w:themeColor="text1"/>
          <w:lang w:val="es-PE" w:eastAsia="es-ES"/>
        </w:rPr>
        <w:t>nuestras API de la misma forma como esperamos que otros desarrollen las API que nosotros vamos a utilizar.</w:t>
      </w:r>
    </w:p>
    <w:p w14:paraId="7545DE4A" w14:textId="77777777" w:rsidR="001C2B00" w:rsidRPr="00B57746" w:rsidRDefault="001C2B00" w:rsidP="008A04A7">
      <w:pPr>
        <w:ind w:left="720"/>
        <w:contextualSpacing/>
        <w:jc w:val="both"/>
        <w:rPr>
          <w:rFonts w:ascii="Arial" w:hAnsi="Arial" w:cs="Arial"/>
          <w:color w:val="000000" w:themeColor="text1"/>
          <w:lang w:val="es-PE" w:eastAsia="es-ES"/>
        </w:rPr>
      </w:pPr>
    </w:p>
    <w:p w14:paraId="146DBB4A" w14:textId="77777777" w:rsidR="001C2B00" w:rsidRDefault="001C2B00" w:rsidP="008A04A7">
      <w:pPr>
        <w:ind w:left="720"/>
        <w:contextualSpacing/>
        <w:jc w:val="both"/>
        <w:rPr>
          <w:rFonts w:ascii="Arial" w:hAnsi="Arial" w:cs="Arial"/>
          <w:color w:val="000000" w:themeColor="text1"/>
          <w:lang w:val="es-PE" w:eastAsia="es-ES"/>
        </w:rPr>
      </w:pPr>
      <w:r w:rsidRPr="00B57746">
        <w:rPr>
          <w:rFonts w:ascii="Arial" w:hAnsi="Arial" w:cs="Arial"/>
          <w:color w:val="000000" w:themeColor="text1"/>
          <w:lang w:val="es-PE" w:eastAsia="es-ES"/>
        </w:rPr>
        <w:lastRenderedPageBreak/>
        <w:t xml:space="preserve">Para un mayor detalle, se debe remitir a: </w:t>
      </w:r>
    </w:p>
    <w:p w14:paraId="50B6C9D8" w14:textId="77777777" w:rsidR="00783881" w:rsidRPr="00B57746" w:rsidRDefault="00783881" w:rsidP="008A04A7">
      <w:pPr>
        <w:ind w:left="720"/>
        <w:contextualSpacing/>
        <w:jc w:val="both"/>
        <w:rPr>
          <w:rFonts w:ascii="Arial" w:hAnsi="Arial" w:cs="Arial"/>
          <w:color w:val="000000" w:themeColor="text1"/>
          <w:lang w:val="es-PE" w:eastAsia="es-ES"/>
        </w:rPr>
      </w:pPr>
    </w:p>
    <w:tbl>
      <w:tblPr>
        <w:tblStyle w:val="Tablaconcuadrcula"/>
        <w:tblW w:w="0" w:type="auto"/>
        <w:tblInd w:w="720" w:type="dxa"/>
        <w:tblLook w:val="04A0" w:firstRow="1" w:lastRow="0" w:firstColumn="1" w:lastColumn="0" w:noHBand="0" w:noVBand="1"/>
      </w:tblPr>
      <w:tblGrid>
        <w:gridCol w:w="8341"/>
      </w:tblGrid>
      <w:tr w:rsidR="001C2B00" w:rsidRPr="00B57746" w14:paraId="16F7A702" w14:textId="77777777" w:rsidTr="001C2B00">
        <w:tc>
          <w:tcPr>
            <w:tcW w:w="9061" w:type="dxa"/>
          </w:tcPr>
          <w:p w14:paraId="0F6A33A5" w14:textId="77777777" w:rsidR="001C2B00" w:rsidRDefault="00A90692" w:rsidP="007D7BC3">
            <w:pPr>
              <w:spacing w:before="160" w:after="160"/>
              <w:jc w:val="center"/>
              <w:rPr>
                <w:rStyle w:val="Hipervnculo"/>
                <w:rFonts w:ascii="Arial" w:hAnsi="Arial" w:cs="Arial"/>
                <w:color w:val="000000" w:themeColor="text1"/>
              </w:rPr>
            </w:pPr>
            <w:hyperlink r:id="rId17" w:history="1">
              <w:r w:rsidR="001C2B00" w:rsidRPr="00B57746">
                <w:rPr>
                  <w:rStyle w:val="Hipervnculo"/>
                  <w:rFonts w:ascii="Arial" w:hAnsi="Arial" w:cs="Arial"/>
                  <w:color w:val="000000" w:themeColor="text1"/>
                </w:rPr>
                <w:t>https://en.wikipedia.org/wiki/List_of_HTTP_status_codes</w:t>
              </w:r>
            </w:hyperlink>
          </w:p>
          <w:p w14:paraId="784C020D" w14:textId="77777777" w:rsidR="00D75CAF" w:rsidRPr="00B57746" w:rsidRDefault="00A90692" w:rsidP="007D7BC3">
            <w:pPr>
              <w:spacing w:before="160" w:after="160"/>
              <w:jc w:val="center"/>
              <w:rPr>
                <w:rFonts w:ascii="Arial" w:hAnsi="Arial" w:cs="Arial"/>
                <w:color w:val="000000" w:themeColor="text1"/>
                <w:lang w:val="es-PE" w:eastAsia="es-ES"/>
              </w:rPr>
            </w:pPr>
            <w:hyperlink r:id="rId18" w:history="1">
              <w:r w:rsidR="00D75CAF">
                <w:rPr>
                  <w:rStyle w:val="Hipervnculo"/>
                </w:rPr>
                <w:t>https://www.restapitutorial.com/httpstatuscodes.html</w:t>
              </w:r>
            </w:hyperlink>
          </w:p>
        </w:tc>
      </w:tr>
    </w:tbl>
    <w:p w14:paraId="35CEBBFD" w14:textId="77777777" w:rsidR="00EE1EB6" w:rsidRPr="00B57746" w:rsidRDefault="00EE1EB6" w:rsidP="008A04A7">
      <w:pPr>
        <w:contextualSpacing/>
        <w:jc w:val="both"/>
        <w:rPr>
          <w:rFonts w:ascii="Arial" w:hAnsi="Arial" w:cs="Arial"/>
          <w:color w:val="000000" w:themeColor="text1"/>
        </w:rPr>
      </w:pPr>
    </w:p>
    <w:p w14:paraId="570E9E98" w14:textId="53C3D7C0" w:rsidR="00F26273" w:rsidRPr="00783881" w:rsidRDefault="002E44C0" w:rsidP="008A04A7">
      <w:pPr>
        <w:pStyle w:val="Ttulo1"/>
        <w:numPr>
          <w:ilvl w:val="1"/>
          <w:numId w:val="7"/>
        </w:numPr>
        <w:spacing w:before="0" w:after="0" w:line="360" w:lineRule="auto"/>
        <w:contextualSpacing/>
        <w:jc w:val="both"/>
        <w:rPr>
          <w:color w:val="000000" w:themeColor="text1"/>
          <w:sz w:val="20"/>
          <w:szCs w:val="20"/>
        </w:rPr>
      </w:pPr>
      <w:bookmarkStart w:id="31" w:name="_Toc47018643"/>
      <w:r w:rsidRPr="00783881">
        <w:rPr>
          <w:color w:val="000000" w:themeColor="text1"/>
          <w:sz w:val="20"/>
          <w:szCs w:val="20"/>
        </w:rPr>
        <w:t>MANEJO DE VERSIONES DEL API.</w:t>
      </w:r>
      <w:bookmarkEnd w:id="31"/>
    </w:p>
    <w:p w14:paraId="66E70435" w14:textId="77777777" w:rsidR="009D6024" w:rsidRDefault="009D6024" w:rsidP="00783881">
      <w:pPr>
        <w:ind w:left="720"/>
        <w:contextualSpacing/>
        <w:jc w:val="both"/>
        <w:rPr>
          <w:rFonts w:ascii="Arial" w:hAnsi="Arial" w:cs="Arial"/>
          <w:color w:val="000000" w:themeColor="text1"/>
        </w:rPr>
      </w:pPr>
      <w:r w:rsidRPr="00B57746">
        <w:rPr>
          <w:rFonts w:ascii="Arial" w:hAnsi="Arial" w:cs="Arial"/>
          <w:color w:val="000000" w:themeColor="text1"/>
        </w:rPr>
        <w:t xml:space="preserve">El manejo de versiones se </w:t>
      </w:r>
      <w:r w:rsidR="00F33221" w:rsidRPr="00B57746">
        <w:rPr>
          <w:rFonts w:ascii="Arial" w:hAnsi="Arial" w:cs="Arial"/>
          <w:color w:val="000000" w:themeColor="text1"/>
        </w:rPr>
        <w:t>puede implementar a través de dos grupos de implementaciones:</w:t>
      </w:r>
    </w:p>
    <w:p w14:paraId="47996109" w14:textId="77777777" w:rsidR="00F33221" w:rsidRPr="00783881" w:rsidRDefault="00F33221" w:rsidP="00783881">
      <w:pPr>
        <w:pStyle w:val="Prrafodelista"/>
        <w:numPr>
          <w:ilvl w:val="0"/>
          <w:numId w:val="13"/>
        </w:numPr>
        <w:jc w:val="both"/>
        <w:rPr>
          <w:rFonts w:ascii="Arial" w:hAnsi="Arial" w:cs="Arial"/>
          <w:color w:val="000000" w:themeColor="text1"/>
          <w:sz w:val="20"/>
          <w:szCs w:val="20"/>
        </w:rPr>
      </w:pPr>
      <w:r w:rsidRPr="00783881">
        <w:rPr>
          <w:rFonts w:ascii="Arial" w:hAnsi="Arial" w:cs="Arial"/>
          <w:color w:val="000000" w:themeColor="text1"/>
          <w:sz w:val="20"/>
          <w:szCs w:val="20"/>
        </w:rPr>
        <w:t>Por URL</w:t>
      </w:r>
    </w:p>
    <w:p w14:paraId="622C72CE" w14:textId="77777777" w:rsidR="00F33221" w:rsidRPr="00616906" w:rsidRDefault="00F33221" w:rsidP="00616906">
      <w:pPr>
        <w:pStyle w:val="Prrafodelista"/>
        <w:numPr>
          <w:ilvl w:val="0"/>
          <w:numId w:val="13"/>
        </w:numPr>
        <w:jc w:val="both"/>
        <w:rPr>
          <w:rFonts w:ascii="Arial" w:hAnsi="Arial" w:cs="Arial"/>
          <w:color w:val="000000" w:themeColor="text1"/>
          <w:sz w:val="20"/>
          <w:szCs w:val="20"/>
        </w:rPr>
      </w:pPr>
      <w:r w:rsidRPr="00783881">
        <w:rPr>
          <w:rFonts w:ascii="Arial" w:hAnsi="Arial" w:cs="Arial"/>
          <w:color w:val="000000" w:themeColor="text1"/>
          <w:sz w:val="20"/>
          <w:szCs w:val="20"/>
        </w:rPr>
        <w:t>Por Header o Media Types</w:t>
      </w:r>
      <w:r w:rsidR="00CA6917">
        <w:rPr>
          <w:rFonts w:ascii="Arial" w:hAnsi="Arial" w:cs="Arial"/>
          <w:color w:val="000000" w:themeColor="text1"/>
          <w:sz w:val="20"/>
          <w:szCs w:val="20"/>
        </w:rPr>
        <w:t>.</w:t>
      </w:r>
    </w:p>
    <w:p w14:paraId="5E3D2F30" w14:textId="77777777" w:rsidR="00616906" w:rsidRPr="00616906" w:rsidRDefault="00CA6917" w:rsidP="00616906">
      <w:pPr>
        <w:ind w:left="720"/>
        <w:contextualSpacing/>
        <w:jc w:val="both"/>
        <w:rPr>
          <w:rFonts w:ascii="Arial" w:hAnsi="Arial" w:cs="Arial"/>
          <w:color w:val="000000" w:themeColor="text1"/>
        </w:rPr>
      </w:pPr>
      <w:r>
        <w:rPr>
          <w:rFonts w:ascii="Arial" w:hAnsi="Arial" w:cs="Arial"/>
          <w:color w:val="000000" w:themeColor="text1"/>
        </w:rPr>
        <w:t>El</w:t>
      </w:r>
      <w:r w:rsidR="00616906" w:rsidRPr="00616906">
        <w:rPr>
          <w:rFonts w:ascii="Arial" w:hAnsi="Arial" w:cs="Arial"/>
          <w:color w:val="000000" w:themeColor="text1"/>
        </w:rPr>
        <w:t xml:space="preserve"> esquema de versionado que se adoptará para las API es el versionado por URL.</w:t>
      </w:r>
      <w:r w:rsidR="00616906">
        <w:rPr>
          <w:rFonts w:ascii="Arial" w:hAnsi="Arial" w:cs="Arial"/>
          <w:color w:val="000000" w:themeColor="text1"/>
        </w:rPr>
        <w:t xml:space="preserve"> Aunque existen diferentes formas de utilizar este esquema de versionado, el siguiente es el lineamiento a aplicar:</w:t>
      </w:r>
    </w:p>
    <w:p w14:paraId="6C4822EB" w14:textId="77777777" w:rsidR="009D6024" w:rsidRDefault="009D6024" w:rsidP="00616906">
      <w:pPr>
        <w:jc w:val="both"/>
        <w:rPr>
          <w:rFonts w:ascii="Arial" w:hAnsi="Arial" w:cs="Arial"/>
          <w:color w:val="000000" w:themeColor="text1"/>
        </w:rPr>
      </w:pPr>
    </w:p>
    <w:tbl>
      <w:tblPr>
        <w:tblStyle w:val="Tablaconcuadrcula"/>
        <w:tblW w:w="0" w:type="auto"/>
        <w:tblInd w:w="1413" w:type="dxa"/>
        <w:tblLook w:val="04A0" w:firstRow="1" w:lastRow="0" w:firstColumn="1" w:lastColumn="0" w:noHBand="0" w:noVBand="1"/>
      </w:tblPr>
      <w:tblGrid>
        <w:gridCol w:w="5171"/>
        <w:gridCol w:w="2477"/>
      </w:tblGrid>
      <w:tr w:rsidR="009103A3" w:rsidRPr="00B57746" w14:paraId="603DB78F" w14:textId="77777777" w:rsidTr="00CA6917">
        <w:tc>
          <w:tcPr>
            <w:tcW w:w="5171" w:type="dxa"/>
          </w:tcPr>
          <w:p w14:paraId="26709373" w14:textId="77777777" w:rsidR="009103A3" w:rsidRPr="00616906" w:rsidRDefault="009103A3" w:rsidP="00CA6917">
            <w:pPr>
              <w:contextualSpacing/>
              <w:jc w:val="center"/>
              <w:rPr>
                <w:rFonts w:ascii="Arial" w:hAnsi="Arial" w:cs="Arial"/>
                <w:color w:val="000000" w:themeColor="text1"/>
                <w:sz w:val="20"/>
                <w:szCs w:val="20"/>
                <w:lang w:val="es-PE" w:eastAsia="es-PE"/>
              </w:rPr>
            </w:pPr>
            <w:r w:rsidRPr="00616906">
              <w:rPr>
                <w:rFonts w:ascii="Arial" w:hAnsi="Arial" w:cs="Arial"/>
                <w:color w:val="000000" w:themeColor="text1"/>
                <w:sz w:val="20"/>
                <w:szCs w:val="20"/>
                <w:lang w:val="es-PE" w:eastAsia="es-PE"/>
              </w:rPr>
              <w:t>.../mapas/version/2</w:t>
            </w:r>
          </w:p>
        </w:tc>
        <w:tc>
          <w:tcPr>
            <w:tcW w:w="2477" w:type="dxa"/>
          </w:tcPr>
          <w:p w14:paraId="47D562D7" w14:textId="77777777" w:rsidR="009103A3" w:rsidRPr="00616906" w:rsidRDefault="009103A3" w:rsidP="00CA6917">
            <w:pPr>
              <w:contextualSpacing/>
              <w:jc w:val="center"/>
              <w:rPr>
                <w:rFonts w:ascii="Arial" w:hAnsi="Arial" w:cs="Arial"/>
                <w:color w:val="000000" w:themeColor="text1"/>
                <w:sz w:val="20"/>
                <w:szCs w:val="20"/>
                <w:lang w:val="es-PE" w:eastAsia="es-PE"/>
              </w:rPr>
            </w:pPr>
            <w:r w:rsidRPr="00616906">
              <w:rPr>
                <w:rFonts w:ascii="Arial" w:hAnsi="Arial" w:cs="Arial"/>
                <w:color w:val="000000" w:themeColor="text1"/>
                <w:sz w:val="20"/>
                <w:szCs w:val="20"/>
                <w:lang w:val="es-PE" w:eastAsia="es-PE"/>
              </w:rPr>
              <w:t>No utilizar</w:t>
            </w:r>
          </w:p>
        </w:tc>
      </w:tr>
      <w:tr w:rsidR="009103A3" w:rsidRPr="00B57746" w14:paraId="756136C1" w14:textId="77777777" w:rsidTr="00CA6917">
        <w:tc>
          <w:tcPr>
            <w:tcW w:w="5171" w:type="dxa"/>
          </w:tcPr>
          <w:p w14:paraId="3AB7C08B" w14:textId="77777777" w:rsidR="009103A3" w:rsidRPr="00616906" w:rsidRDefault="009103A3" w:rsidP="00CA6917">
            <w:pPr>
              <w:contextualSpacing/>
              <w:jc w:val="center"/>
              <w:rPr>
                <w:rFonts w:ascii="Arial" w:hAnsi="Arial" w:cs="Arial"/>
                <w:color w:val="000000" w:themeColor="text1"/>
                <w:sz w:val="20"/>
                <w:szCs w:val="20"/>
                <w:lang w:val="es-PE" w:eastAsia="es-PE"/>
              </w:rPr>
            </w:pPr>
            <w:r w:rsidRPr="00616906">
              <w:rPr>
                <w:rFonts w:ascii="Arial" w:hAnsi="Arial" w:cs="Arial"/>
                <w:color w:val="000000" w:themeColor="text1"/>
                <w:sz w:val="20"/>
                <w:szCs w:val="20"/>
                <w:lang w:val="es-PE" w:eastAsia="es-PE"/>
              </w:rPr>
              <w:t>.../mapas/version/2/escuelas/version/3</w:t>
            </w:r>
          </w:p>
        </w:tc>
        <w:tc>
          <w:tcPr>
            <w:tcW w:w="2477" w:type="dxa"/>
          </w:tcPr>
          <w:p w14:paraId="366254EF" w14:textId="77777777" w:rsidR="009103A3" w:rsidRPr="00616906" w:rsidRDefault="009103A3" w:rsidP="00CA6917">
            <w:pPr>
              <w:contextualSpacing/>
              <w:jc w:val="center"/>
              <w:rPr>
                <w:rFonts w:ascii="Arial" w:hAnsi="Arial" w:cs="Arial"/>
                <w:color w:val="000000" w:themeColor="text1"/>
                <w:sz w:val="20"/>
                <w:szCs w:val="20"/>
                <w:lang w:val="es-PE" w:eastAsia="es-PE"/>
              </w:rPr>
            </w:pPr>
            <w:r w:rsidRPr="00616906">
              <w:rPr>
                <w:rFonts w:ascii="Arial" w:hAnsi="Arial" w:cs="Arial"/>
                <w:color w:val="000000" w:themeColor="text1"/>
                <w:sz w:val="20"/>
                <w:szCs w:val="20"/>
                <w:lang w:val="es-PE" w:eastAsia="es-PE"/>
              </w:rPr>
              <w:t>No utilizar</w:t>
            </w:r>
          </w:p>
        </w:tc>
      </w:tr>
      <w:tr w:rsidR="009103A3" w:rsidRPr="00B57746" w14:paraId="5FDD8A8F" w14:textId="77777777" w:rsidTr="00CA6917">
        <w:tc>
          <w:tcPr>
            <w:tcW w:w="5171" w:type="dxa"/>
          </w:tcPr>
          <w:p w14:paraId="2D7E7377" w14:textId="77777777" w:rsidR="009103A3" w:rsidRPr="00616906" w:rsidRDefault="009103A3" w:rsidP="00CA6917">
            <w:pPr>
              <w:contextualSpacing/>
              <w:jc w:val="center"/>
              <w:rPr>
                <w:rFonts w:ascii="Arial" w:hAnsi="Arial" w:cs="Arial"/>
                <w:color w:val="000000" w:themeColor="text1"/>
                <w:sz w:val="20"/>
                <w:szCs w:val="20"/>
                <w:lang w:val="es-PE" w:eastAsia="es-PE"/>
              </w:rPr>
            </w:pPr>
            <w:r w:rsidRPr="00616906">
              <w:rPr>
                <w:rFonts w:ascii="Arial" w:hAnsi="Arial" w:cs="Arial"/>
                <w:color w:val="000000" w:themeColor="text1"/>
                <w:sz w:val="20"/>
                <w:szCs w:val="20"/>
                <w:lang w:val="es-PE" w:eastAsia="es-PE"/>
              </w:rPr>
              <w:t>.../mapas/v2/escuelas</w:t>
            </w:r>
          </w:p>
        </w:tc>
        <w:tc>
          <w:tcPr>
            <w:tcW w:w="2477" w:type="dxa"/>
          </w:tcPr>
          <w:p w14:paraId="67205EB1" w14:textId="77777777" w:rsidR="009103A3" w:rsidRPr="00616906" w:rsidRDefault="009103A3" w:rsidP="00CA6917">
            <w:pPr>
              <w:contextualSpacing/>
              <w:jc w:val="center"/>
              <w:rPr>
                <w:rFonts w:ascii="Arial" w:hAnsi="Arial" w:cs="Arial"/>
                <w:color w:val="000000" w:themeColor="text1"/>
                <w:sz w:val="20"/>
                <w:szCs w:val="20"/>
                <w:lang w:val="es-PE" w:eastAsia="es-PE"/>
              </w:rPr>
            </w:pPr>
            <w:r w:rsidRPr="00616906">
              <w:rPr>
                <w:rFonts w:ascii="Arial" w:hAnsi="Arial" w:cs="Arial"/>
                <w:color w:val="000000" w:themeColor="text1"/>
                <w:sz w:val="20"/>
                <w:szCs w:val="20"/>
                <w:lang w:val="es-PE" w:eastAsia="es-PE"/>
              </w:rPr>
              <w:t>Utilizar</w:t>
            </w:r>
          </w:p>
        </w:tc>
      </w:tr>
    </w:tbl>
    <w:p w14:paraId="51197D1E" w14:textId="77777777" w:rsidR="009103A3" w:rsidRPr="00616906" w:rsidRDefault="009103A3" w:rsidP="00616906">
      <w:pPr>
        <w:jc w:val="both"/>
        <w:rPr>
          <w:rFonts w:ascii="Arial" w:hAnsi="Arial" w:cs="Arial"/>
          <w:color w:val="000000" w:themeColor="text1"/>
        </w:rPr>
      </w:pPr>
    </w:p>
    <w:p w14:paraId="59E1DAB0" w14:textId="1E35F912" w:rsidR="009103A3" w:rsidRPr="009103A3" w:rsidRDefault="002E44C0" w:rsidP="00070149">
      <w:pPr>
        <w:pStyle w:val="Ttulo1"/>
        <w:numPr>
          <w:ilvl w:val="1"/>
          <w:numId w:val="7"/>
        </w:numPr>
        <w:spacing w:before="0" w:after="0" w:line="276" w:lineRule="auto"/>
        <w:ind w:left="1276" w:hanging="556"/>
        <w:contextualSpacing/>
        <w:jc w:val="both"/>
        <w:rPr>
          <w:color w:val="000000" w:themeColor="text1"/>
          <w:sz w:val="20"/>
          <w:szCs w:val="20"/>
        </w:rPr>
      </w:pPr>
      <w:bookmarkStart w:id="32" w:name="_Toc47018644"/>
      <w:bookmarkStart w:id="33" w:name="_GoBack"/>
      <w:r>
        <w:rPr>
          <w:color w:val="000000" w:themeColor="text1"/>
          <w:sz w:val="20"/>
          <w:szCs w:val="20"/>
        </w:rPr>
        <w:t>ESTRUCTURA DE LAS RESPUESTAS (RESPONSE) JSON</w:t>
      </w:r>
      <w:bookmarkEnd w:id="32"/>
    </w:p>
    <w:bookmarkEnd w:id="33"/>
    <w:p w14:paraId="488F7644" w14:textId="77777777" w:rsidR="009219C6" w:rsidRDefault="00CA6917" w:rsidP="00070149">
      <w:pPr>
        <w:spacing w:line="276" w:lineRule="auto"/>
        <w:ind w:left="720"/>
        <w:contextualSpacing/>
        <w:jc w:val="both"/>
        <w:rPr>
          <w:rFonts w:ascii="Arial" w:hAnsi="Arial" w:cs="Arial"/>
          <w:color w:val="000000" w:themeColor="text1"/>
        </w:rPr>
      </w:pPr>
      <w:r w:rsidRPr="00CA6917">
        <w:rPr>
          <w:rFonts w:ascii="Arial" w:hAnsi="Arial" w:cs="Arial"/>
          <w:color w:val="000000" w:themeColor="text1"/>
        </w:rPr>
        <w:t xml:space="preserve">Es </w:t>
      </w:r>
      <w:r>
        <w:rPr>
          <w:rFonts w:ascii="Arial" w:hAnsi="Arial" w:cs="Arial"/>
          <w:color w:val="000000" w:themeColor="text1"/>
        </w:rPr>
        <w:t xml:space="preserve">importante uniformizar la estructura de los JSON de respuesta (response), a fin de poder disminuir el </w:t>
      </w:r>
      <w:r w:rsidR="003205D9">
        <w:rPr>
          <w:rFonts w:ascii="Arial" w:hAnsi="Arial" w:cs="Arial"/>
          <w:color w:val="000000" w:themeColor="text1"/>
        </w:rPr>
        <w:t>esfuerzo en el entendimiento de los desarrolladores de back-end y front-end.</w:t>
      </w:r>
    </w:p>
    <w:p w14:paraId="42B8F0DC" w14:textId="77777777" w:rsidR="003530B4" w:rsidRDefault="003205D9" w:rsidP="00070149">
      <w:pPr>
        <w:spacing w:line="276" w:lineRule="auto"/>
        <w:ind w:left="720"/>
        <w:contextualSpacing/>
        <w:jc w:val="both"/>
        <w:rPr>
          <w:rFonts w:ascii="Arial" w:hAnsi="Arial" w:cs="Arial"/>
          <w:color w:val="000000" w:themeColor="text1"/>
        </w:rPr>
      </w:pPr>
      <w:r>
        <w:rPr>
          <w:rFonts w:ascii="Arial" w:hAnsi="Arial" w:cs="Arial"/>
          <w:color w:val="000000" w:themeColor="text1"/>
        </w:rPr>
        <w:t xml:space="preserve">La selección inicial es una estructura basada en la distinción de las </w:t>
      </w:r>
      <w:r w:rsidRPr="003205D9">
        <w:rPr>
          <w:rFonts w:ascii="Arial" w:hAnsi="Arial" w:cs="Arial"/>
          <w:b/>
          <w:i/>
          <w:color w:val="000000" w:themeColor="text1"/>
        </w:rPr>
        <w:t>respuestas exitosas</w:t>
      </w:r>
      <w:r>
        <w:rPr>
          <w:rFonts w:ascii="Arial" w:hAnsi="Arial" w:cs="Arial"/>
          <w:color w:val="000000" w:themeColor="text1"/>
        </w:rPr>
        <w:t xml:space="preserve"> de las </w:t>
      </w:r>
      <w:r w:rsidRPr="003205D9">
        <w:rPr>
          <w:rFonts w:ascii="Arial" w:hAnsi="Arial" w:cs="Arial"/>
          <w:b/>
          <w:i/>
          <w:color w:val="000000" w:themeColor="text1"/>
        </w:rPr>
        <w:t>respuestas de error</w:t>
      </w:r>
      <w:r>
        <w:rPr>
          <w:rFonts w:ascii="Arial" w:hAnsi="Arial" w:cs="Arial"/>
          <w:color w:val="000000" w:themeColor="text1"/>
        </w:rPr>
        <w:t>.</w:t>
      </w:r>
      <w:r w:rsidR="00C5510B">
        <w:rPr>
          <w:rFonts w:ascii="Arial" w:hAnsi="Arial" w:cs="Arial"/>
          <w:color w:val="000000" w:themeColor="text1"/>
        </w:rPr>
        <w:t xml:space="preserve"> </w:t>
      </w:r>
      <w:r w:rsidR="003530B4">
        <w:rPr>
          <w:rFonts w:ascii="Arial" w:hAnsi="Arial" w:cs="Arial"/>
          <w:color w:val="000000" w:themeColor="text1"/>
        </w:rPr>
        <w:t>En esta línea lo primero que debemos poder determinar es</w:t>
      </w:r>
      <w:r w:rsidR="000641B8">
        <w:rPr>
          <w:rFonts w:ascii="Arial" w:hAnsi="Arial" w:cs="Arial"/>
          <w:color w:val="000000" w:themeColor="text1"/>
        </w:rPr>
        <w:t>, entre otras</w:t>
      </w:r>
      <w:r w:rsidR="003530B4">
        <w:rPr>
          <w:rFonts w:ascii="Arial" w:hAnsi="Arial" w:cs="Arial"/>
          <w:color w:val="000000" w:themeColor="text1"/>
        </w:rPr>
        <w:t>:</w:t>
      </w:r>
    </w:p>
    <w:p w14:paraId="4BFCFFD0" w14:textId="77777777" w:rsidR="003530B4" w:rsidRDefault="003530B4" w:rsidP="00070149">
      <w:pPr>
        <w:spacing w:line="276" w:lineRule="auto"/>
        <w:ind w:left="720"/>
        <w:contextualSpacing/>
        <w:jc w:val="both"/>
        <w:rPr>
          <w:rFonts w:ascii="Arial" w:hAnsi="Arial" w:cs="Arial"/>
          <w:color w:val="000000" w:themeColor="text1"/>
        </w:rPr>
      </w:pPr>
      <w:r w:rsidRPr="00042A48">
        <w:rPr>
          <w:rFonts w:ascii="Arial" w:hAnsi="Arial" w:cs="Arial"/>
          <w:b/>
          <w:color w:val="000000" w:themeColor="text1"/>
        </w:rPr>
        <w:t>Alternativa 1:</w:t>
      </w:r>
      <w:r>
        <w:rPr>
          <w:rFonts w:ascii="Arial" w:hAnsi="Arial" w:cs="Arial"/>
          <w:color w:val="000000" w:themeColor="text1"/>
        </w:rPr>
        <w:t xml:space="preserve"> Utilizamos los códigos de estado HTTP conteniendo el estado acompañando al cuerpo (body) en el response.</w:t>
      </w:r>
    </w:p>
    <w:p w14:paraId="43EEAAE0" w14:textId="77777777" w:rsidR="003530B4" w:rsidRDefault="003530B4" w:rsidP="00070149">
      <w:pPr>
        <w:spacing w:line="276" w:lineRule="auto"/>
        <w:ind w:left="720"/>
        <w:contextualSpacing/>
        <w:jc w:val="both"/>
        <w:rPr>
          <w:rFonts w:ascii="Arial" w:hAnsi="Arial" w:cs="Arial"/>
          <w:color w:val="000000" w:themeColor="text1"/>
        </w:rPr>
      </w:pPr>
      <w:r w:rsidRPr="00042A48">
        <w:rPr>
          <w:rFonts w:ascii="Arial" w:hAnsi="Arial" w:cs="Arial"/>
          <w:b/>
          <w:color w:val="000000" w:themeColor="text1"/>
        </w:rPr>
        <w:t xml:space="preserve">Alternativa 2: </w:t>
      </w:r>
      <w:r>
        <w:rPr>
          <w:rFonts w:ascii="Arial" w:hAnsi="Arial" w:cs="Arial"/>
          <w:color w:val="000000" w:themeColor="text1"/>
        </w:rPr>
        <w:t>Siempre retornamos el estado 200 y en el cuerpo (body) van el estado y los datos.</w:t>
      </w:r>
    </w:p>
    <w:p w14:paraId="361E24D3" w14:textId="77777777" w:rsidR="00691A2A" w:rsidRDefault="00261445" w:rsidP="00070149">
      <w:pPr>
        <w:spacing w:line="276" w:lineRule="auto"/>
        <w:ind w:left="720"/>
        <w:contextualSpacing/>
        <w:jc w:val="both"/>
        <w:rPr>
          <w:rFonts w:ascii="Arial" w:hAnsi="Arial" w:cs="Arial"/>
          <w:color w:val="000000" w:themeColor="text1"/>
        </w:rPr>
      </w:pPr>
      <w:r>
        <w:rPr>
          <w:rFonts w:ascii="Arial" w:hAnsi="Arial" w:cs="Arial"/>
          <w:color w:val="000000" w:themeColor="text1"/>
        </w:rPr>
        <w:t>Las dos alternativas son válidas</w:t>
      </w:r>
      <w:r w:rsidR="002D3367">
        <w:rPr>
          <w:rFonts w:ascii="Arial" w:hAnsi="Arial" w:cs="Arial"/>
          <w:color w:val="000000" w:themeColor="text1"/>
        </w:rPr>
        <w:t>, sin embargo; por defecto vamos a adoptar la alternativa 1.</w:t>
      </w:r>
      <w:r w:rsidR="00691A2A">
        <w:rPr>
          <w:rFonts w:ascii="Arial" w:hAnsi="Arial" w:cs="Arial"/>
          <w:color w:val="000000" w:themeColor="text1"/>
        </w:rPr>
        <w:t xml:space="preserve"> En tal sentido, los lineamientos son los siguientes:</w:t>
      </w:r>
    </w:p>
    <w:p w14:paraId="3D777723" w14:textId="77777777" w:rsidR="00EC5F9C" w:rsidRPr="002C50DC" w:rsidRDefault="00EC5F9C" w:rsidP="00070149">
      <w:pPr>
        <w:pStyle w:val="Prrafodelista"/>
        <w:numPr>
          <w:ilvl w:val="0"/>
          <w:numId w:val="28"/>
        </w:numPr>
        <w:ind w:left="1080"/>
        <w:jc w:val="both"/>
        <w:rPr>
          <w:rFonts w:ascii="Arial" w:hAnsi="Arial" w:cs="Arial"/>
          <w:color w:val="000000" w:themeColor="text1"/>
          <w:sz w:val="20"/>
        </w:rPr>
      </w:pPr>
      <w:r w:rsidRPr="002C50DC">
        <w:rPr>
          <w:rFonts w:ascii="Arial" w:hAnsi="Arial" w:cs="Arial"/>
          <w:color w:val="000000" w:themeColor="text1"/>
          <w:sz w:val="20"/>
        </w:rPr>
        <w:t>Los objetos requeridos únicos deben ser retornados en el nivel superior</w:t>
      </w:r>
      <w:r w:rsidR="00C5510B" w:rsidRPr="002C50DC">
        <w:rPr>
          <w:rFonts w:ascii="Arial" w:hAnsi="Arial" w:cs="Arial"/>
          <w:color w:val="000000" w:themeColor="text1"/>
          <w:sz w:val="20"/>
        </w:rPr>
        <w:t xml:space="preserve"> del JSON de respuesta.</w:t>
      </w:r>
    </w:p>
    <w:tbl>
      <w:tblPr>
        <w:tblStyle w:val="Tablaconcuadrcula"/>
        <w:tblW w:w="0" w:type="auto"/>
        <w:tblInd w:w="720" w:type="dxa"/>
        <w:tblLook w:val="04A0" w:firstRow="1" w:lastRow="0" w:firstColumn="1" w:lastColumn="0" w:noHBand="0" w:noVBand="1"/>
      </w:tblPr>
      <w:tblGrid>
        <w:gridCol w:w="4131"/>
        <w:gridCol w:w="4210"/>
      </w:tblGrid>
      <w:tr w:rsidR="00691A2A" w14:paraId="772A2045" w14:textId="77777777" w:rsidTr="00691A2A">
        <w:tc>
          <w:tcPr>
            <w:tcW w:w="4530" w:type="dxa"/>
          </w:tcPr>
          <w:p w14:paraId="2B22544E" w14:textId="77777777" w:rsidR="00691A2A" w:rsidRPr="00DB78FE" w:rsidRDefault="00691A2A" w:rsidP="00DF7F60">
            <w:pPr>
              <w:contextualSpacing/>
              <w:jc w:val="both"/>
              <w:rPr>
                <w:rFonts w:ascii="Arial" w:hAnsi="Arial" w:cs="Arial"/>
                <w:color w:val="000000" w:themeColor="text1"/>
                <w:sz w:val="20"/>
              </w:rPr>
            </w:pPr>
            <w:r w:rsidRPr="00DB78FE">
              <w:rPr>
                <w:rFonts w:ascii="Arial" w:hAnsi="Arial" w:cs="Arial"/>
                <w:color w:val="000000" w:themeColor="text1"/>
                <w:sz w:val="20"/>
              </w:rPr>
              <w:t xml:space="preserve">Para </w:t>
            </w:r>
            <w:r w:rsidR="00DF7F60">
              <w:rPr>
                <w:rFonts w:ascii="Arial" w:hAnsi="Arial" w:cs="Arial"/>
                <w:color w:val="000000" w:themeColor="text1"/>
                <w:sz w:val="20"/>
              </w:rPr>
              <w:t>adoptar</w:t>
            </w:r>
          </w:p>
        </w:tc>
        <w:tc>
          <w:tcPr>
            <w:tcW w:w="4531" w:type="dxa"/>
          </w:tcPr>
          <w:p w14:paraId="5F08FEF7" w14:textId="77777777" w:rsidR="00691A2A" w:rsidRPr="00DB78FE" w:rsidRDefault="00691A2A" w:rsidP="00DF7F60">
            <w:pPr>
              <w:contextualSpacing/>
              <w:jc w:val="both"/>
              <w:rPr>
                <w:rFonts w:ascii="Arial" w:hAnsi="Arial" w:cs="Arial"/>
                <w:color w:val="000000" w:themeColor="text1"/>
                <w:sz w:val="20"/>
              </w:rPr>
            </w:pPr>
            <w:r w:rsidRPr="00DB78FE">
              <w:rPr>
                <w:rFonts w:ascii="Arial" w:hAnsi="Arial" w:cs="Arial"/>
                <w:color w:val="000000" w:themeColor="text1"/>
                <w:sz w:val="20"/>
              </w:rPr>
              <w:t xml:space="preserve">Para no </w:t>
            </w:r>
            <w:r w:rsidR="00DF7F60">
              <w:rPr>
                <w:rFonts w:ascii="Arial" w:hAnsi="Arial" w:cs="Arial"/>
                <w:color w:val="000000" w:themeColor="text1"/>
                <w:sz w:val="20"/>
              </w:rPr>
              <w:t>adoptar</w:t>
            </w:r>
          </w:p>
        </w:tc>
      </w:tr>
      <w:tr w:rsidR="00691A2A" w14:paraId="05D7C733" w14:textId="77777777" w:rsidTr="00691A2A">
        <w:tc>
          <w:tcPr>
            <w:tcW w:w="4530" w:type="dxa"/>
          </w:tcPr>
          <w:p w14:paraId="2624EF67" w14:textId="77777777" w:rsidR="00EC5F9C" w:rsidRPr="00DB78FE" w:rsidRDefault="00EC5F9C" w:rsidP="00EC5F9C">
            <w:pPr>
              <w:contextualSpacing/>
              <w:jc w:val="both"/>
              <w:rPr>
                <w:rFonts w:ascii="Arial" w:hAnsi="Arial" w:cs="Arial"/>
                <w:color w:val="000000" w:themeColor="text1"/>
                <w:sz w:val="20"/>
                <w:lang w:val="en-US"/>
              </w:rPr>
            </w:pPr>
            <w:r w:rsidRPr="00DB78FE">
              <w:rPr>
                <w:rFonts w:ascii="Arial" w:hAnsi="Arial" w:cs="Arial"/>
                <w:color w:val="000000" w:themeColor="text1"/>
                <w:sz w:val="20"/>
                <w:lang w:val="en-US"/>
              </w:rPr>
              <w:t>Status: 200</w:t>
            </w:r>
          </w:p>
          <w:p w14:paraId="72011177" w14:textId="77777777" w:rsidR="00EC5F9C" w:rsidRPr="00DB78FE" w:rsidRDefault="00EC5F9C" w:rsidP="00EC5F9C">
            <w:pPr>
              <w:contextualSpacing/>
              <w:jc w:val="both"/>
              <w:rPr>
                <w:rFonts w:ascii="Arial" w:hAnsi="Arial" w:cs="Arial"/>
                <w:color w:val="000000" w:themeColor="text1"/>
                <w:sz w:val="20"/>
                <w:lang w:val="en-US"/>
              </w:rPr>
            </w:pPr>
            <w:r w:rsidRPr="00DB78FE">
              <w:rPr>
                <w:rFonts w:ascii="Arial" w:hAnsi="Arial" w:cs="Arial"/>
                <w:color w:val="000000" w:themeColor="text1"/>
                <w:sz w:val="20"/>
                <w:lang w:val="en-US"/>
              </w:rPr>
              <w:t>Content-Type: application/json</w:t>
            </w:r>
          </w:p>
          <w:p w14:paraId="2E07F446" w14:textId="1481F776" w:rsidR="00EC5F9C" w:rsidRDefault="00EC5F9C" w:rsidP="00EC5F9C">
            <w:pPr>
              <w:contextualSpacing/>
              <w:jc w:val="both"/>
              <w:rPr>
                <w:rFonts w:ascii="Arial" w:hAnsi="Arial" w:cs="Arial"/>
                <w:color w:val="000000" w:themeColor="text1"/>
                <w:sz w:val="20"/>
                <w:lang w:val="en-US"/>
              </w:rPr>
            </w:pPr>
            <w:r w:rsidRPr="00DB78FE">
              <w:rPr>
                <w:rFonts w:ascii="Arial" w:hAnsi="Arial" w:cs="Arial"/>
                <w:color w:val="000000" w:themeColor="text1"/>
                <w:sz w:val="20"/>
                <w:lang w:val="en-US"/>
              </w:rPr>
              <w:t>{</w:t>
            </w:r>
          </w:p>
          <w:p w14:paraId="58FF340C" w14:textId="003A330E" w:rsidR="00F81227"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“success”:</w:t>
            </w:r>
            <w:r w:rsidR="00297698">
              <w:rPr>
                <w:rFonts w:ascii="Arial" w:hAnsi="Arial" w:cs="Arial"/>
                <w:color w:val="000000" w:themeColor="text1"/>
                <w:sz w:val="20"/>
                <w:lang w:val="en-US"/>
              </w:rPr>
              <w:t xml:space="preserve"> </w:t>
            </w:r>
            <w:r>
              <w:rPr>
                <w:rFonts w:ascii="Arial" w:hAnsi="Arial" w:cs="Arial"/>
                <w:color w:val="000000" w:themeColor="text1"/>
                <w:sz w:val="20"/>
                <w:lang w:val="en-US"/>
              </w:rPr>
              <w:t>true,</w:t>
            </w:r>
          </w:p>
          <w:p w14:paraId="38FF36B2" w14:textId="55937C6E" w:rsidR="00F81227"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“code”:</w:t>
            </w:r>
            <w:r w:rsidR="00297698">
              <w:rPr>
                <w:rFonts w:ascii="Arial" w:hAnsi="Arial" w:cs="Arial"/>
                <w:color w:val="000000" w:themeColor="text1"/>
                <w:sz w:val="20"/>
                <w:lang w:val="en-US"/>
              </w:rPr>
              <w:t xml:space="preserve"> </w:t>
            </w:r>
            <w:r>
              <w:rPr>
                <w:rFonts w:ascii="Arial" w:hAnsi="Arial" w:cs="Arial"/>
                <w:color w:val="000000" w:themeColor="text1"/>
                <w:sz w:val="20"/>
                <w:lang w:val="en-US"/>
              </w:rPr>
              <w:t>”0000”,</w:t>
            </w:r>
          </w:p>
          <w:p w14:paraId="1D8B1897" w14:textId="0B3EBA49" w:rsidR="00F81227"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“message</w:t>
            </w:r>
            <w:r w:rsidR="00EE7E0D">
              <w:rPr>
                <w:rFonts w:ascii="Arial" w:hAnsi="Arial" w:cs="Arial"/>
                <w:color w:val="000000" w:themeColor="text1"/>
                <w:sz w:val="20"/>
                <w:lang w:val="en-US"/>
              </w:rPr>
              <w:t>s</w:t>
            </w:r>
            <w:r>
              <w:rPr>
                <w:rFonts w:ascii="Arial" w:hAnsi="Arial" w:cs="Arial"/>
                <w:color w:val="000000" w:themeColor="text1"/>
                <w:sz w:val="20"/>
                <w:lang w:val="en-US"/>
              </w:rPr>
              <w:t>”:</w:t>
            </w:r>
            <w:r w:rsidR="00297698">
              <w:rPr>
                <w:rFonts w:ascii="Arial" w:hAnsi="Arial" w:cs="Arial"/>
                <w:color w:val="000000" w:themeColor="text1"/>
                <w:sz w:val="20"/>
                <w:lang w:val="en-US"/>
              </w:rPr>
              <w:t xml:space="preserve"> </w:t>
            </w:r>
            <w:r>
              <w:rPr>
                <w:rFonts w:ascii="Arial" w:hAnsi="Arial" w:cs="Arial"/>
                <w:color w:val="000000" w:themeColor="text1"/>
                <w:sz w:val="20"/>
                <w:lang w:val="en-US"/>
              </w:rPr>
              <w:t>[],</w:t>
            </w:r>
          </w:p>
          <w:p w14:paraId="1BBC6570" w14:textId="0288FB55" w:rsidR="00F81227"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“data”:</w:t>
            </w:r>
          </w:p>
          <w:p w14:paraId="3F934078" w14:textId="66806362" w:rsidR="00F81227"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p>
          <w:p w14:paraId="0232E698" w14:textId="16197955" w:rsidR="00EC5F9C" w:rsidRPr="00DB78FE" w:rsidRDefault="00EC5F9C" w:rsidP="00EC5F9C">
            <w:pPr>
              <w:contextualSpacing/>
              <w:jc w:val="both"/>
              <w:rPr>
                <w:rFonts w:ascii="Arial" w:hAnsi="Arial" w:cs="Arial"/>
                <w:color w:val="000000" w:themeColor="text1"/>
                <w:sz w:val="20"/>
                <w:lang w:val="en-US"/>
              </w:rPr>
            </w:pPr>
            <w:r w:rsidRPr="00DB78FE">
              <w:rPr>
                <w:rFonts w:ascii="Arial" w:hAnsi="Arial" w:cs="Arial"/>
                <w:color w:val="000000" w:themeColor="text1"/>
                <w:sz w:val="20"/>
                <w:lang w:val="en-US"/>
              </w:rPr>
              <w:t xml:space="preserve">  </w:t>
            </w:r>
            <w:r w:rsidR="00F81227">
              <w:rPr>
                <w:rFonts w:ascii="Arial" w:hAnsi="Arial" w:cs="Arial"/>
                <w:color w:val="000000" w:themeColor="text1"/>
                <w:sz w:val="20"/>
                <w:lang w:val="en-US"/>
              </w:rPr>
              <w:t xml:space="preserve">      </w:t>
            </w:r>
            <w:r w:rsidRPr="00DB78FE">
              <w:rPr>
                <w:rFonts w:ascii="Arial" w:hAnsi="Arial" w:cs="Arial"/>
                <w:color w:val="000000" w:themeColor="text1"/>
                <w:sz w:val="20"/>
                <w:lang w:val="en-US"/>
              </w:rPr>
              <w:t>"employeeId":</w:t>
            </w:r>
            <w:r w:rsidR="00297698">
              <w:rPr>
                <w:rFonts w:ascii="Arial" w:hAnsi="Arial" w:cs="Arial"/>
                <w:color w:val="000000" w:themeColor="text1"/>
                <w:sz w:val="20"/>
                <w:lang w:val="en-US"/>
              </w:rPr>
              <w:t xml:space="preserve"> </w:t>
            </w:r>
            <w:r w:rsidRPr="00DB78FE">
              <w:rPr>
                <w:rFonts w:ascii="Arial" w:hAnsi="Arial" w:cs="Arial"/>
                <w:color w:val="000000" w:themeColor="text1"/>
                <w:sz w:val="20"/>
                <w:lang w:val="en-US"/>
              </w:rPr>
              <w:t>123456,</w:t>
            </w:r>
          </w:p>
          <w:p w14:paraId="75C4FB6E" w14:textId="22EF854F" w:rsidR="00EC5F9C" w:rsidRPr="00DB78FE" w:rsidRDefault="00EC5F9C" w:rsidP="00EC5F9C">
            <w:pPr>
              <w:contextualSpacing/>
              <w:jc w:val="both"/>
              <w:rPr>
                <w:rFonts w:ascii="Arial" w:hAnsi="Arial" w:cs="Arial"/>
                <w:color w:val="000000" w:themeColor="text1"/>
                <w:sz w:val="20"/>
                <w:lang w:val="en-US"/>
              </w:rPr>
            </w:pPr>
            <w:r w:rsidRPr="00DB78FE">
              <w:rPr>
                <w:rFonts w:ascii="Arial" w:hAnsi="Arial" w:cs="Arial"/>
                <w:color w:val="000000" w:themeColor="text1"/>
                <w:sz w:val="20"/>
                <w:lang w:val="en-US"/>
              </w:rPr>
              <w:t xml:space="preserve">  </w:t>
            </w:r>
            <w:r w:rsidR="00F81227">
              <w:rPr>
                <w:rFonts w:ascii="Arial" w:hAnsi="Arial" w:cs="Arial"/>
                <w:color w:val="000000" w:themeColor="text1"/>
                <w:sz w:val="20"/>
                <w:lang w:val="en-US"/>
              </w:rPr>
              <w:t xml:space="preserve">      </w:t>
            </w:r>
            <w:r w:rsidRPr="00DB78FE">
              <w:rPr>
                <w:rFonts w:ascii="Arial" w:hAnsi="Arial" w:cs="Arial"/>
                <w:color w:val="000000" w:themeColor="text1"/>
                <w:sz w:val="20"/>
                <w:lang w:val="en-US"/>
              </w:rPr>
              <w:t>"firstName": "</w:t>
            </w:r>
            <w:r w:rsidR="00755E41">
              <w:rPr>
                <w:rFonts w:ascii="Arial" w:hAnsi="Arial" w:cs="Arial"/>
                <w:color w:val="000000" w:themeColor="text1"/>
                <w:sz w:val="20"/>
                <w:lang w:val="en-US"/>
              </w:rPr>
              <w:t>Eliana</w:t>
            </w:r>
            <w:r w:rsidRPr="00DB78FE">
              <w:rPr>
                <w:rFonts w:ascii="Arial" w:hAnsi="Arial" w:cs="Arial"/>
                <w:color w:val="000000" w:themeColor="text1"/>
                <w:sz w:val="20"/>
                <w:lang w:val="en-US"/>
              </w:rPr>
              <w:t>",</w:t>
            </w:r>
          </w:p>
          <w:p w14:paraId="20EE9D3B" w14:textId="297FB27F" w:rsidR="00EC5F9C" w:rsidRPr="00DB78FE" w:rsidRDefault="00EC5F9C" w:rsidP="00EC5F9C">
            <w:pPr>
              <w:contextualSpacing/>
              <w:jc w:val="both"/>
              <w:rPr>
                <w:rFonts w:ascii="Arial" w:hAnsi="Arial" w:cs="Arial"/>
                <w:color w:val="000000" w:themeColor="text1"/>
                <w:sz w:val="20"/>
                <w:lang w:val="en-US"/>
              </w:rPr>
            </w:pPr>
            <w:r w:rsidRPr="00DB78FE">
              <w:rPr>
                <w:rFonts w:ascii="Arial" w:hAnsi="Arial" w:cs="Arial"/>
                <w:color w:val="000000" w:themeColor="text1"/>
                <w:sz w:val="20"/>
                <w:lang w:val="en-US"/>
              </w:rPr>
              <w:t xml:space="preserve">  </w:t>
            </w:r>
            <w:r w:rsidR="00F81227">
              <w:rPr>
                <w:rFonts w:ascii="Arial" w:hAnsi="Arial" w:cs="Arial"/>
                <w:color w:val="000000" w:themeColor="text1"/>
                <w:sz w:val="20"/>
                <w:lang w:val="en-US"/>
              </w:rPr>
              <w:t xml:space="preserve">      </w:t>
            </w:r>
            <w:r w:rsidRPr="00DB78FE">
              <w:rPr>
                <w:rFonts w:ascii="Arial" w:hAnsi="Arial" w:cs="Arial"/>
                <w:color w:val="000000" w:themeColor="text1"/>
                <w:sz w:val="20"/>
                <w:lang w:val="en-US"/>
              </w:rPr>
              <w:t>"lastName": "</w:t>
            </w:r>
            <w:r w:rsidR="00755E41">
              <w:rPr>
                <w:rFonts w:ascii="Arial" w:hAnsi="Arial" w:cs="Arial"/>
                <w:color w:val="000000" w:themeColor="text1"/>
                <w:sz w:val="20"/>
                <w:lang w:val="en-US"/>
              </w:rPr>
              <w:t>Quezada</w:t>
            </w:r>
            <w:r w:rsidRPr="00DB78FE">
              <w:rPr>
                <w:rFonts w:ascii="Arial" w:hAnsi="Arial" w:cs="Arial"/>
                <w:color w:val="000000" w:themeColor="text1"/>
                <w:sz w:val="20"/>
                <w:lang w:val="en-US"/>
              </w:rPr>
              <w:t>",</w:t>
            </w:r>
          </w:p>
          <w:p w14:paraId="7D12AAFC" w14:textId="1BE13374" w:rsidR="00EC5F9C" w:rsidRPr="00DB78FE" w:rsidRDefault="00755E41"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F81227">
              <w:rPr>
                <w:rFonts w:ascii="Arial" w:hAnsi="Arial" w:cs="Arial"/>
                <w:color w:val="000000" w:themeColor="text1"/>
                <w:sz w:val="20"/>
                <w:lang w:val="en-US"/>
              </w:rPr>
              <w:t xml:space="preserve">      </w:t>
            </w:r>
            <w:r>
              <w:rPr>
                <w:rFonts w:ascii="Arial" w:hAnsi="Arial" w:cs="Arial"/>
                <w:color w:val="000000" w:themeColor="text1"/>
                <w:sz w:val="20"/>
                <w:lang w:val="en-US"/>
              </w:rPr>
              <w:t>"gender": "Fem</w:t>
            </w:r>
            <w:r w:rsidR="00EC5F9C" w:rsidRPr="00DB78FE">
              <w:rPr>
                <w:rFonts w:ascii="Arial" w:hAnsi="Arial" w:cs="Arial"/>
                <w:color w:val="000000" w:themeColor="text1"/>
                <w:sz w:val="20"/>
                <w:lang w:val="en-US"/>
              </w:rPr>
              <w:t>ale",</w:t>
            </w:r>
          </w:p>
          <w:p w14:paraId="50367B7C" w14:textId="23764546"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"hireDate": "2012-01-01",</w:t>
            </w:r>
          </w:p>
          <w:p w14:paraId="552C1A4A" w14:textId="4D1724B3"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"birthDate": "1990-01-01",</w:t>
            </w:r>
          </w:p>
          <w:p w14:paraId="17F96559" w14:textId="06F8E7C3"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"office": "</w:t>
            </w:r>
            <w:r w:rsidR="00755E41">
              <w:rPr>
                <w:rFonts w:ascii="Arial" w:hAnsi="Arial" w:cs="Arial"/>
                <w:color w:val="000000" w:themeColor="text1"/>
                <w:sz w:val="20"/>
                <w:lang w:val="en-US"/>
              </w:rPr>
              <w:t>OTIC</w:t>
            </w:r>
            <w:r w:rsidR="00EC5F9C" w:rsidRPr="00DB78FE">
              <w:rPr>
                <w:rFonts w:ascii="Arial" w:hAnsi="Arial" w:cs="Arial"/>
                <w:color w:val="000000" w:themeColor="text1"/>
                <w:sz w:val="20"/>
                <w:lang w:val="en-US"/>
              </w:rPr>
              <w:t>"</w:t>
            </w:r>
          </w:p>
          <w:p w14:paraId="74BF5C00" w14:textId="07F3345A" w:rsidR="00691A2A" w:rsidRDefault="00F81227" w:rsidP="00EC5F9C">
            <w:pPr>
              <w:contextualSpacing/>
              <w:jc w:val="both"/>
              <w:rPr>
                <w:rFonts w:ascii="Arial" w:hAnsi="Arial" w:cs="Arial"/>
                <w:color w:val="000000" w:themeColor="text1"/>
                <w:sz w:val="20"/>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rPr>
              <w:t>}</w:t>
            </w:r>
          </w:p>
          <w:p w14:paraId="55B1C05A" w14:textId="6C396EF9" w:rsidR="00F81227" w:rsidRPr="00DB78FE" w:rsidRDefault="00F81227" w:rsidP="00EC5F9C">
            <w:pPr>
              <w:contextualSpacing/>
              <w:jc w:val="both"/>
              <w:rPr>
                <w:rFonts w:ascii="Arial" w:hAnsi="Arial" w:cs="Arial"/>
                <w:color w:val="000000" w:themeColor="text1"/>
                <w:sz w:val="20"/>
              </w:rPr>
            </w:pPr>
            <w:r>
              <w:rPr>
                <w:rFonts w:ascii="Arial" w:hAnsi="Arial" w:cs="Arial"/>
                <w:color w:val="000000" w:themeColor="text1"/>
                <w:sz w:val="20"/>
              </w:rPr>
              <w:t>}</w:t>
            </w:r>
          </w:p>
        </w:tc>
        <w:tc>
          <w:tcPr>
            <w:tcW w:w="4531" w:type="dxa"/>
          </w:tcPr>
          <w:p w14:paraId="1F2D1F4E" w14:textId="77777777" w:rsidR="00EC5F9C" w:rsidRPr="00DB78FE" w:rsidRDefault="00EC5F9C" w:rsidP="00EC5F9C">
            <w:pPr>
              <w:contextualSpacing/>
              <w:jc w:val="both"/>
              <w:rPr>
                <w:rFonts w:ascii="Arial" w:hAnsi="Arial" w:cs="Arial"/>
                <w:color w:val="000000" w:themeColor="text1"/>
                <w:sz w:val="20"/>
                <w:lang w:val="en-US"/>
              </w:rPr>
            </w:pPr>
            <w:r w:rsidRPr="00DB78FE">
              <w:rPr>
                <w:rFonts w:ascii="Arial" w:hAnsi="Arial" w:cs="Arial"/>
                <w:color w:val="000000" w:themeColor="text1"/>
                <w:sz w:val="20"/>
                <w:lang w:val="en-US"/>
              </w:rPr>
              <w:t>Status: 200</w:t>
            </w:r>
          </w:p>
          <w:p w14:paraId="2116A850" w14:textId="77777777" w:rsidR="00EC5F9C" w:rsidRPr="00DB78FE" w:rsidRDefault="00EC5F9C" w:rsidP="00EC5F9C">
            <w:pPr>
              <w:contextualSpacing/>
              <w:jc w:val="both"/>
              <w:rPr>
                <w:rFonts w:ascii="Arial" w:hAnsi="Arial" w:cs="Arial"/>
                <w:color w:val="000000" w:themeColor="text1"/>
                <w:sz w:val="20"/>
                <w:lang w:val="en-US"/>
              </w:rPr>
            </w:pPr>
            <w:r w:rsidRPr="00DB78FE">
              <w:rPr>
                <w:rFonts w:ascii="Arial" w:hAnsi="Arial" w:cs="Arial"/>
                <w:color w:val="000000" w:themeColor="text1"/>
                <w:sz w:val="20"/>
                <w:lang w:val="en-US"/>
              </w:rPr>
              <w:t>Content-Type: application/json</w:t>
            </w:r>
          </w:p>
          <w:p w14:paraId="6DFA8E8F" w14:textId="77777777" w:rsidR="00F81227" w:rsidRDefault="00EC5F9C" w:rsidP="00EC5F9C">
            <w:pPr>
              <w:contextualSpacing/>
              <w:jc w:val="both"/>
              <w:rPr>
                <w:rFonts w:ascii="Arial" w:hAnsi="Arial" w:cs="Arial"/>
                <w:color w:val="000000" w:themeColor="text1"/>
                <w:sz w:val="20"/>
                <w:lang w:val="en-US"/>
              </w:rPr>
            </w:pPr>
            <w:r w:rsidRPr="00DB78FE">
              <w:rPr>
                <w:rFonts w:ascii="Arial" w:hAnsi="Arial" w:cs="Arial"/>
                <w:color w:val="000000" w:themeColor="text1"/>
                <w:sz w:val="20"/>
                <w:lang w:val="en-US"/>
              </w:rPr>
              <w:t xml:space="preserve">{  </w:t>
            </w:r>
          </w:p>
          <w:p w14:paraId="2C755C00" w14:textId="37591416"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"employeeId":123456,</w:t>
            </w:r>
          </w:p>
          <w:p w14:paraId="2D5741CB" w14:textId="16D6EC0B"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 xml:space="preserve">  "firstName": "</w:t>
            </w:r>
            <w:r w:rsidR="00755E41">
              <w:rPr>
                <w:rFonts w:ascii="Arial" w:hAnsi="Arial" w:cs="Arial"/>
                <w:color w:val="000000" w:themeColor="text1"/>
                <w:sz w:val="20"/>
                <w:lang w:val="en-US"/>
              </w:rPr>
              <w:t>Eliana</w:t>
            </w:r>
            <w:r w:rsidR="00EC5F9C" w:rsidRPr="00DB78FE">
              <w:rPr>
                <w:rFonts w:ascii="Arial" w:hAnsi="Arial" w:cs="Arial"/>
                <w:color w:val="000000" w:themeColor="text1"/>
                <w:sz w:val="20"/>
                <w:lang w:val="en-US"/>
              </w:rPr>
              <w:t>",</w:t>
            </w:r>
          </w:p>
          <w:p w14:paraId="0783E1C4" w14:textId="2E772FDB"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 xml:space="preserve">  "lastName": "</w:t>
            </w:r>
            <w:r w:rsidR="00755E41">
              <w:rPr>
                <w:rFonts w:ascii="Arial" w:hAnsi="Arial" w:cs="Arial"/>
                <w:color w:val="000000" w:themeColor="text1"/>
                <w:sz w:val="20"/>
                <w:lang w:val="en-US"/>
              </w:rPr>
              <w:t>Quezada</w:t>
            </w:r>
            <w:r w:rsidR="00EC5F9C" w:rsidRPr="00DB78FE">
              <w:rPr>
                <w:rFonts w:ascii="Arial" w:hAnsi="Arial" w:cs="Arial"/>
                <w:color w:val="000000" w:themeColor="text1"/>
                <w:sz w:val="20"/>
                <w:lang w:val="en-US"/>
              </w:rPr>
              <w:t>",</w:t>
            </w:r>
          </w:p>
          <w:p w14:paraId="6978C796" w14:textId="4266E5C2"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 xml:space="preserve">  "gender": "</w:t>
            </w:r>
            <w:r w:rsidR="00755E41">
              <w:rPr>
                <w:rFonts w:ascii="Arial" w:hAnsi="Arial" w:cs="Arial"/>
                <w:color w:val="000000" w:themeColor="text1"/>
                <w:sz w:val="20"/>
                <w:lang w:val="en-US"/>
              </w:rPr>
              <w:t>Fem</w:t>
            </w:r>
            <w:r w:rsidR="00EC5F9C" w:rsidRPr="00DB78FE">
              <w:rPr>
                <w:rFonts w:ascii="Arial" w:hAnsi="Arial" w:cs="Arial"/>
                <w:color w:val="000000" w:themeColor="text1"/>
                <w:sz w:val="20"/>
                <w:lang w:val="en-US"/>
              </w:rPr>
              <w:t>ale",</w:t>
            </w:r>
          </w:p>
          <w:p w14:paraId="598DA5D9" w14:textId="5D0F0168"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 xml:space="preserve">  "hireDate": "2012-01-01",</w:t>
            </w:r>
          </w:p>
          <w:p w14:paraId="2A20664D" w14:textId="632680A1"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 xml:space="preserve">  "birthDate": "1990-01-01",</w:t>
            </w:r>
          </w:p>
          <w:p w14:paraId="3801641A" w14:textId="36198469" w:rsidR="00EC5F9C" w:rsidRPr="00DB78FE" w:rsidRDefault="00F81227" w:rsidP="00EC5F9C">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EC5F9C" w:rsidRPr="00DB78FE">
              <w:rPr>
                <w:rFonts w:ascii="Arial" w:hAnsi="Arial" w:cs="Arial"/>
                <w:color w:val="000000" w:themeColor="text1"/>
                <w:sz w:val="20"/>
                <w:lang w:val="en-US"/>
              </w:rPr>
              <w:t xml:space="preserve">  "office": "</w:t>
            </w:r>
            <w:r w:rsidR="00755E41">
              <w:rPr>
                <w:rFonts w:ascii="Arial" w:hAnsi="Arial" w:cs="Arial"/>
                <w:color w:val="000000" w:themeColor="text1"/>
                <w:sz w:val="20"/>
                <w:lang w:val="en-US"/>
              </w:rPr>
              <w:t>OTIC</w:t>
            </w:r>
            <w:r w:rsidR="00EC5F9C" w:rsidRPr="00DB78FE">
              <w:rPr>
                <w:rFonts w:ascii="Arial" w:hAnsi="Arial" w:cs="Arial"/>
                <w:color w:val="000000" w:themeColor="text1"/>
                <w:sz w:val="20"/>
                <w:lang w:val="en-US"/>
              </w:rPr>
              <w:t>"</w:t>
            </w:r>
          </w:p>
          <w:p w14:paraId="286A01E7" w14:textId="77777777" w:rsidR="00691A2A" w:rsidRPr="00DB78FE" w:rsidRDefault="00EC5F9C" w:rsidP="00EC5F9C">
            <w:pPr>
              <w:contextualSpacing/>
              <w:jc w:val="both"/>
              <w:rPr>
                <w:rFonts w:ascii="Arial" w:hAnsi="Arial" w:cs="Arial"/>
                <w:color w:val="000000" w:themeColor="text1"/>
                <w:sz w:val="20"/>
              </w:rPr>
            </w:pPr>
            <w:r w:rsidRPr="00DB78FE">
              <w:rPr>
                <w:rFonts w:ascii="Arial" w:hAnsi="Arial" w:cs="Arial"/>
                <w:color w:val="000000" w:themeColor="text1"/>
                <w:sz w:val="20"/>
              </w:rPr>
              <w:t>}</w:t>
            </w:r>
          </w:p>
        </w:tc>
      </w:tr>
    </w:tbl>
    <w:p w14:paraId="42019F8E" w14:textId="77777777" w:rsidR="004F77ED" w:rsidRDefault="004F77ED" w:rsidP="002C50DC">
      <w:pPr>
        <w:pStyle w:val="Prrafodelista"/>
        <w:numPr>
          <w:ilvl w:val="0"/>
          <w:numId w:val="28"/>
        </w:numPr>
        <w:ind w:left="1080"/>
        <w:jc w:val="both"/>
        <w:rPr>
          <w:rFonts w:ascii="Arial" w:hAnsi="Arial" w:cs="Arial"/>
          <w:color w:val="000000" w:themeColor="text1"/>
          <w:sz w:val="20"/>
        </w:rPr>
      </w:pPr>
      <w:r>
        <w:rPr>
          <w:rFonts w:ascii="Arial" w:hAnsi="Arial" w:cs="Arial"/>
          <w:color w:val="000000" w:themeColor="text1"/>
          <w:sz w:val="20"/>
        </w:rPr>
        <w:lastRenderedPageBreak/>
        <w:t xml:space="preserve">Los errores deben </w:t>
      </w:r>
      <w:r w:rsidR="002D5F69">
        <w:rPr>
          <w:rFonts w:ascii="Arial" w:hAnsi="Arial" w:cs="Arial"/>
          <w:color w:val="000000" w:themeColor="text1"/>
          <w:sz w:val="20"/>
        </w:rPr>
        <w:t xml:space="preserve">estar referidos a los estados  HTTP y se deben </w:t>
      </w:r>
      <w:r>
        <w:rPr>
          <w:rFonts w:ascii="Arial" w:hAnsi="Arial" w:cs="Arial"/>
          <w:color w:val="000000" w:themeColor="text1"/>
          <w:sz w:val="20"/>
        </w:rPr>
        <w:t xml:space="preserve">manejar con etiquetas “code” (con valor siempre en mayúsculas), “message” </w:t>
      </w:r>
      <w:r w:rsidR="002D5F69">
        <w:rPr>
          <w:rFonts w:ascii="Arial" w:hAnsi="Arial" w:cs="Arial"/>
          <w:color w:val="000000" w:themeColor="text1"/>
          <w:sz w:val="20"/>
        </w:rPr>
        <w:t xml:space="preserve">(con valor </w:t>
      </w:r>
      <w:r>
        <w:rPr>
          <w:rFonts w:ascii="Arial" w:hAnsi="Arial" w:cs="Arial"/>
          <w:color w:val="000000" w:themeColor="text1"/>
          <w:sz w:val="20"/>
        </w:rPr>
        <w:t>indicando la causa del error</w:t>
      </w:r>
      <w:r w:rsidR="002D5F69">
        <w:rPr>
          <w:rFonts w:ascii="Arial" w:hAnsi="Arial" w:cs="Arial"/>
          <w:color w:val="000000" w:themeColor="text1"/>
          <w:sz w:val="20"/>
        </w:rPr>
        <w:t xml:space="preserve">) </w:t>
      </w:r>
      <w:r>
        <w:rPr>
          <w:rFonts w:ascii="Arial" w:hAnsi="Arial" w:cs="Arial"/>
          <w:color w:val="000000" w:themeColor="text1"/>
          <w:sz w:val="20"/>
        </w:rPr>
        <w:t>y “errors”</w:t>
      </w:r>
      <w:r w:rsidR="002D5F69">
        <w:rPr>
          <w:rFonts w:ascii="Arial" w:hAnsi="Arial" w:cs="Arial"/>
          <w:color w:val="000000" w:themeColor="text1"/>
          <w:sz w:val="20"/>
        </w:rPr>
        <w:t xml:space="preserve"> (que es opcional, contiene una lista de errores”).</w:t>
      </w:r>
      <w:r w:rsidR="001B2157">
        <w:rPr>
          <w:rFonts w:ascii="Arial" w:hAnsi="Arial" w:cs="Arial"/>
          <w:color w:val="000000" w:themeColor="text1"/>
          <w:sz w:val="20"/>
        </w:rPr>
        <w:t xml:space="preserve"> Por ejemplo:</w:t>
      </w:r>
    </w:p>
    <w:tbl>
      <w:tblPr>
        <w:tblStyle w:val="Tablaconcuadrcula"/>
        <w:tblW w:w="0" w:type="auto"/>
        <w:tblInd w:w="1327" w:type="dxa"/>
        <w:tblLook w:val="04A0" w:firstRow="1" w:lastRow="0" w:firstColumn="1" w:lastColumn="0" w:noHBand="0" w:noVBand="1"/>
      </w:tblPr>
      <w:tblGrid>
        <w:gridCol w:w="6428"/>
      </w:tblGrid>
      <w:tr w:rsidR="001B2157" w14:paraId="3C42D55B" w14:textId="77777777" w:rsidTr="006269D2">
        <w:tc>
          <w:tcPr>
            <w:tcW w:w="6428" w:type="dxa"/>
          </w:tcPr>
          <w:p w14:paraId="5352F4FC" w14:textId="77777777" w:rsidR="001126BD" w:rsidRDefault="001126BD" w:rsidP="001B2157">
            <w:pPr>
              <w:ind w:left="83"/>
              <w:rPr>
                <w:rFonts w:ascii="Arial" w:hAnsi="Arial" w:cs="Arial"/>
                <w:color w:val="000000" w:themeColor="text1"/>
                <w:sz w:val="20"/>
              </w:rPr>
            </w:pPr>
            <w:r>
              <w:rPr>
                <w:rFonts w:ascii="Arial" w:hAnsi="Arial" w:cs="Arial"/>
                <w:color w:val="000000" w:themeColor="text1"/>
                <w:sz w:val="20"/>
              </w:rPr>
              <w:t>En el caso de consultas:</w:t>
            </w:r>
          </w:p>
          <w:p w14:paraId="308D3EB1" w14:textId="77777777" w:rsidR="001B2157" w:rsidRPr="001126BD" w:rsidRDefault="001B2157" w:rsidP="001B2157">
            <w:pPr>
              <w:ind w:left="83"/>
              <w:rPr>
                <w:rFonts w:ascii="Arial" w:hAnsi="Arial" w:cs="Arial"/>
                <w:color w:val="000000" w:themeColor="text1"/>
                <w:sz w:val="20"/>
                <w:lang w:val="en-US"/>
              </w:rPr>
            </w:pPr>
            <w:r w:rsidRPr="001126BD">
              <w:rPr>
                <w:rFonts w:ascii="Arial" w:hAnsi="Arial" w:cs="Arial"/>
                <w:color w:val="000000" w:themeColor="text1"/>
                <w:sz w:val="20"/>
                <w:lang w:val="en-US"/>
              </w:rPr>
              <w:t>Status: 404</w:t>
            </w:r>
          </w:p>
          <w:p w14:paraId="35AAC94B" w14:textId="77777777" w:rsidR="001B2157" w:rsidRPr="001B2157" w:rsidRDefault="001B2157" w:rsidP="001B2157">
            <w:pPr>
              <w:ind w:left="83"/>
              <w:rPr>
                <w:rFonts w:ascii="Arial" w:hAnsi="Arial" w:cs="Arial"/>
                <w:color w:val="000000" w:themeColor="text1"/>
                <w:sz w:val="20"/>
                <w:lang w:val="en-US"/>
              </w:rPr>
            </w:pPr>
            <w:r w:rsidRPr="001B2157">
              <w:rPr>
                <w:rFonts w:ascii="Arial" w:hAnsi="Arial" w:cs="Arial"/>
                <w:color w:val="000000" w:themeColor="text1"/>
                <w:sz w:val="20"/>
                <w:lang w:val="en-US"/>
              </w:rPr>
              <w:t>Content-Type: application/json</w:t>
            </w:r>
          </w:p>
          <w:p w14:paraId="73F9168A" w14:textId="77777777" w:rsidR="001B2157" w:rsidRPr="001B2157" w:rsidRDefault="001B2157" w:rsidP="001B2157">
            <w:pPr>
              <w:ind w:left="83"/>
              <w:rPr>
                <w:rFonts w:ascii="Arial" w:hAnsi="Arial" w:cs="Arial"/>
                <w:color w:val="000000" w:themeColor="text1"/>
                <w:sz w:val="20"/>
                <w:lang w:val="en-US"/>
              </w:rPr>
            </w:pPr>
            <w:r w:rsidRPr="001B2157">
              <w:rPr>
                <w:rFonts w:ascii="Arial" w:hAnsi="Arial" w:cs="Arial"/>
                <w:color w:val="000000" w:themeColor="text1"/>
                <w:sz w:val="20"/>
                <w:lang w:val="en-US"/>
              </w:rPr>
              <w:t>{</w:t>
            </w:r>
          </w:p>
          <w:p w14:paraId="5A2B61C8" w14:textId="33F9CA8E" w:rsidR="00297698" w:rsidRPr="003C02F3" w:rsidRDefault="00F81227" w:rsidP="001B2157">
            <w:pPr>
              <w:ind w:left="83"/>
              <w:rPr>
                <w:rFonts w:ascii="Arial" w:hAnsi="Arial" w:cs="Arial"/>
                <w:color w:val="000000" w:themeColor="text1"/>
                <w:sz w:val="20"/>
                <w:lang w:val="es-PE"/>
              </w:rPr>
            </w:pPr>
            <w:r>
              <w:rPr>
                <w:rFonts w:ascii="Arial" w:hAnsi="Arial" w:cs="Arial"/>
                <w:color w:val="000000" w:themeColor="text1"/>
                <w:sz w:val="20"/>
                <w:lang w:val="en-US"/>
              </w:rPr>
              <w:t xml:space="preserve">    </w:t>
            </w:r>
            <w:r w:rsidR="00297698" w:rsidRPr="003C02F3">
              <w:rPr>
                <w:rFonts w:ascii="Arial" w:hAnsi="Arial" w:cs="Arial"/>
                <w:color w:val="000000" w:themeColor="text1"/>
                <w:sz w:val="20"/>
                <w:lang w:val="es-PE"/>
              </w:rPr>
              <w:t>“success”: false</w:t>
            </w:r>
          </w:p>
          <w:p w14:paraId="27219E04" w14:textId="4FB7B40D" w:rsidR="00EE7E0D" w:rsidRPr="003C02F3" w:rsidRDefault="00297698" w:rsidP="00EE7E0D">
            <w:pPr>
              <w:ind w:left="83"/>
              <w:rPr>
                <w:rFonts w:ascii="Arial" w:hAnsi="Arial" w:cs="Arial"/>
                <w:color w:val="000000" w:themeColor="text1"/>
                <w:sz w:val="20"/>
                <w:lang w:val="es-PE"/>
              </w:rPr>
            </w:pPr>
            <w:r w:rsidRPr="003C02F3">
              <w:rPr>
                <w:rFonts w:ascii="Arial" w:hAnsi="Arial" w:cs="Arial"/>
                <w:color w:val="000000" w:themeColor="text1"/>
                <w:sz w:val="20"/>
                <w:lang w:val="es-PE"/>
              </w:rPr>
              <w:t xml:space="preserve">    </w:t>
            </w:r>
            <w:r w:rsidR="001B2157" w:rsidRPr="003C02F3">
              <w:rPr>
                <w:rFonts w:ascii="Arial" w:hAnsi="Arial" w:cs="Arial"/>
                <w:color w:val="000000" w:themeColor="text1"/>
                <w:sz w:val="20"/>
                <w:lang w:val="es-PE"/>
              </w:rPr>
              <w:t>"code": "</w:t>
            </w:r>
            <w:r w:rsidR="00F81227" w:rsidRPr="003C02F3">
              <w:rPr>
                <w:rFonts w:ascii="Arial" w:hAnsi="Arial" w:cs="Arial"/>
                <w:color w:val="000000" w:themeColor="text1"/>
                <w:sz w:val="20"/>
                <w:lang w:val="es-PE"/>
              </w:rPr>
              <w:t>9000</w:t>
            </w:r>
            <w:r w:rsidR="001B2157" w:rsidRPr="003C02F3">
              <w:rPr>
                <w:rFonts w:ascii="Arial" w:hAnsi="Arial" w:cs="Arial"/>
                <w:color w:val="000000" w:themeColor="text1"/>
                <w:sz w:val="20"/>
                <w:lang w:val="es-PE"/>
              </w:rPr>
              <w:t>",</w:t>
            </w:r>
          </w:p>
          <w:p w14:paraId="28479180" w14:textId="2A424688" w:rsidR="00297698" w:rsidRPr="003C02F3" w:rsidRDefault="00297698" w:rsidP="001B2157">
            <w:pPr>
              <w:ind w:left="83"/>
              <w:rPr>
                <w:rFonts w:ascii="Arial" w:hAnsi="Arial" w:cs="Arial"/>
                <w:color w:val="000000" w:themeColor="text1"/>
                <w:sz w:val="20"/>
                <w:lang w:val="es-PE"/>
              </w:rPr>
            </w:pPr>
            <w:r w:rsidRPr="003C02F3">
              <w:rPr>
                <w:rFonts w:ascii="Arial" w:hAnsi="Arial" w:cs="Arial"/>
                <w:color w:val="000000" w:themeColor="text1"/>
                <w:sz w:val="20"/>
                <w:lang w:val="es-PE"/>
              </w:rPr>
              <w:t xml:space="preserve">    “error”: “</w:t>
            </w:r>
            <w:r w:rsidR="00EE7E0D" w:rsidRPr="003C02F3">
              <w:rPr>
                <w:rFonts w:ascii="Arial" w:hAnsi="Arial" w:cs="Arial"/>
                <w:color w:val="000000" w:themeColor="text1"/>
                <w:sz w:val="20"/>
                <w:lang w:val="es-PE"/>
              </w:rPr>
              <w:t>Elemento no encontrado</w:t>
            </w:r>
            <w:r w:rsidRPr="003C02F3">
              <w:rPr>
                <w:rFonts w:ascii="Arial" w:hAnsi="Arial" w:cs="Arial"/>
                <w:color w:val="000000" w:themeColor="text1"/>
                <w:sz w:val="20"/>
                <w:lang w:val="es-PE"/>
              </w:rPr>
              <w:t>”</w:t>
            </w:r>
          </w:p>
          <w:p w14:paraId="50373C3D" w14:textId="4BF42726" w:rsidR="001B2157" w:rsidRPr="001B2157" w:rsidRDefault="001B2157" w:rsidP="001B2157">
            <w:pPr>
              <w:ind w:left="83"/>
              <w:rPr>
                <w:rFonts w:ascii="Arial" w:hAnsi="Arial" w:cs="Arial"/>
                <w:color w:val="000000" w:themeColor="text1"/>
                <w:sz w:val="20"/>
                <w:lang w:val="es-PE"/>
              </w:rPr>
            </w:pPr>
            <w:r w:rsidRPr="003C02F3">
              <w:rPr>
                <w:rFonts w:ascii="Arial" w:hAnsi="Arial" w:cs="Arial"/>
                <w:color w:val="000000" w:themeColor="text1"/>
                <w:sz w:val="20"/>
                <w:lang w:val="es-PE"/>
              </w:rPr>
              <w:t xml:space="preserve">  </w:t>
            </w:r>
            <w:r w:rsidR="00F81227" w:rsidRPr="003C02F3">
              <w:rPr>
                <w:rFonts w:ascii="Arial" w:hAnsi="Arial" w:cs="Arial"/>
                <w:color w:val="000000" w:themeColor="text1"/>
                <w:sz w:val="20"/>
                <w:lang w:val="es-PE"/>
              </w:rPr>
              <w:t xml:space="preserve">  </w:t>
            </w:r>
            <w:r w:rsidRPr="001B2157">
              <w:rPr>
                <w:rFonts w:ascii="Arial" w:hAnsi="Arial" w:cs="Arial"/>
                <w:color w:val="000000" w:themeColor="text1"/>
                <w:sz w:val="20"/>
                <w:lang w:val="es-PE"/>
              </w:rPr>
              <w:t>"message</w:t>
            </w:r>
            <w:r w:rsidR="00EE7E0D">
              <w:rPr>
                <w:rFonts w:ascii="Arial" w:hAnsi="Arial" w:cs="Arial"/>
                <w:color w:val="000000" w:themeColor="text1"/>
                <w:sz w:val="20"/>
                <w:lang w:val="es-PE"/>
              </w:rPr>
              <w:t>s</w:t>
            </w:r>
            <w:r w:rsidRPr="001B2157">
              <w:rPr>
                <w:rFonts w:ascii="Arial" w:hAnsi="Arial" w:cs="Arial"/>
                <w:color w:val="000000" w:themeColor="text1"/>
                <w:sz w:val="20"/>
                <w:lang w:val="es-PE"/>
              </w:rPr>
              <w:t xml:space="preserve">": </w:t>
            </w:r>
            <w:r w:rsidR="00EE7E0D">
              <w:rPr>
                <w:rFonts w:ascii="Arial" w:hAnsi="Arial" w:cs="Arial"/>
                <w:color w:val="000000" w:themeColor="text1"/>
                <w:sz w:val="20"/>
                <w:lang w:val="es-PE"/>
              </w:rPr>
              <w:t>[</w:t>
            </w:r>
            <w:r w:rsidRPr="001B2157">
              <w:rPr>
                <w:rFonts w:ascii="Arial" w:hAnsi="Arial" w:cs="Arial"/>
                <w:color w:val="000000" w:themeColor="text1"/>
                <w:sz w:val="20"/>
                <w:lang w:val="es-PE"/>
              </w:rPr>
              <w:t>"El empleado 1234456 no se encuentra registrado"</w:t>
            </w:r>
            <w:r w:rsidR="00EE7E0D">
              <w:rPr>
                <w:rFonts w:ascii="Arial" w:hAnsi="Arial" w:cs="Arial"/>
                <w:color w:val="000000" w:themeColor="text1"/>
                <w:sz w:val="20"/>
                <w:lang w:val="es-PE"/>
              </w:rPr>
              <w:t>]</w:t>
            </w:r>
          </w:p>
          <w:p w14:paraId="720EC906" w14:textId="77777777" w:rsidR="001B2157" w:rsidRPr="001B2157" w:rsidRDefault="001B2157" w:rsidP="001B2157">
            <w:pPr>
              <w:ind w:left="83"/>
              <w:rPr>
                <w:rFonts w:ascii="Arial" w:hAnsi="Arial" w:cs="Arial"/>
                <w:color w:val="000000" w:themeColor="text1"/>
                <w:sz w:val="20"/>
              </w:rPr>
            </w:pPr>
            <w:r w:rsidRPr="001B2157">
              <w:rPr>
                <w:rFonts w:ascii="Arial" w:hAnsi="Arial" w:cs="Arial"/>
                <w:color w:val="000000" w:themeColor="text1"/>
                <w:sz w:val="20"/>
              </w:rPr>
              <w:t>}</w:t>
            </w:r>
          </w:p>
        </w:tc>
      </w:tr>
      <w:tr w:rsidR="001B2157" w14:paraId="51349BA3" w14:textId="77777777" w:rsidTr="006269D2">
        <w:tc>
          <w:tcPr>
            <w:tcW w:w="6428" w:type="dxa"/>
          </w:tcPr>
          <w:p w14:paraId="6AFFC65E" w14:textId="77777777" w:rsidR="001126BD" w:rsidRPr="001126BD" w:rsidRDefault="001126BD" w:rsidP="001B2157">
            <w:pPr>
              <w:pStyle w:val="Prrafodelista"/>
              <w:ind w:left="83"/>
              <w:jc w:val="both"/>
              <w:rPr>
                <w:rFonts w:ascii="Arial" w:hAnsi="Arial" w:cs="Arial"/>
                <w:color w:val="000000" w:themeColor="text1"/>
                <w:sz w:val="20"/>
              </w:rPr>
            </w:pPr>
            <w:r w:rsidRPr="001126BD">
              <w:rPr>
                <w:rFonts w:ascii="Arial" w:hAnsi="Arial" w:cs="Arial"/>
                <w:color w:val="000000" w:themeColor="text1"/>
                <w:sz w:val="20"/>
              </w:rPr>
              <w:t xml:space="preserve">En el caso de </w:t>
            </w:r>
            <w:r>
              <w:rPr>
                <w:rFonts w:ascii="Arial" w:hAnsi="Arial" w:cs="Arial"/>
                <w:color w:val="000000" w:themeColor="text1"/>
                <w:sz w:val="20"/>
              </w:rPr>
              <w:t>validaciones</w:t>
            </w:r>
            <w:r w:rsidRPr="001126BD">
              <w:rPr>
                <w:rFonts w:ascii="Arial" w:hAnsi="Arial" w:cs="Arial"/>
                <w:color w:val="000000" w:themeColor="text1"/>
                <w:sz w:val="20"/>
              </w:rPr>
              <w:t>:</w:t>
            </w:r>
          </w:p>
          <w:p w14:paraId="7169FAD5" w14:textId="77777777" w:rsidR="001B2157" w:rsidRPr="001B2157" w:rsidRDefault="001B2157" w:rsidP="001B2157">
            <w:pPr>
              <w:pStyle w:val="Prrafodelista"/>
              <w:ind w:left="83"/>
              <w:jc w:val="both"/>
              <w:rPr>
                <w:rFonts w:ascii="Arial" w:hAnsi="Arial" w:cs="Arial"/>
                <w:color w:val="000000" w:themeColor="text1"/>
                <w:sz w:val="20"/>
                <w:lang w:val="en-US"/>
              </w:rPr>
            </w:pPr>
            <w:r w:rsidRPr="001B2157">
              <w:rPr>
                <w:rFonts w:ascii="Arial" w:hAnsi="Arial" w:cs="Arial"/>
                <w:color w:val="000000" w:themeColor="text1"/>
                <w:sz w:val="20"/>
                <w:lang w:val="en-US"/>
              </w:rPr>
              <w:t>Status: 400</w:t>
            </w:r>
          </w:p>
          <w:p w14:paraId="09C8B2CC" w14:textId="77777777" w:rsidR="001B2157" w:rsidRPr="001B2157" w:rsidRDefault="001B2157" w:rsidP="001B2157">
            <w:pPr>
              <w:pStyle w:val="Prrafodelista"/>
              <w:ind w:left="83"/>
              <w:jc w:val="both"/>
              <w:rPr>
                <w:rFonts w:ascii="Arial" w:hAnsi="Arial" w:cs="Arial"/>
                <w:color w:val="000000" w:themeColor="text1"/>
                <w:sz w:val="20"/>
                <w:lang w:val="en-US"/>
              </w:rPr>
            </w:pPr>
            <w:r w:rsidRPr="001B2157">
              <w:rPr>
                <w:rFonts w:ascii="Arial" w:hAnsi="Arial" w:cs="Arial"/>
                <w:color w:val="000000" w:themeColor="text1"/>
                <w:sz w:val="20"/>
                <w:lang w:val="en-US"/>
              </w:rPr>
              <w:t>Content-Type: application/json</w:t>
            </w:r>
          </w:p>
          <w:p w14:paraId="737FE17F" w14:textId="77777777" w:rsidR="001B2157" w:rsidRPr="001B2157" w:rsidRDefault="001B2157" w:rsidP="001B2157">
            <w:pPr>
              <w:pStyle w:val="Prrafodelista"/>
              <w:ind w:left="83"/>
              <w:jc w:val="both"/>
              <w:rPr>
                <w:rFonts w:ascii="Arial" w:hAnsi="Arial" w:cs="Arial"/>
                <w:color w:val="000000" w:themeColor="text1"/>
                <w:sz w:val="20"/>
                <w:lang w:val="en-US"/>
              </w:rPr>
            </w:pPr>
            <w:r w:rsidRPr="001B2157">
              <w:rPr>
                <w:rFonts w:ascii="Arial" w:hAnsi="Arial" w:cs="Arial"/>
                <w:color w:val="000000" w:themeColor="text1"/>
                <w:sz w:val="20"/>
                <w:lang w:val="en-US"/>
              </w:rPr>
              <w:t>{</w:t>
            </w:r>
          </w:p>
          <w:p w14:paraId="7044D8B4" w14:textId="161B2641" w:rsidR="00EE7E0D" w:rsidRPr="003C02F3" w:rsidRDefault="001B2157" w:rsidP="001B2157">
            <w:pPr>
              <w:pStyle w:val="Prrafodelista"/>
              <w:ind w:left="83"/>
              <w:jc w:val="both"/>
              <w:rPr>
                <w:rFonts w:ascii="Arial" w:hAnsi="Arial" w:cs="Arial"/>
                <w:color w:val="000000" w:themeColor="text1"/>
                <w:sz w:val="20"/>
              </w:rPr>
            </w:pPr>
            <w:r w:rsidRPr="001B2157">
              <w:rPr>
                <w:rFonts w:ascii="Arial" w:hAnsi="Arial" w:cs="Arial"/>
                <w:color w:val="000000" w:themeColor="text1"/>
                <w:sz w:val="20"/>
                <w:lang w:val="en-US"/>
              </w:rPr>
              <w:t xml:space="preserve">  </w:t>
            </w:r>
            <w:r w:rsidR="00EE7E0D" w:rsidRPr="003C02F3">
              <w:rPr>
                <w:rFonts w:ascii="Arial" w:hAnsi="Arial" w:cs="Arial"/>
                <w:color w:val="000000" w:themeColor="text1"/>
                <w:sz w:val="20"/>
              </w:rPr>
              <w:t>“success”: false,</w:t>
            </w:r>
          </w:p>
          <w:p w14:paraId="0BFAB77B" w14:textId="07C5F5BF" w:rsidR="001B2157" w:rsidRPr="00B81C18" w:rsidRDefault="00EE7E0D" w:rsidP="001B2157">
            <w:pPr>
              <w:pStyle w:val="Prrafodelista"/>
              <w:ind w:left="83"/>
              <w:jc w:val="both"/>
              <w:rPr>
                <w:rFonts w:ascii="Arial" w:hAnsi="Arial" w:cs="Arial"/>
                <w:color w:val="000000" w:themeColor="text1"/>
                <w:sz w:val="20"/>
              </w:rPr>
            </w:pPr>
            <w:r>
              <w:rPr>
                <w:rFonts w:ascii="Arial" w:hAnsi="Arial" w:cs="Arial"/>
                <w:color w:val="000000" w:themeColor="text1"/>
                <w:sz w:val="20"/>
              </w:rPr>
              <w:t xml:space="preserve">  </w:t>
            </w:r>
            <w:r w:rsidR="001B2157" w:rsidRPr="00B81C18">
              <w:rPr>
                <w:rFonts w:ascii="Arial" w:hAnsi="Arial" w:cs="Arial"/>
                <w:color w:val="000000" w:themeColor="text1"/>
                <w:sz w:val="20"/>
              </w:rPr>
              <w:t>"code": "</w:t>
            </w:r>
            <w:r>
              <w:rPr>
                <w:rFonts w:ascii="Arial" w:hAnsi="Arial" w:cs="Arial"/>
                <w:color w:val="000000" w:themeColor="text1"/>
                <w:sz w:val="20"/>
              </w:rPr>
              <w:t>9000</w:t>
            </w:r>
            <w:r w:rsidR="001B2157" w:rsidRPr="00B81C18">
              <w:rPr>
                <w:rFonts w:ascii="Arial" w:hAnsi="Arial" w:cs="Arial"/>
                <w:color w:val="000000" w:themeColor="text1"/>
                <w:sz w:val="20"/>
              </w:rPr>
              <w:t>",</w:t>
            </w:r>
          </w:p>
          <w:p w14:paraId="2C5DA45B" w14:textId="728E5EF5" w:rsidR="001B2157" w:rsidRPr="001B2157" w:rsidRDefault="001B2157" w:rsidP="001B2157">
            <w:pPr>
              <w:pStyle w:val="Prrafodelista"/>
              <w:ind w:left="83"/>
              <w:jc w:val="both"/>
              <w:rPr>
                <w:rFonts w:ascii="Arial" w:hAnsi="Arial" w:cs="Arial"/>
                <w:color w:val="000000" w:themeColor="text1"/>
                <w:sz w:val="20"/>
              </w:rPr>
            </w:pPr>
            <w:r w:rsidRPr="001B2157">
              <w:rPr>
                <w:rFonts w:ascii="Arial" w:hAnsi="Arial" w:cs="Arial"/>
                <w:color w:val="000000" w:themeColor="text1"/>
                <w:sz w:val="20"/>
              </w:rPr>
              <w:t xml:space="preserve">  "message</w:t>
            </w:r>
            <w:r w:rsidR="00EE7E0D">
              <w:rPr>
                <w:rFonts w:ascii="Arial" w:hAnsi="Arial" w:cs="Arial"/>
                <w:color w:val="000000" w:themeColor="text1"/>
                <w:sz w:val="20"/>
              </w:rPr>
              <w:t>s</w:t>
            </w:r>
            <w:r w:rsidRPr="001B2157">
              <w:rPr>
                <w:rFonts w:ascii="Arial" w:hAnsi="Arial" w:cs="Arial"/>
                <w:color w:val="000000" w:themeColor="text1"/>
                <w:sz w:val="20"/>
              </w:rPr>
              <w:t xml:space="preserve">": </w:t>
            </w:r>
            <w:r w:rsidR="00EE7E0D">
              <w:rPr>
                <w:rFonts w:ascii="Arial" w:hAnsi="Arial" w:cs="Arial"/>
                <w:color w:val="000000" w:themeColor="text1"/>
                <w:sz w:val="20"/>
              </w:rPr>
              <w:t>[</w:t>
            </w:r>
            <w:r w:rsidRPr="001B2157">
              <w:rPr>
                <w:rFonts w:ascii="Arial" w:hAnsi="Arial" w:cs="Arial"/>
                <w:color w:val="000000" w:themeColor="text1"/>
                <w:sz w:val="20"/>
              </w:rPr>
              <w:t>"La información suministrada no es válida."</w:t>
            </w:r>
            <w:r w:rsidR="00EE7E0D">
              <w:rPr>
                <w:rFonts w:ascii="Arial" w:hAnsi="Arial" w:cs="Arial"/>
                <w:color w:val="000000" w:themeColor="text1"/>
                <w:sz w:val="20"/>
              </w:rPr>
              <w:t>],</w:t>
            </w:r>
          </w:p>
          <w:p w14:paraId="1F76F327" w14:textId="580FE274" w:rsidR="001B2157" w:rsidRPr="00B81C18" w:rsidRDefault="001B2157" w:rsidP="001B2157">
            <w:pPr>
              <w:pStyle w:val="Prrafodelista"/>
              <w:ind w:left="83"/>
              <w:jc w:val="both"/>
              <w:rPr>
                <w:rFonts w:ascii="Arial" w:hAnsi="Arial" w:cs="Arial"/>
                <w:color w:val="000000" w:themeColor="text1"/>
                <w:sz w:val="20"/>
              </w:rPr>
            </w:pPr>
            <w:r w:rsidRPr="001B2157">
              <w:rPr>
                <w:rFonts w:ascii="Arial" w:hAnsi="Arial" w:cs="Arial"/>
                <w:color w:val="000000" w:themeColor="text1"/>
                <w:sz w:val="20"/>
              </w:rPr>
              <w:t xml:space="preserve">  </w:t>
            </w:r>
            <w:r w:rsidRPr="00B81C18">
              <w:rPr>
                <w:rFonts w:ascii="Arial" w:hAnsi="Arial" w:cs="Arial"/>
                <w:color w:val="000000" w:themeColor="text1"/>
                <w:sz w:val="20"/>
              </w:rPr>
              <w:t>"</w:t>
            </w:r>
            <w:r w:rsidR="00EE7E0D">
              <w:rPr>
                <w:rFonts w:ascii="Arial" w:hAnsi="Arial" w:cs="Arial"/>
                <w:color w:val="000000" w:themeColor="text1"/>
                <w:sz w:val="20"/>
              </w:rPr>
              <w:t>validations</w:t>
            </w:r>
            <w:r w:rsidRPr="00B81C18">
              <w:rPr>
                <w:rFonts w:ascii="Arial" w:hAnsi="Arial" w:cs="Arial"/>
                <w:color w:val="000000" w:themeColor="text1"/>
                <w:sz w:val="20"/>
              </w:rPr>
              <w:t>": [</w:t>
            </w:r>
          </w:p>
          <w:p w14:paraId="315AEC92" w14:textId="77777777" w:rsidR="001B2157" w:rsidRPr="00B81C18" w:rsidRDefault="001B2157" w:rsidP="001B2157">
            <w:pPr>
              <w:pStyle w:val="Prrafodelista"/>
              <w:ind w:left="83"/>
              <w:jc w:val="both"/>
              <w:rPr>
                <w:rFonts w:ascii="Arial" w:hAnsi="Arial" w:cs="Arial"/>
                <w:color w:val="000000" w:themeColor="text1"/>
                <w:sz w:val="20"/>
              </w:rPr>
            </w:pPr>
            <w:r w:rsidRPr="00B81C18">
              <w:rPr>
                <w:rFonts w:ascii="Arial" w:hAnsi="Arial" w:cs="Arial"/>
                <w:color w:val="000000" w:themeColor="text1"/>
                <w:sz w:val="20"/>
              </w:rPr>
              <w:t xml:space="preserve">    {</w:t>
            </w:r>
          </w:p>
          <w:p w14:paraId="083268DF" w14:textId="77777777" w:rsidR="001B2157" w:rsidRPr="0098730C" w:rsidRDefault="001B2157" w:rsidP="001B2157">
            <w:pPr>
              <w:pStyle w:val="Prrafodelista"/>
              <w:ind w:left="83"/>
              <w:jc w:val="both"/>
              <w:rPr>
                <w:rFonts w:ascii="Arial" w:hAnsi="Arial" w:cs="Arial"/>
                <w:color w:val="000000" w:themeColor="text1"/>
                <w:sz w:val="20"/>
              </w:rPr>
            </w:pPr>
            <w:r w:rsidRPr="0098730C">
              <w:rPr>
                <w:rFonts w:ascii="Arial" w:hAnsi="Arial" w:cs="Arial"/>
                <w:color w:val="000000" w:themeColor="text1"/>
                <w:sz w:val="20"/>
              </w:rPr>
              <w:t xml:space="preserve">      "message": "</w:t>
            </w:r>
            <w:r w:rsidR="0098730C">
              <w:rPr>
                <w:rFonts w:ascii="Arial" w:hAnsi="Arial" w:cs="Arial"/>
                <w:color w:val="000000" w:themeColor="text1"/>
                <w:sz w:val="20"/>
              </w:rPr>
              <w:t>E</w:t>
            </w:r>
            <w:r w:rsidR="0098730C" w:rsidRPr="0098730C">
              <w:rPr>
                <w:rFonts w:ascii="Arial" w:hAnsi="Arial" w:cs="Arial"/>
                <w:color w:val="000000" w:themeColor="text1"/>
                <w:sz w:val="20"/>
              </w:rPr>
              <w:t>l ap</w:t>
            </w:r>
            <w:r w:rsidR="0098730C">
              <w:rPr>
                <w:rFonts w:ascii="Arial" w:hAnsi="Arial" w:cs="Arial"/>
                <w:color w:val="000000" w:themeColor="text1"/>
                <w:sz w:val="20"/>
              </w:rPr>
              <w:t>ellido es requerido</w:t>
            </w:r>
            <w:r w:rsidRPr="0098730C">
              <w:rPr>
                <w:rFonts w:ascii="Arial" w:hAnsi="Arial" w:cs="Arial"/>
                <w:color w:val="000000" w:themeColor="text1"/>
                <w:sz w:val="20"/>
              </w:rPr>
              <w:t>.",</w:t>
            </w:r>
          </w:p>
          <w:p w14:paraId="10EDDF99" w14:textId="77777777" w:rsidR="001B2157" w:rsidRPr="00B81C18" w:rsidRDefault="001B2157" w:rsidP="001B2157">
            <w:pPr>
              <w:pStyle w:val="Prrafodelista"/>
              <w:ind w:left="83"/>
              <w:jc w:val="both"/>
              <w:rPr>
                <w:rFonts w:ascii="Arial" w:hAnsi="Arial" w:cs="Arial"/>
                <w:color w:val="000000" w:themeColor="text1"/>
                <w:sz w:val="20"/>
              </w:rPr>
            </w:pPr>
            <w:r w:rsidRPr="0098730C">
              <w:rPr>
                <w:rFonts w:ascii="Arial" w:hAnsi="Arial" w:cs="Arial"/>
                <w:color w:val="000000" w:themeColor="text1"/>
                <w:sz w:val="20"/>
              </w:rPr>
              <w:t xml:space="preserve">      </w:t>
            </w:r>
            <w:r w:rsidRPr="00B81C18">
              <w:rPr>
                <w:rFonts w:ascii="Arial" w:hAnsi="Arial" w:cs="Arial"/>
                <w:color w:val="000000" w:themeColor="text1"/>
                <w:sz w:val="20"/>
              </w:rPr>
              <w:t>"field": "lastName"</w:t>
            </w:r>
          </w:p>
          <w:p w14:paraId="10A7A6FC" w14:textId="77777777" w:rsidR="001B2157" w:rsidRPr="00B81C18" w:rsidRDefault="001B2157" w:rsidP="001B2157">
            <w:pPr>
              <w:pStyle w:val="Prrafodelista"/>
              <w:ind w:left="83"/>
              <w:jc w:val="both"/>
              <w:rPr>
                <w:rFonts w:ascii="Arial" w:hAnsi="Arial" w:cs="Arial"/>
                <w:color w:val="000000" w:themeColor="text1"/>
                <w:sz w:val="20"/>
              </w:rPr>
            </w:pPr>
            <w:r w:rsidRPr="00B81C18">
              <w:rPr>
                <w:rFonts w:ascii="Arial" w:hAnsi="Arial" w:cs="Arial"/>
                <w:color w:val="000000" w:themeColor="text1"/>
                <w:sz w:val="20"/>
              </w:rPr>
              <w:t xml:space="preserve">    },</w:t>
            </w:r>
          </w:p>
          <w:p w14:paraId="0ABDC015" w14:textId="77777777" w:rsidR="001B2157" w:rsidRPr="00B81C18" w:rsidRDefault="001B2157" w:rsidP="001B2157">
            <w:pPr>
              <w:pStyle w:val="Prrafodelista"/>
              <w:ind w:left="83"/>
              <w:jc w:val="both"/>
              <w:rPr>
                <w:rFonts w:ascii="Arial" w:hAnsi="Arial" w:cs="Arial"/>
                <w:color w:val="000000" w:themeColor="text1"/>
                <w:sz w:val="20"/>
              </w:rPr>
            </w:pPr>
            <w:r w:rsidRPr="00B81C18">
              <w:rPr>
                <w:rFonts w:ascii="Arial" w:hAnsi="Arial" w:cs="Arial"/>
                <w:color w:val="000000" w:themeColor="text1"/>
                <w:sz w:val="20"/>
              </w:rPr>
              <w:t xml:space="preserve">    {</w:t>
            </w:r>
          </w:p>
          <w:p w14:paraId="2C7E9163" w14:textId="77777777" w:rsidR="001B2157" w:rsidRPr="0098730C" w:rsidRDefault="001B2157" w:rsidP="001B2157">
            <w:pPr>
              <w:pStyle w:val="Prrafodelista"/>
              <w:ind w:left="83"/>
              <w:jc w:val="both"/>
              <w:rPr>
                <w:rFonts w:ascii="Arial" w:hAnsi="Arial" w:cs="Arial"/>
                <w:color w:val="000000" w:themeColor="text1"/>
                <w:sz w:val="20"/>
              </w:rPr>
            </w:pPr>
            <w:r w:rsidRPr="0098730C">
              <w:rPr>
                <w:rFonts w:ascii="Arial" w:hAnsi="Arial" w:cs="Arial"/>
                <w:color w:val="000000" w:themeColor="text1"/>
                <w:sz w:val="20"/>
              </w:rPr>
              <w:t xml:space="preserve">      "message": "</w:t>
            </w:r>
            <w:r w:rsidR="0098730C" w:rsidRPr="0098730C">
              <w:rPr>
                <w:rFonts w:ascii="Arial" w:hAnsi="Arial" w:cs="Arial"/>
                <w:color w:val="000000" w:themeColor="text1"/>
                <w:sz w:val="20"/>
              </w:rPr>
              <w:t>La edad del empleado debe ser mayor que 18 años</w:t>
            </w:r>
            <w:r w:rsidRPr="0098730C">
              <w:rPr>
                <w:rFonts w:ascii="Arial" w:hAnsi="Arial" w:cs="Arial"/>
                <w:color w:val="000000" w:themeColor="text1"/>
                <w:sz w:val="20"/>
              </w:rPr>
              <w:t>",</w:t>
            </w:r>
          </w:p>
          <w:p w14:paraId="0E9C5FCE" w14:textId="77777777" w:rsidR="001B2157" w:rsidRPr="001B2157" w:rsidRDefault="001B2157" w:rsidP="001B2157">
            <w:pPr>
              <w:pStyle w:val="Prrafodelista"/>
              <w:ind w:left="83"/>
              <w:jc w:val="both"/>
              <w:rPr>
                <w:rFonts w:ascii="Arial" w:hAnsi="Arial" w:cs="Arial"/>
                <w:color w:val="000000" w:themeColor="text1"/>
                <w:sz w:val="20"/>
              </w:rPr>
            </w:pPr>
            <w:r w:rsidRPr="0098730C">
              <w:rPr>
                <w:rFonts w:ascii="Arial" w:hAnsi="Arial" w:cs="Arial"/>
                <w:color w:val="000000" w:themeColor="text1"/>
                <w:sz w:val="20"/>
              </w:rPr>
              <w:t xml:space="preserve">      </w:t>
            </w:r>
            <w:r w:rsidRPr="001B2157">
              <w:rPr>
                <w:rFonts w:ascii="Arial" w:hAnsi="Arial" w:cs="Arial"/>
                <w:color w:val="000000" w:themeColor="text1"/>
                <w:sz w:val="20"/>
              </w:rPr>
              <w:t>"field": "dateOfBirth"</w:t>
            </w:r>
          </w:p>
          <w:p w14:paraId="20141756" w14:textId="77777777" w:rsidR="001B2157" w:rsidRPr="001B2157" w:rsidRDefault="001B2157" w:rsidP="001B2157">
            <w:pPr>
              <w:pStyle w:val="Prrafodelista"/>
              <w:ind w:left="83"/>
              <w:jc w:val="both"/>
              <w:rPr>
                <w:rFonts w:ascii="Arial" w:hAnsi="Arial" w:cs="Arial"/>
                <w:color w:val="000000" w:themeColor="text1"/>
                <w:sz w:val="20"/>
              </w:rPr>
            </w:pPr>
            <w:r w:rsidRPr="001B2157">
              <w:rPr>
                <w:rFonts w:ascii="Arial" w:hAnsi="Arial" w:cs="Arial"/>
                <w:color w:val="000000" w:themeColor="text1"/>
                <w:sz w:val="20"/>
              </w:rPr>
              <w:t xml:space="preserve">    }</w:t>
            </w:r>
          </w:p>
          <w:p w14:paraId="3DD00C3E" w14:textId="77777777" w:rsidR="001B2157" w:rsidRPr="001B2157" w:rsidRDefault="001B2157" w:rsidP="001B2157">
            <w:pPr>
              <w:pStyle w:val="Prrafodelista"/>
              <w:ind w:left="83"/>
              <w:jc w:val="both"/>
              <w:rPr>
                <w:rFonts w:ascii="Arial" w:hAnsi="Arial" w:cs="Arial"/>
                <w:color w:val="000000" w:themeColor="text1"/>
                <w:sz w:val="20"/>
              </w:rPr>
            </w:pPr>
            <w:r w:rsidRPr="001B2157">
              <w:rPr>
                <w:rFonts w:ascii="Arial" w:hAnsi="Arial" w:cs="Arial"/>
                <w:color w:val="000000" w:themeColor="text1"/>
                <w:sz w:val="20"/>
              </w:rPr>
              <w:t xml:space="preserve">  ]</w:t>
            </w:r>
          </w:p>
          <w:p w14:paraId="717283BB" w14:textId="77777777" w:rsidR="001B2157" w:rsidRDefault="001B2157" w:rsidP="001B2157">
            <w:pPr>
              <w:pStyle w:val="Prrafodelista"/>
              <w:ind w:left="83"/>
              <w:jc w:val="both"/>
              <w:rPr>
                <w:rFonts w:ascii="Arial" w:hAnsi="Arial" w:cs="Arial"/>
                <w:color w:val="000000" w:themeColor="text1"/>
                <w:sz w:val="20"/>
              </w:rPr>
            </w:pPr>
            <w:r w:rsidRPr="001B2157">
              <w:rPr>
                <w:rFonts w:ascii="Arial" w:hAnsi="Arial" w:cs="Arial"/>
                <w:color w:val="000000" w:themeColor="text1"/>
                <w:sz w:val="20"/>
              </w:rPr>
              <w:t>}</w:t>
            </w:r>
          </w:p>
        </w:tc>
      </w:tr>
      <w:tr w:rsidR="001B2157" w14:paraId="0A1A1BF9" w14:textId="77777777" w:rsidTr="006269D2">
        <w:tc>
          <w:tcPr>
            <w:tcW w:w="6428" w:type="dxa"/>
          </w:tcPr>
          <w:p w14:paraId="6A439C0C" w14:textId="77777777" w:rsidR="00F1757A" w:rsidRPr="00F1757A" w:rsidRDefault="00F1757A" w:rsidP="00F1757A">
            <w:pPr>
              <w:pStyle w:val="Prrafodelista"/>
              <w:ind w:left="83"/>
              <w:jc w:val="both"/>
              <w:rPr>
                <w:rFonts w:ascii="Arial" w:hAnsi="Arial" w:cs="Arial"/>
                <w:color w:val="000000" w:themeColor="text1"/>
                <w:sz w:val="20"/>
                <w:lang w:val="en-US"/>
              </w:rPr>
            </w:pPr>
            <w:r w:rsidRPr="00F1757A">
              <w:rPr>
                <w:rFonts w:ascii="Arial" w:hAnsi="Arial" w:cs="Arial"/>
                <w:color w:val="000000" w:themeColor="text1"/>
                <w:sz w:val="20"/>
                <w:lang w:val="en-US"/>
              </w:rPr>
              <w:t>Status: 401</w:t>
            </w:r>
          </w:p>
          <w:p w14:paraId="3EC65E69" w14:textId="77777777" w:rsidR="00F1757A" w:rsidRPr="00F1757A" w:rsidRDefault="00F1757A" w:rsidP="00F1757A">
            <w:pPr>
              <w:pStyle w:val="Prrafodelista"/>
              <w:ind w:left="83"/>
              <w:jc w:val="both"/>
              <w:rPr>
                <w:rFonts w:ascii="Arial" w:hAnsi="Arial" w:cs="Arial"/>
                <w:color w:val="000000" w:themeColor="text1"/>
                <w:sz w:val="20"/>
                <w:lang w:val="en-US"/>
              </w:rPr>
            </w:pPr>
            <w:r w:rsidRPr="00F1757A">
              <w:rPr>
                <w:rFonts w:ascii="Arial" w:hAnsi="Arial" w:cs="Arial"/>
                <w:color w:val="000000" w:themeColor="text1"/>
                <w:sz w:val="20"/>
                <w:lang w:val="en-US"/>
              </w:rPr>
              <w:t>Content-Type: application/json</w:t>
            </w:r>
          </w:p>
          <w:p w14:paraId="5B20CB1E" w14:textId="77777777" w:rsidR="00F1757A" w:rsidRPr="00F1757A" w:rsidRDefault="00F1757A" w:rsidP="00F1757A">
            <w:pPr>
              <w:pStyle w:val="Prrafodelista"/>
              <w:ind w:left="83"/>
              <w:jc w:val="both"/>
              <w:rPr>
                <w:rFonts w:ascii="Arial" w:hAnsi="Arial" w:cs="Arial"/>
                <w:color w:val="000000" w:themeColor="text1"/>
                <w:sz w:val="20"/>
                <w:lang w:val="en-US"/>
              </w:rPr>
            </w:pPr>
            <w:r w:rsidRPr="00F1757A">
              <w:rPr>
                <w:rFonts w:ascii="Arial" w:hAnsi="Arial" w:cs="Arial"/>
                <w:color w:val="000000" w:themeColor="text1"/>
                <w:sz w:val="20"/>
                <w:lang w:val="en-US"/>
              </w:rPr>
              <w:t>{</w:t>
            </w:r>
          </w:p>
          <w:p w14:paraId="7FB39444" w14:textId="459AAC54" w:rsidR="00DE5D15" w:rsidRPr="003C02F3" w:rsidRDefault="00F1757A" w:rsidP="00F1757A">
            <w:pPr>
              <w:pStyle w:val="Prrafodelista"/>
              <w:ind w:left="83"/>
              <w:jc w:val="both"/>
              <w:rPr>
                <w:rFonts w:ascii="Arial" w:hAnsi="Arial" w:cs="Arial"/>
                <w:color w:val="000000" w:themeColor="text1"/>
                <w:sz w:val="20"/>
              </w:rPr>
            </w:pPr>
            <w:r w:rsidRPr="00F1757A">
              <w:rPr>
                <w:rFonts w:ascii="Arial" w:hAnsi="Arial" w:cs="Arial"/>
                <w:color w:val="000000" w:themeColor="text1"/>
                <w:sz w:val="20"/>
                <w:lang w:val="en-US"/>
              </w:rPr>
              <w:t xml:space="preserve">  </w:t>
            </w:r>
            <w:r w:rsidR="00EE7E0D" w:rsidRPr="003C02F3">
              <w:rPr>
                <w:rFonts w:ascii="Arial" w:hAnsi="Arial" w:cs="Arial"/>
                <w:color w:val="000000" w:themeColor="text1"/>
                <w:sz w:val="20"/>
              </w:rPr>
              <w:t>“success”: false,</w:t>
            </w:r>
          </w:p>
          <w:p w14:paraId="141D2A19" w14:textId="4923DA56" w:rsidR="00F1757A" w:rsidRPr="00B81C18" w:rsidRDefault="00DE5D15" w:rsidP="00F1757A">
            <w:pPr>
              <w:pStyle w:val="Prrafodelista"/>
              <w:ind w:left="83"/>
              <w:jc w:val="both"/>
              <w:rPr>
                <w:rFonts w:ascii="Arial" w:hAnsi="Arial" w:cs="Arial"/>
                <w:color w:val="000000" w:themeColor="text1"/>
                <w:sz w:val="20"/>
              </w:rPr>
            </w:pPr>
            <w:r>
              <w:rPr>
                <w:rFonts w:ascii="Arial" w:hAnsi="Arial" w:cs="Arial"/>
                <w:color w:val="000000" w:themeColor="text1"/>
                <w:sz w:val="20"/>
              </w:rPr>
              <w:t xml:space="preserve">  </w:t>
            </w:r>
            <w:r w:rsidR="00F1757A" w:rsidRPr="00B81C18">
              <w:rPr>
                <w:rFonts w:ascii="Arial" w:hAnsi="Arial" w:cs="Arial"/>
                <w:color w:val="000000" w:themeColor="text1"/>
                <w:sz w:val="20"/>
              </w:rPr>
              <w:t>"code": "</w:t>
            </w:r>
            <w:r w:rsidR="00EE7E0D">
              <w:rPr>
                <w:rFonts w:ascii="Arial" w:hAnsi="Arial" w:cs="Arial"/>
                <w:color w:val="000000" w:themeColor="text1"/>
                <w:sz w:val="20"/>
              </w:rPr>
              <w:t>9000</w:t>
            </w:r>
            <w:r w:rsidR="00F1757A" w:rsidRPr="00B81C18">
              <w:rPr>
                <w:rFonts w:ascii="Arial" w:hAnsi="Arial" w:cs="Arial"/>
                <w:color w:val="000000" w:themeColor="text1"/>
                <w:sz w:val="20"/>
              </w:rPr>
              <w:t>",</w:t>
            </w:r>
          </w:p>
          <w:p w14:paraId="3DE4BFA6" w14:textId="4F5A9932" w:rsidR="00F1757A" w:rsidRPr="00F1757A" w:rsidRDefault="00F1757A" w:rsidP="00F1757A">
            <w:pPr>
              <w:pStyle w:val="Prrafodelista"/>
              <w:ind w:left="83"/>
              <w:jc w:val="both"/>
              <w:rPr>
                <w:rFonts w:ascii="Arial" w:hAnsi="Arial" w:cs="Arial"/>
                <w:color w:val="000000" w:themeColor="text1"/>
                <w:sz w:val="20"/>
              </w:rPr>
            </w:pPr>
            <w:r w:rsidRPr="00F1757A">
              <w:rPr>
                <w:rFonts w:ascii="Arial" w:hAnsi="Arial" w:cs="Arial"/>
                <w:color w:val="000000" w:themeColor="text1"/>
                <w:sz w:val="20"/>
              </w:rPr>
              <w:t xml:space="preserve">  "message</w:t>
            </w:r>
            <w:r w:rsidR="00EE7E0D">
              <w:rPr>
                <w:rFonts w:ascii="Arial" w:hAnsi="Arial" w:cs="Arial"/>
                <w:color w:val="000000" w:themeColor="text1"/>
                <w:sz w:val="20"/>
              </w:rPr>
              <w:t>s</w:t>
            </w:r>
            <w:r w:rsidRPr="00F1757A">
              <w:rPr>
                <w:rFonts w:ascii="Arial" w:hAnsi="Arial" w:cs="Arial"/>
                <w:color w:val="000000" w:themeColor="text1"/>
                <w:sz w:val="20"/>
              </w:rPr>
              <w:t xml:space="preserve">": </w:t>
            </w:r>
            <w:r w:rsidR="00EE7E0D">
              <w:rPr>
                <w:rFonts w:ascii="Arial" w:hAnsi="Arial" w:cs="Arial"/>
                <w:color w:val="000000" w:themeColor="text1"/>
                <w:sz w:val="20"/>
              </w:rPr>
              <w:t>[</w:t>
            </w:r>
            <w:r w:rsidRPr="00F1757A">
              <w:rPr>
                <w:rFonts w:ascii="Arial" w:hAnsi="Arial" w:cs="Arial"/>
                <w:color w:val="000000" w:themeColor="text1"/>
                <w:sz w:val="20"/>
              </w:rPr>
              <w:t>"El acceso a la información de empleados no ha sido</w:t>
            </w:r>
            <w:r>
              <w:rPr>
                <w:rFonts w:ascii="Arial" w:hAnsi="Arial" w:cs="Arial"/>
                <w:color w:val="000000" w:themeColor="text1"/>
                <w:sz w:val="20"/>
              </w:rPr>
              <w:t xml:space="preserve"> otorgado.</w:t>
            </w:r>
            <w:r w:rsidRPr="00F1757A">
              <w:rPr>
                <w:rFonts w:ascii="Arial" w:hAnsi="Arial" w:cs="Arial"/>
                <w:color w:val="000000" w:themeColor="text1"/>
                <w:sz w:val="20"/>
              </w:rPr>
              <w:t xml:space="preserve"> "</w:t>
            </w:r>
            <w:r w:rsidR="00EE7E0D">
              <w:rPr>
                <w:rFonts w:ascii="Arial" w:hAnsi="Arial" w:cs="Arial"/>
                <w:color w:val="000000" w:themeColor="text1"/>
                <w:sz w:val="20"/>
              </w:rPr>
              <w:t>]</w:t>
            </w:r>
          </w:p>
          <w:p w14:paraId="0B99107C" w14:textId="77777777" w:rsidR="001B2157" w:rsidRDefault="00F1757A" w:rsidP="00F1757A">
            <w:pPr>
              <w:pStyle w:val="Prrafodelista"/>
              <w:ind w:left="83"/>
              <w:jc w:val="both"/>
              <w:rPr>
                <w:rFonts w:ascii="Arial" w:hAnsi="Arial" w:cs="Arial"/>
                <w:color w:val="000000" w:themeColor="text1"/>
                <w:sz w:val="20"/>
              </w:rPr>
            </w:pPr>
            <w:r w:rsidRPr="00F1757A">
              <w:rPr>
                <w:rFonts w:ascii="Arial" w:hAnsi="Arial" w:cs="Arial"/>
                <w:color w:val="000000" w:themeColor="text1"/>
                <w:sz w:val="20"/>
              </w:rPr>
              <w:t>}</w:t>
            </w:r>
          </w:p>
        </w:tc>
      </w:tr>
    </w:tbl>
    <w:p w14:paraId="26AFD868" w14:textId="77777777" w:rsidR="001B2157" w:rsidRPr="002C50DC" w:rsidRDefault="00C5510B" w:rsidP="002C50DC">
      <w:pPr>
        <w:pStyle w:val="Prrafodelista"/>
        <w:numPr>
          <w:ilvl w:val="0"/>
          <w:numId w:val="28"/>
        </w:numPr>
        <w:ind w:left="1080"/>
        <w:jc w:val="both"/>
        <w:rPr>
          <w:rFonts w:ascii="Arial" w:hAnsi="Arial" w:cs="Arial"/>
          <w:color w:val="000000" w:themeColor="text1"/>
          <w:sz w:val="20"/>
        </w:rPr>
      </w:pPr>
      <w:r w:rsidRPr="002C50DC">
        <w:rPr>
          <w:rFonts w:ascii="Arial" w:hAnsi="Arial" w:cs="Arial"/>
          <w:color w:val="000000" w:themeColor="text1"/>
          <w:sz w:val="20"/>
        </w:rPr>
        <w:t>Para respuestas que contiene</w:t>
      </w:r>
      <w:r w:rsidR="002C50DC" w:rsidRPr="002C50DC">
        <w:rPr>
          <w:rFonts w:ascii="Arial" w:hAnsi="Arial" w:cs="Arial"/>
          <w:color w:val="000000" w:themeColor="text1"/>
          <w:sz w:val="20"/>
        </w:rPr>
        <w:t>n</w:t>
      </w:r>
      <w:r w:rsidRPr="002C50DC">
        <w:rPr>
          <w:rFonts w:ascii="Arial" w:hAnsi="Arial" w:cs="Arial"/>
          <w:color w:val="000000" w:themeColor="text1"/>
          <w:sz w:val="20"/>
        </w:rPr>
        <w:t xml:space="preserve"> listas como resultados de búsquedas también existen más de una alternativa con sus respectivas combinaciones:</w:t>
      </w:r>
    </w:p>
    <w:p w14:paraId="430DC30E" w14:textId="77777777" w:rsidR="00C5510B" w:rsidRDefault="00C5510B" w:rsidP="002C50DC">
      <w:pPr>
        <w:spacing w:before="120" w:after="120"/>
        <w:ind w:left="1080"/>
        <w:jc w:val="both"/>
        <w:rPr>
          <w:rFonts w:ascii="Arial" w:hAnsi="Arial" w:cs="Arial"/>
          <w:color w:val="000000" w:themeColor="text1"/>
        </w:rPr>
      </w:pPr>
      <w:r w:rsidRPr="00C5510B">
        <w:rPr>
          <w:rFonts w:ascii="Arial" w:hAnsi="Arial" w:cs="Arial"/>
          <w:b/>
          <w:color w:val="000000" w:themeColor="text1"/>
        </w:rPr>
        <w:t>Alternativa 1:</w:t>
      </w:r>
      <w:r>
        <w:rPr>
          <w:rFonts w:ascii="Arial" w:hAnsi="Arial" w:cs="Arial"/>
          <w:color w:val="000000" w:themeColor="text1"/>
        </w:rPr>
        <w:t xml:space="preserve"> Usar un estilo envolvente de respuesta que incluya un contador y los registros devueltos acompañados con el correspondiente código de estado HTTP.</w:t>
      </w:r>
    </w:p>
    <w:p w14:paraId="0200CF8C" w14:textId="7AB95D1F" w:rsidR="00C5510B" w:rsidRDefault="00C5510B" w:rsidP="002C50DC">
      <w:pPr>
        <w:spacing w:before="120" w:after="120"/>
        <w:ind w:left="1080"/>
        <w:jc w:val="both"/>
        <w:rPr>
          <w:rFonts w:ascii="Arial" w:hAnsi="Arial" w:cs="Arial"/>
          <w:color w:val="000000" w:themeColor="text1"/>
        </w:rPr>
      </w:pPr>
      <w:r w:rsidRPr="00C5510B">
        <w:rPr>
          <w:rFonts w:ascii="Arial" w:hAnsi="Arial" w:cs="Arial"/>
          <w:b/>
          <w:color w:val="000000" w:themeColor="text1"/>
        </w:rPr>
        <w:t>Alternativa 2:</w:t>
      </w:r>
      <w:r>
        <w:rPr>
          <w:rFonts w:ascii="Arial" w:hAnsi="Arial" w:cs="Arial"/>
          <w:color w:val="000000" w:themeColor="text1"/>
        </w:rPr>
        <w:t xml:space="preserve"> Retornar la data, los códigos de estado y los contadores en la cabecera de la respuesta.</w:t>
      </w:r>
    </w:p>
    <w:p w14:paraId="7426F111" w14:textId="04700D9E" w:rsidR="00C5510B" w:rsidRDefault="00C5510B" w:rsidP="002C50DC">
      <w:pPr>
        <w:spacing w:before="120" w:after="120"/>
        <w:ind w:left="1080"/>
        <w:jc w:val="both"/>
        <w:rPr>
          <w:rFonts w:ascii="Arial" w:hAnsi="Arial" w:cs="Arial"/>
          <w:color w:val="000000" w:themeColor="text1"/>
        </w:rPr>
      </w:pPr>
      <w:r w:rsidRPr="00C5510B">
        <w:rPr>
          <w:rFonts w:ascii="Arial" w:hAnsi="Arial" w:cs="Arial"/>
          <w:b/>
          <w:color w:val="000000" w:themeColor="text1"/>
        </w:rPr>
        <w:t>Alternativa 3:</w:t>
      </w:r>
      <w:r>
        <w:rPr>
          <w:rFonts w:ascii="Arial" w:hAnsi="Arial" w:cs="Arial"/>
          <w:color w:val="000000" w:themeColor="text1"/>
        </w:rPr>
        <w:t xml:space="preserve"> Retornar siempre código de estado 200 en cuerpo de la respuesta</w:t>
      </w:r>
      <w:r w:rsidR="00071818">
        <w:rPr>
          <w:rFonts w:ascii="Arial" w:hAnsi="Arial" w:cs="Arial"/>
          <w:color w:val="000000" w:themeColor="text1"/>
        </w:rPr>
        <w:t xml:space="preserve"> HTTP</w:t>
      </w:r>
      <w:r>
        <w:rPr>
          <w:rFonts w:ascii="Arial" w:hAnsi="Arial" w:cs="Arial"/>
          <w:color w:val="000000" w:themeColor="text1"/>
        </w:rPr>
        <w:t>.</w:t>
      </w:r>
    </w:p>
    <w:p w14:paraId="14FB16C3" w14:textId="77777777" w:rsidR="002D5F69" w:rsidRPr="000641B8" w:rsidRDefault="000641B8" w:rsidP="002C50DC">
      <w:pPr>
        <w:spacing w:before="120" w:after="120"/>
        <w:ind w:left="1080"/>
        <w:jc w:val="both"/>
        <w:rPr>
          <w:rFonts w:ascii="Arial" w:hAnsi="Arial" w:cs="Arial"/>
          <w:color w:val="000000" w:themeColor="text1"/>
          <w:lang w:val="es-PE"/>
        </w:rPr>
      </w:pPr>
      <w:r w:rsidRPr="000641B8">
        <w:rPr>
          <w:rFonts w:ascii="Arial" w:hAnsi="Arial" w:cs="Arial"/>
          <w:color w:val="000000" w:themeColor="text1"/>
          <w:lang w:val="es-PE"/>
        </w:rPr>
        <w:t xml:space="preserve">Por defecto, vamos a </w:t>
      </w:r>
      <w:r>
        <w:rPr>
          <w:rFonts w:ascii="Arial" w:hAnsi="Arial" w:cs="Arial"/>
          <w:color w:val="000000" w:themeColor="text1"/>
          <w:lang w:val="es-PE"/>
        </w:rPr>
        <w:t>utiliza</w:t>
      </w:r>
      <w:r w:rsidRPr="000641B8">
        <w:rPr>
          <w:rFonts w:ascii="Arial" w:hAnsi="Arial" w:cs="Arial"/>
          <w:color w:val="000000" w:themeColor="text1"/>
          <w:lang w:val="es-PE"/>
        </w:rPr>
        <w:t xml:space="preserve">r la </w:t>
      </w:r>
      <w:r>
        <w:rPr>
          <w:rFonts w:ascii="Arial" w:hAnsi="Arial" w:cs="Arial"/>
          <w:color w:val="000000" w:themeColor="text1"/>
          <w:lang w:val="es-PE"/>
        </w:rPr>
        <w:t>alternativa</w:t>
      </w:r>
      <w:r w:rsidRPr="000641B8">
        <w:rPr>
          <w:rFonts w:ascii="Arial" w:hAnsi="Arial" w:cs="Arial"/>
          <w:color w:val="000000" w:themeColor="text1"/>
          <w:lang w:val="es-PE"/>
        </w:rPr>
        <w:t xml:space="preserve"> 2.</w:t>
      </w:r>
    </w:p>
    <w:tbl>
      <w:tblPr>
        <w:tblStyle w:val="Tablaconcuadrcula"/>
        <w:tblW w:w="0" w:type="auto"/>
        <w:tblInd w:w="1327" w:type="dxa"/>
        <w:tblLook w:val="04A0" w:firstRow="1" w:lastRow="0" w:firstColumn="1" w:lastColumn="0" w:noHBand="0" w:noVBand="1"/>
      </w:tblPr>
      <w:tblGrid>
        <w:gridCol w:w="6428"/>
      </w:tblGrid>
      <w:tr w:rsidR="000641B8" w14:paraId="1B46373B" w14:textId="77777777" w:rsidTr="005C7D0C">
        <w:tc>
          <w:tcPr>
            <w:tcW w:w="6428" w:type="dxa"/>
          </w:tcPr>
          <w:p w14:paraId="7FA4EB83" w14:textId="77777777"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Status: 200</w:t>
            </w:r>
          </w:p>
          <w:p w14:paraId="74EBF507" w14:textId="77777777"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Total-Count: 100</w:t>
            </w:r>
          </w:p>
          <w:p w14:paraId="1B23F1E0" w14:textId="4B988A26" w:rsid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lastRenderedPageBreak/>
              <w:t>Content-Type: application/json</w:t>
            </w:r>
          </w:p>
          <w:p w14:paraId="35F8BD3B" w14:textId="2E98BDAF" w:rsidR="00EE7E0D" w:rsidRDefault="00EE7E0D" w:rsidP="000641B8">
            <w:pPr>
              <w:pStyle w:val="Prrafodelista"/>
              <w:ind w:left="83"/>
              <w:jc w:val="both"/>
              <w:rPr>
                <w:rFonts w:ascii="Arial" w:hAnsi="Arial" w:cs="Arial"/>
                <w:color w:val="000000" w:themeColor="text1"/>
                <w:sz w:val="20"/>
                <w:lang w:val="en-US"/>
              </w:rPr>
            </w:pPr>
            <w:r>
              <w:rPr>
                <w:rFonts w:ascii="Arial" w:hAnsi="Arial" w:cs="Arial"/>
                <w:color w:val="000000" w:themeColor="text1"/>
                <w:sz w:val="20"/>
                <w:lang w:val="en-US"/>
              </w:rPr>
              <w:t>{</w:t>
            </w:r>
          </w:p>
          <w:p w14:paraId="45D815DB" w14:textId="2B34E122" w:rsidR="00EE7E0D" w:rsidRDefault="00EE7E0D" w:rsidP="00EE7E0D">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“success”: true,</w:t>
            </w:r>
          </w:p>
          <w:p w14:paraId="0DCB42A9" w14:textId="77777777" w:rsidR="00EE7E0D" w:rsidRDefault="00EE7E0D" w:rsidP="00EE7E0D">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“code”: ”0000”,</w:t>
            </w:r>
          </w:p>
          <w:p w14:paraId="49C9078A" w14:textId="77777777" w:rsidR="00EE7E0D" w:rsidRDefault="00EE7E0D" w:rsidP="00EE7E0D">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“messages”: [],</w:t>
            </w:r>
          </w:p>
          <w:p w14:paraId="4033112D" w14:textId="77777777" w:rsidR="00EE7E0D" w:rsidRDefault="00EE7E0D" w:rsidP="00EE7E0D">
            <w:pPr>
              <w:contextualSpacing/>
              <w:jc w:val="both"/>
              <w:rPr>
                <w:rFonts w:ascii="Arial" w:hAnsi="Arial" w:cs="Arial"/>
                <w:color w:val="000000" w:themeColor="text1"/>
                <w:sz w:val="20"/>
                <w:lang w:val="en-US"/>
              </w:rPr>
            </w:pPr>
            <w:r>
              <w:rPr>
                <w:rFonts w:ascii="Arial" w:hAnsi="Arial" w:cs="Arial"/>
                <w:color w:val="000000" w:themeColor="text1"/>
                <w:sz w:val="20"/>
                <w:lang w:val="en-US"/>
              </w:rPr>
              <w:t xml:space="preserve">     “data”:</w:t>
            </w:r>
          </w:p>
          <w:p w14:paraId="4D02DA3E" w14:textId="0FB40CA2" w:rsidR="000641B8" w:rsidRPr="000641B8" w:rsidRDefault="00EE7E0D" w:rsidP="000641B8">
            <w:pPr>
              <w:pStyle w:val="Prrafodelista"/>
              <w:ind w:left="83"/>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0641B8" w:rsidRPr="000641B8">
              <w:rPr>
                <w:rFonts w:ascii="Arial" w:hAnsi="Arial" w:cs="Arial"/>
                <w:color w:val="000000" w:themeColor="text1"/>
                <w:sz w:val="20"/>
                <w:lang w:val="en-US"/>
              </w:rPr>
              <w:t>[</w:t>
            </w:r>
          </w:p>
          <w:p w14:paraId="017B5B63" w14:textId="13CA2C9C"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w:t>
            </w:r>
          </w:p>
          <w:p w14:paraId="746D96CA" w14:textId="7BCC348C"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"employeeId":123456,</w:t>
            </w:r>
          </w:p>
          <w:p w14:paraId="2B3EBB92" w14:textId="20885B9E"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 xml:space="preserve">  "firstName": "Francisco",</w:t>
            </w:r>
          </w:p>
          <w:p w14:paraId="20AE9C8B" w14:textId="6CC3B88A" w:rsidR="000641B8" w:rsidRPr="000641B8" w:rsidRDefault="00EE7E0D" w:rsidP="000641B8">
            <w:pPr>
              <w:pStyle w:val="Prrafodelista"/>
              <w:ind w:left="83"/>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0641B8" w:rsidRPr="000641B8">
              <w:rPr>
                <w:rFonts w:ascii="Arial" w:hAnsi="Arial" w:cs="Arial"/>
                <w:color w:val="000000" w:themeColor="text1"/>
                <w:sz w:val="20"/>
                <w:lang w:val="en-US"/>
              </w:rPr>
              <w:t xml:space="preserve">    "lastName": "Medina",</w:t>
            </w:r>
          </w:p>
          <w:p w14:paraId="65B8456E" w14:textId="41AB6332"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"gender": "Male",</w:t>
            </w:r>
          </w:p>
          <w:p w14:paraId="694C6AFE" w14:textId="6C559064"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"hireDate": "2012-01-01",</w:t>
            </w:r>
          </w:p>
          <w:p w14:paraId="33B190E7" w14:textId="304A3B53"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"birthDate": "1990-01-01",</w:t>
            </w:r>
          </w:p>
          <w:p w14:paraId="3E10C6B5" w14:textId="03AE7B81"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 xml:space="preserve">  "office": "OTIC"</w:t>
            </w:r>
          </w:p>
          <w:p w14:paraId="24A3F0F6" w14:textId="3D596333" w:rsidR="000641B8" w:rsidRPr="000641B8" w:rsidRDefault="00EE7E0D" w:rsidP="000641B8">
            <w:pPr>
              <w:pStyle w:val="Prrafodelista"/>
              <w:ind w:left="83"/>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0641B8" w:rsidRPr="000641B8">
              <w:rPr>
                <w:rFonts w:ascii="Arial" w:hAnsi="Arial" w:cs="Arial"/>
                <w:color w:val="000000" w:themeColor="text1"/>
                <w:sz w:val="20"/>
                <w:lang w:val="en-US"/>
              </w:rPr>
              <w:t xml:space="preserve">  },</w:t>
            </w:r>
          </w:p>
          <w:p w14:paraId="405FD3BA" w14:textId="01BDBD9A"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w:t>
            </w:r>
          </w:p>
          <w:p w14:paraId="374A4F8D" w14:textId="41083F86"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"employeeId":123457,</w:t>
            </w:r>
          </w:p>
          <w:p w14:paraId="38DAAAEA" w14:textId="7A5FF013"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 xml:space="preserve">  "firstName": "Mariela",</w:t>
            </w:r>
          </w:p>
          <w:p w14:paraId="37DBB2EB" w14:textId="31C8B2B6" w:rsidR="000641B8" w:rsidRPr="000641B8" w:rsidRDefault="00EE7E0D" w:rsidP="000641B8">
            <w:pPr>
              <w:pStyle w:val="Prrafodelista"/>
              <w:ind w:left="83"/>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0641B8" w:rsidRPr="000641B8">
              <w:rPr>
                <w:rFonts w:ascii="Arial" w:hAnsi="Arial" w:cs="Arial"/>
                <w:color w:val="000000" w:themeColor="text1"/>
                <w:sz w:val="20"/>
                <w:lang w:val="en-US"/>
              </w:rPr>
              <w:t xml:space="preserve">    "lastName": "Rojas",</w:t>
            </w:r>
          </w:p>
          <w:p w14:paraId="026BA808" w14:textId="27D8D3E2"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"gender": "Female",</w:t>
            </w:r>
          </w:p>
          <w:p w14:paraId="7719F965" w14:textId="054C113C"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 xml:space="preserve">  "hireDate": "2012-01-01",</w:t>
            </w:r>
          </w:p>
          <w:p w14:paraId="3A818444" w14:textId="637895AD" w:rsidR="000641B8" w:rsidRPr="000641B8" w:rsidRDefault="00EE7E0D" w:rsidP="000641B8">
            <w:pPr>
              <w:pStyle w:val="Prrafodelista"/>
              <w:ind w:left="83"/>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0641B8" w:rsidRPr="000641B8">
              <w:rPr>
                <w:rFonts w:ascii="Arial" w:hAnsi="Arial" w:cs="Arial"/>
                <w:color w:val="000000" w:themeColor="text1"/>
                <w:sz w:val="20"/>
                <w:lang w:val="en-US"/>
              </w:rPr>
              <w:t xml:space="preserve">    "birthDate": "1990-01-01",</w:t>
            </w:r>
          </w:p>
          <w:p w14:paraId="15BBF6C1" w14:textId="10F66C21"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"office": "OTIC"</w:t>
            </w:r>
          </w:p>
          <w:p w14:paraId="66F5F99E" w14:textId="585EF4A4"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 xml:space="preserve">  </w:t>
            </w:r>
            <w:r w:rsidR="00EE7E0D">
              <w:rPr>
                <w:rFonts w:ascii="Arial" w:hAnsi="Arial" w:cs="Arial"/>
                <w:color w:val="000000" w:themeColor="text1"/>
                <w:sz w:val="20"/>
                <w:lang w:val="en-US"/>
              </w:rPr>
              <w:t xml:space="preserve">  </w:t>
            </w:r>
            <w:r w:rsidRPr="000641B8">
              <w:rPr>
                <w:rFonts w:ascii="Arial" w:hAnsi="Arial" w:cs="Arial"/>
                <w:color w:val="000000" w:themeColor="text1"/>
                <w:sz w:val="20"/>
                <w:lang w:val="en-US"/>
              </w:rPr>
              <w:t>}</w:t>
            </w:r>
          </w:p>
          <w:p w14:paraId="767D4403" w14:textId="27B38825" w:rsidR="000641B8" w:rsidRDefault="00EE7E0D" w:rsidP="000641B8">
            <w:pPr>
              <w:pStyle w:val="Prrafodelista"/>
              <w:ind w:left="83"/>
              <w:jc w:val="both"/>
              <w:rPr>
                <w:rFonts w:ascii="Arial" w:hAnsi="Arial" w:cs="Arial"/>
                <w:color w:val="000000" w:themeColor="text1"/>
                <w:sz w:val="20"/>
                <w:lang w:val="en-US"/>
              </w:rPr>
            </w:pPr>
            <w:r>
              <w:rPr>
                <w:rFonts w:ascii="Arial" w:hAnsi="Arial" w:cs="Arial"/>
                <w:color w:val="000000" w:themeColor="text1"/>
                <w:sz w:val="20"/>
                <w:lang w:val="en-US"/>
              </w:rPr>
              <w:t xml:space="preserve">  </w:t>
            </w:r>
            <w:r w:rsidR="000641B8" w:rsidRPr="000641B8">
              <w:rPr>
                <w:rFonts w:ascii="Arial" w:hAnsi="Arial" w:cs="Arial"/>
                <w:color w:val="000000" w:themeColor="text1"/>
                <w:sz w:val="20"/>
                <w:lang w:val="en-US"/>
              </w:rPr>
              <w:t>]</w:t>
            </w:r>
          </w:p>
          <w:p w14:paraId="05760263" w14:textId="3EA71695" w:rsidR="00EE7E0D" w:rsidRDefault="00EE7E0D" w:rsidP="000641B8">
            <w:pPr>
              <w:pStyle w:val="Prrafodelista"/>
              <w:ind w:left="83"/>
              <w:jc w:val="both"/>
              <w:rPr>
                <w:rFonts w:ascii="Arial" w:hAnsi="Arial" w:cs="Arial"/>
                <w:color w:val="000000" w:themeColor="text1"/>
                <w:sz w:val="20"/>
              </w:rPr>
            </w:pPr>
            <w:r>
              <w:rPr>
                <w:rFonts w:ascii="Arial" w:hAnsi="Arial" w:cs="Arial"/>
                <w:color w:val="000000" w:themeColor="text1"/>
                <w:sz w:val="20"/>
              </w:rPr>
              <w:t>}</w:t>
            </w:r>
          </w:p>
        </w:tc>
      </w:tr>
      <w:tr w:rsidR="000641B8" w14:paraId="02307A86" w14:textId="77777777" w:rsidTr="005C7D0C">
        <w:tc>
          <w:tcPr>
            <w:tcW w:w="6428" w:type="dxa"/>
          </w:tcPr>
          <w:p w14:paraId="6FC18CCD" w14:textId="77777777"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lastRenderedPageBreak/>
              <w:t>Status: 200</w:t>
            </w:r>
          </w:p>
          <w:p w14:paraId="6F43816A" w14:textId="77777777"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Total-Count: 0</w:t>
            </w:r>
          </w:p>
          <w:p w14:paraId="0BC8C3E9" w14:textId="77777777" w:rsidR="000641B8" w:rsidRPr="000641B8" w:rsidRDefault="000641B8" w:rsidP="000641B8">
            <w:pPr>
              <w:pStyle w:val="Prrafodelista"/>
              <w:ind w:left="83"/>
              <w:jc w:val="both"/>
              <w:rPr>
                <w:rFonts w:ascii="Arial" w:hAnsi="Arial" w:cs="Arial"/>
                <w:color w:val="000000" w:themeColor="text1"/>
                <w:sz w:val="20"/>
                <w:lang w:val="en-US"/>
              </w:rPr>
            </w:pPr>
            <w:r w:rsidRPr="000641B8">
              <w:rPr>
                <w:rFonts w:ascii="Arial" w:hAnsi="Arial" w:cs="Arial"/>
                <w:color w:val="000000" w:themeColor="text1"/>
                <w:sz w:val="20"/>
                <w:lang w:val="en-US"/>
              </w:rPr>
              <w:t>Content-Type: application/json</w:t>
            </w:r>
          </w:p>
          <w:p w14:paraId="3010739F" w14:textId="77777777" w:rsidR="000641B8" w:rsidRDefault="000641B8" w:rsidP="000641B8">
            <w:pPr>
              <w:pStyle w:val="Prrafodelista"/>
              <w:ind w:left="83"/>
              <w:jc w:val="both"/>
              <w:rPr>
                <w:rFonts w:ascii="Arial" w:hAnsi="Arial" w:cs="Arial"/>
                <w:color w:val="000000" w:themeColor="text1"/>
                <w:sz w:val="20"/>
              </w:rPr>
            </w:pPr>
            <w:r w:rsidRPr="000641B8">
              <w:rPr>
                <w:rFonts w:ascii="Arial" w:hAnsi="Arial" w:cs="Arial"/>
                <w:color w:val="000000" w:themeColor="text1"/>
                <w:sz w:val="20"/>
                <w:lang w:val="en-US"/>
              </w:rPr>
              <w:t>[]</w:t>
            </w:r>
          </w:p>
        </w:tc>
      </w:tr>
    </w:tbl>
    <w:p w14:paraId="18D91F67" w14:textId="77777777" w:rsidR="003530B4" w:rsidRPr="000641B8" w:rsidRDefault="003530B4" w:rsidP="00CA6917">
      <w:pPr>
        <w:ind w:left="720"/>
        <w:contextualSpacing/>
        <w:jc w:val="both"/>
        <w:rPr>
          <w:rFonts w:ascii="Arial" w:hAnsi="Arial" w:cs="Arial"/>
          <w:color w:val="000000" w:themeColor="text1"/>
          <w:lang w:val="es-PE"/>
        </w:rPr>
      </w:pPr>
    </w:p>
    <w:p w14:paraId="5C967927" w14:textId="77777777" w:rsidR="003530B4" w:rsidRPr="002C50DC" w:rsidRDefault="00DF7F60" w:rsidP="002C50DC">
      <w:pPr>
        <w:pStyle w:val="Prrafodelista"/>
        <w:numPr>
          <w:ilvl w:val="0"/>
          <w:numId w:val="28"/>
        </w:numPr>
        <w:ind w:left="1080"/>
        <w:jc w:val="both"/>
        <w:rPr>
          <w:rFonts w:ascii="Arial" w:hAnsi="Arial" w:cs="Arial"/>
          <w:color w:val="000000" w:themeColor="text1"/>
          <w:sz w:val="20"/>
        </w:rPr>
      </w:pPr>
      <w:r w:rsidRPr="002C50DC">
        <w:rPr>
          <w:rFonts w:ascii="Arial" w:hAnsi="Arial" w:cs="Arial"/>
          <w:color w:val="000000" w:themeColor="text1"/>
          <w:sz w:val="20"/>
        </w:rPr>
        <w:t>Para el manejo de las respuestas de nulos o vacíos.</w:t>
      </w:r>
    </w:p>
    <w:p w14:paraId="13B2A9A2" w14:textId="77777777" w:rsidR="00DF7F60" w:rsidRDefault="00DF7F60" w:rsidP="002C50DC">
      <w:pPr>
        <w:spacing w:before="120" w:after="120"/>
        <w:ind w:left="1080"/>
        <w:jc w:val="both"/>
        <w:rPr>
          <w:rFonts w:ascii="Arial" w:hAnsi="Arial" w:cs="Arial"/>
          <w:color w:val="000000" w:themeColor="text1"/>
          <w:lang w:val="es-PE"/>
        </w:rPr>
      </w:pPr>
      <w:r>
        <w:rPr>
          <w:rFonts w:ascii="Arial" w:hAnsi="Arial" w:cs="Arial"/>
          <w:color w:val="000000" w:themeColor="text1"/>
          <w:lang w:val="es-PE"/>
        </w:rPr>
        <w:t>En este caso, hay dos alterativas posibles;</w:t>
      </w:r>
    </w:p>
    <w:p w14:paraId="482264DF" w14:textId="77777777" w:rsidR="00DF7F60" w:rsidRDefault="00DF7F60" w:rsidP="002C50DC">
      <w:pPr>
        <w:spacing w:before="120" w:after="120"/>
        <w:ind w:left="1080"/>
        <w:jc w:val="both"/>
        <w:rPr>
          <w:rFonts w:ascii="Arial" w:hAnsi="Arial" w:cs="Arial"/>
          <w:color w:val="000000" w:themeColor="text1"/>
          <w:lang w:val="es-PE"/>
        </w:rPr>
      </w:pPr>
      <w:r w:rsidRPr="00DF7F60">
        <w:rPr>
          <w:rFonts w:ascii="Arial" w:hAnsi="Arial" w:cs="Arial"/>
          <w:b/>
          <w:color w:val="000000" w:themeColor="text1"/>
          <w:lang w:val="es-PE"/>
        </w:rPr>
        <w:t>Alternativa 1:</w:t>
      </w:r>
      <w:r>
        <w:rPr>
          <w:rFonts w:ascii="Arial" w:hAnsi="Arial" w:cs="Arial"/>
          <w:color w:val="000000" w:themeColor="text1"/>
          <w:lang w:val="es-PE"/>
        </w:rPr>
        <w:t xml:space="preserve"> No se retorna valores nulos o vacíos.</w:t>
      </w:r>
    </w:p>
    <w:p w14:paraId="6A84A19D" w14:textId="77777777" w:rsidR="00DF7F60" w:rsidRDefault="00DF7F60" w:rsidP="002C50DC">
      <w:pPr>
        <w:spacing w:before="120" w:after="120"/>
        <w:ind w:left="1080"/>
        <w:jc w:val="both"/>
        <w:rPr>
          <w:rFonts w:ascii="Arial" w:hAnsi="Arial" w:cs="Arial"/>
          <w:color w:val="000000" w:themeColor="text1"/>
          <w:lang w:val="es-PE"/>
        </w:rPr>
      </w:pPr>
      <w:r w:rsidRPr="00DF7F60">
        <w:rPr>
          <w:rFonts w:ascii="Arial" w:hAnsi="Arial" w:cs="Arial"/>
          <w:b/>
          <w:color w:val="000000" w:themeColor="text1"/>
          <w:lang w:val="es-PE"/>
        </w:rPr>
        <w:t>A</w:t>
      </w:r>
      <w:r>
        <w:rPr>
          <w:rFonts w:ascii="Arial" w:hAnsi="Arial" w:cs="Arial"/>
          <w:b/>
          <w:color w:val="000000" w:themeColor="text1"/>
          <w:lang w:val="es-PE"/>
        </w:rPr>
        <w:t>lternativa 2</w:t>
      </w:r>
      <w:r w:rsidRPr="00DF7F60">
        <w:rPr>
          <w:rFonts w:ascii="Arial" w:hAnsi="Arial" w:cs="Arial"/>
          <w:b/>
          <w:color w:val="000000" w:themeColor="text1"/>
          <w:lang w:val="es-PE"/>
        </w:rPr>
        <w:t>:</w:t>
      </w:r>
      <w:r>
        <w:rPr>
          <w:rFonts w:ascii="Arial" w:hAnsi="Arial" w:cs="Arial"/>
          <w:color w:val="000000" w:themeColor="text1"/>
          <w:lang w:val="es-PE"/>
        </w:rPr>
        <w:t xml:space="preserve"> Sí se retorna valores nulos o vacíos.</w:t>
      </w:r>
    </w:p>
    <w:p w14:paraId="7D3905BC" w14:textId="77777777" w:rsidR="00DF7F60" w:rsidRDefault="00DF7F60" w:rsidP="002C50DC">
      <w:pPr>
        <w:spacing w:before="120" w:after="120"/>
        <w:ind w:left="1080"/>
        <w:jc w:val="both"/>
        <w:rPr>
          <w:rFonts w:ascii="Arial" w:hAnsi="Arial" w:cs="Arial"/>
          <w:color w:val="000000" w:themeColor="text1"/>
          <w:lang w:val="es-PE"/>
        </w:rPr>
      </w:pPr>
      <w:r>
        <w:rPr>
          <w:rFonts w:ascii="Arial" w:hAnsi="Arial" w:cs="Arial"/>
          <w:color w:val="000000" w:themeColor="text1"/>
          <w:lang w:val="es-PE"/>
        </w:rPr>
        <w:t xml:space="preserve">Por defecto, vamos a adoptar la </w:t>
      </w:r>
      <w:r w:rsidR="00E8074F">
        <w:rPr>
          <w:rFonts w:ascii="Arial" w:hAnsi="Arial" w:cs="Arial"/>
          <w:color w:val="000000" w:themeColor="text1"/>
          <w:lang w:val="es-PE"/>
        </w:rPr>
        <w:t>primera alternativa.</w:t>
      </w:r>
    </w:p>
    <w:tbl>
      <w:tblPr>
        <w:tblStyle w:val="Tablaconcuadrcula"/>
        <w:tblW w:w="0" w:type="auto"/>
        <w:tblInd w:w="720" w:type="dxa"/>
        <w:tblLook w:val="04A0" w:firstRow="1" w:lastRow="0" w:firstColumn="1" w:lastColumn="0" w:noHBand="0" w:noVBand="1"/>
      </w:tblPr>
      <w:tblGrid>
        <w:gridCol w:w="3133"/>
        <w:gridCol w:w="2889"/>
        <w:gridCol w:w="2319"/>
      </w:tblGrid>
      <w:tr w:rsidR="008D14A4" w:rsidRPr="008D14A4" w14:paraId="0BD2F6AA" w14:textId="77777777" w:rsidTr="008D14A4">
        <w:tc>
          <w:tcPr>
            <w:tcW w:w="3133" w:type="dxa"/>
          </w:tcPr>
          <w:p w14:paraId="0F9DE740" w14:textId="77777777" w:rsidR="008D14A4" w:rsidRPr="008D14A4" w:rsidRDefault="008D14A4" w:rsidP="008D14A4">
            <w:pPr>
              <w:contextualSpacing/>
              <w:jc w:val="both"/>
              <w:rPr>
                <w:rFonts w:ascii="Arial" w:hAnsi="Arial" w:cs="Arial"/>
                <w:color w:val="000000" w:themeColor="text1"/>
                <w:sz w:val="20"/>
                <w:szCs w:val="20"/>
              </w:rPr>
            </w:pPr>
            <w:r w:rsidRPr="008D14A4">
              <w:rPr>
                <w:rFonts w:ascii="Arial" w:hAnsi="Arial" w:cs="Arial"/>
                <w:color w:val="000000" w:themeColor="text1"/>
                <w:sz w:val="20"/>
                <w:szCs w:val="20"/>
              </w:rPr>
              <w:t>No adoptar, solo aplica para propósitos representacionales</w:t>
            </w:r>
          </w:p>
        </w:tc>
        <w:tc>
          <w:tcPr>
            <w:tcW w:w="2889" w:type="dxa"/>
          </w:tcPr>
          <w:p w14:paraId="37BD2FBB" w14:textId="77777777" w:rsidR="008D14A4" w:rsidRPr="008D14A4" w:rsidRDefault="008D14A4" w:rsidP="008D14A4">
            <w:pPr>
              <w:contextualSpacing/>
              <w:jc w:val="both"/>
              <w:rPr>
                <w:rFonts w:ascii="Arial" w:hAnsi="Arial" w:cs="Arial"/>
                <w:color w:val="000000" w:themeColor="text1"/>
                <w:sz w:val="20"/>
                <w:szCs w:val="20"/>
              </w:rPr>
            </w:pPr>
            <w:r w:rsidRPr="008D14A4">
              <w:rPr>
                <w:rFonts w:ascii="Arial" w:hAnsi="Arial" w:cs="Arial"/>
                <w:color w:val="000000" w:themeColor="text1"/>
                <w:sz w:val="20"/>
                <w:szCs w:val="20"/>
              </w:rPr>
              <w:t>Para adoptar: No aparecen los valores nulos, pero sí aparecen los valores vacíos.</w:t>
            </w:r>
          </w:p>
        </w:tc>
        <w:tc>
          <w:tcPr>
            <w:tcW w:w="2319" w:type="dxa"/>
          </w:tcPr>
          <w:p w14:paraId="6FDCFC96" w14:textId="77777777" w:rsidR="008D14A4" w:rsidRPr="008D14A4" w:rsidRDefault="008D14A4" w:rsidP="008D14A4">
            <w:pPr>
              <w:contextualSpacing/>
              <w:jc w:val="both"/>
              <w:rPr>
                <w:rFonts w:ascii="Arial" w:hAnsi="Arial" w:cs="Arial"/>
                <w:color w:val="000000" w:themeColor="text1"/>
                <w:sz w:val="20"/>
                <w:szCs w:val="20"/>
              </w:rPr>
            </w:pPr>
            <w:r w:rsidRPr="008D14A4">
              <w:rPr>
                <w:rFonts w:ascii="Arial" w:hAnsi="Arial" w:cs="Arial"/>
                <w:color w:val="000000" w:themeColor="text1"/>
                <w:sz w:val="20"/>
                <w:szCs w:val="20"/>
              </w:rPr>
              <w:t>Para adoptar: No aparecen ni nulos ni vacios.</w:t>
            </w:r>
          </w:p>
        </w:tc>
      </w:tr>
      <w:tr w:rsidR="008D14A4" w:rsidRPr="008D14A4" w14:paraId="2B498817" w14:textId="77777777" w:rsidTr="008D14A4">
        <w:tc>
          <w:tcPr>
            <w:tcW w:w="3133" w:type="dxa"/>
          </w:tcPr>
          <w:p w14:paraId="374D8816"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w:t>
            </w:r>
          </w:p>
          <w:p w14:paraId="346A93E7"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 xml:space="preserve">  “employeeId”: 12345,</w:t>
            </w:r>
          </w:p>
          <w:p w14:paraId="77B8CB93"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 xml:space="preserve">  “firstName”: “Mónica”,</w:t>
            </w:r>
          </w:p>
          <w:p w14:paraId="0766AB42"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 xml:space="preserve">  “lastName”: “Rojas”,</w:t>
            </w:r>
          </w:p>
          <w:p w14:paraId="08C4C957" w14:textId="77777777" w:rsidR="008D14A4" w:rsidRPr="008D14A4" w:rsidRDefault="008D14A4" w:rsidP="008D14A4">
            <w:pPr>
              <w:contextualSpacing/>
              <w:jc w:val="both"/>
              <w:rPr>
                <w:rFonts w:ascii="Arial" w:hAnsi="Arial" w:cs="Arial"/>
                <w:b/>
                <w:color w:val="000000" w:themeColor="text1"/>
                <w:sz w:val="20"/>
                <w:szCs w:val="20"/>
              </w:rPr>
            </w:pPr>
            <w:r w:rsidRPr="008D14A4">
              <w:rPr>
                <w:rFonts w:ascii="Arial" w:hAnsi="Arial" w:cs="Arial"/>
                <w:color w:val="000000" w:themeColor="text1"/>
                <w:sz w:val="20"/>
                <w:szCs w:val="20"/>
                <w:lang w:val="en-US"/>
              </w:rPr>
              <w:t xml:space="preserve">  </w:t>
            </w:r>
            <w:r w:rsidRPr="008D14A4">
              <w:rPr>
                <w:rFonts w:ascii="Arial" w:hAnsi="Arial" w:cs="Arial"/>
                <w:b/>
                <w:color w:val="000000" w:themeColor="text1"/>
                <w:sz w:val="20"/>
                <w:szCs w:val="20"/>
              </w:rPr>
              <w:t>“mobile”: null,</w:t>
            </w:r>
          </w:p>
          <w:p w14:paraId="006CB13A" w14:textId="77777777" w:rsidR="008D14A4" w:rsidRPr="008D14A4" w:rsidRDefault="008D14A4" w:rsidP="008D14A4">
            <w:pPr>
              <w:contextualSpacing/>
              <w:jc w:val="both"/>
              <w:rPr>
                <w:rFonts w:ascii="Arial" w:hAnsi="Arial" w:cs="Arial"/>
                <w:b/>
                <w:color w:val="000000" w:themeColor="text1"/>
                <w:sz w:val="20"/>
                <w:szCs w:val="20"/>
              </w:rPr>
            </w:pPr>
            <w:r w:rsidRPr="008D14A4">
              <w:rPr>
                <w:rFonts w:ascii="Arial" w:hAnsi="Arial" w:cs="Arial"/>
                <w:b/>
                <w:color w:val="000000" w:themeColor="text1"/>
                <w:sz w:val="20"/>
                <w:szCs w:val="20"/>
              </w:rPr>
              <w:t xml:space="preserve">  “addresses”: []</w:t>
            </w:r>
          </w:p>
          <w:p w14:paraId="64D7AE66" w14:textId="77777777" w:rsidR="008D14A4" w:rsidRPr="008D14A4" w:rsidRDefault="008D14A4" w:rsidP="008D14A4">
            <w:pPr>
              <w:contextualSpacing/>
              <w:jc w:val="both"/>
              <w:rPr>
                <w:rFonts w:ascii="Arial" w:hAnsi="Arial" w:cs="Arial"/>
                <w:color w:val="000000" w:themeColor="text1"/>
                <w:sz w:val="20"/>
                <w:szCs w:val="20"/>
              </w:rPr>
            </w:pPr>
            <w:r w:rsidRPr="008D14A4">
              <w:rPr>
                <w:rFonts w:ascii="Arial" w:hAnsi="Arial" w:cs="Arial"/>
                <w:color w:val="000000" w:themeColor="text1"/>
                <w:sz w:val="20"/>
                <w:szCs w:val="20"/>
              </w:rPr>
              <w:t>}</w:t>
            </w:r>
          </w:p>
        </w:tc>
        <w:tc>
          <w:tcPr>
            <w:tcW w:w="2889" w:type="dxa"/>
          </w:tcPr>
          <w:p w14:paraId="414A5EF7"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w:t>
            </w:r>
          </w:p>
          <w:p w14:paraId="5D29FBDA"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 xml:space="preserve">  “employeeId”: 12345,</w:t>
            </w:r>
          </w:p>
          <w:p w14:paraId="2EAFB708"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 xml:space="preserve">  “firstName”: “ Mónica “,</w:t>
            </w:r>
          </w:p>
          <w:p w14:paraId="260D89C5"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 xml:space="preserve">  “lastName”: “ Rojas “,</w:t>
            </w:r>
          </w:p>
          <w:p w14:paraId="706B1890" w14:textId="77777777" w:rsidR="008D14A4" w:rsidRPr="008D14A4" w:rsidRDefault="008D14A4" w:rsidP="008D14A4">
            <w:pPr>
              <w:contextualSpacing/>
              <w:jc w:val="both"/>
              <w:rPr>
                <w:rFonts w:ascii="Arial" w:hAnsi="Arial" w:cs="Arial"/>
                <w:b/>
                <w:color w:val="000000" w:themeColor="text1"/>
                <w:sz w:val="20"/>
                <w:szCs w:val="20"/>
              </w:rPr>
            </w:pPr>
            <w:r w:rsidRPr="008D14A4">
              <w:rPr>
                <w:rFonts w:ascii="Arial" w:hAnsi="Arial" w:cs="Arial"/>
                <w:color w:val="000000" w:themeColor="text1"/>
                <w:sz w:val="20"/>
                <w:szCs w:val="20"/>
                <w:lang w:val="en-US"/>
              </w:rPr>
              <w:t xml:space="preserve">  </w:t>
            </w:r>
            <w:r w:rsidRPr="008D14A4">
              <w:rPr>
                <w:rFonts w:ascii="Arial" w:hAnsi="Arial" w:cs="Arial"/>
                <w:b/>
                <w:color w:val="000000" w:themeColor="text1"/>
                <w:sz w:val="20"/>
                <w:szCs w:val="20"/>
              </w:rPr>
              <w:t>“addresses”: []</w:t>
            </w:r>
          </w:p>
          <w:p w14:paraId="579A4FE3" w14:textId="77777777" w:rsidR="008D14A4" w:rsidRPr="008D14A4" w:rsidRDefault="008D14A4" w:rsidP="008D14A4">
            <w:pPr>
              <w:contextualSpacing/>
              <w:jc w:val="both"/>
              <w:rPr>
                <w:rFonts w:ascii="Arial" w:hAnsi="Arial" w:cs="Arial"/>
                <w:color w:val="000000" w:themeColor="text1"/>
                <w:sz w:val="20"/>
                <w:szCs w:val="20"/>
              </w:rPr>
            </w:pPr>
            <w:r w:rsidRPr="008D14A4">
              <w:rPr>
                <w:rFonts w:ascii="Arial" w:hAnsi="Arial" w:cs="Arial"/>
                <w:color w:val="000000" w:themeColor="text1"/>
                <w:sz w:val="20"/>
                <w:szCs w:val="20"/>
              </w:rPr>
              <w:t>}</w:t>
            </w:r>
          </w:p>
        </w:tc>
        <w:tc>
          <w:tcPr>
            <w:tcW w:w="2319" w:type="dxa"/>
          </w:tcPr>
          <w:p w14:paraId="55F78FCE"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w:t>
            </w:r>
          </w:p>
          <w:p w14:paraId="1554B199"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 xml:space="preserve">  "employeeId": 12345,</w:t>
            </w:r>
          </w:p>
          <w:p w14:paraId="6D2DF34D"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 xml:space="preserve">  "firstName": "Mónica",</w:t>
            </w:r>
          </w:p>
          <w:p w14:paraId="16DBBE12"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 xml:space="preserve">  "lastName": "Rojas"</w:t>
            </w:r>
          </w:p>
          <w:p w14:paraId="07177E00" w14:textId="77777777" w:rsidR="008D14A4" w:rsidRPr="008D14A4" w:rsidRDefault="008D14A4" w:rsidP="008D14A4">
            <w:pPr>
              <w:contextualSpacing/>
              <w:jc w:val="both"/>
              <w:rPr>
                <w:rFonts w:ascii="Arial" w:hAnsi="Arial" w:cs="Arial"/>
                <w:color w:val="000000" w:themeColor="text1"/>
                <w:sz w:val="20"/>
                <w:szCs w:val="20"/>
                <w:lang w:val="en-US"/>
              </w:rPr>
            </w:pPr>
            <w:r w:rsidRPr="008D14A4">
              <w:rPr>
                <w:rFonts w:ascii="Arial" w:hAnsi="Arial" w:cs="Arial"/>
                <w:color w:val="000000" w:themeColor="text1"/>
                <w:sz w:val="20"/>
                <w:szCs w:val="20"/>
                <w:lang w:val="en-US"/>
              </w:rPr>
              <w:t>}</w:t>
            </w:r>
          </w:p>
        </w:tc>
      </w:tr>
    </w:tbl>
    <w:p w14:paraId="3EF695C6" w14:textId="77777777" w:rsidR="00667C55" w:rsidRDefault="00667C55" w:rsidP="00667C55">
      <w:pPr>
        <w:ind w:left="720"/>
        <w:contextualSpacing/>
        <w:jc w:val="both"/>
        <w:rPr>
          <w:rFonts w:ascii="Arial" w:hAnsi="Arial" w:cs="Arial"/>
          <w:color w:val="000000" w:themeColor="text1"/>
          <w:lang w:val="es-PE"/>
        </w:rPr>
      </w:pPr>
    </w:p>
    <w:p w14:paraId="14DCA858" w14:textId="77777777" w:rsidR="00667C55" w:rsidRPr="002C50DC" w:rsidRDefault="00667C55" w:rsidP="002C50DC">
      <w:pPr>
        <w:pStyle w:val="Prrafodelista"/>
        <w:numPr>
          <w:ilvl w:val="0"/>
          <w:numId w:val="28"/>
        </w:numPr>
        <w:ind w:left="1080"/>
        <w:jc w:val="both"/>
        <w:rPr>
          <w:rFonts w:ascii="Arial" w:hAnsi="Arial" w:cs="Arial"/>
          <w:color w:val="000000" w:themeColor="text1"/>
          <w:sz w:val="20"/>
        </w:rPr>
      </w:pPr>
      <w:r w:rsidRPr="002C50DC">
        <w:rPr>
          <w:rFonts w:ascii="Arial" w:hAnsi="Arial" w:cs="Arial"/>
          <w:color w:val="000000" w:themeColor="text1"/>
          <w:sz w:val="20"/>
        </w:rPr>
        <w:lastRenderedPageBreak/>
        <w:t>Para respuestas con Date y DateTime, se debe usar el formato ISO 8601</w:t>
      </w:r>
      <w:r w:rsidRPr="002C50DC">
        <w:rPr>
          <w:sz w:val="20"/>
        </w:rPr>
        <w:footnoteReference w:id="2"/>
      </w:r>
      <w:r w:rsidRPr="002C50DC">
        <w:rPr>
          <w:rFonts w:ascii="Arial" w:hAnsi="Arial" w:cs="Arial"/>
          <w:color w:val="000000" w:themeColor="text1"/>
          <w:sz w:val="20"/>
        </w:rPr>
        <w:t>. Por ejemplo:</w:t>
      </w:r>
    </w:p>
    <w:p w14:paraId="70330285" w14:textId="77777777" w:rsidR="00667C55" w:rsidRDefault="00667C55" w:rsidP="00667C55">
      <w:pPr>
        <w:ind w:left="720"/>
        <w:contextualSpacing/>
        <w:jc w:val="both"/>
        <w:rPr>
          <w:rFonts w:ascii="Arial" w:hAnsi="Arial" w:cs="Arial"/>
          <w:color w:val="000000" w:themeColor="text1"/>
          <w:lang w:val="es-PE"/>
        </w:rPr>
      </w:pPr>
    </w:p>
    <w:tbl>
      <w:tblPr>
        <w:tblStyle w:val="Tablaconcuadrcula"/>
        <w:tblW w:w="0" w:type="auto"/>
        <w:tblInd w:w="1327" w:type="dxa"/>
        <w:tblLook w:val="04A0" w:firstRow="1" w:lastRow="0" w:firstColumn="1" w:lastColumn="0" w:noHBand="0" w:noVBand="1"/>
      </w:tblPr>
      <w:tblGrid>
        <w:gridCol w:w="6428"/>
      </w:tblGrid>
      <w:tr w:rsidR="00667C55" w14:paraId="260F1542" w14:textId="77777777" w:rsidTr="00667C55">
        <w:trPr>
          <w:trHeight w:val="1551"/>
        </w:trPr>
        <w:tc>
          <w:tcPr>
            <w:tcW w:w="6428" w:type="dxa"/>
          </w:tcPr>
          <w:p w14:paraId="6FF49E40" w14:textId="77777777" w:rsidR="00667C55" w:rsidRPr="00667C55" w:rsidRDefault="00667C55" w:rsidP="00667C55">
            <w:pPr>
              <w:pStyle w:val="Prrafodelista"/>
              <w:ind w:left="83"/>
              <w:jc w:val="both"/>
              <w:rPr>
                <w:rFonts w:ascii="Arial" w:hAnsi="Arial" w:cs="Arial"/>
                <w:color w:val="000000" w:themeColor="text1"/>
                <w:sz w:val="20"/>
                <w:lang w:val="en-US"/>
              </w:rPr>
            </w:pPr>
            <w:r w:rsidRPr="00667C55">
              <w:rPr>
                <w:rFonts w:ascii="Arial" w:hAnsi="Arial" w:cs="Arial"/>
                <w:color w:val="000000" w:themeColor="text1"/>
                <w:sz w:val="20"/>
                <w:lang w:val="en-US"/>
              </w:rPr>
              <w:t>{</w:t>
            </w:r>
          </w:p>
          <w:p w14:paraId="1667F9DC" w14:textId="77777777" w:rsidR="00667C55" w:rsidRPr="00667C55" w:rsidRDefault="00667C55" w:rsidP="00667C55">
            <w:pPr>
              <w:pStyle w:val="Prrafodelista"/>
              <w:ind w:left="83"/>
              <w:jc w:val="both"/>
              <w:rPr>
                <w:rFonts w:ascii="Arial" w:hAnsi="Arial" w:cs="Arial"/>
                <w:color w:val="000000" w:themeColor="text1"/>
                <w:sz w:val="20"/>
                <w:lang w:val="en-US"/>
              </w:rPr>
            </w:pPr>
            <w:r w:rsidRPr="00667C55">
              <w:rPr>
                <w:rFonts w:ascii="Arial" w:hAnsi="Arial" w:cs="Arial"/>
                <w:color w:val="000000" w:themeColor="text1"/>
                <w:sz w:val="20"/>
                <w:lang w:val="en-US"/>
              </w:rPr>
              <w:t xml:space="preserve">    "createdBy": "123456",</w:t>
            </w:r>
          </w:p>
          <w:p w14:paraId="2DE92319" w14:textId="77777777" w:rsidR="00667C55" w:rsidRPr="00667C55" w:rsidRDefault="00667C55" w:rsidP="00667C55">
            <w:pPr>
              <w:pStyle w:val="Prrafodelista"/>
              <w:ind w:left="83"/>
              <w:jc w:val="both"/>
              <w:rPr>
                <w:rFonts w:ascii="Arial" w:hAnsi="Arial" w:cs="Arial"/>
                <w:color w:val="000000" w:themeColor="text1"/>
                <w:sz w:val="20"/>
                <w:lang w:val="en-US"/>
              </w:rPr>
            </w:pPr>
            <w:r w:rsidRPr="00667C55">
              <w:rPr>
                <w:rFonts w:ascii="Arial" w:hAnsi="Arial" w:cs="Arial"/>
                <w:color w:val="000000" w:themeColor="text1"/>
                <w:sz w:val="20"/>
                <w:lang w:val="en-US"/>
              </w:rPr>
              <w:t xml:space="preserve">    "createdAt": "2012-01-01T18:25:43.511Z",</w:t>
            </w:r>
          </w:p>
          <w:p w14:paraId="63F43612" w14:textId="77777777" w:rsidR="00667C55" w:rsidRPr="00667C55" w:rsidRDefault="00667C55" w:rsidP="00667C55">
            <w:pPr>
              <w:pStyle w:val="Prrafodelista"/>
              <w:ind w:left="83"/>
              <w:jc w:val="both"/>
              <w:rPr>
                <w:rFonts w:ascii="Arial" w:hAnsi="Arial" w:cs="Arial"/>
                <w:color w:val="000000" w:themeColor="text1"/>
                <w:sz w:val="20"/>
                <w:lang w:val="en-US"/>
              </w:rPr>
            </w:pPr>
            <w:r w:rsidRPr="00667C55">
              <w:rPr>
                <w:rFonts w:ascii="Arial" w:hAnsi="Arial" w:cs="Arial"/>
                <w:color w:val="000000" w:themeColor="text1"/>
                <w:sz w:val="20"/>
                <w:lang w:val="en-US"/>
              </w:rPr>
              <w:t xml:space="preserve">    "createdBy": "123456",</w:t>
            </w:r>
          </w:p>
          <w:p w14:paraId="2ACB2F06" w14:textId="77777777" w:rsidR="00667C55" w:rsidRPr="00667C55" w:rsidRDefault="00667C55" w:rsidP="00667C55">
            <w:pPr>
              <w:pStyle w:val="Prrafodelista"/>
              <w:ind w:left="83"/>
              <w:jc w:val="both"/>
              <w:rPr>
                <w:rFonts w:ascii="Arial" w:hAnsi="Arial" w:cs="Arial"/>
                <w:color w:val="000000" w:themeColor="text1"/>
                <w:sz w:val="20"/>
              </w:rPr>
            </w:pPr>
            <w:r w:rsidRPr="00667C55">
              <w:rPr>
                <w:rFonts w:ascii="Arial" w:hAnsi="Arial" w:cs="Arial"/>
                <w:color w:val="000000" w:themeColor="text1"/>
                <w:sz w:val="20"/>
                <w:lang w:val="en-US"/>
              </w:rPr>
              <w:t xml:space="preserve">    </w:t>
            </w:r>
            <w:r w:rsidRPr="00667C55">
              <w:rPr>
                <w:rFonts w:ascii="Arial" w:hAnsi="Arial" w:cs="Arial"/>
                <w:color w:val="000000" w:themeColor="text1"/>
                <w:sz w:val="20"/>
              </w:rPr>
              <w:t>"createdAt": "2012-01-01T18:25:43.511Z",</w:t>
            </w:r>
          </w:p>
          <w:p w14:paraId="4FD7D4E4" w14:textId="77777777" w:rsidR="00667C55" w:rsidRDefault="00667C55" w:rsidP="00667C55">
            <w:pPr>
              <w:pStyle w:val="Prrafodelista"/>
              <w:ind w:left="83"/>
              <w:jc w:val="both"/>
              <w:rPr>
                <w:rFonts w:ascii="Arial" w:hAnsi="Arial" w:cs="Arial"/>
                <w:color w:val="000000" w:themeColor="text1"/>
                <w:sz w:val="20"/>
              </w:rPr>
            </w:pPr>
            <w:r w:rsidRPr="00667C55">
              <w:rPr>
                <w:rFonts w:ascii="Arial" w:hAnsi="Arial" w:cs="Arial"/>
                <w:color w:val="000000" w:themeColor="text1"/>
                <w:sz w:val="20"/>
              </w:rPr>
              <w:t>}</w:t>
            </w:r>
          </w:p>
        </w:tc>
      </w:tr>
    </w:tbl>
    <w:p w14:paraId="2BAF4411" w14:textId="77777777" w:rsidR="00936003" w:rsidRPr="00B57746" w:rsidRDefault="00936003" w:rsidP="00325ABF">
      <w:pPr>
        <w:contextualSpacing/>
        <w:jc w:val="both"/>
        <w:rPr>
          <w:rFonts w:ascii="Arial" w:hAnsi="Arial" w:cs="Arial"/>
          <w:color w:val="000000" w:themeColor="text1"/>
        </w:rPr>
      </w:pPr>
    </w:p>
    <w:p w14:paraId="7DD317C3" w14:textId="77777777" w:rsidR="00B27603" w:rsidRPr="00783881" w:rsidRDefault="00D66CFD" w:rsidP="008A04A7">
      <w:pPr>
        <w:pStyle w:val="Ttulo1"/>
        <w:numPr>
          <w:ilvl w:val="0"/>
          <w:numId w:val="7"/>
        </w:numPr>
        <w:spacing w:before="0" w:after="0" w:line="360" w:lineRule="auto"/>
        <w:contextualSpacing/>
        <w:jc w:val="both"/>
        <w:rPr>
          <w:color w:val="000000" w:themeColor="text1"/>
          <w:sz w:val="20"/>
          <w:szCs w:val="20"/>
        </w:rPr>
      </w:pPr>
      <w:bookmarkStart w:id="34" w:name="_Toc47018645"/>
      <w:r w:rsidRPr="00783881">
        <w:rPr>
          <w:color w:val="000000" w:themeColor="text1"/>
          <w:sz w:val="20"/>
          <w:szCs w:val="20"/>
        </w:rPr>
        <w:t>RESPECTO A LAS HERRAMIENTAS A UTILIZAR</w:t>
      </w:r>
      <w:bookmarkEnd w:id="34"/>
    </w:p>
    <w:p w14:paraId="2643A102" w14:textId="11B9D1B9" w:rsidR="009C2722" w:rsidRPr="00B57746" w:rsidRDefault="002E44C0" w:rsidP="008A04A7">
      <w:pPr>
        <w:pStyle w:val="Ttulo1"/>
        <w:numPr>
          <w:ilvl w:val="1"/>
          <w:numId w:val="7"/>
        </w:numPr>
        <w:spacing w:before="0" w:after="0" w:line="360" w:lineRule="auto"/>
        <w:contextualSpacing/>
        <w:jc w:val="both"/>
        <w:rPr>
          <w:color w:val="000000" w:themeColor="text1"/>
          <w:sz w:val="20"/>
          <w:szCs w:val="20"/>
        </w:rPr>
      </w:pPr>
      <w:bookmarkStart w:id="35" w:name="_Toc47018646"/>
      <w:r w:rsidRPr="00B57746">
        <w:rPr>
          <w:color w:val="000000" w:themeColor="text1"/>
          <w:sz w:val="20"/>
          <w:szCs w:val="20"/>
        </w:rPr>
        <w:t>PARA CONSTRUIR API</w:t>
      </w:r>
      <w:bookmarkEnd w:id="35"/>
    </w:p>
    <w:p w14:paraId="0B84854C" w14:textId="77777777" w:rsidR="009C2722" w:rsidRPr="00B57746" w:rsidRDefault="009C2722" w:rsidP="009230FE">
      <w:pPr>
        <w:spacing w:before="120" w:after="120" w:line="276" w:lineRule="auto"/>
        <w:ind w:left="1077"/>
        <w:contextualSpacing/>
        <w:jc w:val="both"/>
        <w:rPr>
          <w:rFonts w:ascii="Arial" w:hAnsi="Arial" w:cs="Arial"/>
          <w:color w:val="000000" w:themeColor="text1"/>
        </w:rPr>
      </w:pPr>
      <w:r w:rsidRPr="00B57746">
        <w:rPr>
          <w:rFonts w:ascii="Arial" w:hAnsi="Arial" w:cs="Arial"/>
          <w:b/>
          <w:color w:val="000000" w:themeColor="text1"/>
        </w:rPr>
        <w:t>Net Core 3.0</w:t>
      </w:r>
      <w:r w:rsidR="008B6F2F" w:rsidRPr="00B57746">
        <w:rPr>
          <w:rFonts w:ascii="Arial" w:hAnsi="Arial" w:cs="Arial"/>
          <w:b/>
          <w:color w:val="000000" w:themeColor="text1"/>
        </w:rPr>
        <w:t>:</w:t>
      </w:r>
      <w:r w:rsidR="00A434AA" w:rsidRPr="00B57746">
        <w:rPr>
          <w:rFonts w:ascii="Arial" w:hAnsi="Arial" w:cs="Arial"/>
          <w:color w:val="000000" w:themeColor="text1"/>
        </w:rPr>
        <w:t xml:space="preserve"> </w:t>
      </w:r>
      <w:r w:rsidR="008B6F2F" w:rsidRPr="00B57746">
        <w:rPr>
          <w:rFonts w:ascii="Arial" w:hAnsi="Arial" w:cs="Arial"/>
          <w:color w:val="000000" w:themeColor="text1"/>
        </w:rPr>
        <w:t>Versión</w:t>
      </w:r>
      <w:r w:rsidR="00A434AA" w:rsidRPr="00B57746">
        <w:rPr>
          <w:rFonts w:ascii="Arial" w:hAnsi="Arial" w:cs="Arial"/>
          <w:color w:val="000000" w:themeColor="text1"/>
        </w:rPr>
        <w:t xml:space="preserve"> del framework .Net de desarrollo de aplicaciones multipltaforma web, servicios y </w:t>
      </w:r>
      <w:r w:rsidR="008B6F2F" w:rsidRPr="00B57746">
        <w:rPr>
          <w:rFonts w:ascii="Arial" w:hAnsi="Arial" w:cs="Arial"/>
          <w:color w:val="000000" w:themeColor="text1"/>
        </w:rPr>
        <w:t>aplicaciones</w:t>
      </w:r>
      <w:r w:rsidR="00A434AA" w:rsidRPr="00B57746">
        <w:rPr>
          <w:rFonts w:ascii="Arial" w:hAnsi="Arial" w:cs="Arial"/>
          <w:color w:val="000000" w:themeColor="text1"/>
        </w:rPr>
        <w:t xml:space="preserve"> de consola. Net Core no es exclusivo de Windows y sus productos pueden ser desplegados en Dockey y en la Nube, pudiendo desarrollar aplicaciones en Linux.</w:t>
      </w:r>
    </w:p>
    <w:p w14:paraId="75FA7798" w14:textId="77777777" w:rsidR="00A434AA" w:rsidRPr="00B57746" w:rsidRDefault="00945799" w:rsidP="009230FE">
      <w:pPr>
        <w:spacing w:before="120" w:after="120" w:line="276" w:lineRule="auto"/>
        <w:ind w:left="1077"/>
        <w:contextualSpacing/>
        <w:jc w:val="both"/>
        <w:rPr>
          <w:rFonts w:ascii="Arial" w:hAnsi="Arial" w:cs="Arial"/>
          <w:color w:val="000000" w:themeColor="text1"/>
        </w:rPr>
      </w:pPr>
      <w:r w:rsidRPr="00B57746">
        <w:rPr>
          <w:rFonts w:ascii="Arial" w:hAnsi="Arial" w:cs="Arial"/>
          <w:b/>
          <w:color w:val="000000" w:themeColor="text1"/>
        </w:rPr>
        <w:t>NodeJS</w:t>
      </w:r>
      <w:r w:rsidR="008B6F2F" w:rsidRPr="00B57746">
        <w:rPr>
          <w:rFonts w:ascii="Arial" w:hAnsi="Arial" w:cs="Arial"/>
          <w:b/>
          <w:color w:val="000000" w:themeColor="text1"/>
        </w:rPr>
        <w:t>:</w:t>
      </w:r>
      <w:r w:rsidR="008B6F2F" w:rsidRPr="00B57746">
        <w:rPr>
          <w:rFonts w:ascii="Arial" w:hAnsi="Arial" w:cs="Arial"/>
          <w:color w:val="000000" w:themeColor="text1"/>
        </w:rPr>
        <w:t xml:space="preserve"> E</w:t>
      </w:r>
      <w:r w:rsidR="00A434AA" w:rsidRPr="00B57746">
        <w:rPr>
          <w:rFonts w:ascii="Arial" w:hAnsi="Arial" w:cs="Arial"/>
          <w:color w:val="000000" w:themeColor="text1"/>
        </w:rPr>
        <w:t>s un entorno JavaScript de lado de servidor que utiliza un modelo asíncrono y dirigido por eventos.</w:t>
      </w:r>
    </w:p>
    <w:p w14:paraId="24CAEAE5" w14:textId="77777777" w:rsidR="008B6F2F" w:rsidRPr="00B57746" w:rsidRDefault="0098286F" w:rsidP="009230FE">
      <w:pPr>
        <w:spacing w:before="120" w:after="120" w:line="276" w:lineRule="auto"/>
        <w:ind w:left="1077"/>
        <w:contextualSpacing/>
        <w:jc w:val="both"/>
        <w:rPr>
          <w:rFonts w:ascii="Arial" w:hAnsi="Arial" w:cs="Arial"/>
          <w:color w:val="000000" w:themeColor="text1"/>
        </w:rPr>
      </w:pPr>
      <w:r w:rsidRPr="00B57746">
        <w:rPr>
          <w:rFonts w:ascii="Arial" w:hAnsi="Arial" w:cs="Arial"/>
          <w:b/>
          <w:color w:val="000000" w:themeColor="text1"/>
        </w:rPr>
        <w:t>Lara</w:t>
      </w:r>
      <w:r w:rsidR="00DC5CAE" w:rsidRPr="00B57746">
        <w:rPr>
          <w:rFonts w:ascii="Arial" w:hAnsi="Arial" w:cs="Arial"/>
          <w:b/>
          <w:color w:val="000000" w:themeColor="text1"/>
        </w:rPr>
        <w:t>v</w:t>
      </w:r>
      <w:r w:rsidRPr="00B57746">
        <w:rPr>
          <w:rFonts w:ascii="Arial" w:hAnsi="Arial" w:cs="Arial"/>
          <w:b/>
          <w:color w:val="000000" w:themeColor="text1"/>
        </w:rPr>
        <w:t>el</w:t>
      </w:r>
      <w:r w:rsidR="008B6F2F" w:rsidRPr="00B57746">
        <w:rPr>
          <w:rFonts w:ascii="Arial" w:hAnsi="Arial" w:cs="Arial"/>
          <w:b/>
          <w:color w:val="000000" w:themeColor="text1"/>
        </w:rPr>
        <w:t xml:space="preserve">: </w:t>
      </w:r>
      <w:r w:rsidR="008B6F2F" w:rsidRPr="00B57746">
        <w:rPr>
          <w:rFonts w:ascii="Arial" w:hAnsi="Arial" w:cs="Arial"/>
          <w:color w:val="000000" w:themeColor="text1"/>
        </w:rPr>
        <w:t>Es un framework de código abierto para desarrollar aplicaciones y servicios web con PHP 5 y PHP 7. Su filosofía es desarrollar código PHP de forma simple evitando el "código espagueti". Fue creado en 2011 y tiene una gran influencia de frameworks como Ruby on Rails, S</w:t>
      </w:r>
      <w:r w:rsidR="00AA42EC" w:rsidRPr="00B57746">
        <w:rPr>
          <w:rFonts w:ascii="Arial" w:hAnsi="Arial" w:cs="Arial"/>
          <w:color w:val="000000" w:themeColor="text1"/>
        </w:rPr>
        <w:t>inatra y ASP.NET MVC.</w:t>
      </w:r>
    </w:p>
    <w:p w14:paraId="17A22398" w14:textId="77777777" w:rsidR="009C2722" w:rsidRPr="00B57746" w:rsidRDefault="009C2722" w:rsidP="009230FE">
      <w:pPr>
        <w:spacing w:before="120" w:after="120" w:line="276" w:lineRule="auto"/>
        <w:ind w:left="1077"/>
        <w:contextualSpacing/>
        <w:jc w:val="both"/>
        <w:rPr>
          <w:rFonts w:ascii="Arial" w:hAnsi="Arial" w:cs="Arial"/>
          <w:color w:val="000000" w:themeColor="text1"/>
        </w:rPr>
      </w:pPr>
      <w:r w:rsidRPr="00B57746">
        <w:rPr>
          <w:rFonts w:ascii="Arial" w:hAnsi="Arial" w:cs="Arial"/>
          <w:b/>
          <w:color w:val="000000" w:themeColor="text1"/>
        </w:rPr>
        <w:t>Ballerina</w:t>
      </w:r>
      <w:r w:rsidR="00AA42EC" w:rsidRPr="00B57746">
        <w:rPr>
          <w:rFonts w:ascii="Arial" w:hAnsi="Arial" w:cs="Arial"/>
          <w:b/>
          <w:color w:val="000000" w:themeColor="text1"/>
        </w:rPr>
        <w:t xml:space="preserve">: </w:t>
      </w:r>
      <w:r w:rsidR="00AA42EC" w:rsidRPr="00B57746">
        <w:rPr>
          <w:rFonts w:ascii="Arial" w:hAnsi="Arial" w:cs="Arial"/>
          <w:color w:val="000000" w:themeColor="text1"/>
        </w:rPr>
        <w:t>Es un lenguaje de programación de código abierto y una plataforma para que la programación de aplicaciones en la nube.</w:t>
      </w:r>
    </w:p>
    <w:p w14:paraId="423C2DE0" w14:textId="77777777" w:rsidR="00C5512E" w:rsidRPr="00B57746" w:rsidRDefault="00C5512E" w:rsidP="009230FE">
      <w:pPr>
        <w:spacing w:before="120" w:after="120" w:line="276" w:lineRule="auto"/>
        <w:contextualSpacing/>
        <w:jc w:val="both"/>
        <w:rPr>
          <w:rFonts w:ascii="Arial" w:hAnsi="Arial" w:cs="Arial"/>
          <w:color w:val="000000" w:themeColor="text1"/>
          <w:lang w:val="es-PE" w:eastAsia="es-ES"/>
        </w:rPr>
      </w:pPr>
    </w:p>
    <w:p w14:paraId="19B8B1EF" w14:textId="141C67F3" w:rsidR="009C2722" w:rsidRPr="00783881" w:rsidRDefault="002E44C0" w:rsidP="009230FE">
      <w:pPr>
        <w:pStyle w:val="Ttulo1"/>
        <w:numPr>
          <w:ilvl w:val="1"/>
          <w:numId w:val="7"/>
        </w:numPr>
        <w:spacing w:before="120" w:after="120" w:line="276" w:lineRule="auto"/>
        <w:contextualSpacing/>
        <w:jc w:val="both"/>
        <w:rPr>
          <w:color w:val="000000" w:themeColor="text1"/>
          <w:sz w:val="20"/>
          <w:szCs w:val="20"/>
        </w:rPr>
      </w:pPr>
      <w:bookmarkStart w:id="36" w:name="_Toc47018647"/>
      <w:r w:rsidRPr="00783881">
        <w:rPr>
          <w:color w:val="000000" w:themeColor="text1"/>
          <w:sz w:val="20"/>
          <w:szCs w:val="20"/>
        </w:rPr>
        <w:t>PARA PROBAR Y DOCUMENTAR API</w:t>
      </w:r>
      <w:bookmarkEnd w:id="36"/>
      <w:r>
        <w:rPr>
          <w:color w:val="000000" w:themeColor="text1"/>
          <w:sz w:val="20"/>
          <w:szCs w:val="20"/>
        </w:rPr>
        <w:t>S</w:t>
      </w:r>
    </w:p>
    <w:p w14:paraId="5D8EE335" w14:textId="77777777" w:rsidR="00AA42EC" w:rsidRPr="00B57746" w:rsidRDefault="00AA42EC" w:rsidP="009230FE">
      <w:pPr>
        <w:spacing w:before="120" w:after="120" w:line="276" w:lineRule="auto"/>
        <w:ind w:left="1077"/>
        <w:contextualSpacing/>
        <w:jc w:val="both"/>
        <w:rPr>
          <w:rFonts w:ascii="Arial" w:hAnsi="Arial" w:cs="Arial"/>
          <w:color w:val="000000" w:themeColor="text1"/>
        </w:rPr>
      </w:pPr>
      <w:r w:rsidRPr="00B57746">
        <w:rPr>
          <w:rFonts w:ascii="Arial" w:hAnsi="Arial" w:cs="Arial"/>
          <w:b/>
          <w:color w:val="000000" w:themeColor="text1"/>
        </w:rPr>
        <w:t xml:space="preserve">La especificación </w:t>
      </w:r>
      <w:r w:rsidR="00DC5DEF" w:rsidRPr="00B57746">
        <w:rPr>
          <w:rFonts w:ascii="Arial" w:hAnsi="Arial" w:cs="Arial"/>
          <w:b/>
          <w:color w:val="000000" w:themeColor="text1"/>
        </w:rPr>
        <w:t>Open API</w:t>
      </w:r>
      <w:r w:rsidRPr="00B57746">
        <w:rPr>
          <w:rFonts w:ascii="Arial" w:hAnsi="Arial" w:cs="Arial"/>
          <w:b/>
          <w:color w:val="000000" w:themeColor="text1"/>
        </w:rPr>
        <w:t xml:space="preserve">: </w:t>
      </w:r>
      <w:r w:rsidR="00E53243" w:rsidRPr="00B57746">
        <w:rPr>
          <w:rFonts w:ascii="Arial" w:hAnsi="Arial" w:cs="Arial"/>
          <w:color w:val="000000" w:themeColor="text1"/>
        </w:rPr>
        <w:t xml:space="preserve">Conocido también como especificación Swagger. </w:t>
      </w:r>
      <w:r w:rsidRPr="00B57746">
        <w:rPr>
          <w:rFonts w:ascii="Arial" w:hAnsi="Arial" w:cs="Arial"/>
          <w:color w:val="000000" w:themeColor="text1"/>
        </w:rPr>
        <w:t xml:space="preserve">Define una interfaz estándar independiente del lenguaje para las API REST que permite que tanto humanos como computadoras descubran y comprendan las capacidades del servicio sin tener que acceder al código fuente, la documentación o mediante la inspección del tráfico de la red. </w:t>
      </w:r>
    </w:p>
    <w:p w14:paraId="4DAF49BC" w14:textId="77777777" w:rsidR="00DC5DEF" w:rsidRPr="00B57746" w:rsidRDefault="00AA42EC" w:rsidP="009230FE">
      <w:pPr>
        <w:spacing w:before="120" w:after="120" w:line="276" w:lineRule="auto"/>
        <w:ind w:left="1077"/>
        <w:contextualSpacing/>
        <w:jc w:val="both"/>
        <w:rPr>
          <w:rFonts w:ascii="Arial" w:hAnsi="Arial" w:cs="Arial"/>
          <w:color w:val="000000" w:themeColor="text1"/>
        </w:rPr>
      </w:pPr>
      <w:r w:rsidRPr="00B57746">
        <w:rPr>
          <w:rFonts w:ascii="Arial" w:hAnsi="Arial" w:cs="Arial"/>
          <w:b/>
          <w:color w:val="000000" w:themeColor="text1"/>
        </w:rPr>
        <w:t>Postman:</w:t>
      </w:r>
      <w:r w:rsidRPr="00B57746">
        <w:rPr>
          <w:rFonts w:ascii="Arial" w:hAnsi="Arial" w:cs="Arial"/>
          <w:color w:val="000000" w:themeColor="text1"/>
        </w:rPr>
        <w:t xml:space="preserve"> </w:t>
      </w:r>
      <w:r w:rsidR="00A52279" w:rsidRPr="00B57746">
        <w:rPr>
          <w:rFonts w:ascii="Arial" w:hAnsi="Arial" w:cs="Arial"/>
          <w:color w:val="000000" w:themeColor="text1"/>
        </w:rPr>
        <w:t xml:space="preserve">Es una </w:t>
      </w:r>
      <w:r w:rsidR="00E53243" w:rsidRPr="00B57746">
        <w:rPr>
          <w:rFonts w:ascii="Arial" w:hAnsi="Arial" w:cs="Arial"/>
          <w:color w:val="000000" w:themeColor="text1"/>
        </w:rPr>
        <w:t>plataforma colaborativa para el desarrollo de API. Postman permite diseñar, construir y testear API.</w:t>
      </w:r>
    </w:p>
    <w:p w14:paraId="58AC9733" w14:textId="77777777" w:rsidR="00E46F15" w:rsidRPr="00B57746" w:rsidRDefault="00C77DFA" w:rsidP="009230FE">
      <w:pPr>
        <w:spacing w:before="120" w:after="120" w:line="276" w:lineRule="auto"/>
        <w:ind w:left="1077"/>
        <w:contextualSpacing/>
        <w:jc w:val="both"/>
        <w:rPr>
          <w:rFonts w:ascii="Arial" w:hAnsi="Arial" w:cs="Arial"/>
          <w:color w:val="000000" w:themeColor="text1"/>
        </w:rPr>
      </w:pPr>
      <w:r w:rsidRPr="00B57746">
        <w:rPr>
          <w:rFonts w:ascii="Arial" w:hAnsi="Arial" w:cs="Arial"/>
          <w:b/>
          <w:color w:val="000000" w:themeColor="text1"/>
        </w:rPr>
        <w:t>JMeter</w:t>
      </w:r>
      <w:r w:rsidR="00E53243" w:rsidRPr="00B57746">
        <w:rPr>
          <w:rFonts w:ascii="Arial" w:hAnsi="Arial" w:cs="Arial"/>
          <w:b/>
          <w:color w:val="000000" w:themeColor="text1"/>
        </w:rPr>
        <w:t>:</w:t>
      </w:r>
      <w:r w:rsidR="00E53243" w:rsidRPr="00B57746">
        <w:rPr>
          <w:rFonts w:ascii="Arial" w:hAnsi="Arial" w:cs="Arial"/>
          <w:color w:val="000000" w:themeColor="text1"/>
        </w:rPr>
        <w:t xml:space="preserve"> Software de Apache de código abierto que permite simular cargas desde varios escenarios y generar información del rendimiento de las API.</w:t>
      </w:r>
    </w:p>
    <w:p w14:paraId="70315A90" w14:textId="77777777" w:rsidR="00FA2A5C" w:rsidRPr="00783881" w:rsidRDefault="0082767E" w:rsidP="009230FE">
      <w:pPr>
        <w:pStyle w:val="Ttulo1"/>
        <w:numPr>
          <w:ilvl w:val="0"/>
          <w:numId w:val="7"/>
        </w:numPr>
        <w:spacing w:before="120" w:after="120" w:line="276" w:lineRule="auto"/>
        <w:contextualSpacing/>
        <w:jc w:val="both"/>
        <w:rPr>
          <w:color w:val="000000" w:themeColor="text1"/>
          <w:sz w:val="20"/>
          <w:szCs w:val="20"/>
        </w:rPr>
      </w:pPr>
      <w:bookmarkStart w:id="37" w:name="_Toc19520453"/>
      <w:bookmarkStart w:id="38" w:name="_Toc47018648"/>
      <w:commentRangeStart w:id="39"/>
      <w:r w:rsidRPr="00783881">
        <w:rPr>
          <w:color w:val="000000" w:themeColor="text1"/>
          <w:sz w:val="20"/>
          <w:szCs w:val="20"/>
        </w:rPr>
        <w:t>SEGURIDAD DE LA</w:t>
      </w:r>
      <w:r w:rsidR="0093664C" w:rsidRPr="00783881">
        <w:rPr>
          <w:color w:val="000000" w:themeColor="text1"/>
          <w:sz w:val="20"/>
          <w:szCs w:val="20"/>
        </w:rPr>
        <w:t>S API</w:t>
      </w:r>
      <w:bookmarkEnd w:id="37"/>
      <w:bookmarkEnd w:id="38"/>
      <w:commentRangeEnd w:id="39"/>
      <w:r w:rsidR="005C3B7B">
        <w:rPr>
          <w:rStyle w:val="Refdecomentario"/>
          <w:rFonts w:ascii="Times New Roman" w:hAnsi="Times New Roman" w:cs="Times New Roman"/>
          <w:b w:val="0"/>
          <w:bCs w:val="0"/>
          <w:kern w:val="0"/>
        </w:rPr>
        <w:commentReference w:id="39"/>
      </w:r>
    </w:p>
    <w:p w14:paraId="306C3AC1" w14:textId="77777777" w:rsidR="00594EEF" w:rsidRPr="009230FE" w:rsidRDefault="00594EEF" w:rsidP="009230FE">
      <w:pPr>
        <w:spacing w:before="120" w:after="120" w:line="276" w:lineRule="auto"/>
        <w:ind w:left="720"/>
        <w:contextualSpacing/>
        <w:jc w:val="both"/>
        <w:rPr>
          <w:rFonts w:ascii="Arial" w:hAnsi="Arial" w:cs="Arial"/>
          <w:color w:val="000000" w:themeColor="text1"/>
        </w:rPr>
      </w:pPr>
      <w:r w:rsidRPr="00B57746">
        <w:rPr>
          <w:rFonts w:ascii="Arial" w:hAnsi="Arial" w:cs="Arial"/>
          <w:color w:val="000000" w:themeColor="text1"/>
        </w:rPr>
        <w:t>La adopción de mecanismos de seguridad va a proteger las API que sean desarrolladas</w:t>
      </w:r>
      <w:r w:rsidR="00315B90">
        <w:rPr>
          <w:rFonts w:ascii="Arial" w:hAnsi="Arial" w:cs="Arial"/>
          <w:color w:val="000000" w:themeColor="text1"/>
        </w:rPr>
        <w:t xml:space="preserve"> y posteriormente implementadas</w:t>
      </w:r>
      <w:r w:rsidRPr="00B57746">
        <w:rPr>
          <w:rFonts w:ascii="Arial" w:hAnsi="Arial" w:cs="Arial"/>
          <w:color w:val="000000" w:themeColor="text1"/>
        </w:rPr>
        <w:t>. Existe gran cantidad de información sensible y dependiendo de</w:t>
      </w:r>
      <w:r w:rsidR="00315B90">
        <w:rPr>
          <w:rFonts w:ascii="Arial" w:hAnsi="Arial" w:cs="Arial"/>
          <w:color w:val="000000" w:themeColor="text1"/>
        </w:rPr>
        <w:t xml:space="preserve"> su</w:t>
      </w:r>
      <w:r w:rsidRPr="00B57746">
        <w:rPr>
          <w:rFonts w:ascii="Arial" w:hAnsi="Arial" w:cs="Arial"/>
          <w:color w:val="000000" w:themeColor="text1"/>
        </w:rPr>
        <w:t xml:space="preserve"> tipo y criticidad</w:t>
      </w:r>
      <w:r w:rsidR="00315B90">
        <w:rPr>
          <w:rFonts w:ascii="Arial" w:hAnsi="Arial" w:cs="Arial"/>
          <w:color w:val="000000" w:themeColor="text1"/>
        </w:rPr>
        <w:t xml:space="preserve">, </w:t>
      </w:r>
      <w:r w:rsidRPr="00B57746">
        <w:rPr>
          <w:rFonts w:ascii="Arial" w:hAnsi="Arial" w:cs="Arial"/>
          <w:color w:val="000000" w:themeColor="text1"/>
        </w:rPr>
        <w:t>se deben implementar diferentes mecanismos</w:t>
      </w:r>
      <w:r w:rsidR="00315B90">
        <w:rPr>
          <w:rFonts w:ascii="Arial" w:hAnsi="Arial" w:cs="Arial"/>
          <w:color w:val="000000" w:themeColor="text1"/>
        </w:rPr>
        <w:t xml:space="preserve"> de seguridad</w:t>
      </w:r>
      <w:r w:rsidR="004B157F" w:rsidRPr="00B57746">
        <w:rPr>
          <w:rFonts w:ascii="Arial" w:hAnsi="Arial" w:cs="Arial"/>
          <w:color w:val="000000" w:themeColor="text1"/>
        </w:rPr>
        <w:t>.</w:t>
      </w:r>
    </w:p>
    <w:p w14:paraId="4316BC14" w14:textId="77777777" w:rsidR="00141B4A" w:rsidRPr="00B57746" w:rsidRDefault="0027267E" w:rsidP="009230FE">
      <w:pPr>
        <w:pStyle w:val="Ttulo1"/>
        <w:numPr>
          <w:ilvl w:val="1"/>
          <w:numId w:val="7"/>
        </w:numPr>
        <w:spacing w:before="120" w:after="120" w:line="276" w:lineRule="auto"/>
        <w:contextualSpacing/>
        <w:jc w:val="both"/>
        <w:rPr>
          <w:color w:val="000000" w:themeColor="text1"/>
          <w:sz w:val="20"/>
          <w:szCs w:val="20"/>
        </w:rPr>
      </w:pPr>
      <w:bookmarkStart w:id="40" w:name="_Toc47018649"/>
      <w:r w:rsidRPr="00B57746">
        <w:rPr>
          <w:color w:val="000000" w:themeColor="text1"/>
          <w:sz w:val="20"/>
          <w:szCs w:val="20"/>
        </w:rPr>
        <w:t>HTTPS</w:t>
      </w:r>
      <w:bookmarkEnd w:id="40"/>
    </w:p>
    <w:p w14:paraId="5A3A2D6C" w14:textId="77777777" w:rsidR="00F243C4" w:rsidRPr="00B57746" w:rsidRDefault="00F243C4" w:rsidP="009230FE">
      <w:pPr>
        <w:spacing w:before="120" w:after="120" w:line="276" w:lineRule="auto"/>
        <w:ind w:left="1080"/>
        <w:contextualSpacing/>
        <w:jc w:val="both"/>
        <w:rPr>
          <w:rFonts w:ascii="Arial" w:hAnsi="Arial" w:cs="Arial"/>
          <w:color w:val="000000" w:themeColor="text1"/>
        </w:rPr>
      </w:pPr>
      <w:r w:rsidRPr="00B57746">
        <w:rPr>
          <w:rFonts w:ascii="Arial" w:hAnsi="Arial" w:cs="Arial"/>
          <w:color w:val="000000" w:themeColor="text1"/>
        </w:rPr>
        <w:t xml:space="preserve">Los servicios API REST </w:t>
      </w:r>
      <w:r w:rsidR="00A86591">
        <w:rPr>
          <w:rFonts w:ascii="Arial" w:hAnsi="Arial" w:cs="Arial"/>
          <w:color w:val="000000" w:themeColor="text1"/>
        </w:rPr>
        <w:t xml:space="preserve">en ambientes productivos </w:t>
      </w:r>
      <w:r w:rsidRPr="00B57746">
        <w:rPr>
          <w:rFonts w:ascii="Arial" w:hAnsi="Arial" w:cs="Arial"/>
          <w:color w:val="000000" w:themeColor="text1"/>
        </w:rPr>
        <w:t>deben ser expuestos solo a través de endpoints HTTPS. Con este mecanismo se protegen las credenciales de aute</w:t>
      </w:r>
      <w:r w:rsidR="007531BE" w:rsidRPr="00B57746">
        <w:rPr>
          <w:rFonts w:ascii="Arial" w:hAnsi="Arial" w:cs="Arial"/>
          <w:color w:val="000000" w:themeColor="text1"/>
        </w:rPr>
        <w:t>n</w:t>
      </w:r>
      <w:r w:rsidRPr="00B57746">
        <w:rPr>
          <w:rFonts w:ascii="Arial" w:hAnsi="Arial" w:cs="Arial"/>
          <w:color w:val="000000" w:themeColor="text1"/>
        </w:rPr>
        <w:t xml:space="preserve">ticación en tránsito, por ejemplo contraseñas, identificadores de recursos o JSON Web Tokens. </w:t>
      </w:r>
      <w:r w:rsidRPr="00B57746">
        <w:rPr>
          <w:rFonts w:ascii="Arial" w:hAnsi="Arial" w:cs="Arial"/>
          <w:color w:val="000000" w:themeColor="text1"/>
        </w:rPr>
        <w:lastRenderedPageBreak/>
        <w:t xml:space="preserve">También permite que los clientes autentiquen los servicios y </w:t>
      </w:r>
      <w:r w:rsidR="00052CC8">
        <w:rPr>
          <w:rFonts w:ascii="Arial" w:hAnsi="Arial" w:cs="Arial"/>
          <w:color w:val="000000" w:themeColor="text1"/>
        </w:rPr>
        <w:t xml:space="preserve">se </w:t>
      </w:r>
      <w:r w:rsidRPr="00B57746">
        <w:rPr>
          <w:rFonts w:ascii="Arial" w:hAnsi="Arial" w:cs="Arial"/>
          <w:color w:val="000000" w:themeColor="text1"/>
        </w:rPr>
        <w:t>garantice la integridad de la información transmitida.</w:t>
      </w:r>
    </w:p>
    <w:p w14:paraId="04ED6021" w14:textId="77777777" w:rsidR="00F243C4" w:rsidRPr="009230FE" w:rsidRDefault="00F243C4" w:rsidP="009230FE">
      <w:pPr>
        <w:spacing w:before="120" w:after="120" w:line="276" w:lineRule="auto"/>
        <w:ind w:left="1080"/>
        <w:contextualSpacing/>
        <w:jc w:val="both"/>
        <w:rPr>
          <w:rFonts w:ascii="Arial" w:hAnsi="Arial" w:cs="Arial"/>
          <w:color w:val="000000" w:themeColor="text1"/>
        </w:rPr>
      </w:pPr>
      <w:r w:rsidRPr="00B57746">
        <w:rPr>
          <w:rFonts w:ascii="Arial" w:hAnsi="Arial" w:cs="Arial"/>
          <w:color w:val="000000" w:themeColor="text1"/>
        </w:rPr>
        <w:t>En los ambientes de desarrollo de MINEDU es posible implementar HTTPS a fin de poder realizar las pruebas correspondientes a la seguridad de las API.</w:t>
      </w:r>
    </w:p>
    <w:p w14:paraId="218D87F0" w14:textId="65D48CAD" w:rsidR="00141B4A" w:rsidRPr="00B57746" w:rsidRDefault="002E44C0" w:rsidP="009230FE">
      <w:pPr>
        <w:pStyle w:val="Ttulo1"/>
        <w:numPr>
          <w:ilvl w:val="1"/>
          <w:numId w:val="7"/>
        </w:numPr>
        <w:spacing w:before="120" w:after="120" w:line="276" w:lineRule="auto"/>
        <w:contextualSpacing/>
        <w:jc w:val="both"/>
        <w:rPr>
          <w:color w:val="000000" w:themeColor="text1"/>
          <w:sz w:val="20"/>
          <w:szCs w:val="20"/>
        </w:rPr>
      </w:pPr>
      <w:bookmarkStart w:id="41" w:name="_Toc47018650"/>
      <w:r w:rsidRPr="00B57746">
        <w:rPr>
          <w:color w:val="000000" w:themeColor="text1"/>
          <w:sz w:val="20"/>
          <w:szCs w:val="20"/>
        </w:rPr>
        <w:t>OFUSCAR EL IDENTIFICADOR DEL RECURSO</w:t>
      </w:r>
      <w:bookmarkEnd w:id="41"/>
    </w:p>
    <w:p w14:paraId="4DA4D3A2" w14:textId="77777777" w:rsidR="00AC207E" w:rsidRPr="00B57746" w:rsidRDefault="00AC207E" w:rsidP="009230FE">
      <w:pPr>
        <w:spacing w:before="120" w:after="120" w:line="276" w:lineRule="auto"/>
        <w:ind w:left="1080"/>
        <w:contextualSpacing/>
        <w:rPr>
          <w:rFonts w:ascii="Arial" w:hAnsi="Arial" w:cs="Arial"/>
          <w:color w:val="000000" w:themeColor="text1"/>
        </w:rPr>
      </w:pPr>
      <w:r w:rsidRPr="00B57746">
        <w:rPr>
          <w:rFonts w:ascii="Arial" w:hAnsi="Arial" w:cs="Arial"/>
          <w:color w:val="000000" w:themeColor="text1"/>
        </w:rPr>
        <w:t>Para la RAE ofuscar significa “oscurecer, turbar la vista”.</w:t>
      </w:r>
    </w:p>
    <w:p w14:paraId="4757D8B3" w14:textId="77777777" w:rsidR="00AC207E" w:rsidRPr="00B57746" w:rsidRDefault="00AC207E" w:rsidP="009230FE">
      <w:pPr>
        <w:spacing w:before="120" w:after="120" w:line="276" w:lineRule="auto"/>
        <w:ind w:left="1080"/>
        <w:contextualSpacing/>
        <w:jc w:val="both"/>
        <w:rPr>
          <w:rFonts w:ascii="Arial" w:hAnsi="Arial" w:cs="Arial"/>
          <w:color w:val="000000" w:themeColor="text1"/>
        </w:rPr>
      </w:pPr>
      <w:r w:rsidRPr="00B57746">
        <w:rPr>
          <w:rFonts w:ascii="Arial" w:hAnsi="Arial" w:cs="Arial"/>
          <w:color w:val="000000" w:themeColor="text1"/>
        </w:rPr>
        <w:t xml:space="preserve">Uno de los aspectos a tener en cuenta en la construcción de API es la de mantener segura la información que se expone. </w:t>
      </w:r>
      <w:r w:rsidR="000D4D08" w:rsidRPr="00B57746">
        <w:rPr>
          <w:rFonts w:ascii="Arial" w:hAnsi="Arial" w:cs="Arial"/>
          <w:color w:val="000000" w:themeColor="text1"/>
        </w:rPr>
        <w:t>En muchos de los casos, las Id de los recursos, se corresponde con las claves primarias de los registros en tablas de bases de datos. En este escenario, un atacante podría conocer cuál es el siguiente número de identificador de un recurso y recuperar u obtener toda la información asociada a dichos recursos.</w:t>
      </w:r>
    </w:p>
    <w:p w14:paraId="1021259E" w14:textId="77777777" w:rsidR="00BA486F" w:rsidRPr="00B57746" w:rsidRDefault="00BA486F" w:rsidP="009230FE">
      <w:pPr>
        <w:spacing w:before="120" w:after="120" w:line="276" w:lineRule="auto"/>
        <w:ind w:left="1080"/>
        <w:contextualSpacing/>
        <w:jc w:val="both"/>
        <w:rPr>
          <w:rFonts w:ascii="Arial" w:hAnsi="Arial" w:cs="Arial"/>
          <w:color w:val="000000" w:themeColor="text1"/>
        </w:rPr>
      </w:pPr>
      <w:r w:rsidRPr="00B57746">
        <w:rPr>
          <w:rFonts w:ascii="Arial" w:hAnsi="Arial" w:cs="Arial"/>
          <w:color w:val="000000" w:themeColor="text1"/>
        </w:rPr>
        <w:t>El ofuscador puede implementarse como un servicio, como una función en la base de datos</w:t>
      </w:r>
      <w:r w:rsidR="00AB6B01" w:rsidRPr="00B57746">
        <w:rPr>
          <w:rFonts w:ascii="Arial" w:hAnsi="Arial" w:cs="Arial"/>
          <w:color w:val="000000" w:themeColor="text1"/>
        </w:rPr>
        <w:t xml:space="preserve"> o una clase</w:t>
      </w:r>
      <w:r w:rsidRPr="00B57746">
        <w:rPr>
          <w:rFonts w:ascii="Arial" w:hAnsi="Arial" w:cs="Arial"/>
          <w:color w:val="000000" w:themeColor="text1"/>
        </w:rPr>
        <w:t xml:space="preserve"> o como un helper. </w:t>
      </w:r>
    </w:p>
    <w:p w14:paraId="62ACE906" w14:textId="77777777" w:rsidR="002357E9" w:rsidRPr="00B57746" w:rsidRDefault="002357E9" w:rsidP="009230FE">
      <w:pPr>
        <w:pStyle w:val="Ttulo1"/>
        <w:numPr>
          <w:ilvl w:val="1"/>
          <w:numId w:val="7"/>
        </w:numPr>
        <w:spacing w:before="120" w:after="120" w:line="276" w:lineRule="auto"/>
        <w:contextualSpacing/>
        <w:jc w:val="both"/>
        <w:rPr>
          <w:color w:val="000000" w:themeColor="text1"/>
          <w:sz w:val="20"/>
          <w:szCs w:val="20"/>
        </w:rPr>
      </w:pPr>
      <w:bookmarkStart w:id="42" w:name="_Toc47018651"/>
      <w:r w:rsidRPr="00B57746">
        <w:rPr>
          <w:color w:val="000000" w:themeColor="text1"/>
          <w:sz w:val="20"/>
          <w:szCs w:val="20"/>
        </w:rPr>
        <w:t>JWT</w:t>
      </w:r>
      <w:bookmarkEnd w:id="42"/>
    </w:p>
    <w:p w14:paraId="1E748816" w14:textId="77777777" w:rsidR="00991C28" w:rsidRPr="00B57746" w:rsidRDefault="00991C28" w:rsidP="00315B90">
      <w:pPr>
        <w:spacing w:before="120" w:after="120" w:line="276" w:lineRule="auto"/>
        <w:ind w:left="1080"/>
        <w:contextualSpacing/>
        <w:jc w:val="both"/>
        <w:rPr>
          <w:rFonts w:ascii="Arial" w:hAnsi="Arial" w:cs="Arial"/>
          <w:color w:val="000000" w:themeColor="text1"/>
        </w:rPr>
      </w:pPr>
      <w:r w:rsidRPr="00B57746">
        <w:rPr>
          <w:rFonts w:ascii="Arial" w:hAnsi="Arial" w:cs="Arial"/>
          <w:color w:val="000000" w:themeColor="text1"/>
        </w:rPr>
        <w:t xml:space="preserve">Es un estándar </w:t>
      </w:r>
      <w:hyperlink r:id="rId19" w:history="1">
        <w:r w:rsidRPr="00B57746">
          <w:rPr>
            <w:rFonts w:ascii="Arial" w:hAnsi="Arial" w:cs="Arial"/>
            <w:color w:val="000000" w:themeColor="text1"/>
          </w:rPr>
          <w:t>RFC 7519</w:t>
        </w:r>
      </w:hyperlink>
      <w:r w:rsidRPr="00B57746">
        <w:rPr>
          <w:rFonts w:ascii="Arial" w:hAnsi="Arial" w:cs="Arial"/>
          <w:color w:val="000000" w:themeColor="text1"/>
        </w:rPr>
        <w:t xml:space="preserve"> para transmitir información con la identidad y “</w:t>
      </w:r>
      <w:hyperlink r:id="rId20" w:history="1">
        <w:r w:rsidRPr="00B57746">
          <w:rPr>
            <w:rFonts w:ascii="Arial" w:hAnsi="Arial" w:cs="Arial"/>
            <w:color w:val="000000" w:themeColor="text1"/>
          </w:rPr>
          <w:t>claims</w:t>
        </w:r>
      </w:hyperlink>
      <w:r w:rsidRPr="00B57746">
        <w:rPr>
          <w:rFonts w:ascii="Arial" w:hAnsi="Arial" w:cs="Arial"/>
          <w:color w:val="000000" w:themeColor="text1"/>
        </w:rPr>
        <w:t xml:space="preserve">” de un usuario de forma segura entre un cliente/servidor. Dicha información puede ser verificada y confiable porque está firmada digitalmente. </w:t>
      </w:r>
    </w:p>
    <w:p w14:paraId="779585F6" w14:textId="77777777" w:rsidR="00991C28" w:rsidRPr="00B57746" w:rsidRDefault="00991C28" w:rsidP="00315B90">
      <w:pPr>
        <w:spacing w:before="120" w:after="120" w:line="276" w:lineRule="auto"/>
        <w:ind w:left="1080"/>
        <w:contextualSpacing/>
        <w:jc w:val="both"/>
        <w:rPr>
          <w:rFonts w:ascii="Arial" w:hAnsi="Arial" w:cs="Arial"/>
          <w:color w:val="000000" w:themeColor="text1"/>
        </w:rPr>
      </w:pPr>
      <w:r w:rsidRPr="00B57746">
        <w:rPr>
          <w:rFonts w:ascii="Arial" w:hAnsi="Arial" w:cs="Arial"/>
          <w:color w:val="000000" w:themeColor="text1"/>
        </w:rPr>
        <w:t xml:space="preserve">Un claim es una declaración que un sujeto, como una persona u organización, hace sobre sí mismo u otro sujeto. Por ejemplo, la declaración puede ser sobre un nombre, grupo, preferencia de compra, origen étnico, privilegio, asociación o capacidad. </w:t>
      </w:r>
    </w:p>
    <w:p w14:paraId="3E4123A1" w14:textId="77777777" w:rsidR="00991C28" w:rsidRPr="00B57746" w:rsidRDefault="00991C28" w:rsidP="009230FE">
      <w:pPr>
        <w:spacing w:before="120" w:after="120" w:line="276" w:lineRule="auto"/>
        <w:ind w:left="1080"/>
        <w:contextualSpacing/>
        <w:jc w:val="both"/>
        <w:rPr>
          <w:rFonts w:ascii="Arial" w:hAnsi="Arial" w:cs="Arial"/>
          <w:color w:val="000000" w:themeColor="text1"/>
        </w:rPr>
      </w:pPr>
      <w:r w:rsidRPr="00B57746">
        <w:rPr>
          <w:rFonts w:ascii="Arial" w:hAnsi="Arial" w:cs="Arial"/>
          <w:color w:val="000000" w:themeColor="text1"/>
        </w:rPr>
        <w:t>En concreto un JWT es una cadena de texto que tiene 3 partes codificadas en Base64, separadas por un punto (</w:t>
      </w:r>
      <w:r w:rsidR="0099318C" w:rsidRPr="00B57746">
        <w:rPr>
          <w:rFonts w:ascii="Arial" w:hAnsi="Arial" w:cs="Arial"/>
          <w:color w:val="000000" w:themeColor="text1"/>
        </w:rPr>
        <w:t>cabecera</w:t>
      </w:r>
      <w:r w:rsidRPr="00B57746">
        <w:rPr>
          <w:rFonts w:ascii="Arial" w:hAnsi="Arial" w:cs="Arial"/>
          <w:color w:val="000000" w:themeColor="text1"/>
        </w:rPr>
        <w:t>.</w:t>
      </w:r>
      <w:r w:rsidR="0099318C" w:rsidRPr="00B57746">
        <w:rPr>
          <w:rFonts w:ascii="Arial" w:hAnsi="Arial" w:cs="Arial"/>
          <w:color w:val="000000" w:themeColor="text1"/>
        </w:rPr>
        <w:t>cuerpo</w:t>
      </w:r>
      <w:r w:rsidRPr="00B57746">
        <w:rPr>
          <w:rFonts w:ascii="Arial" w:hAnsi="Arial" w:cs="Arial"/>
          <w:color w:val="000000" w:themeColor="text1"/>
        </w:rPr>
        <w:t>.firma) que generamos y es entregada a los clientes de una API.</w:t>
      </w:r>
    </w:p>
    <w:p w14:paraId="6400BBAA" w14:textId="77777777" w:rsidR="00991C28" w:rsidRPr="00B57746" w:rsidRDefault="00991C28" w:rsidP="009230FE">
      <w:pPr>
        <w:spacing w:before="120" w:after="120" w:line="276" w:lineRule="auto"/>
        <w:ind w:left="1080"/>
        <w:contextualSpacing/>
        <w:jc w:val="both"/>
        <w:rPr>
          <w:rFonts w:ascii="Arial" w:hAnsi="Arial" w:cs="Arial"/>
          <w:color w:val="000000" w:themeColor="text1"/>
        </w:rPr>
      </w:pPr>
      <w:r w:rsidRPr="00B57746">
        <w:rPr>
          <w:rFonts w:ascii="Arial" w:hAnsi="Arial" w:cs="Arial"/>
          <w:color w:val="000000" w:themeColor="text1"/>
        </w:rPr>
        <w:t>La secuencia de creación y uso de JWT entre API es la siguiente.</w:t>
      </w:r>
    </w:p>
    <w:p w14:paraId="0B2C6358" w14:textId="77777777" w:rsidR="00991C28" w:rsidRPr="00B57746" w:rsidRDefault="00991C28" w:rsidP="009230FE">
      <w:pPr>
        <w:spacing w:before="120" w:after="120" w:line="276" w:lineRule="auto"/>
        <w:contextualSpacing/>
        <w:rPr>
          <w:color w:val="000000" w:themeColor="text1"/>
        </w:rPr>
      </w:pPr>
    </w:p>
    <w:p w14:paraId="40EBE0BD" w14:textId="77777777" w:rsidR="00E87891" w:rsidRPr="00B57746" w:rsidRDefault="00E87891" w:rsidP="008A04A7">
      <w:pPr>
        <w:ind w:left="720"/>
        <w:contextualSpacing/>
        <w:jc w:val="both"/>
        <w:rPr>
          <w:rFonts w:ascii="Arial" w:hAnsi="Arial" w:cs="Arial"/>
          <w:color w:val="000000" w:themeColor="text1"/>
          <w:lang w:val="es-PE" w:eastAsia="es-ES"/>
        </w:rPr>
      </w:pPr>
    </w:p>
    <w:p w14:paraId="34198E39" w14:textId="77777777" w:rsidR="00F243C4" w:rsidRPr="00B57746" w:rsidRDefault="00991C28" w:rsidP="008A04A7">
      <w:pPr>
        <w:ind w:left="720"/>
        <w:contextualSpacing/>
        <w:jc w:val="center"/>
        <w:rPr>
          <w:rFonts w:ascii="Arial" w:hAnsi="Arial" w:cs="Arial"/>
          <w:color w:val="000000" w:themeColor="text1"/>
          <w:lang w:val="es-PE" w:eastAsia="es-ES"/>
        </w:rPr>
      </w:pPr>
      <w:r w:rsidRPr="00B57746">
        <w:rPr>
          <w:rFonts w:ascii="Arial" w:hAnsi="Arial" w:cs="Arial"/>
          <w:noProof/>
          <w:color w:val="000000" w:themeColor="text1"/>
          <w:lang w:val="es-PE" w:eastAsia="es-PE"/>
        </w:rPr>
        <w:drawing>
          <wp:inline distT="0" distB="0" distL="0" distR="0" wp14:anchorId="70DB5433" wp14:editId="7737AA24">
            <wp:extent cx="3267075" cy="2716899"/>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0062" cy="2736015"/>
                    </a:xfrm>
                    <a:prstGeom prst="rect">
                      <a:avLst/>
                    </a:prstGeom>
                    <a:noFill/>
                    <a:ln>
                      <a:noFill/>
                    </a:ln>
                  </pic:spPr>
                </pic:pic>
              </a:graphicData>
            </a:graphic>
          </wp:inline>
        </w:drawing>
      </w:r>
    </w:p>
    <w:p w14:paraId="5371F932" w14:textId="77777777" w:rsidR="00F243C4" w:rsidRDefault="00F243C4" w:rsidP="00315B90">
      <w:pPr>
        <w:contextualSpacing/>
        <w:jc w:val="both"/>
        <w:rPr>
          <w:rFonts w:ascii="Arial" w:hAnsi="Arial" w:cs="Arial"/>
          <w:color w:val="000000" w:themeColor="text1"/>
          <w:lang w:val="es-PE" w:eastAsia="es-ES"/>
        </w:rPr>
      </w:pPr>
    </w:p>
    <w:p w14:paraId="5671E0DC" w14:textId="0ACDCB29" w:rsidR="00315B90" w:rsidRPr="00B57746" w:rsidRDefault="002E44C0" w:rsidP="00070149">
      <w:pPr>
        <w:pStyle w:val="Ttulo1"/>
        <w:numPr>
          <w:ilvl w:val="1"/>
          <w:numId w:val="7"/>
        </w:numPr>
        <w:spacing w:before="120" w:after="120" w:line="276" w:lineRule="auto"/>
        <w:contextualSpacing/>
        <w:jc w:val="both"/>
        <w:rPr>
          <w:color w:val="000000" w:themeColor="text1"/>
          <w:sz w:val="20"/>
          <w:szCs w:val="20"/>
        </w:rPr>
      </w:pPr>
      <w:bookmarkStart w:id="43" w:name="_Toc47018652"/>
      <w:r>
        <w:rPr>
          <w:color w:val="000000" w:themeColor="text1"/>
          <w:sz w:val="20"/>
          <w:szCs w:val="20"/>
        </w:rPr>
        <w:t>LÍMITES DE TRÁFICO (CUOTAS)</w:t>
      </w:r>
      <w:bookmarkEnd w:id="43"/>
    </w:p>
    <w:p w14:paraId="69CC2EC3" w14:textId="77777777" w:rsidR="00070149" w:rsidRDefault="00315B90" w:rsidP="00070149">
      <w:pPr>
        <w:spacing w:line="276" w:lineRule="auto"/>
        <w:ind w:left="1080"/>
        <w:jc w:val="both"/>
        <w:rPr>
          <w:rFonts w:ascii="Arial" w:hAnsi="Arial" w:cs="Arial"/>
          <w:color w:val="000000" w:themeColor="text1"/>
          <w:lang w:val="es-PE" w:eastAsia="es-ES"/>
        </w:rPr>
      </w:pPr>
      <w:r>
        <w:rPr>
          <w:rFonts w:ascii="Arial" w:hAnsi="Arial" w:cs="Arial"/>
          <w:color w:val="000000" w:themeColor="text1"/>
          <w:lang w:val="es-PE" w:eastAsia="es-ES"/>
        </w:rPr>
        <w:t>El acceso irrestricto no es una buena práctica para la gestión de API</w:t>
      </w:r>
      <w:r w:rsidR="00070149">
        <w:rPr>
          <w:rFonts w:ascii="Arial" w:hAnsi="Arial" w:cs="Arial"/>
          <w:color w:val="000000" w:themeColor="text1"/>
          <w:lang w:val="es-PE" w:eastAsia="es-ES"/>
        </w:rPr>
        <w:t>s</w:t>
      </w:r>
      <w:r>
        <w:rPr>
          <w:rFonts w:ascii="Arial" w:hAnsi="Arial" w:cs="Arial"/>
          <w:color w:val="000000" w:themeColor="text1"/>
          <w:lang w:val="es-PE" w:eastAsia="es-ES"/>
        </w:rPr>
        <w:t xml:space="preserve"> en los ambientes productivos</w:t>
      </w:r>
      <w:r w:rsidR="00070149">
        <w:rPr>
          <w:rFonts w:ascii="Arial" w:hAnsi="Arial" w:cs="Arial"/>
          <w:color w:val="000000" w:themeColor="text1"/>
          <w:lang w:val="es-PE" w:eastAsia="es-ES"/>
        </w:rPr>
        <w:t>, pues</w:t>
      </w:r>
      <w:r>
        <w:rPr>
          <w:rFonts w:ascii="Arial" w:hAnsi="Arial" w:cs="Arial"/>
          <w:color w:val="000000" w:themeColor="text1"/>
          <w:lang w:val="es-PE" w:eastAsia="es-ES"/>
        </w:rPr>
        <w:t xml:space="preserve"> se contrapone a su escalabilidad y seguridad. </w:t>
      </w:r>
      <w:r w:rsidR="00712477">
        <w:rPr>
          <w:rFonts w:ascii="Arial" w:hAnsi="Arial" w:cs="Arial"/>
          <w:color w:val="000000" w:themeColor="text1"/>
          <w:lang w:val="es-PE" w:eastAsia="es-ES"/>
        </w:rPr>
        <w:t xml:space="preserve">Los límites de </w:t>
      </w:r>
      <w:r w:rsidR="00712477">
        <w:rPr>
          <w:rFonts w:ascii="Arial" w:hAnsi="Arial" w:cs="Arial"/>
          <w:color w:val="000000" w:themeColor="text1"/>
          <w:lang w:val="es-PE" w:eastAsia="es-ES"/>
        </w:rPr>
        <w:lastRenderedPageBreak/>
        <w:t>procesamiento a través de API se mide en Transacciones por segundo (TPS). Si se prevé que una API recibirá muchas solicitudes</w:t>
      </w:r>
      <w:r w:rsidR="00F3166A">
        <w:rPr>
          <w:rFonts w:ascii="Arial" w:hAnsi="Arial" w:cs="Arial"/>
          <w:color w:val="000000" w:themeColor="text1"/>
          <w:lang w:val="es-PE" w:eastAsia="es-ES"/>
        </w:rPr>
        <w:t xml:space="preserve"> en algún momento de su uso, es posible aplicar un patrón de arquitectura denominado “Throttling”</w:t>
      </w:r>
      <w:r w:rsidR="00841E93">
        <w:rPr>
          <w:rFonts w:ascii="Arial" w:hAnsi="Arial" w:cs="Arial"/>
          <w:color w:val="000000" w:themeColor="text1"/>
          <w:lang w:val="es-PE" w:eastAsia="es-ES"/>
        </w:rPr>
        <w:t xml:space="preserve"> (estran</w:t>
      </w:r>
      <w:r w:rsidR="00A30101">
        <w:rPr>
          <w:rFonts w:ascii="Arial" w:hAnsi="Arial" w:cs="Arial"/>
          <w:color w:val="000000" w:themeColor="text1"/>
          <w:lang w:val="es-PE" w:eastAsia="es-ES"/>
        </w:rPr>
        <w:t>g</w:t>
      </w:r>
      <w:r w:rsidR="00841E93">
        <w:rPr>
          <w:rFonts w:ascii="Arial" w:hAnsi="Arial" w:cs="Arial"/>
          <w:color w:val="000000" w:themeColor="text1"/>
          <w:lang w:val="es-PE" w:eastAsia="es-ES"/>
        </w:rPr>
        <w:t>ulamiento)</w:t>
      </w:r>
      <w:r w:rsidR="00F3166A">
        <w:rPr>
          <w:rFonts w:ascii="Arial" w:hAnsi="Arial" w:cs="Arial"/>
          <w:color w:val="000000" w:themeColor="text1"/>
          <w:lang w:val="es-PE" w:eastAsia="es-ES"/>
        </w:rPr>
        <w:t>.</w:t>
      </w:r>
      <w:r w:rsidR="00841E93">
        <w:rPr>
          <w:rFonts w:ascii="Arial" w:hAnsi="Arial" w:cs="Arial"/>
          <w:color w:val="000000" w:themeColor="text1"/>
          <w:lang w:val="es-PE" w:eastAsia="es-ES"/>
        </w:rPr>
        <w:t xml:space="preserve"> </w:t>
      </w:r>
    </w:p>
    <w:p w14:paraId="592ADCAF" w14:textId="77777777" w:rsidR="009D44A2" w:rsidRDefault="00841E93" w:rsidP="00070149">
      <w:pPr>
        <w:spacing w:line="276" w:lineRule="auto"/>
        <w:ind w:left="1080"/>
        <w:jc w:val="both"/>
        <w:rPr>
          <w:rFonts w:ascii="Arial" w:hAnsi="Arial" w:cs="Arial"/>
          <w:color w:val="000000" w:themeColor="text1"/>
          <w:lang w:val="es-PE" w:eastAsia="es-ES"/>
        </w:rPr>
      </w:pPr>
      <w:r>
        <w:rPr>
          <w:rFonts w:ascii="Arial" w:hAnsi="Arial" w:cs="Arial"/>
          <w:color w:val="000000" w:themeColor="text1"/>
          <w:lang w:val="es-PE" w:eastAsia="es-ES"/>
        </w:rPr>
        <w:t xml:space="preserve">El patrón Throttling </w:t>
      </w:r>
      <w:r w:rsidRPr="00841E93">
        <w:rPr>
          <w:rFonts w:ascii="Arial" w:hAnsi="Arial" w:cs="Arial"/>
          <w:color w:val="000000" w:themeColor="text1"/>
          <w:lang w:val="es-PE" w:eastAsia="es-ES"/>
        </w:rPr>
        <w:t xml:space="preserve">permite controlar la cantidad de recursos </w:t>
      </w:r>
      <w:r>
        <w:rPr>
          <w:rFonts w:ascii="Arial" w:hAnsi="Arial" w:cs="Arial"/>
          <w:color w:val="000000" w:themeColor="text1"/>
          <w:lang w:val="es-PE" w:eastAsia="es-ES"/>
        </w:rPr>
        <w:t xml:space="preserve">(servicios) disponibles hasta cierto </w:t>
      </w:r>
      <w:r w:rsidR="00070149">
        <w:rPr>
          <w:rFonts w:ascii="Arial" w:hAnsi="Arial" w:cs="Arial"/>
          <w:color w:val="000000" w:themeColor="text1"/>
          <w:lang w:val="es-PE" w:eastAsia="es-ES"/>
        </w:rPr>
        <w:t>nivel</w:t>
      </w:r>
      <w:r>
        <w:rPr>
          <w:rFonts w:ascii="Arial" w:hAnsi="Arial" w:cs="Arial"/>
          <w:color w:val="000000" w:themeColor="text1"/>
          <w:lang w:val="es-PE" w:eastAsia="es-ES"/>
        </w:rPr>
        <w:t xml:space="preserve"> y después limitar (o estrangular) servicios no priorizados para prevenir el incumplimiento de los SLA o evitar el colapso del sistema.</w:t>
      </w:r>
      <w:r w:rsidR="009D44A2">
        <w:rPr>
          <w:rFonts w:ascii="Arial" w:hAnsi="Arial" w:cs="Arial"/>
          <w:color w:val="000000" w:themeColor="text1"/>
          <w:lang w:val="es-PE" w:eastAsia="es-ES"/>
        </w:rPr>
        <w:t xml:space="preserve"> Presentamos cuatro estrategias a seguir:</w:t>
      </w:r>
    </w:p>
    <w:p w14:paraId="5C610A5A" w14:textId="77777777" w:rsidR="009D44A2" w:rsidRPr="009D44A2" w:rsidRDefault="009D44A2" w:rsidP="00070149">
      <w:pPr>
        <w:pStyle w:val="Prrafodelista"/>
        <w:numPr>
          <w:ilvl w:val="0"/>
          <w:numId w:val="29"/>
        </w:numPr>
        <w:jc w:val="both"/>
        <w:rPr>
          <w:rFonts w:ascii="Arial" w:hAnsi="Arial" w:cs="Arial"/>
          <w:b/>
          <w:color w:val="000000" w:themeColor="text1"/>
          <w:sz w:val="20"/>
          <w:lang w:eastAsia="es-ES"/>
        </w:rPr>
      </w:pPr>
      <w:r w:rsidRPr="009D44A2">
        <w:rPr>
          <w:rFonts w:ascii="Arial" w:hAnsi="Arial" w:cs="Arial"/>
          <w:b/>
          <w:color w:val="000000" w:themeColor="text1"/>
          <w:sz w:val="20"/>
          <w:lang w:eastAsia="es-ES"/>
        </w:rPr>
        <w:t>Limitar el número de peticiones.</w:t>
      </w:r>
    </w:p>
    <w:p w14:paraId="11D7044D" w14:textId="77777777" w:rsidR="009D44A2" w:rsidRDefault="009D44A2" w:rsidP="00070149">
      <w:pPr>
        <w:spacing w:line="276" w:lineRule="auto"/>
        <w:ind w:left="1440"/>
        <w:jc w:val="both"/>
        <w:rPr>
          <w:rFonts w:ascii="Arial" w:hAnsi="Arial" w:cs="Arial"/>
          <w:color w:val="000000" w:themeColor="text1"/>
          <w:lang w:val="es-PE" w:eastAsia="es-ES"/>
        </w:rPr>
      </w:pPr>
      <w:r>
        <w:rPr>
          <w:rFonts w:ascii="Arial" w:hAnsi="Arial" w:cs="Arial"/>
          <w:color w:val="000000" w:themeColor="text1"/>
          <w:lang w:val="es-PE" w:eastAsia="es-ES"/>
        </w:rPr>
        <w:t>C</w:t>
      </w:r>
      <w:r w:rsidRPr="009D44A2">
        <w:rPr>
          <w:rFonts w:ascii="Arial" w:hAnsi="Arial" w:cs="Arial"/>
          <w:color w:val="000000" w:themeColor="text1"/>
          <w:lang w:val="es-PE" w:eastAsia="es-ES"/>
        </w:rPr>
        <w:t>onsiste en limitar el número de peticiones que un cliente puede realizar al servicio en un tiempo determinado, lo que obliga a</w:t>
      </w:r>
      <w:r>
        <w:rPr>
          <w:rFonts w:ascii="Arial" w:hAnsi="Arial" w:cs="Arial"/>
          <w:color w:val="000000" w:themeColor="text1"/>
          <w:lang w:val="es-PE" w:eastAsia="es-ES"/>
        </w:rPr>
        <w:t xml:space="preserve">l sistema </w:t>
      </w:r>
      <w:r w:rsidRPr="009D44A2">
        <w:rPr>
          <w:rFonts w:ascii="Arial" w:hAnsi="Arial" w:cs="Arial"/>
          <w:color w:val="000000" w:themeColor="text1"/>
          <w:lang w:val="es-PE" w:eastAsia="es-ES"/>
        </w:rPr>
        <w:t>a medir el n</w:t>
      </w:r>
      <w:r>
        <w:rPr>
          <w:rFonts w:ascii="Arial" w:hAnsi="Arial" w:cs="Arial"/>
          <w:color w:val="000000" w:themeColor="text1"/>
          <w:lang w:val="es-PE" w:eastAsia="es-ES"/>
        </w:rPr>
        <w:t>ú</w:t>
      </w:r>
      <w:r w:rsidRPr="009D44A2">
        <w:rPr>
          <w:rFonts w:ascii="Arial" w:hAnsi="Arial" w:cs="Arial"/>
          <w:color w:val="000000" w:themeColor="text1"/>
          <w:lang w:val="es-PE" w:eastAsia="es-ES"/>
        </w:rPr>
        <w:t>mero de solicitudes por cliente</w:t>
      </w:r>
      <w:r>
        <w:rPr>
          <w:rFonts w:ascii="Arial" w:hAnsi="Arial" w:cs="Arial"/>
          <w:color w:val="000000" w:themeColor="text1"/>
          <w:lang w:val="es-PE" w:eastAsia="es-ES"/>
        </w:rPr>
        <w:t xml:space="preserve">, para </w:t>
      </w:r>
      <w:r w:rsidRPr="009D44A2">
        <w:rPr>
          <w:rFonts w:ascii="Arial" w:hAnsi="Arial" w:cs="Arial"/>
          <w:color w:val="000000" w:themeColor="text1"/>
          <w:lang w:val="es-PE" w:eastAsia="es-ES"/>
        </w:rPr>
        <w:t>finalmente denegar el servicio cuando el umbral ha sido alcanzado.</w:t>
      </w:r>
    </w:p>
    <w:p w14:paraId="00CCBD24" w14:textId="77777777" w:rsidR="00810F8E" w:rsidRPr="009D44A2" w:rsidRDefault="00810F8E" w:rsidP="00070149">
      <w:pPr>
        <w:pStyle w:val="Prrafodelista"/>
        <w:numPr>
          <w:ilvl w:val="0"/>
          <w:numId w:val="29"/>
        </w:numPr>
        <w:jc w:val="both"/>
        <w:rPr>
          <w:rFonts w:ascii="Arial" w:hAnsi="Arial" w:cs="Arial"/>
          <w:b/>
          <w:color w:val="000000" w:themeColor="text1"/>
          <w:sz w:val="20"/>
          <w:lang w:eastAsia="es-ES"/>
        </w:rPr>
      </w:pPr>
      <w:r>
        <w:rPr>
          <w:rFonts w:ascii="Arial" w:hAnsi="Arial" w:cs="Arial"/>
          <w:b/>
          <w:color w:val="000000" w:themeColor="text1"/>
          <w:sz w:val="20"/>
          <w:lang w:eastAsia="es-ES"/>
        </w:rPr>
        <w:t>Priorizar servicios</w:t>
      </w:r>
      <w:r w:rsidRPr="009D44A2">
        <w:rPr>
          <w:rFonts w:ascii="Arial" w:hAnsi="Arial" w:cs="Arial"/>
          <w:b/>
          <w:color w:val="000000" w:themeColor="text1"/>
          <w:sz w:val="20"/>
          <w:lang w:eastAsia="es-ES"/>
        </w:rPr>
        <w:t>.</w:t>
      </w:r>
    </w:p>
    <w:p w14:paraId="4980C646" w14:textId="77777777" w:rsidR="00810F8E" w:rsidRPr="00810F8E" w:rsidRDefault="00810F8E" w:rsidP="00070149">
      <w:pPr>
        <w:spacing w:line="276" w:lineRule="auto"/>
        <w:ind w:left="1440"/>
        <w:jc w:val="both"/>
        <w:rPr>
          <w:rFonts w:ascii="Arial" w:hAnsi="Arial" w:cs="Arial"/>
          <w:color w:val="000000" w:themeColor="text1"/>
          <w:lang w:val="es-PE" w:eastAsia="es-ES"/>
        </w:rPr>
      </w:pPr>
      <w:r>
        <w:rPr>
          <w:rFonts w:ascii="Arial" w:hAnsi="Arial" w:cs="Arial"/>
          <w:color w:val="000000" w:themeColor="text1"/>
          <w:lang w:val="es-PE" w:eastAsia="es-ES"/>
        </w:rPr>
        <w:t>Consiste en</w:t>
      </w:r>
      <w:r w:rsidRPr="00810F8E">
        <w:rPr>
          <w:rFonts w:ascii="Arial" w:hAnsi="Arial" w:cs="Arial"/>
          <w:color w:val="000000" w:themeColor="text1"/>
          <w:lang w:val="es-PE" w:eastAsia="es-ES"/>
        </w:rPr>
        <w:t xml:space="preserve"> limitar o denegar los servicios no esenciales hasta que el sistema </w:t>
      </w:r>
      <w:r w:rsidR="005B7FF8">
        <w:rPr>
          <w:rFonts w:ascii="Arial" w:hAnsi="Arial" w:cs="Arial"/>
          <w:color w:val="000000" w:themeColor="text1"/>
          <w:lang w:val="es-PE" w:eastAsia="es-ES"/>
        </w:rPr>
        <w:t>alcance su punto de normalización</w:t>
      </w:r>
      <w:r>
        <w:rPr>
          <w:rFonts w:ascii="Arial" w:hAnsi="Arial" w:cs="Arial"/>
          <w:color w:val="000000" w:themeColor="text1"/>
          <w:lang w:val="es-PE" w:eastAsia="es-ES"/>
        </w:rPr>
        <w:t xml:space="preserve">. </w:t>
      </w:r>
      <w:r w:rsidRPr="00810F8E">
        <w:rPr>
          <w:rFonts w:ascii="Arial" w:hAnsi="Arial" w:cs="Arial"/>
          <w:color w:val="000000" w:themeColor="text1"/>
          <w:lang w:val="es-PE" w:eastAsia="es-ES"/>
        </w:rPr>
        <w:t xml:space="preserve">Para implementar esta estrategia es </w:t>
      </w:r>
      <w:r w:rsidR="003E1C74">
        <w:rPr>
          <w:rFonts w:ascii="Arial" w:hAnsi="Arial" w:cs="Arial"/>
          <w:color w:val="000000" w:themeColor="text1"/>
          <w:lang w:val="es-PE" w:eastAsia="es-ES"/>
        </w:rPr>
        <w:t>importante poder identificar cuá</w:t>
      </w:r>
      <w:r w:rsidRPr="00810F8E">
        <w:rPr>
          <w:rFonts w:ascii="Arial" w:hAnsi="Arial" w:cs="Arial"/>
          <w:color w:val="000000" w:themeColor="text1"/>
          <w:lang w:val="es-PE" w:eastAsia="es-ES"/>
        </w:rPr>
        <w:t xml:space="preserve">les son los procesos </w:t>
      </w:r>
      <w:r w:rsidR="003E1C74">
        <w:rPr>
          <w:rFonts w:ascii="Arial" w:hAnsi="Arial" w:cs="Arial"/>
          <w:color w:val="000000" w:themeColor="text1"/>
          <w:lang w:val="es-PE" w:eastAsia="es-ES"/>
        </w:rPr>
        <w:t>prioritarios y cuá</w:t>
      </w:r>
      <w:r w:rsidRPr="00810F8E">
        <w:rPr>
          <w:rFonts w:ascii="Arial" w:hAnsi="Arial" w:cs="Arial"/>
          <w:color w:val="000000" w:themeColor="text1"/>
          <w:lang w:val="es-PE" w:eastAsia="es-ES"/>
        </w:rPr>
        <w:t>les son prescindibles, de tal forma que podamos apagarlos o degradarlos de forma rápida, evitando que el sistema llegue a un estado de saturación.</w:t>
      </w:r>
    </w:p>
    <w:p w14:paraId="6C434E1C" w14:textId="77777777" w:rsidR="005B7FF8" w:rsidRPr="009D44A2" w:rsidRDefault="005B7FF8" w:rsidP="00070149">
      <w:pPr>
        <w:pStyle w:val="Prrafodelista"/>
        <w:numPr>
          <w:ilvl w:val="0"/>
          <w:numId w:val="29"/>
        </w:numPr>
        <w:jc w:val="both"/>
        <w:rPr>
          <w:rFonts w:ascii="Arial" w:hAnsi="Arial" w:cs="Arial"/>
          <w:b/>
          <w:color w:val="000000" w:themeColor="text1"/>
          <w:sz w:val="20"/>
          <w:lang w:eastAsia="es-ES"/>
        </w:rPr>
      </w:pPr>
      <w:r>
        <w:rPr>
          <w:rFonts w:ascii="Arial" w:hAnsi="Arial" w:cs="Arial"/>
          <w:b/>
          <w:color w:val="000000" w:themeColor="text1"/>
          <w:sz w:val="20"/>
          <w:lang w:eastAsia="es-ES"/>
        </w:rPr>
        <w:t>Distribución priorizada de solicitudes</w:t>
      </w:r>
    </w:p>
    <w:p w14:paraId="6D1875F0" w14:textId="77777777" w:rsidR="005B7FF8" w:rsidRDefault="005B7FF8" w:rsidP="00070149">
      <w:pPr>
        <w:spacing w:line="276" w:lineRule="auto"/>
        <w:ind w:left="1440"/>
        <w:jc w:val="both"/>
        <w:rPr>
          <w:rFonts w:ascii="Arial" w:hAnsi="Arial" w:cs="Arial"/>
          <w:color w:val="000000" w:themeColor="text1"/>
          <w:lang w:val="es-PE" w:eastAsia="es-ES"/>
        </w:rPr>
      </w:pPr>
      <w:r w:rsidRPr="005B7FF8">
        <w:rPr>
          <w:rFonts w:ascii="Arial" w:hAnsi="Arial" w:cs="Arial"/>
          <w:color w:val="000000" w:themeColor="text1"/>
          <w:lang w:val="es-PE" w:eastAsia="es-ES"/>
        </w:rPr>
        <w:t xml:space="preserve">Esta estrategia se utiliza </w:t>
      </w:r>
      <w:r>
        <w:rPr>
          <w:rFonts w:ascii="Arial" w:hAnsi="Arial" w:cs="Arial"/>
          <w:color w:val="000000" w:themeColor="text1"/>
          <w:lang w:val="es-PE" w:eastAsia="es-ES"/>
        </w:rPr>
        <w:t xml:space="preserve">el patrón </w:t>
      </w:r>
      <w:r w:rsidRPr="005B7FF8">
        <w:rPr>
          <w:rFonts w:ascii="Arial" w:hAnsi="Arial" w:cs="Arial"/>
          <w:color w:val="000000" w:themeColor="text1"/>
          <w:lang w:val="es-PE" w:eastAsia="es-ES"/>
        </w:rPr>
        <w:t>multi</w:t>
      </w:r>
      <w:r>
        <w:rPr>
          <w:rFonts w:ascii="Arial" w:hAnsi="Arial" w:cs="Arial"/>
          <w:color w:val="000000" w:themeColor="text1"/>
          <w:lang w:val="es-PE" w:eastAsia="es-ES"/>
        </w:rPr>
        <w:t xml:space="preserve">inquilino (multitenancy). A cada inquilino se le diferencia de otros según su importancia y se </w:t>
      </w:r>
      <w:r w:rsidRPr="005B7FF8">
        <w:rPr>
          <w:rFonts w:ascii="Arial" w:hAnsi="Arial" w:cs="Arial"/>
          <w:color w:val="000000" w:themeColor="text1"/>
          <w:lang w:val="es-PE" w:eastAsia="es-ES"/>
        </w:rPr>
        <w:t>prioriza</w:t>
      </w:r>
      <w:r>
        <w:rPr>
          <w:rFonts w:ascii="Arial" w:hAnsi="Arial" w:cs="Arial"/>
          <w:color w:val="000000" w:themeColor="text1"/>
          <w:lang w:val="es-PE" w:eastAsia="es-ES"/>
        </w:rPr>
        <w:t xml:space="preserve">n los mensajes mediante </w:t>
      </w:r>
      <w:r w:rsidRPr="005B7FF8">
        <w:rPr>
          <w:rFonts w:ascii="Arial" w:hAnsi="Arial" w:cs="Arial"/>
          <w:color w:val="000000" w:themeColor="text1"/>
          <w:lang w:val="es-PE" w:eastAsia="es-ES"/>
        </w:rPr>
        <w:t xml:space="preserve">colas </w:t>
      </w:r>
      <w:r>
        <w:rPr>
          <w:rFonts w:ascii="Arial" w:hAnsi="Arial" w:cs="Arial"/>
          <w:color w:val="000000" w:themeColor="text1"/>
          <w:lang w:val="es-PE" w:eastAsia="es-ES"/>
        </w:rPr>
        <w:t xml:space="preserve">con diferentes prioridades. </w:t>
      </w:r>
      <w:r w:rsidRPr="005B7FF8">
        <w:rPr>
          <w:rFonts w:ascii="Arial" w:hAnsi="Arial" w:cs="Arial"/>
          <w:color w:val="000000" w:themeColor="text1"/>
          <w:lang w:val="es-PE" w:eastAsia="es-ES"/>
        </w:rPr>
        <w:t xml:space="preserve">Esta estrategia </w:t>
      </w:r>
      <w:r>
        <w:rPr>
          <w:rFonts w:ascii="Arial" w:hAnsi="Arial" w:cs="Arial"/>
          <w:color w:val="000000" w:themeColor="text1"/>
          <w:lang w:val="es-PE" w:eastAsia="es-ES"/>
        </w:rPr>
        <w:t xml:space="preserve">puede ser usada </w:t>
      </w:r>
      <w:r w:rsidRPr="005B7FF8">
        <w:rPr>
          <w:rFonts w:ascii="Arial" w:hAnsi="Arial" w:cs="Arial"/>
          <w:color w:val="000000" w:themeColor="text1"/>
          <w:lang w:val="es-PE" w:eastAsia="es-ES"/>
        </w:rPr>
        <w:t xml:space="preserve">en aplicaciones en la nube donde </w:t>
      </w:r>
      <w:r>
        <w:rPr>
          <w:rFonts w:ascii="Arial" w:hAnsi="Arial" w:cs="Arial"/>
          <w:color w:val="000000" w:themeColor="text1"/>
          <w:lang w:val="es-PE" w:eastAsia="es-ES"/>
        </w:rPr>
        <w:t>podemos distinguir inquilinos VIP de los no VIP.</w:t>
      </w:r>
    </w:p>
    <w:p w14:paraId="5E717C6F" w14:textId="77777777" w:rsidR="005B7FF8" w:rsidRPr="005B7FF8" w:rsidRDefault="005B7FF8" w:rsidP="00070149">
      <w:pPr>
        <w:spacing w:line="276" w:lineRule="auto"/>
        <w:ind w:left="1080"/>
        <w:jc w:val="both"/>
        <w:rPr>
          <w:rFonts w:ascii="Arial" w:hAnsi="Arial" w:cs="Arial"/>
          <w:color w:val="000000" w:themeColor="text1"/>
          <w:lang w:val="es-PE" w:eastAsia="es-ES"/>
        </w:rPr>
      </w:pPr>
      <w:r>
        <w:rPr>
          <w:rFonts w:ascii="Arial" w:hAnsi="Arial" w:cs="Arial"/>
          <w:color w:val="000000" w:themeColor="text1"/>
          <w:lang w:val="es-PE" w:eastAsia="es-ES"/>
        </w:rPr>
        <w:t>Las siguientes son las consideraciones al implementar este patrón:</w:t>
      </w:r>
    </w:p>
    <w:p w14:paraId="42BF9F17" w14:textId="77777777" w:rsidR="005B7FF8" w:rsidRPr="007A6AEB" w:rsidRDefault="007A6AEB" w:rsidP="00070149">
      <w:pPr>
        <w:pStyle w:val="Prrafodelista"/>
        <w:numPr>
          <w:ilvl w:val="0"/>
          <w:numId w:val="31"/>
        </w:numPr>
        <w:jc w:val="both"/>
        <w:rPr>
          <w:rFonts w:ascii="Arial" w:hAnsi="Arial" w:cs="Arial"/>
          <w:color w:val="000000" w:themeColor="text1"/>
          <w:sz w:val="20"/>
          <w:lang w:eastAsia="es-ES"/>
        </w:rPr>
      </w:pPr>
      <w:r>
        <w:rPr>
          <w:rFonts w:ascii="Arial" w:hAnsi="Arial" w:cs="Arial"/>
          <w:color w:val="000000" w:themeColor="text1"/>
          <w:sz w:val="20"/>
          <w:lang w:eastAsia="es-ES"/>
        </w:rPr>
        <w:t xml:space="preserve">La solución debe haber sido </w:t>
      </w:r>
      <w:r w:rsidR="005B7FF8" w:rsidRPr="007A6AEB">
        <w:rPr>
          <w:rFonts w:ascii="Arial" w:hAnsi="Arial" w:cs="Arial"/>
          <w:color w:val="000000" w:themeColor="text1"/>
          <w:sz w:val="20"/>
          <w:lang w:eastAsia="es-ES"/>
        </w:rPr>
        <w:t xml:space="preserve">diseñada para soportar </w:t>
      </w:r>
      <w:r>
        <w:rPr>
          <w:rFonts w:ascii="Arial" w:hAnsi="Arial" w:cs="Arial"/>
          <w:color w:val="000000" w:themeColor="text1"/>
          <w:sz w:val="20"/>
          <w:lang w:eastAsia="es-ES"/>
        </w:rPr>
        <w:t>este patrón</w:t>
      </w:r>
      <w:r w:rsidR="005B7FF8" w:rsidRPr="007A6AEB">
        <w:rPr>
          <w:rFonts w:ascii="Arial" w:hAnsi="Arial" w:cs="Arial"/>
          <w:color w:val="000000" w:themeColor="text1"/>
          <w:sz w:val="20"/>
          <w:lang w:eastAsia="es-ES"/>
        </w:rPr>
        <w:t xml:space="preserve">, pues </w:t>
      </w:r>
      <w:r>
        <w:rPr>
          <w:rFonts w:ascii="Arial" w:hAnsi="Arial" w:cs="Arial"/>
          <w:color w:val="000000" w:themeColor="text1"/>
          <w:sz w:val="20"/>
          <w:lang w:eastAsia="es-ES"/>
        </w:rPr>
        <w:t>resulta importante establecer la priorización de los servicios.</w:t>
      </w:r>
    </w:p>
    <w:p w14:paraId="4C471D5B" w14:textId="77777777" w:rsidR="005B7FF8" w:rsidRPr="007A6AEB" w:rsidRDefault="007A6AEB" w:rsidP="00070149">
      <w:pPr>
        <w:pStyle w:val="Prrafodelista"/>
        <w:numPr>
          <w:ilvl w:val="0"/>
          <w:numId w:val="31"/>
        </w:numPr>
        <w:jc w:val="both"/>
        <w:rPr>
          <w:rFonts w:ascii="Arial" w:hAnsi="Arial" w:cs="Arial"/>
          <w:color w:val="000000" w:themeColor="text1"/>
          <w:sz w:val="20"/>
          <w:lang w:eastAsia="es-ES"/>
        </w:rPr>
      </w:pPr>
      <w:r>
        <w:rPr>
          <w:rFonts w:ascii="Arial" w:hAnsi="Arial" w:cs="Arial"/>
          <w:color w:val="000000" w:themeColor="text1"/>
          <w:sz w:val="20"/>
          <w:lang w:eastAsia="es-ES"/>
        </w:rPr>
        <w:t xml:space="preserve">La solución debe poder diferenciar </w:t>
      </w:r>
      <w:r w:rsidR="005B7FF8" w:rsidRPr="007A6AEB">
        <w:rPr>
          <w:rFonts w:ascii="Arial" w:hAnsi="Arial" w:cs="Arial"/>
          <w:color w:val="000000" w:themeColor="text1"/>
          <w:sz w:val="20"/>
          <w:lang w:eastAsia="es-ES"/>
        </w:rPr>
        <w:t xml:space="preserve">entre un error de la aplicación y uno de </w:t>
      </w:r>
      <w:r>
        <w:rPr>
          <w:rFonts w:ascii="Arial" w:hAnsi="Arial" w:cs="Arial"/>
          <w:color w:val="000000" w:themeColor="text1"/>
          <w:sz w:val="20"/>
          <w:lang w:eastAsia="es-ES"/>
        </w:rPr>
        <w:t>la aplicación de este patrón, d</w:t>
      </w:r>
      <w:r w:rsidR="005B7FF8" w:rsidRPr="007A6AEB">
        <w:rPr>
          <w:rFonts w:ascii="Arial" w:hAnsi="Arial" w:cs="Arial"/>
          <w:color w:val="000000" w:themeColor="text1"/>
          <w:sz w:val="20"/>
          <w:lang w:eastAsia="es-ES"/>
        </w:rPr>
        <w:t xml:space="preserve">e esta forma el cliente podrá saber el motivo por el cual su </w:t>
      </w:r>
      <w:r>
        <w:rPr>
          <w:rFonts w:ascii="Arial" w:hAnsi="Arial" w:cs="Arial"/>
          <w:color w:val="000000" w:themeColor="text1"/>
          <w:sz w:val="20"/>
          <w:lang w:eastAsia="es-ES"/>
        </w:rPr>
        <w:t>solicitud</w:t>
      </w:r>
      <w:r w:rsidR="005B7FF8" w:rsidRPr="007A6AEB">
        <w:rPr>
          <w:rFonts w:ascii="Arial" w:hAnsi="Arial" w:cs="Arial"/>
          <w:color w:val="000000" w:themeColor="text1"/>
          <w:sz w:val="20"/>
          <w:lang w:eastAsia="es-ES"/>
        </w:rPr>
        <w:t xml:space="preserve"> está siendo rechazada.</w:t>
      </w:r>
    </w:p>
    <w:p w14:paraId="2CF54C6C" w14:textId="65D8A66F" w:rsidR="003C02F3" w:rsidRPr="005961FD" w:rsidRDefault="005B7FF8" w:rsidP="009F7597">
      <w:pPr>
        <w:pStyle w:val="Prrafodelista"/>
        <w:numPr>
          <w:ilvl w:val="0"/>
          <w:numId w:val="31"/>
        </w:numPr>
        <w:jc w:val="both"/>
        <w:rPr>
          <w:rFonts w:ascii="Arial" w:hAnsi="Arial" w:cs="Arial"/>
          <w:color w:val="000000" w:themeColor="text1"/>
          <w:lang w:eastAsia="es-ES"/>
        </w:rPr>
      </w:pPr>
      <w:r w:rsidRPr="007A6AEB">
        <w:rPr>
          <w:rFonts w:ascii="Arial" w:hAnsi="Arial" w:cs="Arial"/>
          <w:color w:val="000000" w:themeColor="text1"/>
          <w:sz w:val="20"/>
          <w:lang w:eastAsia="es-ES"/>
        </w:rPr>
        <w:t>E</w:t>
      </w:r>
      <w:r w:rsidR="00474F3A">
        <w:rPr>
          <w:rFonts w:ascii="Arial" w:hAnsi="Arial" w:cs="Arial"/>
          <w:color w:val="000000" w:themeColor="text1"/>
          <w:sz w:val="20"/>
          <w:lang w:eastAsia="es-ES"/>
        </w:rPr>
        <w:t>ste patrón s</w:t>
      </w:r>
      <w:r w:rsidRPr="007A6AEB">
        <w:rPr>
          <w:rFonts w:ascii="Arial" w:hAnsi="Arial" w:cs="Arial"/>
          <w:color w:val="000000" w:themeColor="text1"/>
          <w:sz w:val="20"/>
          <w:lang w:eastAsia="es-ES"/>
        </w:rPr>
        <w:t xml:space="preserve">e puede utilizar como una estrategia temporal </w:t>
      </w:r>
      <w:r w:rsidR="00474F3A">
        <w:rPr>
          <w:rFonts w:ascii="Arial" w:hAnsi="Arial" w:cs="Arial"/>
          <w:color w:val="000000" w:themeColor="text1"/>
          <w:sz w:val="20"/>
          <w:lang w:eastAsia="es-ES"/>
        </w:rPr>
        <w:t>mientras el escalamiento horizontal tiene lugar.</w:t>
      </w:r>
    </w:p>
    <w:p w14:paraId="49F79EEB" w14:textId="13FEA0B7" w:rsidR="005961FD" w:rsidRPr="005961FD" w:rsidRDefault="005961FD" w:rsidP="005961FD">
      <w:pPr>
        <w:ind w:left="1080"/>
        <w:jc w:val="both"/>
        <w:rPr>
          <w:rFonts w:ascii="Arial" w:hAnsi="Arial" w:cs="Arial"/>
          <w:color w:val="000000" w:themeColor="text1"/>
          <w:lang w:eastAsia="es-ES"/>
        </w:rPr>
      </w:pPr>
      <w:r>
        <w:rPr>
          <w:rFonts w:ascii="Arial" w:hAnsi="Arial" w:cs="Arial"/>
          <w:color w:val="000000" w:themeColor="text1"/>
          <w:lang w:eastAsia="es-ES"/>
        </w:rPr>
        <w:t>Una de las herramientas a utilizar para implementar este patrón se denomina API Gateway.</w:t>
      </w:r>
    </w:p>
    <w:p w14:paraId="4375D421" w14:textId="77777777" w:rsidR="009F7597" w:rsidRPr="009F7597" w:rsidRDefault="009F7597" w:rsidP="009F7597">
      <w:pPr>
        <w:pStyle w:val="Prrafodelista"/>
        <w:ind w:left="1440"/>
        <w:jc w:val="both"/>
        <w:rPr>
          <w:rFonts w:ascii="Arial" w:hAnsi="Arial" w:cs="Arial"/>
          <w:color w:val="000000" w:themeColor="text1"/>
          <w:lang w:eastAsia="es-ES"/>
        </w:rPr>
      </w:pPr>
    </w:p>
    <w:p w14:paraId="1173D543" w14:textId="45C62252" w:rsidR="00216FF8" w:rsidRDefault="003E673F" w:rsidP="008A04A7">
      <w:pPr>
        <w:pStyle w:val="Ttulo1"/>
        <w:numPr>
          <w:ilvl w:val="0"/>
          <w:numId w:val="7"/>
        </w:numPr>
        <w:spacing w:before="0" w:after="0" w:line="360" w:lineRule="auto"/>
        <w:contextualSpacing/>
        <w:jc w:val="both"/>
        <w:rPr>
          <w:color w:val="000000" w:themeColor="text1"/>
          <w:sz w:val="20"/>
          <w:szCs w:val="20"/>
        </w:rPr>
      </w:pPr>
      <w:r>
        <w:rPr>
          <w:color w:val="000000" w:themeColor="text1"/>
          <w:sz w:val="20"/>
          <w:szCs w:val="20"/>
        </w:rPr>
        <w:t>PATRON API GATEWAY</w:t>
      </w:r>
    </w:p>
    <w:p w14:paraId="426D8888" w14:textId="4F1EA7AC" w:rsidR="007A0C08" w:rsidRDefault="00016099" w:rsidP="00016099">
      <w:pPr>
        <w:spacing w:line="276" w:lineRule="auto"/>
        <w:ind w:left="720"/>
        <w:jc w:val="both"/>
        <w:rPr>
          <w:rFonts w:ascii="Arial" w:hAnsi="Arial" w:cs="Arial"/>
          <w:color w:val="000000" w:themeColor="text1"/>
          <w:lang w:val="es-PE" w:eastAsia="es-ES"/>
        </w:rPr>
      </w:pPr>
      <w:r w:rsidRPr="00016099">
        <w:rPr>
          <w:rFonts w:ascii="Arial" w:hAnsi="Arial" w:cs="Arial"/>
          <w:color w:val="000000" w:themeColor="text1"/>
          <w:lang w:val="es-PE" w:eastAsia="es-ES"/>
        </w:rPr>
        <w:t xml:space="preserve">Pasar de </w:t>
      </w:r>
      <w:r>
        <w:rPr>
          <w:rFonts w:ascii="Arial" w:hAnsi="Arial" w:cs="Arial"/>
          <w:color w:val="000000" w:themeColor="text1"/>
          <w:lang w:val="es-PE" w:eastAsia="es-ES"/>
        </w:rPr>
        <w:t xml:space="preserve">una arquitectura monolítica de sistemas de información hacia una basada en microservicios, es un objetivo que se ha convertido en una necesidad importante a adoptar para disponer de sistemas de información escalables. Por ejemplo, </w:t>
      </w:r>
      <w:r w:rsidR="007E2DE1">
        <w:rPr>
          <w:rFonts w:ascii="Arial" w:hAnsi="Arial" w:cs="Arial"/>
          <w:color w:val="000000" w:themeColor="text1"/>
          <w:lang w:val="es-PE" w:eastAsia="es-ES"/>
        </w:rPr>
        <w:t xml:space="preserve">analicemos </w:t>
      </w:r>
      <w:r>
        <w:rPr>
          <w:rFonts w:ascii="Arial" w:hAnsi="Arial" w:cs="Arial"/>
          <w:color w:val="000000" w:themeColor="text1"/>
          <w:lang w:val="es-PE" w:eastAsia="es-ES"/>
        </w:rPr>
        <w:t xml:space="preserve">el sistema cuya arquitectura </w:t>
      </w:r>
      <w:r w:rsidR="007E2DE1">
        <w:rPr>
          <w:rFonts w:ascii="Arial" w:hAnsi="Arial" w:cs="Arial"/>
          <w:color w:val="000000" w:themeColor="text1"/>
          <w:lang w:val="es-PE" w:eastAsia="es-ES"/>
        </w:rPr>
        <w:t xml:space="preserve">monolítica </w:t>
      </w:r>
      <w:r>
        <w:rPr>
          <w:rFonts w:ascii="Arial" w:hAnsi="Arial" w:cs="Arial"/>
          <w:color w:val="000000" w:themeColor="text1"/>
          <w:lang w:val="es-PE" w:eastAsia="es-ES"/>
        </w:rPr>
        <w:t>se muestra a continuación:</w:t>
      </w:r>
    </w:p>
    <w:p w14:paraId="7C614610" w14:textId="6C4B7225" w:rsidR="00016099" w:rsidRDefault="00016099" w:rsidP="00016099">
      <w:pPr>
        <w:spacing w:line="276" w:lineRule="auto"/>
        <w:ind w:left="720"/>
        <w:jc w:val="center"/>
        <w:rPr>
          <w:rFonts w:ascii="Arial" w:hAnsi="Arial" w:cs="Arial"/>
          <w:color w:val="000000" w:themeColor="text1"/>
          <w:lang w:val="es-PE" w:eastAsia="es-ES"/>
        </w:rPr>
      </w:pPr>
      <w:r>
        <w:rPr>
          <w:noProof/>
          <w:lang w:val="es-PE" w:eastAsia="es-PE"/>
        </w:rPr>
        <w:drawing>
          <wp:inline distT="0" distB="0" distL="0" distR="0" wp14:anchorId="2566DC2C" wp14:editId="5A7DC075">
            <wp:extent cx="5019675" cy="136462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4187" cy="1368571"/>
                    </a:xfrm>
                    <a:prstGeom prst="rect">
                      <a:avLst/>
                    </a:prstGeom>
                  </pic:spPr>
                </pic:pic>
              </a:graphicData>
            </a:graphic>
          </wp:inline>
        </w:drawing>
      </w:r>
    </w:p>
    <w:p w14:paraId="66136133" w14:textId="5FBCA126" w:rsidR="007E2DE1" w:rsidRDefault="007E2DE1" w:rsidP="00A10AD2">
      <w:pPr>
        <w:spacing w:line="276" w:lineRule="auto"/>
        <w:ind w:left="720"/>
        <w:jc w:val="both"/>
        <w:rPr>
          <w:rFonts w:ascii="Arial" w:hAnsi="Arial" w:cs="Arial"/>
          <w:color w:val="000000" w:themeColor="text1"/>
          <w:lang w:val="es-PE" w:eastAsia="es-ES"/>
        </w:rPr>
      </w:pPr>
      <w:r>
        <w:rPr>
          <w:rFonts w:ascii="Arial" w:hAnsi="Arial" w:cs="Arial"/>
          <w:color w:val="000000" w:themeColor="text1"/>
          <w:lang w:val="es-PE" w:eastAsia="es-ES"/>
        </w:rPr>
        <w:t>Es posible aplicar una estrategia que permita ir estrangulando la aplicación con e</w:t>
      </w:r>
      <w:r w:rsidR="00F10B7D">
        <w:rPr>
          <w:rFonts w:ascii="Arial" w:hAnsi="Arial" w:cs="Arial"/>
          <w:color w:val="000000" w:themeColor="text1"/>
          <w:lang w:val="es-PE" w:eastAsia="es-ES"/>
        </w:rPr>
        <w:t>l fin de generar microservicios progresivamente.</w:t>
      </w:r>
    </w:p>
    <w:p w14:paraId="6783C7D0" w14:textId="6EE62227" w:rsidR="00016099" w:rsidRPr="00016099" w:rsidRDefault="00F10B7D" w:rsidP="00016099">
      <w:pPr>
        <w:spacing w:line="276" w:lineRule="auto"/>
        <w:ind w:left="720"/>
        <w:jc w:val="both"/>
        <w:rPr>
          <w:rFonts w:ascii="Arial" w:hAnsi="Arial" w:cs="Arial"/>
          <w:color w:val="000000" w:themeColor="text1"/>
          <w:lang w:val="es-PE" w:eastAsia="es-ES"/>
        </w:rPr>
      </w:pPr>
      <w:r>
        <w:rPr>
          <w:noProof/>
          <w:lang w:val="es-PE" w:eastAsia="es-PE"/>
        </w:rPr>
        <w:lastRenderedPageBreak/>
        <w:drawing>
          <wp:inline distT="0" distB="0" distL="0" distR="0" wp14:anchorId="0DB92DF5" wp14:editId="1699BB7C">
            <wp:extent cx="5057775" cy="280460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3550" cy="2807812"/>
                    </a:xfrm>
                    <a:prstGeom prst="rect">
                      <a:avLst/>
                    </a:prstGeom>
                  </pic:spPr>
                </pic:pic>
              </a:graphicData>
            </a:graphic>
          </wp:inline>
        </w:drawing>
      </w:r>
    </w:p>
    <w:p w14:paraId="1CE407FB" w14:textId="062A79D5" w:rsidR="00F10B7D" w:rsidRDefault="00F10B7D" w:rsidP="00F10B7D">
      <w:pPr>
        <w:spacing w:line="276" w:lineRule="auto"/>
        <w:ind w:left="720"/>
        <w:jc w:val="both"/>
        <w:rPr>
          <w:rFonts w:ascii="Arial" w:hAnsi="Arial" w:cs="Arial"/>
          <w:color w:val="000000" w:themeColor="text1"/>
          <w:lang w:val="es-PE" w:eastAsia="es-ES"/>
        </w:rPr>
      </w:pPr>
      <w:r>
        <w:rPr>
          <w:rFonts w:ascii="Arial" w:hAnsi="Arial" w:cs="Arial"/>
          <w:color w:val="000000" w:themeColor="text1"/>
          <w:lang w:val="es-PE" w:eastAsia="es-ES"/>
        </w:rPr>
        <w:t xml:space="preserve">Al finalizar el estrangulamiento, o al construir microservicio, es una alternativa que para cada uno de estos microservicios se deba desarrollar las funcionalidades de </w:t>
      </w:r>
      <w:r w:rsidR="00A10AD2">
        <w:rPr>
          <w:rFonts w:ascii="Arial" w:hAnsi="Arial" w:cs="Arial"/>
          <w:color w:val="000000" w:themeColor="text1"/>
          <w:lang w:val="es-PE" w:eastAsia="es-ES"/>
        </w:rPr>
        <w:t xml:space="preserve">autenticación, </w:t>
      </w:r>
      <w:r>
        <w:rPr>
          <w:rFonts w:ascii="Arial" w:hAnsi="Arial" w:cs="Arial"/>
          <w:color w:val="000000" w:themeColor="text1"/>
          <w:lang w:val="es-PE" w:eastAsia="es-ES"/>
        </w:rPr>
        <w:t xml:space="preserve">seguridad, logging (tracking),  </w:t>
      </w:r>
      <w:r w:rsidR="00A10AD2">
        <w:rPr>
          <w:rFonts w:ascii="Arial" w:hAnsi="Arial" w:cs="Arial"/>
          <w:color w:val="000000" w:themeColor="text1"/>
          <w:lang w:val="es-PE" w:eastAsia="es-ES"/>
        </w:rPr>
        <w:t>gestión de variables de entorno, entre otros.</w:t>
      </w:r>
    </w:p>
    <w:p w14:paraId="26909129" w14:textId="13B89224" w:rsidR="00A10AD2" w:rsidRDefault="00A10AD2" w:rsidP="00F10B7D">
      <w:pPr>
        <w:spacing w:line="276" w:lineRule="auto"/>
        <w:ind w:left="720"/>
        <w:jc w:val="both"/>
        <w:rPr>
          <w:rFonts w:ascii="Arial" w:hAnsi="Arial" w:cs="Arial"/>
          <w:color w:val="000000" w:themeColor="text1"/>
          <w:lang w:val="es-PE" w:eastAsia="es-ES"/>
        </w:rPr>
      </w:pPr>
      <w:r>
        <w:rPr>
          <w:noProof/>
          <w:lang w:val="es-PE" w:eastAsia="es-PE"/>
        </w:rPr>
        <w:drawing>
          <wp:inline distT="0" distB="0" distL="0" distR="0" wp14:anchorId="2ACB386F" wp14:editId="3FE76960">
            <wp:extent cx="4491112" cy="24384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4999" cy="2440511"/>
                    </a:xfrm>
                    <a:prstGeom prst="rect">
                      <a:avLst/>
                    </a:prstGeom>
                  </pic:spPr>
                </pic:pic>
              </a:graphicData>
            </a:graphic>
          </wp:inline>
        </w:drawing>
      </w:r>
    </w:p>
    <w:p w14:paraId="1AEF08F9" w14:textId="316583DC" w:rsidR="00A10AD2" w:rsidRDefault="00A10AD2" w:rsidP="00A10AD2">
      <w:pPr>
        <w:spacing w:line="276" w:lineRule="auto"/>
        <w:ind w:left="720"/>
        <w:jc w:val="both"/>
        <w:rPr>
          <w:rFonts w:ascii="Arial" w:hAnsi="Arial" w:cs="Arial"/>
          <w:color w:val="000000" w:themeColor="text1"/>
          <w:lang w:val="es-PE" w:eastAsia="es-ES"/>
        </w:rPr>
      </w:pPr>
      <w:r>
        <w:rPr>
          <w:rFonts w:ascii="Arial" w:hAnsi="Arial" w:cs="Arial"/>
          <w:color w:val="000000" w:themeColor="text1"/>
          <w:lang w:val="es-PE" w:eastAsia="es-ES"/>
        </w:rPr>
        <w:t>Es aquí donde se manifiesta el patrón API Gateway, encargándose de factorizar las funcionalidades mencionadas en un componente intermedio entre el cliente y las APIs.</w:t>
      </w:r>
    </w:p>
    <w:p w14:paraId="66A07E13" w14:textId="77777777" w:rsidR="00A10AD2" w:rsidRDefault="00A10AD2" w:rsidP="00F10B7D">
      <w:pPr>
        <w:spacing w:line="276" w:lineRule="auto"/>
        <w:ind w:left="720"/>
        <w:jc w:val="both"/>
        <w:rPr>
          <w:rFonts w:ascii="Arial" w:hAnsi="Arial" w:cs="Arial"/>
          <w:color w:val="000000" w:themeColor="text1"/>
          <w:lang w:val="es-PE" w:eastAsia="es-ES"/>
        </w:rPr>
      </w:pPr>
    </w:p>
    <w:p w14:paraId="2D386138" w14:textId="36B28A80" w:rsidR="003E673F" w:rsidRDefault="00A10AD2" w:rsidP="0030758C">
      <w:pPr>
        <w:ind w:left="720"/>
        <w:jc w:val="center"/>
        <w:rPr>
          <w:lang w:val="es-PE"/>
        </w:rPr>
      </w:pPr>
      <w:r>
        <w:rPr>
          <w:noProof/>
          <w:lang w:val="es-PE" w:eastAsia="es-PE"/>
        </w:rPr>
        <w:lastRenderedPageBreak/>
        <w:drawing>
          <wp:inline distT="0" distB="0" distL="0" distR="0" wp14:anchorId="7A78132F" wp14:editId="1DD3FBF3">
            <wp:extent cx="5438775" cy="2906756"/>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4527" cy="2909830"/>
                    </a:xfrm>
                    <a:prstGeom prst="rect">
                      <a:avLst/>
                    </a:prstGeom>
                  </pic:spPr>
                </pic:pic>
              </a:graphicData>
            </a:graphic>
          </wp:inline>
        </w:drawing>
      </w:r>
    </w:p>
    <w:p w14:paraId="5C1CD765" w14:textId="58F333A4" w:rsidR="0030758C" w:rsidRDefault="0030758C" w:rsidP="006B6CCC">
      <w:pPr>
        <w:spacing w:line="276" w:lineRule="auto"/>
        <w:ind w:left="720"/>
        <w:jc w:val="both"/>
        <w:rPr>
          <w:rFonts w:ascii="Arial" w:hAnsi="Arial" w:cs="Arial"/>
          <w:color w:val="000000" w:themeColor="text1"/>
          <w:lang w:val="es-PE" w:eastAsia="es-ES"/>
        </w:rPr>
      </w:pPr>
      <w:r w:rsidRPr="0030758C">
        <w:rPr>
          <w:rFonts w:ascii="Arial" w:hAnsi="Arial" w:cs="Arial"/>
          <w:color w:val="000000" w:themeColor="text1"/>
          <w:lang w:val="es-PE" w:eastAsia="es-ES"/>
        </w:rPr>
        <w:t>D</w:t>
      </w:r>
      <w:r>
        <w:rPr>
          <w:rFonts w:ascii="Arial" w:hAnsi="Arial" w:cs="Arial"/>
          <w:color w:val="000000" w:themeColor="text1"/>
          <w:lang w:val="es-PE" w:eastAsia="es-ES"/>
        </w:rPr>
        <w:t>e</w:t>
      </w:r>
      <w:r w:rsidRPr="0030758C">
        <w:rPr>
          <w:rFonts w:ascii="Arial" w:hAnsi="Arial" w:cs="Arial"/>
          <w:color w:val="000000" w:themeColor="text1"/>
          <w:lang w:val="es-PE" w:eastAsia="es-ES"/>
        </w:rPr>
        <w:t xml:space="preserve"> esta </w:t>
      </w:r>
      <w:r>
        <w:rPr>
          <w:rFonts w:ascii="Arial" w:hAnsi="Arial" w:cs="Arial"/>
          <w:color w:val="000000" w:themeColor="text1"/>
          <w:lang w:val="es-PE" w:eastAsia="es-ES"/>
        </w:rPr>
        <w:t>forma, ya que la arquitectura exige que las funcionalidades se encuentren segregadas, se necesita presentar las API de una forma homogénea a los clientes y al mismo tiempo se evita exponer cómo está construida la estructura interna de servicios.</w:t>
      </w:r>
    </w:p>
    <w:p w14:paraId="7511067C" w14:textId="7F36DAD4" w:rsidR="00CE1380" w:rsidRPr="00CE1380" w:rsidRDefault="00CE1380" w:rsidP="006B6CCC">
      <w:pPr>
        <w:spacing w:line="276" w:lineRule="auto"/>
        <w:ind w:left="720"/>
        <w:jc w:val="both"/>
        <w:rPr>
          <w:rFonts w:ascii="Arial" w:hAnsi="Arial" w:cs="Arial"/>
          <w:color w:val="000000" w:themeColor="text1"/>
          <w:lang w:val="es-PE" w:eastAsia="es-ES"/>
        </w:rPr>
      </w:pPr>
      <w:r>
        <w:rPr>
          <w:rFonts w:ascii="Arial" w:hAnsi="Arial" w:cs="Arial"/>
          <w:color w:val="000000" w:themeColor="text1"/>
          <w:lang w:val="es-PE" w:eastAsia="es-ES"/>
        </w:rPr>
        <w:t xml:space="preserve">Como se aprecia en la gráfica, el componente API Gateway se debe encarga de las siguientes </w:t>
      </w:r>
      <w:r w:rsidRPr="00CE1380">
        <w:rPr>
          <w:rFonts w:ascii="Arial" w:hAnsi="Arial" w:cs="Arial"/>
          <w:color w:val="000000" w:themeColor="text1"/>
          <w:lang w:val="es-PE" w:eastAsia="es-ES"/>
        </w:rPr>
        <w:t>funciones:</w:t>
      </w:r>
    </w:p>
    <w:p w14:paraId="7675F08C" w14:textId="71A63AEF" w:rsidR="00CE1380" w:rsidRDefault="00CE1380" w:rsidP="006B6CCC">
      <w:pPr>
        <w:pStyle w:val="Prrafodelista"/>
        <w:numPr>
          <w:ilvl w:val="0"/>
          <w:numId w:val="13"/>
        </w:numPr>
        <w:jc w:val="both"/>
        <w:rPr>
          <w:rFonts w:ascii="Arial" w:hAnsi="Arial" w:cs="Arial"/>
          <w:color w:val="000000" w:themeColor="text1"/>
          <w:sz w:val="20"/>
          <w:szCs w:val="20"/>
          <w:lang w:eastAsia="es-ES"/>
        </w:rPr>
      </w:pPr>
      <w:r w:rsidRPr="00CE1380">
        <w:rPr>
          <w:rFonts w:ascii="Arial" w:hAnsi="Arial" w:cs="Arial"/>
          <w:color w:val="000000" w:themeColor="text1"/>
          <w:sz w:val="20"/>
          <w:szCs w:val="20"/>
          <w:lang w:eastAsia="es-ES"/>
        </w:rPr>
        <w:t xml:space="preserve">Asegurar las </w:t>
      </w:r>
      <w:r>
        <w:rPr>
          <w:rFonts w:ascii="Arial" w:hAnsi="Arial" w:cs="Arial"/>
          <w:color w:val="000000" w:themeColor="text1"/>
          <w:sz w:val="20"/>
          <w:szCs w:val="20"/>
          <w:lang w:eastAsia="es-ES"/>
        </w:rPr>
        <w:t>APIs para que cada una de ellas no deba ocuparse de ello de forma independiente.</w:t>
      </w:r>
    </w:p>
    <w:p w14:paraId="5783AD8F" w14:textId="085D38F1" w:rsidR="00CE1380" w:rsidRDefault="00CE1380" w:rsidP="006B6CCC">
      <w:pPr>
        <w:pStyle w:val="Prrafodelista"/>
        <w:numPr>
          <w:ilvl w:val="0"/>
          <w:numId w:val="13"/>
        </w:numPr>
        <w:jc w:val="both"/>
        <w:rPr>
          <w:rFonts w:ascii="Arial" w:hAnsi="Arial" w:cs="Arial"/>
          <w:color w:val="000000" w:themeColor="text1"/>
          <w:sz w:val="20"/>
          <w:szCs w:val="20"/>
          <w:lang w:eastAsia="es-ES"/>
        </w:rPr>
      </w:pPr>
      <w:r>
        <w:rPr>
          <w:rFonts w:ascii="Arial" w:hAnsi="Arial" w:cs="Arial"/>
          <w:color w:val="000000" w:themeColor="text1"/>
          <w:sz w:val="20"/>
          <w:szCs w:val="20"/>
          <w:lang w:eastAsia="es-ES"/>
        </w:rPr>
        <w:t>Obtener métricas de uso de las APIs.</w:t>
      </w:r>
    </w:p>
    <w:p w14:paraId="5E43EE4E" w14:textId="395A8CAA" w:rsidR="00CE1380" w:rsidRDefault="00CE1380" w:rsidP="006B6CCC">
      <w:pPr>
        <w:pStyle w:val="Prrafodelista"/>
        <w:numPr>
          <w:ilvl w:val="0"/>
          <w:numId w:val="13"/>
        </w:numPr>
        <w:jc w:val="both"/>
        <w:rPr>
          <w:rFonts w:ascii="Arial" w:hAnsi="Arial" w:cs="Arial"/>
          <w:color w:val="000000" w:themeColor="text1"/>
          <w:sz w:val="20"/>
          <w:szCs w:val="20"/>
          <w:lang w:eastAsia="es-ES"/>
        </w:rPr>
      </w:pPr>
      <w:r>
        <w:rPr>
          <w:rFonts w:ascii="Arial" w:hAnsi="Arial" w:cs="Arial"/>
          <w:color w:val="000000" w:themeColor="text1"/>
          <w:sz w:val="20"/>
          <w:szCs w:val="20"/>
          <w:lang w:eastAsia="es-ES"/>
        </w:rPr>
        <w:t>Obtener los logs (loggings) en un repo</w:t>
      </w:r>
      <w:r w:rsidR="006B6CCC">
        <w:rPr>
          <w:rFonts w:ascii="Arial" w:hAnsi="Arial" w:cs="Arial"/>
          <w:color w:val="000000" w:themeColor="text1"/>
          <w:sz w:val="20"/>
          <w:szCs w:val="20"/>
          <w:lang w:eastAsia="es-ES"/>
        </w:rPr>
        <w:t>s</w:t>
      </w:r>
      <w:r>
        <w:rPr>
          <w:rFonts w:ascii="Arial" w:hAnsi="Arial" w:cs="Arial"/>
          <w:color w:val="000000" w:themeColor="text1"/>
          <w:sz w:val="20"/>
          <w:szCs w:val="20"/>
          <w:lang w:eastAsia="es-ES"/>
        </w:rPr>
        <w:t>itorio común.</w:t>
      </w:r>
    </w:p>
    <w:p w14:paraId="384F722C" w14:textId="23762919" w:rsidR="00CE1380" w:rsidRDefault="00CE1380" w:rsidP="006B6CCC">
      <w:pPr>
        <w:pStyle w:val="Prrafodelista"/>
        <w:numPr>
          <w:ilvl w:val="0"/>
          <w:numId w:val="13"/>
        </w:numPr>
        <w:jc w:val="both"/>
        <w:rPr>
          <w:rFonts w:ascii="Arial" w:hAnsi="Arial" w:cs="Arial"/>
          <w:color w:val="000000" w:themeColor="text1"/>
          <w:sz w:val="20"/>
          <w:szCs w:val="20"/>
          <w:lang w:eastAsia="es-ES"/>
        </w:rPr>
      </w:pPr>
      <w:r>
        <w:rPr>
          <w:rFonts w:ascii="Arial" w:hAnsi="Arial" w:cs="Arial"/>
          <w:color w:val="000000" w:themeColor="text1"/>
          <w:sz w:val="20"/>
          <w:szCs w:val="20"/>
          <w:lang w:eastAsia="es-ES"/>
        </w:rPr>
        <w:t>Transformar peticiones y respuestas.</w:t>
      </w:r>
    </w:p>
    <w:p w14:paraId="3D7097A3" w14:textId="01781DB1" w:rsidR="00CE1380" w:rsidRDefault="003B1091" w:rsidP="006B6CCC">
      <w:pPr>
        <w:pStyle w:val="Prrafodelista"/>
        <w:numPr>
          <w:ilvl w:val="0"/>
          <w:numId w:val="13"/>
        </w:numPr>
        <w:jc w:val="both"/>
        <w:rPr>
          <w:rFonts w:ascii="Arial" w:hAnsi="Arial" w:cs="Arial"/>
          <w:color w:val="000000" w:themeColor="text1"/>
          <w:sz w:val="20"/>
          <w:szCs w:val="20"/>
          <w:lang w:eastAsia="es-ES"/>
        </w:rPr>
      </w:pPr>
      <w:r>
        <w:rPr>
          <w:rFonts w:ascii="Arial" w:hAnsi="Arial" w:cs="Arial"/>
          <w:color w:val="000000" w:themeColor="text1"/>
          <w:sz w:val="20"/>
          <w:szCs w:val="20"/>
          <w:lang w:eastAsia="es-ES"/>
        </w:rPr>
        <w:t>Almacenar variables de entorno.</w:t>
      </w:r>
    </w:p>
    <w:p w14:paraId="7B0E9F0B" w14:textId="3610A4EB" w:rsidR="005C011F" w:rsidRDefault="005C011F" w:rsidP="006B6CCC">
      <w:pPr>
        <w:spacing w:line="276" w:lineRule="auto"/>
        <w:ind w:left="720"/>
        <w:jc w:val="both"/>
        <w:rPr>
          <w:rFonts w:ascii="Arial" w:hAnsi="Arial" w:cs="Arial"/>
          <w:color w:val="000000" w:themeColor="text1"/>
          <w:lang w:eastAsia="es-ES"/>
        </w:rPr>
      </w:pPr>
      <w:r>
        <w:rPr>
          <w:rFonts w:ascii="Arial" w:hAnsi="Arial" w:cs="Arial"/>
          <w:color w:val="000000" w:themeColor="text1"/>
          <w:lang w:eastAsia="es-ES"/>
        </w:rPr>
        <w:t>EL API Gateway es un componente de un sistema de gestión de API:</w:t>
      </w:r>
    </w:p>
    <w:p w14:paraId="3793A848" w14:textId="5FDF30AB" w:rsidR="005C011F" w:rsidRDefault="005C011F" w:rsidP="005C011F">
      <w:pPr>
        <w:ind w:left="720"/>
        <w:jc w:val="center"/>
        <w:rPr>
          <w:rFonts w:ascii="Arial" w:hAnsi="Arial" w:cs="Arial"/>
          <w:color w:val="000000" w:themeColor="text1"/>
          <w:lang w:eastAsia="es-ES"/>
        </w:rPr>
      </w:pPr>
      <w:r>
        <w:rPr>
          <w:noProof/>
          <w:lang w:val="es-PE" w:eastAsia="es-PE"/>
        </w:rPr>
        <w:drawing>
          <wp:inline distT="0" distB="0" distL="0" distR="0" wp14:anchorId="105AE9D0" wp14:editId="69960F87">
            <wp:extent cx="4255436" cy="2038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8059" cy="2044396"/>
                    </a:xfrm>
                    <a:prstGeom prst="rect">
                      <a:avLst/>
                    </a:prstGeom>
                  </pic:spPr>
                </pic:pic>
              </a:graphicData>
            </a:graphic>
          </wp:inline>
        </w:drawing>
      </w:r>
    </w:p>
    <w:p w14:paraId="7C8DF6C9" w14:textId="77777777" w:rsidR="005C011F" w:rsidRPr="005C011F" w:rsidRDefault="005C011F" w:rsidP="005C011F">
      <w:pPr>
        <w:ind w:left="720"/>
        <w:jc w:val="center"/>
        <w:rPr>
          <w:rFonts w:ascii="Arial" w:hAnsi="Arial" w:cs="Arial"/>
          <w:color w:val="000000" w:themeColor="text1"/>
          <w:lang w:eastAsia="es-ES"/>
        </w:rPr>
      </w:pPr>
    </w:p>
    <w:p w14:paraId="510DF607" w14:textId="38AF63AA" w:rsidR="00162004" w:rsidRPr="00571719" w:rsidRDefault="00162004" w:rsidP="00162004">
      <w:pPr>
        <w:pStyle w:val="Ttulo1"/>
        <w:numPr>
          <w:ilvl w:val="1"/>
          <w:numId w:val="7"/>
        </w:numPr>
        <w:spacing w:before="0" w:after="0" w:line="360" w:lineRule="auto"/>
        <w:contextualSpacing/>
        <w:jc w:val="both"/>
        <w:rPr>
          <w:color w:val="000000" w:themeColor="text1"/>
          <w:sz w:val="20"/>
          <w:szCs w:val="20"/>
        </w:rPr>
      </w:pPr>
      <w:r>
        <w:rPr>
          <w:color w:val="000000" w:themeColor="text1"/>
          <w:sz w:val="20"/>
          <w:szCs w:val="20"/>
        </w:rPr>
        <w:t>INSTALACIÓN DE API GATEWAY</w:t>
      </w:r>
      <w:r w:rsidR="004A07FF">
        <w:rPr>
          <w:color w:val="000000" w:themeColor="text1"/>
          <w:sz w:val="20"/>
          <w:szCs w:val="20"/>
        </w:rPr>
        <w:t xml:space="preserve"> KONG</w:t>
      </w:r>
    </w:p>
    <w:p w14:paraId="2947CC65" w14:textId="45C49415" w:rsidR="003E673F" w:rsidRDefault="00B13D59" w:rsidP="006B6CCC">
      <w:pPr>
        <w:spacing w:line="276" w:lineRule="auto"/>
        <w:ind w:left="720"/>
        <w:jc w:val="both"/>
        <w:rPr>
          <w:rFonts w:ascii="Arial" w:hAnsi="Arial" w:cs="Arial"/>
          <w:color w:val="000000" w:themeColor="text1"/>
          <w:lang w:val="es-PE" w:eastAsia="es-ES"/>
        </w:rPr>
      </w:pPr>
      <w:r>
        <w:rPr>
          <w:rFonts w:ascii="Arial" w:hAnsi="Arial" w:cs="Arial"/>
          <w:color w:val="000000" w:themeColor="text1"/>
          <w:lang w:val="es-PE" w:eastAsia="es-ES"/>
        </w:rPr>
        <w:t xml:space="preserve">La instalación </w:t>
      </w:r>
      <w:r w:rsidR="004A07FF">
        <w:rPr>
          <w:rFonts w:ascii="Arial" w:hAnsi="Arial" w:cs="Arial"/>
          <w:color w:val="000000" w:themeColor="text1"/>
          <w:lang w:val="es-PE" w:eastAsia="es-ES"/>
        </w:rPr>
        <w:t xml:space="preserve">de Kong </w:t>
      </w:r>
      <w:r>
        <w:rPr>
          <w:rFonts w:ascii="Arial" w:hAnsi="Arial" w:cs="Arial"/>
          <w:color w:val="000000" w:themeColor="text1"/>
          <w:lang w:val="es-PE" w:eastAsia="es-ES"/>
        </w:rPr>
        <w:t xml:space="preserve">en </w:t>
      </w:r>
      <w:r w:rsidR="004A07FF">
        <w:rPr>
          <w:rFonts w:ascii="Arial" w:hAnsi="Arial" w:cs="Arial"/>
          <w:color w:val="000000" w:themeColor="text1"/>
          <w:lang w:val="es-PE" w:eastAsia="es-ES"/>
        </w:rPr>
        <w:t>entornos de desarrollo se puede</w:t>
      </w:r>
      <w:r>
        <w:rPr>
          <w:rFonts w:ascii="Arial" w:hAnsi="Arial" w:cs="Arial"/>
          <w:color w:val="000000" w:themeColor="text1"/>
          <w:lang w:val="es-PE" w:eastAsia="es-ES"/>
        </w:rPr>
        <w:t xml:space="preserve"> realizar a través de</w:t>
      </w:r>
      <w:r w:rsidR="004A07FF">
        <w:rPr>
          <w:rFonts w:ascii="Arial" w:hAnsi="Arial" w:cs="Arial"/>
          <w:color w:val="000000" w:themeColor="text1"/>
          <w:lang w:val="es-PE" w:eastAsia="es-ES"/>
        </w:rPr>
        <w:t>l uso de</w:t>
      </w:r>
      <w:r>
        <w:rPr>
          <w:rFonts w:ascii="Arial" w:hAnsi="Arial" w:cs="Arial"/>
          <w:color w:val="000000" w:themeColor="text1"/>
          <w:lang w:val="es-PE" w:eastAsia="es-ES"/>
        </w:rPr>
        <w:t xml:space="preserve"> contenedores</w:t>
      </w:r>
      <w:r w:rsidR="00EB4CE5">
        <w:rPr>
          <w:rFonts w:ascii="Arial" w:hAnsi="Arial" w:cs="Arial"/>
          <w:color w:val="000000" w:themeColor="text1"/>
          <w:lang w:val="es-PE" w:eastAsia="es-ES"/>
        </w:rPr>
        <w:t xml:space="preserve">. Kong puede utilizarse con Cassandra o PostgreSQL como soporte de persistencia de datos, el uso de Cassandra está recomendado para entornos de </w:t>
      </w:r>
      <w:r w:rsidR="00B069C3">
        <w:rPr>
          <w:rFonts w:ascii="Arial" w:hAnsi="Arial" w:cs="Arial"/>
          <w:color w:val="000000" w:themeColor="text1"/>
          <w:lang w:val="es-PE" w:eastAsia="es-ES"/>
        </w:rPr>
        <w:t>elevado</w:t>
      </w:r>
      <w:r w:rsidR="00EB4CE5">
        <w:rPr>
          <w:rFonts w:ascii="Arial" w:hAnsi="Arial" w:cs="Arial"/>
          <w:color w:val="000000" w:themeColor="text1"/>
          <w:lang w:val="es-PE" w:eastAsia="es-ES"/>
        </w:rPr>
        <w:t xml:space="preserve"> I/O</w:t>
      </w:r>
      <w:r w:rsidR="00B069C3">
        <w:rPr>
          <w:rFonts w:ascii="Arial" w:hAnsi="Arial" w:cs="Arial"/>
          <w:color w:val="000000" w:themeColor="text1"/>
          <w:lang w:val="es-PE" w:eastAsia="es-ES"/>
        </w:rPr>
        <w:t xml:space="preserve"> de ambientes productivos</w:t>
      </w:r>
      <w:r w:rsidR="00EB4CE5">
        <w:rPr>
          <w:rFonts w:ascii="Arial" w:hAnsi="Arial" w:cs="Arial"/>
          <w:color w:val="000000" w:themeColor="text1"/>
          <w:lang w:val="es-PE" w:eastAsia="es-ES"/>
        </w:rPr>
        <w:t xml:space="preserve">. </w:t>
      </w:r>
    </w:p>
    <w:p w14:paraId="0C7C3C06" w14:textId="77777777" w:rsidR="00EB4CE5" w:rsidRDefault="00EB4CE5" w:rsidP="006B6CCC">
      <w:pPr>
        <w:spacing w:line="276" w:lineRule="auto"/>
        <w:ind w:left="720"/>
        <w:jc w:val="both"/>
        <w:rPr>
          <w:rFonts w:ascii="Arial" w:hAnsi="Arial" w:cs="Arial"/>
          <w:color w:val="000000" w:themeColor="text1"/>
          <w:lang w:val="es-PE" w:eastAsia="es-ES"/>
        </w:rPr>
      </w:pPr>
    </w:p>
    <w:p w14:paraId="3B8F4E1E" w14:textId="3958F725" w:rsidR="004A07FF" w:rsidRDefault="004A07FF" w:rsidP="006B6CCC">
      <w:pPr>
        <w:spacing w:line="276" w:lineRule="auto"/>
        <w:ind w:left="720"/>
        <w:jc w:val="both"/>
        <w:rPr>
          <w:rFonts w:ascii="Arial" w:hAnsi="Arial" w:cs="Arial"/>
          <w:color w:val="000000" w:themeColor="text1"/>
          <w:lang w:val="es-PE" w:eastAsia="es-ES"/>
        </w:rPr>
      </w:pPr>
      <w:r>
        <w:rPr>
          <w:rFonts w:ascii="Arial" w:hAnsi="Arial" w:cs="Arial"/>
          <w:color w:val="000000" w:themeColor="text1"/>
          <w:lang w:val="es-PE" w:eastAsia="es-ES"/>
        </w:rPr>
        <w:lastRenderedPageBreak/>
        <w:t>Punto aparte es la instalación de la herramienta de instalación Konga, que puede instalarse también de forma contenerizada.</w:t>
      </w:r>
    </w:p>
    <w:p w14:paraId="2171CF29" w14:textId="77777777" w:rsidR="00B069C3" w:rsidRDefault="00B069C3" w:rsidP="006B6CCC">
      <w:pPr>
        <w:spacing w:line="276" w:lineRule="auto"/>
        <w:ind w:left="720"/>
        <w:jc w:val="both"/>
        <w:rPr>
          <w:rFonts w:ascii="Arial" w:hAnsi="Arial" w:cs="Arial"/>
          <w:color w:val="000000" w:themeColor="text1"/>
          <w:lang w:val="es-PE" w:eastAsia="es-ES"/>
        </w:rPr>
      </w:pPr>
    </w:p>
    <w:p w14:paraId="26251018" w14:textId="66AC21D8" w:rsidR="00B069C3" w:rsidRDefault="00B069C3" w:rsidP="006B6CCC">
      <w:pPr>
        <w:spacing w:line="276" w:lineRule="auto"/>
        <w:ind w:left="720"/>
        <w:jc w:val="both"/>
        <w:rPr>
          <w:rFonts w:ascii="Arial" w:hAnsi="Arial" w:cs="Arial"/>
          <w:color w:val="000000" w:themeColor="text1"/>
          <w:lang w:eastAsia="es-ES"/>
        </w:rPr>
      </w:pPr>
      <w:r>
        <w:rPr>
          <w:rFonts w:ascii="Arial" w:hAnsi="Arial" w:cs="Arial"/>
          <w:color w:val="000000" w:themeColor="text1"/>
          <w:lang w:val="es-PE" w:eastAsia="es-ES"/>
        </w:rPr>
        <w:t>La administración de la instalación de Kong y Konga estará a cargo de:</w:t>
      </w:r>
      <w:r w:rsidRPr="00B069C3">
        <w:rPr>
          <w:rFonts w:ascii="Arial" w:hAnsi="Arial" w:cs="Arial"/>
          <w:color w:val="000000" w:themeColor="text1"/>
          <w:lang w:eastAsia="es-ES"/>
        </w:rPr>
        <w:t xml:space="preserve"> dos especialistas </w:t>
      </w:r>
    </w:p>
    <w:p w14:paraId="749B5453" w14:textId="7D5DC08E" w:rsidR="00B069C3" w:rsidRPr="00B069C3" w:rsidRDefault="00B069C3" w:rsidP="006B6CCC">
      <w:pPr>
        <w:pStyle w:val="Prrafodelista"/>
        <w:numPr>
          <w:ilvl w:val="0"/>
          <w:numId w:val="35"/>
        </w:numPr>
        <w:jc w:val="both"/>
        <w:rPr>
          <w:rFonts w:ascii="Arial" w:hAnsi="Arial" w:cs="Arial"/>
          <w:color w:val="000000" w:themeColor="text1"/>
          <w:sz w:val="20"/>
          <w:lang w:eastAsia="es-ES"/>
        </w:rPr>
      </w:pPr>
      <w:r w:rsidRPr="00B069C3">
        <w:rPr>
          <w:rFonts w:ascii="Arial" w:hAnsi="Arial" w:cs="Arial"/>
          <w:color w:val="000000" w:themeColor="text1"/>
          <w:sz w:val="20"/>
          <w:lang w:eastAsia="es-ES"/>
        </w:rPr>
        <w:t>Un especialista en administración de API Gateway de ambientes de desarrollo.</w:t>
      </w:r>
    </w:p>
    <w:p w14:paraId="7E3F8413" w14:textId="10B11162" w:rsidR="00B069C3" w:rsidRPr="00B069C3" w:rsidRDefault="00B069C3" w:rsidP="006B6CCC">
      <w:pPr>
        <w:pStyle w:val="Prrafodelista"/>
        <w:numPr>
          <w:ilvl w:val="0"/>
          <w:numId w:val="35"/>
        </w:numPr>
        <w:jc w:val="both"/>
        <w:rPr>
          <w:rFonts w:ascii="Arial" w:hAnsi="Arial" w:cs="Arial"/>
          <w:color w:val="000000" w:themeColor="text1"/>
          <w:sz w:val="20"/>
          <w:lang w:eastAsia="es-ES"/>
        </w:rPr>
      </w:pPr>
      <w:r w:rsidRPr="00B069C3">
        <w:rPr>
          <w:rFonts w:ascii="Arial" w:hAnsi="Arial" w:cs="Arial"/>
          <w:color w:val="000000" w:themeColor="text1"/>
          <w:sz w:val="20"/>
          <w:lang w:eastAsia="es-ES"/>
        </w:rPr>
        <w:t>Uno o más especialistas en gobierno los API Gateway de los ambientes productivos.</w:t>
      </w:r>
    </w:p>
    <w:p w14:paraId="067EF29B" w14:textId="51BEB818" w:rsidR="00B069C3" w:rsidRDefault="00B069C3" w:rsidP="00B069C3">
      <w:pPr>
        <w:pStyle w:val="Ttulo1"/>
        <w:numPr>
          <w:ilvl w:val="1"/>
          <w:numId w:val="7"/>
        </w:numPr>
        <w:spacing w:before="120" w:after="120" w:line="360" w:lineRule="auto"/>
        <w:ind w:left="1077" w:hanging="357"/>
        <w:contextualSpacing/>
        <w:jc w:val="both"/>
        <w:rPr>
          <w:color w:val="000000" w:themeColor="text1"/>
          <w:sz w:val="20"/>
          <w:szCs w:val="20"/>
        </w:rPr>
      </w:pPr>
      <w:r>
        <w:rPr>
          <w:color w:val="000000" w:themeColor="text1"/>
          <w:sz w:val="20"/>
          <w:szCs w:val="20"/>
        </w:rPr>
        <w:t>CONFIGURACIÓN Y ACTIVACIÓN DE PLUGINS EN EL API GATEWAY</w:t>
      </w:r>
    </w:p>
    <w:p w14:paraId="4F2DD6E2" w14:textId="1631BC84" w:rsidR="00B069C3" w:rsidRDefault="00B069C3" w:rsidP="006B6CCC">
      <w:pPr>
        <w:spacing w:line="276" w:lineRule="auto"/>
        <w:ind w:left="720"/>
        <w:jc w:val="both"/>
        <w:rPr>
          <w:rFonts w:ascii="Arial" w:hAnsi="Arial" w:cs="Arial"/>
        </w:rPr>
      </w:pPr>
      <w:r w:rsidRPr="00B069C3">
        <w:rPr>
          <w:rFonts w:ascii="Arial" w:hAnsi="Arial" w:cs="Arial"/>
        </w:rPr>
        <w:t xml:space="preserve">La </w:t>
      </w:r>
      <w:r>
        <w:rPr>
          <w:rFonts w:ascii="Arial" w:hAnsi="Arial" w:cs="Arial"/>
        </w:rPr>
        <w:t xml:space="preserve">configuración y la activación de  plugins </w:t>
      </w:r>
      <w:r w:rsidR="006977C2">
        <w:rPr>
          <w:rFonts w:ascii="Arial" w:hAnsi="Arial" w:cs="Arial"/>
        </w:rPr>
        <w:t xml:space="preserve">(adicionales) </w:t>
      </w:r>
      <w:r>
        <w:rPr>
          <w:rFonts w:ascii="Arial" w:hAnsi="Arial" w:cs="Arial"/>
        </w:rPr>
        <w:t xml:space="preserve">en el API Gateway estará supeditada a las decisiones de arquitectura </w:t>
      </w:r>
      <w:r w:rsidR="006977C2">
        <w:rPr>
          <w:rFonts w:ascii="Arial" w:hAnsi="Arial" w:cs="Arial"/>
        </w:rPr>
        <w:t>que deben quedar plasmadas en el documento de arquitectura del proyecto en el capítulo: Configuración de API Gateway y adicionales.</w:t>
      </w:r>
    </w:p>
    <w:p w14:paraId="05BA8795" w14:textId="2083B588" w:rsidR="006977C2" w:rsidRDefault="006977C2" w:rsidP="006B6CCC">
      <w:pPr>
        <w:spacing w:line="276" w:lineRule="auto"/>
        <w:ind w:left="720"/>
        <w:rPr>
          <w:rFonts w:ascii="Arial" w:hAnsi="Arial" w:cs="Arial"/>
        </w:rPr>
      </w:pPr>
      <w:r>
        <w:rPr>
          <w:rFonts w:ascii="Arial" w:hAnsi="Arial" w:cs="Arial"/>
        </w:rPr>
        <w:t xml:space="preserve">Los </w:t>
      </w:r>
      <w:r w:rsidR="00E27E9C">
        <w:rPr>
          <w:rFonts w:ascii="Arial" w:hAnsi="Arial" w:cs="Arial"/>
        </w:rPr>
        <w:t>plugins (adicionales)</w:t>
      </w:r>
      <w:r>
        <w:rPr>
          <w:rFonts w:ascii="Arial" w:hAnsi="Arial" w:cs="Arial"/>
        </w:rPr>
        <w:t xml:space="preserve"> que se </w:t>
      </w:r>
      <w:r w:rsidR="00E27E9C">
        <w:rPr>
          <w:rFonts w:ascii="Arial" w:hAnsi="Arial" w:cs="Arial"/>
        </w:rPr>
        <w:t xml:space="preserve">pueden </w:t>
      </w:r>
      <w:r>
        <w:rPr>
          <w:rFonts w:ascii="Arial" w:hAnsi="Arial" w:cs="Arial"/>
        </w:rPr>
        <w:t>considerar en to</w:t>
      </w:r>
      <w:r w:rsidR="00E27E9C">
        <w:rPr>
          <w:rFonts w:ascii="Arial" w:hAnsi="Arial" w:cs="Arial"/>
        </w:rPr>
        <w:t>da arquitectura de sistemas son:</w:t>
      </w:r>
    </w:p>
    <w:p w14:paraId="77D7D68E" w14:textId="77777777" w:rsidR="00E27E9C" w:rsidRPr="00E27E9C" w:rsidRDefault="00E27E9C" w:rsidP="00B069C3">
      <w:pPr>
        <w:ind w:left="720"/>
        <w:rPr>
          <w:rFonts w:ascii="Arial" w:hAnsi="Arial" w:cs="Arial"/>
          <w:b/>
        </w:rPr>
      </w:pPr>
    </w:p>
    <w:tbl>
      <w:tblPr>
        <w:tblStyle w:val="Tablaconcuadrcula"/>
        <w:tblW w:w="0" w:type="auto"/>
        <w:tblInd w:w="720" w:type="dxa"/>
        <w:tblLook w:val="04A0" w:firstRow="1" w:lastRow="0" w:firstColumn="1" w:lastColumn="0" w:noHBand="0" w:noVBand="1"/>
      </w:tblPr>
      <w:tblGrid>
        <w:gridCol w:w="2252"/>
        <w:gridCol w:w="2268"/>
        <w:gridCol w:w="3821"/>
      </w:tblGrid>
      <w:tr w:rsidR="008F2055" w:rsidRPr="006B6CCC" w14:paraId="242E944E" w14:textId="77777777" w:rsidTr="00904ED3">
        <w:tc>
          <w:tcPr>
            <w:tcW w:w="2252" w:type="dxa"/>
          </w:tcPr>
          <w:p w14:paraId="040108E0" w14:textId="6F1D007A" w:rsidR="008F2055" w:rsidRPr="006B6CCC" w:rsidRDefault="008F2055" w:rsidP="006B6CCC">
            <w:pPr>
              <w:spacing w:before="60" w:after="60" w:line="276" w:lineRule="auto"/>
              <w:rPr>
                <w:rFonts w:ascii="Arial" w:hAnsi="Arial" w:cs="Arial"/>
                <w:b/>
                <w:sz w:val="20"/>
              </w:rPr>
            </w:pPr>
            <w:r w:rsidRPr="006B6CCC">
              <w:rPr>
                <w:rFonts w:ascii="Arial" w:hAnsi="Arial" w:cs="Arial"/>
                <w:b/>
                <w:sz w:val="20"/>
              </w:rPr>
              <w:t xml:space="preserve">Tipo </w:t>
            </w:r>
          </w:p>
        </w:tc>
        <w:tc>
          <w:tcPr>
            <w:tcW w:w="2268" w:type="dxa"/>
          </w:tcPr>
          <w:p w14:paraId="36BE29EE" w14:textId="55FF3434" w:rsidR="008F2055" w:rsidRPr="006B6CCC" w:rsidRDefault="008F2055" w:rsidP="006B6CCC">
            <w:pPr>
              <w:spacing w:before="60" w:after="60" w:line="276" w:lineRule="auto"/>
              <w:rPr>
                <w:rFonts w:ascii="Arial" w:hAnsi="Arial" w:cs="Arial"/>
                <w:b/>
                <w:sz w:val="20"/>
              </w:rPr>
            </w:pPr>
            <w:r w:rsidRPr="006B6CCC">
              <w:rPr>
                <w:rFonts w:ascii="Arial" w:hAnsi="Arial" w:cs="Arial"/>
                <w:b/>
                <w:sz w:val="20"/>
              </w:rPr>
              <w:t>Adicional (plugins)</w:t>
            </w:r>
          </w:p>
        </w:tc>
        <w:tc>
          <w:tcPr>
            <w:tcW w:w="3821" w:type="dxa"/>
          </w:tcPr>
          <w:p w14:paraId="385B5DE9" w14:textId="3C7F42B6" w:rsidR="008F2055" w:rsidRPr="006B6CCC" w:rsidRDefault="008F2055" w:rsidP="006B6CCC">
            <w:pPr>
              <w:spacing w:before="60" w:after="60" w:line="276" w:lineRule="auto"/>
              <w:rPr>
                <w:rFonts w:ascii="Arial" w:hAnsi="Arial" w:cs="Arial"/>
                <w:b/>
                <w:sz w:val="20"/>
              </w:rPr>
            </w:pPr>
            <w:r w:rsidRPr="006B6CCC">
              <w:rPr>
                <w:rFonts w:ascii="Arial" w:hAnsi="Arial" w:cs="Arial"/>
                <w:b/>
                <w:sz w:val="20"/>
              </w:rPr>
              <w:t>Lineamiento</w:t>
            </w:r>
          </w:p>
        </w:tc>
      </w:tr>
      <w:tr w:rsidR="00E72215" w:rsidRPr="006B6CCC" w14:paraId="4DEF4383" w14:textId="77777777" w:rsidTr="006B6CCC">
        <w:tc>
          <w:tcPr>
            <w:tcW w:w="2252" w:type="dxa"/>
            <w:vMerge w:val="restart"/>
            <w:vAlign w:val="center"/>
          </w:tcPr>
          <w:p w14:paraId="29FC33F4" w14:textId="7A9B5FEE" w:rsidR="00E72215" w:rsidRPr="006B6CCC" w:rsidRDefault="00E72215" w:rsidP="006B6CCC">
            <w:pPr>
              <w:spacing w:before="60" w:after="60" w:line="276" w:lineRule="auto"/>
              <w:rPr>
                <w:rFonts w:ascii="Arial" w:hAnsi="Arial" w:cs="Arial"/>
                <w:sz w:val="20"/>
              </w:rPr>
            </w:pPr>
            <w:r w:rsidRPr="006B6CCC">
              <w:rPr>
                <w:rFonts w:ascii="Arial" w:hAnsi="Arial" w:cs="Arial"/>
                <w:sz w:val="20"/>
              </w:rPr>
              <w:t>Autenticación</w:t>
            </w:r>
          </w:p>
        </w:tc>
        <w:tc>
          <w:tcPr>
            <w:tcW w:w="2268" w:type="dxa"/>
            <w:vAlign w:val="center"/>
          </w:tcPr>
          <w:p w14:paraId="4B61D348" w14:textId="35BC257F" w:rsidR="00E72215" w:rsidRPr="006B6CCC" w:rsidRDefault="00E72215" w:rsidP="006B6CCC">
            <w:pPr>
              <w:spacing w:before="60" w:after="60" w:line="276" w:lineRule="auto"/>
              <w:rPr>
                <w:rFonts w:ascii="Arial" w:hAnsi="Arial" w:cs="Arial"/>
                <w:sz w:val="20"/>
              </w:rPr>
            </w:pPr>
            <w:r w:rsidRPr="006B6CCC">
              <w:rPr>
                <w:rFonts w:ascii="Arial" w:hAnsi="Arial" w:cs="Arial"/>
                <w:sz w:val="20"/>
              </w:rPr>
              <w:t>JWT</w:t>
            </w:r>
          </w:p>
        </w:tc>
        <w:tc>
          <w:tcPr>
            <w:tcW w:w="3821" w:type="dxa"/>
          </w:tcPr>
          <w:p w14:paraId="02F3617A" w14:textId="21A199B2" w:rsidR="00E72215" w:rsidRPr="006B6CCC" w:rsidRDefault="009B67CA" w:rsidP="006B6CCC">
            <w:pPr>
              <w:spacing w:before="60" w:after="60" w:line="276" w:lineRule="auto"/>
              <w:rPr>
                <w:rFonts w:ascii="Arial" w:hAnsi="Arial" w:cs="Arial"/>
                <w:sz w:val="20"/>
              </w:rPr>
            </w:pPr>
            <w:r w:rsidRPr="006B6CCC">
              <w:rPr>
                <w:rFonts w:ascii="Arial" w:hAnsi="Arial" w:cs="Arial"/>
                <w:sz w:val="20"/>
              </w:rPr>
              <w:t xml:space="preserve">Verifica peticiones conteniendo Jason Web Tokens firmados </w:t>
            </w:r>
          </w:p>
        </w:tc>
      </w:tr>
      <w:tr w:rsidR="00E72215" w:rsidRPr="006B6CCC" w14:paraId="63F4420A" w14:textId="77777777" w:rsidTr="006B6CCC">
        <w:trPr>
          <w:trHeight w:val="108"/>
        </w:trPr>
        <w:tc>
          <w:tcPr>
            <w:tcW w:w="2252" w:type="dxa"/>
            <w:vMerge/>
            <w:vAlign w:val="center"/>
          </w:tcPr>
          <w:p w14:paraId="63B1E9AC" w14:textId="77777777" w:rsidR="00E72215" w:rsidRPr="006B6CCC" w:rsidRDefault="00E72215" w:rsidP="006B6CCC">
            <w:pPr>
              <w:spacing w:before="60" w:after="60" w:line="276" w:lineRule="auto"/>
              <w:rPr>
                <w:rFonts w:ascii="Arial" w:hAnsi="Arial" w:cs="Arial"/>
                <w:sz w:val="20"/>
              </w:rPr>
            </w:pPr>
          </w:p>
        </w:tc>
        <w:tc>
          <w:tcPr>
            <w:tcW w:w="2268" w:type="dxa"/>
            <w:vAlign w:val="center"/>
          </w:tcPr>
          <w:p w14:paraId="3B5E4553" w14:textId="220F4C76" w:rsidR="00E72215" w:rsidRPr="006B6CCC" w:rsidRDefault="00E72215" w:rsidP="006B6CCC">
            <w:pPr>
              <w:spacing w:before="60" w:after="60" w:line="276" w:lineRule="auto"/>
              <w:rPr>
                <w:rFonts w:ascii="Arial" w:hAnsi="Arial" w:cs="Arial"/>
                <w:sz w:val="20"/>
              </w:rPr>
            </w:pPr>
            <w:r w:rsidRPr="006B6CCC">
              <w:rPr>
                <w:rFonts w:ascii="Arial" w:hAnsi="Arial" w:cs="Arial"/>
                <w:sz w:val="20"/>
              </w:rPr>
              <w:t>OAuth2</w:t>
            </w:r>
          </w:p>
        </w:tc>
        <w:tc>
          <w:tcPr>
            <w:tcW w:w="3821" w:type="dxa"/>
          </w:tcPr>
          <w:p w14:paraId="2A9652D3" w14:textId="211AFC32" w:rsidR="00E72215" w:rsidRPr="006B6CCC" w:rsidRDefault="00904ED3" w:rsidP="006B6CCC">
            <w:pPr>
              <w:spacing w:before="60" w:after="60" w:line="276" w:lineRule="auto"/>
              <w:rPr>
                <w:rFonts w:ascii="Arial" w:hAnsi="Arial" w:cs="Arial"/>
                <w:sz w:val="20"/>
              </w:rPr>
            </w:pPr>
            <w:r w:rsidRPr="006B6CCC">
              <w:rPr>
                <w:rFonts w:ascii="Arial" w:hAnsi="Arial" w:cs="Arial"/>
                <w:sz w:val="20"/>
              </w:rPr>
              <w:t>Adiciona una capa con los flujos de OAuth 2.0. Ya que requiere el plugin de SSL, solo funciona con la versión empresarial de Kong.</w:t>
            </w:r>
          </w:p>
        </w:tc>
      </w:tr>
      <w:tr w:rsidR="00A53518" w:rsidRPr="006B6CCC" w14:paraId="0F205ACE" w14:textId="77777777" w:rsidTr="006B6CCC">
        <w:trPr>
          <w:trHeight w:val="108"/>
        </w:trPr>
        <w:tc>
          <w:tcPr>
            <w:tcW w:w="2252" w:type="dxa"/>
            <w:vMerge w:val="restart"/>
            <w:vAlign w:val="center"/>
          </w:tcPr>
          <w:p w14:paraId="183D166D" w14:textId="185F5F15" w:rsidR="00A53518" w:rsidRPr="006B6CCC" w:rsidRDefault="00A53518" w:rsidP="006B6CCC">
            <w:pPr>
              <w:spacing w:before="60" w:after="60" w:line="276" w:lineRule="auto"/>
              <w:rPr>
                <w:rFonts w:ascii="Arial" w:hAnsi="Arial" w:cs="Arial"/>
                <w:sz w:val="20"/>
              </w:rPr>
            </w:pPr>
            <w:r w:rsidRPr="006B6CCC">
              <w:rPr>
                <w:rFonts w:ascii="Arial" w:hAnsi="Arial" w:cs="Arial"/>
                <w:sz w:val="20"/>
              </w:rPr>
              <w:t>Seguridad</w:t>
            </w:r>
          </w:p>
        </w:tc>
        <w:tc>
          <w:tcPr>
            <w:tcW w:w="2268" w:type="dxa"/>
            <w:vAlign w:val="center"/>
          </w:tcPr>
          <w:p w14:paraId="7A922079" w14:textId="59CF830A" w:rsidR="00A53518" w:rsidRPr="006B6CCC" w:rsidRDefault="00A53518" w:rsidP="006B6CCC">
            <w:pPr>
              <w:spacing w:before="60" w:after="60" w:line="276" w:lineRule="auto"/>
              <w:rPr>
                <w:rFonts w:ascii="Arial" w:hAnsi="Arial" w:cs="Arial"/>
                <w:sz w:val="20"/>
              </w:rPr>
            </w:pPr>
            <w:r w:rsidRPr="006B6CCC">
              <w:rPr>
                <w:rFonts w:ascii="Arial" w:hAnsi="Arial" w:cs="Arial"/>
                <w:sz w:val="20"/>
              </w:rPr>
              <w:t>Restricciones de IP</w:t>
            </w:r>
          </w:p>
        </w:tc>
        <w:tc>
          <w:tcPr>
            <w:tcW w:w="3821" w:type="dxa"/>
          </w:tcPr>
          <w:p w14:paraId="52F4A9BB" w14:textId="39A2EBE4" w:rsidR="00A53518" w:rsidRPr="006B6CCC" w:rsidRDefault="002260B0" w:rsidP="006B6CCC">
            <w:pPr>
              <w:spacing w:before="60" w:after="60" w:line="276" w:lineRule="auto"/>
              <w:rPr>
                <w:rFonts w:ascii="Arial" w:hAnsi="Arial" w:cs="Arial"/>
                <w:sz w:val="20"/>
              </w:rPr>
            </w:pPr>
            <w:r w:rsidRPr="006B6CCC">
              <w:rPr>
                <w:rFonts w:ascii="Arial" w:hAnsi="Arial" w:cs="Arial"/>
                <w:sz w:val="20"/>
              </w:rPr>
              <w:t>Maneja listas blancas y listas negras de direcciones IP.</w:t>
            </w:r>
          </w:p>
        </w:tc>
      </w:tr>
      <w:tr w:rsidR="00A53518" w:rsidRPr="006B6CCC" w14:paraId="70594ECE" w14:textId="77777777" w:rsidTr="006B6CCC">
        <w:trPr>
          <w:trHeight w:val="108"/>
        </w:trPr>
        <w:tc>
          <w:tcPr>
            <w:tcW w:w="2252" w:type="dxa"/>
            <w:vMerge/>
            <w:vAlign w:val="center"/>
          </w:tcPr>
          <w:p w14:paraId="6C13F93E" w14:textId="77777777" w:rsidR="00A53518" w:rsidRPr="006B6CCC" w:rsidRDefault="00A53518" w:rsidP="006B6CCC">
            <w:pPr>
              <w:spacing w:before="60" w:after="60" w:line="276" w:lineRule="auto"/>
              <w:rPr>
                <w:rFonts w:ascii="Arial" w:hAnsi="Arial" w:cs="Arial"/>
                <w:sz w:val="20"/>
              </w:rPr>
            </w:pPr>
          </w:p>
        </w:tc>
        <w:tc>
          <w:tcPr>
            <w:tcW w:w="2268" w:type="dxa"/>
            <w:vAlign w:val="center"/>
          </w:tcPr>
          <w:p w14:paraId="554DB2B0" w14:textId="7834D566" w:rsidR="00A53518" w:rsidRPr="006B6CCC" w:rsidRDefault="00A53518" w:rsidP="006B6CCC">
            <w:pPr>
              <w:spacing w:before="60" w:after="60" w:line="276" w:lineRule="auto"/>
              <w:rPr>
                <w:rFonts w:ascii="Arial" w:hAnsi="Arial" w:cs="Arial"/>
                <w:sz w:val="20"/>
              </w:rPr>
            </w:pPr>
            <w:r w:rsidRPr="006B6CCC">
              <w:rPr>
                <w:rFonts w:ascii="Arial" w:hAnsi="Arial" w:cs="Arial"/>
                <w:sz w:val="20"/>
              </w:rPr>
              <w:t>Detecciones de bot</w:t>
            </w:r>
          </w:p>
        </w:tc>
        <w:tc>
          <w:tcPr>
            <w:tcW w:w="3821" w:type="dxa"/>
          </w:tcPr>
          <w:p w14:paraId="20CCEAD2" w14:textId="226F580C" w:rsidR="00A53518" w:rsidRPr="006B6CCC" w:rsidRDefault="002260B0" w:rsidP="006B6CCC">
            <w:pPr>
              <w:spacing w:before="60" w:after="60" w:line="276" w:lineRule="auto"/>
              <w:rPr>
                <w:rFonts w:ascii="Arial" w:hAnsi="Arial" w:cs="Arial"/>
                <w:sz w:val="20"/>
              </w:rPr>
            </w:pPr>
            <w:r w:rsidRPr="006B6CCC">
              <w:rPr>
                <w:rFonts w:ascii="Arial" w:hAnsi="Arial" w:cs="Arial"/>
                <w:sz w:val="20"/>
              </w:rPr>
              <w:t>Porteje las API de los bots más comunes.</w:t>
            </w:r>
          </w:p>
        </w:tc>
      </w:tr>
      <w:tr w:rsidR="00A53518" w:rsidRPr="006B6CCC" w14:paraId="0C2B783E" w14:textId="77777777" w:rsidTr="006B6CCC">
        <w:trPr>
          <w:trHeight w:val="108"/>
        </w:trPr>
        <w:tc>
          <w:tcPr>
            <w:tcW w:w="2252" w:type="dxa"/>
            <w:vMerge/>
            <w:vAlign w:val="center"/>
          </w:tcPr>
          <w:p w14:paraId="6A3B61FF" w14:textId="77777777" w:rsidR="00A53518" w:rsidRPr="006B6CCC" w:rsidRDefault="00A53518" w:rsidP="006B6CCC">
            <w:pPr>
              <w:spacing w:before="60" w:after="60" w:line="276" w:lineRule="auto"/>
              <w:rPr>
                <w:rFonts w:ascii="Arial" w:hAnsi="Arial" w:cs="Arial"/>
                <w:sz w:val="20"/>
              </w:rPr>
            </w:pPr>
          </w:p>
        </w:tc>
        <w:tc>
          <w:tcPr>
            <w:tcW w:w="2268" w:type="dxa"/>
            <w:vAlign w:val="center"/>
          </w:tcPr>
          <w:p w14:paraId="032B65C2" w14:textId="04275F8A" w:rsidR="00A53518" w:rsidRPr="006B6CCC" w:rsidRDefault="00A53518" w:rsidP="006B6CCC">
            <w:pPr>
              <w:spacing w:before="60" w:after="60" w:line="276" w:lineRule="auto"/>
              <w:rPr>
                <w:rFonts w:ascii="Arial" w:hAnsi="Arial" w:cs="Arial"/>
                <w:sz w:val="20"/>
              </w:rPr>
            </w:pPr>
            <w:r w:rsidRPr="006B6CCC">
              <w:rPr>
                <w:rFonts w:ascii="Arial" w:hAnsi="Arial" w:cs="Arial"/>
                <w:sz w:val="20"/>
              </w:rPr>
              <w:t>ACL</w:t>
            </w:r>
          </w:p>
        </w:tc>
        <w:tc>
          <w:tcPr>
            <w:tcW w:w="3821" w:type="dxa"/>
          </w:tcPr>
          <w:p w14:paraId="32EB6917" w14:textId="08E2A64B" w:rsidR="00A53518" w:rsidRPr="006B6CCC" w:rsidRDefault="002260B0" w:rsidP="006B6CCC">
            <w:pPr>
              <w:spacing w:before="60" w:after="60" w:line="276" w:lineRule="auto"/>
              <w:rPr>
                <w:rFonts w:ascii="Arial" w:hAnsi="Arial" w:cs="Arial"/>
                <w:sz w:val="20"/>
              </w:rPr>
            </w:pPr>
            <w:r w:rsidRPr="006B6CCC">
              <w:rPr>
                <w:rFonts w:ascii="Arial" w:hAnsi="Arial" w:cs="Arial"/>
                <w:sz w:val="20"/>
              </w:rPr>
              <w:t>Restringe el acceso a las API a través de las listas de control de acceso.</w:t>
            </w:r>
          </w:p>
        </w:tc>
      </w:tr>
      <w:tr w:rsidR="00E27E9C" w:rsidRPr="006B6CCC" w14:paraId="7396223A" w14:textId="77777777" w:rsidTr="006B6CCC">
        <w:trPr>
          <w:trHeight w:val="108"/>
        </w:trPr>
        <w:tc>
          <w:tcPr>
            <w:tcW w:w="2252" w:type="dxa"/>
            <w:vMerge w:val="restart"/>
            <w:vAlign w:val="center"/>
          </w:tcPr>
          <w:p w14:paraId="31CF3B69" w14:textId="4AB9569B" w:rsidR="00E27E9C" w:rsidRPr="006B6CCC" w:rsidRDefault="00E27E9C" w:rsidP="006B6CCC">
            <w:pPr>
              <w:spacing w:before="60" w:after="60" w:line="276" w:lineRule="auto"/>
              <w:rPr>
                <w:rFonts w:ascii="Arial" w:hAnsi="Arial" w:cs="Arial"/>
                <w:sz w:val="20"/>
              </w:rPr>
            </w:pPr>
            <w:r w:rsidRPr="006B6CCC">
              <w:rPr>
                <w:rFonts w:ascii="Arial" w:hAnsi="Arial" w:cs="Arial"/>
                <w:sz w:val="20"/>
              </w:rPr>
              <w:t>Control de tráfico</w:t>
            </w:r>
          </w:p>
        </w:tc>
        <w:tc>
          <w:tcPr>
            <w:tcW w:w="2268" w:type="dxa"/>
            <w:vAlign w:val="center"/>
          </w:tcPr>
          <w:p w14:paraId="76270402" w14:textId="5500C023" w:rsidR="00E27E9C" w:rsidRPr="006B6CCC" w:rsidRDefault="00E27E9C" w:rsidP="006B6CCC">
            <w:pPr>
              <w:spacing w:before="60" w:after="60" w:line="276" w:lineRule="auto"/>
              <w:rPr>
                <w:rFonts w:ascii="Arial" w:hAnsi="Arial" w:cs="Arial"/>
                <w:sz w:val="20"/>
              </w:rPr>
            </w:pPr>
            <w:r w:rsidRPr="006B6CCC">
              <w:rPr>
                <w:rFonts w:ascii="Arial" w:hAnsi="Arial" w:cs="Arial"/>
                <w:sz w:val="20"/>
              </w:rPr>
              <w:t>Ratios límite</w:t>
            </w:r>
          </w:p>
        </w:tc>
        <w:tc>
          <w:tcPr>
            <w:tcW w:w="3821" w:type="dxa"/>
          </w:tcPr>
          <w:p w14:paraId="51D1AAE6" w14:textId="1CC1C9AD" w:rsidR="00E27E9C" w:rsidRPr="006B6CCC" w:rsidRDefault="002260B0" w:rsidP="006B6CCC">
            <w:pPr>
              <w:spacing w:before="60" w:after="60" w:line="276" w:lineRule="auto"/>
              <w:rPr>
                <w:rFonts w:ascii="Arial" w:hAnsi="Arial" w:cs="Arial"/>
                <w:sz w:val="20"/>
              </w:rPr>
            </w:pPr>
            <w:r w:rsidRPr="006B6CCC">
              <w:rPr>
                <w:rFonts w:ascii="Arial" w:hAnsi="Arial" w:cs="Arial"/>
                <w:sz w:val="20"/>
              </w:rPr>
              <w:t>Limita el número de peticiones HTTP por unidad de tiempo.</w:t>
            </w:r>
          </w:p>
        </w:tc>
      </w:tr>
      <w:tr w:rsidR="00E27E9C" w:rsidRPr="006B6CCC" w14:paraId="278673B3" w14:textId="77777777" w:rsidTr="006B6CCC">
        <w:trPr>
          <w:trHeight w:val="108"/>
        </w:trPr>
        <w:tc>
          <w:tcPr>
            <w:tcW w:w="2252" w:type="dxa"/>
            <w:vMerge/>
            <w:vAlign w:val="center"/>
          </w:tcPr>
          <w:p w14:paraId="0A3A35E3" w14:textId="77777777" w:rsidR="00E27E9C" w:rsidRPr="006B6CCC" w:rsidRDefault="00E27E9C" w:rsidP="006B6CCC">
            <w:pPr>
              <w:spacing w:before="60" w:after="60" w:line="276" w:lineRule="auto"/>
              <w:rPr>
                <w:rFonts w:ascii="Arial" w:hAnsi="Arial" w:cs="Arial"/>
                <w:sz w:val="20"/>
              </w:rPr>
            </w:pPr>
          </w:p>
        </w:tc>
        <w:tc>
          <w:tcPr>
            <w:tcW w:w="2268" w:type="dxa"/>
            <w:vAlign w:val="center"/>
          </w:tcPr>
          <w:p w14:paraId="763208F9" w14:textId="30B776BF" w:rsidR="00E27E9C" w:rsidRPr="006B6CCC" w:rsidRDefault="00E27E9C" w:rsidP="006B6CCC">
            <w:pPr>
              <w:spacing w:before="60" w:after="60" w:line="276" w:lineRule="auto"/>
              <w:rPr>
                <w:rFonts w:ascii="Arial" w:hAnsi="Arial" w:cs="Arial"/>
                <w:sz w:val="20"/>
                <w:lang w:val="es-PE"/>
              </w:rPr>
            </w:pPr>
            <w:r w:rsidRPr="006B6CCC">
              <w:rPr>
                <w:rFonts w:ascii="Arial" w:hAnsi="Arial" w:cs="Arial"/>
                <w:sz w:val="20"/>
              </w:rPr>
              <w:t>Caché en proxy</w:t>
            </w:r>
          </w:p>
        </w:tc>
        <w:tc>
          <w:tcPr>
            <w:tcW w:w="3821" w:type="dxa"/>
          </w:tcPr>
          <w:p w14:paraId="788F2B8B" w14:textId="17C38332" w:rsidR="00E27E9C" w:rsidRPr="006B6CCC" w:rsidRDefault="002260B0" w:rsidP="006B6CCC">
            <w:pPr>
              <w:spacing w:before="60" w:after="60" w:line="276" w:lineRule="auto"/>
              <w:rPr>
                <w:rFonts w:ascii="Arial" w:hAnsi="Arial" w:cs="Arial"/>
                <w:sz w:val="20"/>
              </w:rPr>
            </w:pPr>
            <w:r w:rsidRPr="006B6CCC">
              <w:rPr>
                <w:rFonts w:ascii="Arial" w:hAnsi="Arial" w:cs="Arial"/>
                <w:sz w:val="20"/>
              </w:rPr>
              <w:t>Memoria intermedia para mejorar performance.</w:t>
            </w:r>
          </w:p>
        </w:tc>
      </w:tr>
      <w:tr w:rsidR="00E27E9C" w:rsidRPr="006B6CCC" w14:paraId="39230DEA" w14:textId="77777777" w:rsidTr="006B6CCC">
        <w:trPr>
          <w:trHeight w:val="108"/>
        </w:trPr>
        <w:tc>
          <w:tcPr>
            <w:tcW w:w="2252" w:type="dxa"/>
            <w:vAlign w:val="center"/>
          </w:tcPr>
          <w:p w14:paraId="470FC445" w14:textId="4EA70566" w:rsidR="00E27E9C" w:rsidRPr="006B6CCC" w:rsidRDefault="00E27E9C" w:rsidP="006B6CCC">
            <w:pPr>
              <w:spacing w:before="60" w:after="60" w:line="276" w:lineRule="auto"/>
              <w:rPr>
                <w:rFonts w:ascii="Arial" w:hAnsi="Arial" w:cs="Arial"/>
                <w:sz w:val="20"/>
              </w:rPr>
            </w:pPr>
            <w:r w:rsidRPr="006B6CCC">
              <w:rPr>
                <w:rFonts w:ascii="Arial" w:hAnsi="Arial" w:cs="Arial"/>
                <w:sz w:val="20"/>
              </w:rPr>
              <w:t>Analítica y monitoreo</w:t>
            </w:r>
          </w:p>
        </w:tc>
        <w:tc>
          <w:tcPr>
            <w:tcW w:w="2268" w:type="dxa"/>
            <w:vAlign w:val="center"/>
          </w:tcPr>
          <w:p w14:paraId="42E95698" w14:textId="72D180B2" w:rsidR="00E27E9C" w:rsidRPr="006B6CCC" w:rsidRDefault="002260B0" w:rsidP="006B6CCC">
            <w:pPr>
              <w:spacing w:before="60" w:after="60" w:line="276" w:lineRule="auto"/>
              <w:rPr>
                <w:rFonts w:ascii="Arial" w:hAnsi="Arial" w:cs="Arial"/>
                <w:sz w:val="20"/>
              </w:rPr>
            </w:pPr>
            <w:r w:rsidRPr="006B6CCC">
              <w:rPr>
                <w:rFonts w:ascii="Arial" w:hAnsi="Arial" w:cs="Arial"/>
                <w:sz w:val="20"/>
              </w:rPr>
              <w:t>Datadog</w:t>
            </w:r>
          </w:p>
        </w:tc>
        <w:tc>
          <w:tcPr>
            <w:tcW w:w="3821" w:type="dxa"/>
          </w:tcPr>
          <w:p w14:paraId="0CABE2A8" w14:textId="528F9416" w:rsidR="00E27E9C" w:rsidRPr="006B6CCC" w:rsidRDefault="002260B0" w:rsidP="006B6CCC">
            <w:pPr>
              <w:spacing w:before="60" w:after="60" w:line="276" w:lineRule="auto"/>
              <w:rPr>
                <w:rFonts w:ascii="Arial" w:hAnsi="Arial" w:cs="Arial"/>
                <w:sz w:val="20"/>
              </w:rPr>
            </w:pPr>
            <w:r w:rsidRPr="006B6CCC">
              <w:rPr>
                <w:rFonts w:ascii="Arial" w:hAnsi="Arial" w:cs="Arial"/>
                <w:sz w:val="20"/>
              </w:rPr>
              <w:t>Instala agente Datadog</w:t>
            </w:r>
          </w:p>
        </w:tc>
      </w:tr>
      <w:tr w:rsidR="00E27E9C" w:rsidRPr="006B6CCC" w14:paraId="1E1DFD49" w14:textId="77777777" w:rsidTr="006B6CCC">
        <w:trPr>
          <w:trHeight w:val="108"/>
        </w:trPr>
        <w:tc>
          <w:tcPr>
            <w:tcW w:w="2252" w:type="dxa"/>
            <w:vAlign w:val="center"/>
          </w:tcPr>
          <w:p w14:paraId="5CEA7764" w14:textId="56CAABB4" w:rsidR="00E27E9C" w:rsidRPr="006B6CCC" w:rsidRDefault="00E27E9C" w:rsidP="006B6CCC">
            <w:pPr>
              <w:spacing w:before="60" w:after="60" w:line="276" w:lineRule="auto"/>
              <w:rPr>
                <w:rFonts w:ascii="Arial" w:hAnsi="Arial" w:cs="Arial"/>
                <w:sz w:val="20"/>
              </w:rPr>
            </w:pPr>
            <w:r w:rsidRPr="006B6CCC">
              <w:rPr>
                <w:rFonts w:ascii="Arial" w:hAnsi="Arial" w:cs="Arial"/>
                <w:sz w:val="20"/>
              </w:rPr>
              <w:t>Logging</w:t>
            </w:r>
          </w:p>
        </w:tc>
        <w:tc>
          <w:tcPr>
            <w:tcW w:w="2268" w:type="dxa"/>
            <w:vAlign w:val="center"/>
          </w:tcPr>
          <w:p w14:paraId="29F31E6E" w14:textId="771F13A7" w:rsidR="00E27E9C" w:rsidRPr="006B6CCC" w:rsidRDefault="00E27E9C" w:rsidP="006B6CCC">
            <w:pPr>
              <w:spacing w:before="60" w:after="60" w:line="276" w:lineRule="auto"/>
              <w:rPr>
                <w:rFonts w:ascii="Arial" w:hAnsi="Arial" w:cs="Arial"/>
                <w:sz w:val="20"/>
              </w:rPr>
            </w:pPr>
            <w:r w:rsidRPr="006B6CCC">
              <w:rPr>
                <w:rFonts w:ascii="Arial" w:hAnsi="Arial" w:cs="Arial"/>
                <w:sz w:val="20"/>
              </w:rPr>
              <w:t>Http Log</w:t>
            </w:r>
          </w:p>
        </w:tc>
        <w:tc>
          <w:tcPr>
            <w:tcW w:w="3821" w:type="dxa"/>
          </w:tcPr>
          <w:p w14:paraId="6EE33966" w14:textId="735BFD19" w:rsidR="00E27E9C" w:rsidRPr="006B6CCC" w:rsidRDefault="00D9614E" w:rsidP="006B6CCC">
            <w:pPr>
              <w:spacing w:before="60" w:after="60" w:line="276" w:lineRule="auto"/>
              <w:rPr>
                <w:rFonts w:ascii="Arial" w:hAnsi="Arial" w:cs="Arial"/>
                <w:sz w:val="20"/>
              </w:rPr>
            </w:pPr>
            <w:r w:rsidRPr="006B6CCC">
              <w:rPr>
                <w:rFonts w:ascii="Arial" w:hAnsi="Arial" w:cs="Arial"/>
                <w:sz w:val="20"/>
              </w:rPr>
              <w:t>Registra el tracking de las peticiones http configuradas</w:t>
            </w:r>
            <w:r w:rsidR="001D64BB">
              <w:rPr>
                <w:rFonts w:ascii="Arial" w:hAnsi="Arial" w:cs="Arial"/>
                <w:sz w:val="20"/>
              </w:rPr>
              <w:t>.</w:t>
            </w:r>
          </w:p>
        </w:tc>
      </w:tr>
    </w:tbl>
    <w:p w14:paraId="2C998D3F" w14:textId="77777777" w:rsidR="00B069C3" w:rsidRDefault="00B069C3" w:rsidP="00B069C3">
      <w:pPr>
        <w:ind w:left="720"/>
        <w:rPr>
          <w:rFonts w:ascii="Arial" w:hAnsi="Arial" w:cs="Arial"/>
        </w:rPr>
      </w:pPr>
    </w:p>
    <w:p w14:paraId="2BBA8656" w14:textId="78E31C67" w:rsidR="004A07FF" w:rsidRDefault="004A07FF" w:rsidP="004A07FF">
      <w:pPr>
        <w:pStyle w:val="Ttulo1"/>
        <w:numPr>
          <w:ilvl w:val="1"/>
          <w:numId w:val="7"/>
        </w:numPr>
        <w:spacing w:before="0" w:after="0" w:line="360" w:lineRule="auto"/>
        <w:contextualSpacing/>
        <w:jc w:val="both"/>
        <w:rPr>
          <w:color w:val="000000" w:themeColor="text1"/>
          <w:sz w:val="20"/>
          <w:szCs w:val="20"/>
        </w:rPr>
      </w:pPr>
      <w:r>
        <w:rPr>
          <w:color w:val="000000" w:themeColor="text1"/>
          <w:sz w:val="20"/>
          <w:szCs w:val="20"/>
        </w:rPr>
        <w:t>LINEAMIENTOS DE NOMENCLATURA DE ELEMENTOS DEL API GATEWAY</w:t>
      </w:r>
    </w:p>
    <w:tbl>
      <w:tblPr>
        <w:tblStyle w:val="Tablaconcuadrcula"/>
        <w:tblW w:w="0" w:type="auto"/>
        <w:tblInd w:w="704" w:type="dxa"/>
        <w:tblLook w:val="04A0" w:firstRow="1" w:lastRow="0" w:firstColumn="1" w:lastColumn="0" w:noHBand="0" w:noVBand="1"/>
      </w:tblPr>
      <w:tblGrid>
        <w:gridCol w:w="1403"/>
        <w:gridCol w:w="3838"/>
        <w:gridCol w:w="3116"/>
      </w:tblGrid>
      <w:tr w:rsidR="00244F44" w:rsidRPr="006B6CCC" w14:paraId="5AA08DE0" w14:textId="6B6A5FB6" w:rsidTr="00244F44">
        <w:tc>
          <w:tcPr>
            <w:tcW w:w="1403" w:type="dxa"/>
          </w:tcPr>
          <w:p w14:paraId="5564FFB8" w14:textId="39E733A4" w:rsidR="00244F44" w:rsidRPr="006B6CCC" w:rsidRDefault="00244F44" w:rsidP="006B6CCC">
            <w:pPr>
              <w:spacing w:line="276" w:lineRule="auto"/>
              <w:rPr>
                <w:rFonts w:ascii="Arial" w:hAnsi="Arial" w:cs="Arial"/>
                <w:b/>
                <w:sz w:val="20"/>
              </w:rPr>
            </w:pPr>
            <w:r w:rsidRPr="006B6CCC">
              <w:rPr>
                <w:rFonts w:ascii="Arial" w:hAnsi="Arial" w:cs="Arial"/>
                <w:b/>
                <w:sz w:val="20"/>
              </w:rPr>
              <w:t>Elemento</w:t>
            </w:r>
          </w:p>
        </w:tc>
        <w:tc>
          <w:tcPr>
            <w:tcW w:w="3838" w:type="dxa"/>
          </w:tcPr>
          <w:p w14:paraId="1EB32BB5" w14:textId="47B31EDC" w:rsidR="00244F44" w:rsidRPr="006B6CCC" w:rsidRDefault="00244F44" w:rsidP="006B6CCC">
            <w:pPr>
              <w:spacing w:line="276" w:lineRule="auto"/>
              <w:rPr>
                <w:rFonts w:ascii="Arial" w:hAnsi="Arial" w:cs="Arial"/>
                <w:b/>
                <w:sz w:val="20"/>
              </w:rPr>
            </w:pPr>
            <w:r w:rsidRPr="006B6CCC">
              <w:rPr>
                <w:rFonts w:ascii="Arial" w:hAnsi="Arial" w:cs="Arial"/>
                <w:b/>
                <w:sz w:val="20"/>
              </w:rPr>
              <w:t>Lineamiento</w:t>
            </w:r>
          </w:p>
        </w:tc>
        <w:tc>
          <w:tcPr>
            <w:tcW w:w="3116" w:type="dxa"/>
          </w:tcPr>
          <w:p w14:paraId="6AE6BD41" w14:textId="0DF38181" w:rsidR="00244F44" w:rsidRPr="006B6CCC" w:rsidRDefault="00244F44" w:rsidP="006B6CCC">
            <w:pPr>
              <w:spacing w:line="276" w:lineRule="auto"/>
              <w:rPr>
                <w:rFonts w:ascii="Arial" w:hAnsi="Arial" w:cs="Arial"/>
                <w:b/>
                <w:sz w:val="20"/>
              </w:rPr>
            </w:pPr>
            <w:r w:rsidRPr="006B6CCC">
              <w:rPr>
                <w:rFonts w:ascii="Arial" w:hAnsi="Arial" w:cs="Arial"/>
                <w:b/>
                <w:sz w:val="20"/>
              </w:rPr>
              <w:t>Ejemplo</w:t>
            </w:r>
          </w:p>
        </w:tc>
      </w:tr>
      <w:tr w:rsidR="00244F44" w:rsidRPr="006B6CCC" w14:paraId="202E2993" w14:textId="30F7556F" w:rsidTr="00244F44">
        <w:tc>
          <w:tcPr>
            <w:tcW w:w="1403" w:type="dxa"/>
          </w:tcPr>
          <w:p w14:paraId="5C6FC362" w14:textId="3B7CCD21" w:rsidR="00244F44" w:rsidRPr="006B6CCC" w:rsidRDefault="00244F44" w:rsidP="006B6CCC">
            <w:pPr>
              <w:spacing w:line="276" w:lineRule="auto"/>
              <w:rPr>
                <w:rFonts w:ascii="Arial" w:hAnsi="Arial" w:cs="Arial"/>
                <w:sz w:val="20"/>
              </w:rPr>
            </w:pPr>
            <w:r w:rsidRPr="006B6CCC">
              <w:rPr>
                <w:rFonts w:ascii="Arial" w:hAnsi="Arial" w:cs="Arial"/>
                <w:sz w:val="20"/>
              </w:rPr>
              <w:t>Clientes</w:t>
            </w:r>
          </w:p>
        </w:tc>
        <w:tc>
          <w:tcPr>
            <w:tcW w:w="3838" w:type="dxa"/>
          </w:tcPr>
          <w:p w14:paraId="58555290" w14:textId="77777777" w:rsidR="00244F44" w:rsidRPr="006B6CCC" w:rsidRDefault="007D77CD" w:rsidP="006B6CCC">
            <w:pPr>
              <w:spacing w:line="276" w:lineRule="auto"/>
              <w:rPr>
                <w:rFonts w:ascii="Arial" w:hAnsi="Arial" w:cs="Arial"/>
                <w:sz w:val="20"/>
              </w:rPr>
            </w:pPr>
            <w:r w:rsidRPr="006B6CCC">
              <w:rPr>
                <w:rFonts w:ascii="Arial" w:hAnsi="Arial" w:cs="Arial"/>
                <w:sz w:val="20"/>
              </w:rPr>
              <w:t xml:space="preserve">Antecede al nombre de la entidad el prefijo “client”. </w:t>
            </w:r>
          </w:p>
          <w:p w14:paraId="46A76DDA" w14:textId="43B78F0F" w:rsidR="007D77CD" w:rsidRPr="006B6CCC" w:rsidRDefault="007D77CD" w:rsidP="006B6CCC">
            <w:pPr>
              <w:spacing w:line="276" w:lineRule="auto"/>
              <w:rPr>
                <w:rFonts w:ascii="Arial" w:hAnsi="Arial" w:cs="Arial"/>
                <w:sz w:val="20"/>
              </w:rPr>
            </w:pPr>
            <w:r w:rsidRPr="006B6CCC">
              <w:rPr>
                <w:rFonts w:ascii="Arial" w:hAnsi="Arial" w:cs="Arial"/>
                <w:sz w:val="20"/>
              </w:rPr>
              <w:t>Todas las letras en minúsculas.</w:t>
            </w:r>
          </w:p>
        </w:tc>
        <w:tc>
          <w:tcPr>
            <w:tcW w:w="3116" w:type="dxa"/>
          </w:tcPr>
          <w:p w14:paraId="1B954FAE" w14:textId="5EC61E6D" w:rsidR="00244F44" w:rsidRPr="006B6CCC" w:rsidRDefault="007D77CD" w:rsidP="006B6CCC">
            <w:pPr>
              <w:spacing w:line="276" w:lineRule="auto"/>
              <w:rPr>
                <w:rFonts w:ascii="Arial" w:hAnsi="Arial" w:cs="Arial"/>
                <w:sz w:val="20"/>
              </w:rPr>
            </w:pPr>
            <w:r w:rsidRPr="006B6CCC">
              <w:rPr>
                <w:rFonts w:ascii="Arial" w:hAnsi="Arial" w:cs="Arial"/>
                <w:sz w:val="20"/>
              </w:rPr>
              <w:t>“client-aprendo-en-casa”</w:t>
            </w:r>
          </w:p>
        </w:tc>
      </w:tr>
      <w:tr w:rsidR="00244F44" w:rsidRPr="006B6CCC" w14:paraId="1D8FA6E4" w14:textId="4A1E7D35" w:rsidTr="00244F44">
        <w:tc>
          <w:tcPr>
            <w:tcW w:w="1403" w:type="dxa"/>
          </w:tcPr>
          <w:p w14:paraId="2DC59A2F" w14:textId="0E3F3471" w:rsidR="00244F44" w:rsidRPr="006B6CCC" w:rsidRDefault="00244F44" w:rsidP="006B6CCC">
            <w:pPr>
              <w:spacing w:line="276" w:lineRule="auto"/>
              <w:rPr>
                <w:rFonts w:ascii="Arial" w:hAnsi="Arial" w:cs="Arial"/>
                <w:sz w:val="20"/>
              </w:rPr>
            </w:pPr>
            <w:r w:rsidRPr="006B6CCC">
              <w:rPr>
                <w:rFonts w:ascii="Arial" w:hAnsi="Arial" w:cs="Arial"/>
                <w:sz w:val="20"/>
              </w:rPr>
              <w:t>Servicios</w:t>
            </w:r>
          </w:p>
        </w:tc>
        <w:tc>
          <w:tcPr>
            <w:tcW w:w="3838" w:type="dxa"/>
          </w:tcPr>
          <w:p w14:paraId="5E434F9B" w14:textId="51E0BD79" w:rsidR="007D77CD" w:rsidRPr="006B6CCC" w:rsidRDefault="007D77CD" w:rsidP="006B6CCC">
            <w:pPr>
              <w:spacing w:line="276" w:lineRule="auto"/>
              <w:rPr>
                <w:rFonts w:ascii="Arial" w:hAnsi="Arial" w:cs="Arial"/>
                <w:sz w:val="20"/>
              </w:rPr>
            </w:pPr>
            <w:r w:rsidRPr="006B6CCC">
              <w:rPr>
                <w:rFonts w:ascii="Arial" w:hAnsi="Arial" w:cs="Arial"/>
                <w:sz w:val="20"/>
              </w:rPr>
              <w:t>Antecede al nombre de la entidad el prefijo “</w:t>
            </w:r>
            <w:r w:rsidR="005D6981" w:rsidRPr="006B6CCC">
              <w:rPr>
                <w:rFonts w:ascii="Arial" w:hAnsi="Arial" w:cs="Arial"/>
                <w:sz w:val="20"/>
              </w:rPr>
              <w:t>service</w:t>
            </w:r>
            <w:r w:rsidRPr="006B6CCC">
              <w:rPr>
                <w:rFonts w:ascii="Arial" w:hAnsi="Arial" w:cs="Arial"/>
                <w:sz w:val="20"/>
              </w:rPr>
              <w:t xml:space="preserve">”. </w:t>
            </w:r>
          </w:p>
          <w:p w14:paraId="10B8D352" w14:textId="5751CDF7" w:rsidR="00244F44" w:rsidRPr="006B6CCC" w:rsidRDefault="007D77CD" w:rsidP="006B6CCC">
            <w:pPr>
              <w:spacing w:line="276" w:lineRule="auto"/>
              <w:rPr>
                <w:rFonts w:ascii="Arial" w:hAnsi="Arial" w:cs="Arial"/>
                <w:sz w:val="20"/>
              </w:rPr>
            </w:pPr>
            <w:r w:rsidRPr="006B6CCC">
              <w:rPr>
                <w:rFonts w:ascii="Arial" w:hAnsi="Arial" w:cs="Arial"/>
                <w:sz w:val="20"/>
              </w:rPr>
              <w:t>Todas las letras en minúsculas.</w:t>
            </w:r>
          </w:p>
        </w:tc>
        <w:tc>
          <w:tcPr>
            <w:tcW w:w="3116" w:type="dxa"/>
          </w:tcPr>
          <w:p w14:paraId="0EB64089" w14:textId="41E0E2A7" w:rsidR="00244F44" w:rsidRPr="006B6CCC" w:rsidRDefault="005D6981" w:rsidP="006B6CCC">
            <w:pPr>
              <w:spacing w:line="276" w:lineRule="auto"/>
              <w:rPr>
                <w:rFonts w:ascii="Arial" w:hAnsi="Arial" w:cs="Arial"/>
                <w:sz w:val="20"/>
              </w:rPr>
            </w:pPr>
            <w:r w:rsidRPr="006B6CCC">
              <w:rPr>
                <w:rFonts w:ascii="Arial" w:hAnsi="Arial" w:cs="Arial"/>
                <w:sz w:val="20"/>
              </w:rPr>
              <w:t>“service-generador-boletas”</w:t>
            </w:r>
          </w:p>
        </w:tc>
      </w:tr>
      <w:tr w:rsidR="00244F44" w:rsidRPr="006B6CCC" w14:paraId="638E55AB" w14:textId="00D678ED" w:rsidTr="00244F44">
        <w:tc>
          <w:tcPr>
            <w:tcW w:w="1403" w:type="dxa"/>
          </w:tcPr>
          <w:p w14:paraId="082C1DB0" w14:textId="5AC9D84F" w:rsidR="00244F44" w:rsidRPr="006B6CCC" w:rsidRDefault="00244F44" w:rsidP="006B6CCC">
            <w:pPr>
              <w:spacing w:line="276" w:lineRule="auto"/>
              <w:rPr>
                <w:rFonts w:ascii="Arial" w:hAnsi="Arial" w:cs="Arial"/>
                <w:sz w:val="20"/>
              </w:rPr>
            </w:pPr>
            <w:r w:rsidRPr="006B6CCC">
              <w:rPr>
                <w:rFonts w:ascii="Arial" w:hAnsi="Arial" w:cs="Arial"/>
                <w:sz w:val="20"/>
              </w:rPr>
              <w:t>Rutas</w:t>
            </w:r>
          </w:p>
        </w:tc>
        <w:tc>
          <w:tcPr>
            <w:tcW w:w="3838" w:type="dxa"/>
          </w:tcPr>
          <w:p w14:paraId="785762B4" w14:textId="76451208" w:rsidR="007D77CD" w:rsidRPr="006B6CCC" w:rsidRDefault="007D77CD" w:rsidP="006B6CCC">
            <w:pPr>
              <w:spacing w:line="276" w:lineRule="auto"/>
              <w:rPr>
                <w:rFonts w:ascii="Arial" w:hAnsi="Arial" w:cs="Arial"/>
                <w:sz w:val="20"/>
              </w:rPr>
            </w:pPr>
            <w:r w:rsidRPr="006B6CCC">
              <w:rPr>
                <w:rFonts w:ascii="Arial" w:hAnsi="Arial" w:cs="Arial"/>
                <w:sz w:val="20"/>
              </w:rPr>
              <w:t>Antecede al nombre de la entidad el prefijo “</w:t>
            </w:r>
            <w:r w:rsidR="005D6981" w:rsidRPr="006B6CCC">
              <w:rPr>
                <w:rFonts w:ascii="Arial" w:hAnsi="Arial" w:cs="Arial"/>
                <w:sz w:val="20"/>
              </w:rPr>
              <w:t>route</w:t>
            </w:r>
            <w:r w:rsidRPr="006B6CCC">
              <w:rPr>
                <w:rFonts w:ascii="Arial" w:hAnsi="Arial" w:cs="Arial"/>
                <w:sz w:val="20"/>
              </w:rPr>
              <w:t xml:space="preserve">”. </w:t>
            </w:r>
          </w:p>
          <w:p w14:paraId="1F7B984C" w14:textId="4B729BC2" w:rsidR="00244F44" w:rsidRPr="006B6CCC" w:rsidRDefault="007D77CD" w:rsidP="006B6CCC">
            <w:pPr>
              <w:spacing w:line="276" w:lineRule="auto"/>
              <w:rPr>
                <w:rFonts w:ascii="Arial" w:hAnsi="Arial" w:cs="Arial"/>
                <w:sz w:val="20"/>
              </w:rPr>
            </w:pPr>
            <w:r w:rsidRPr="006B6CCC">
              <w:rPr>
                <w:rFonts w:ascii="Arial" w:hAnsi="Arial" w:cs="Arial"/>
                <w:sz w:val="20"/>
              </w:rPr>
              <w:lastRenderedPageBreak/>
              <w:t>Todas las letras en minúsculas.</w:t>
            </w:r>
          </w:p>
        </w:tc>
        <w:tc>
          <w:tcPr>
            <w:tcW w:w="3116" w:type="dxa"/>
          </w:tcPr>
          <w:p w14:paraId="3EE9D591" w14:textId="53409084" w:rsidR="00244F44" w:rsidRPr="006B6CCC" w:rsidRDefault="005D6981" w:rsidP="006B6CCC">
            <w:pPr>
              <w:spacing w:line="276" w:lineRule="auto"/>
              <w:rPr>
                <w:rFonts w:ascii="Arial" w:hAnsi="Arial" w:cs="Arial"/>
                <w:sz w:val="20"/>
              </w:rPr>
            </w:pPr>
            <w:r w:rsidRPr="006B6CCC">
              <w:rPr>
                <w:rFonts w:ascii="Arial" w:hAnsi="Arial" w:cs="Arial"/>
                <w:sz w:val="20"/>
              </w:rPr>
              <w:lastRenderedPageBreak/>
              <w:t>“</w:t>
            </w:r>
            <w:r w:rsidR="00D90E50" w:rsidRPr="006B6CCC">
              <w:rPr>
                <w:rFonts w:ascii="Arial" w:hAnsi="Arial" w:cs="Arial"/>
                <w:sz w:val="20"/>
              </w:rPr>
              <w:t>route-boletas”</w:t>
            </w:r>
          </w:p>
        </w:tc>
      </w:tr>
      <w:tr w:rsidR="00244F44" w:rsidRPr="006B6CCC" w14:paraId="0685302A" w14:textId="2BB301BB" w:rsidTr="00244F44">
        <w:tc>
          <w:tcPr>
            <w:tcW w:w="1403" w:type="dxa"/>
          </w:tcPr>
          <w:p w14:paraId="71524F9B" w14:textId="0877D4EF" w:rsidR="00244F44" w:rsidRPr="006B6CCC" w:rsidRDefault="00244F44" w:rsidP="006B6CCC">
            <w:pPr>
              <w:spacing w:line="276" w:lineRule="auto"/>
              <w:rPr>
                <w:rFonts w:ascii="Arial" w:hAnsi="Arial" w:cs="Arial"/>
                <w:sz w:val="20"/>
              </w:rPr>
            </w:pPr>
            <w:r w:rsidRPr="006B6CCC">
              <w:rPr>
                <w:rFonts w:ascii="Arial" w:hAnsi="Arial" w:cs="Arial"/>
                <w:sz w:val="20"/>
              </w:rPr>
              <w:t>Upstreams</w:t>
            </w:r>
          </w:p>
        </w:tc>
        <w:tc>
          <w:tcPr>
            <w:tcW w:w="3838" w:type="dxa"/>
          </w:tcPr>
          <w:p w14:paraId="06CE51CC" w14:textId="079AA7DA" w:rsidR="007D77CD" w:rsidRPr="006B6CCC" w:rsidRDefault="007D77CD" w:rsidP="006B6CCC">
            <w:pPr>
              <w:spacing w:line="276" w:lineRule="auto"/>
              <w:rPr>
                <w:rFonts w:ascii="Arial" w:hAnsi="Arial" w:cs="Arial"/>
                <w:sz w:val="20"/>
              </w:rPr>
            </w:pPr>
            <w:r w:rsidRPr="006B6CCC">
              <w:rPr>
                <w:rFonts w:ascii="Arial" w:hAnsi="Arial" w:cs="Arial"/>
                <w:sz w:val="20"/>
              </w:rPr>
              <w:t>Antecede al nombre de la entidad el prefijo “</w:t>
            </w:r>
            <w:r w:rsidR="005D6981" w:rsidRPr="006B6CCC">
              <w:rPr>
                <w:rFonts w:ascii="Arial" w:hAnsi="Arial" w:cs="Arial"/>
                <w:sz w:val="20"/>
              </w:rPr>
              <w:t>upstream</w:t>
            </w:r>
            <w:r w:rsidRPr="006B6CCC">
              <w:rPr>
                <w:rFonts w:ascii="Arial" w:hAnsi="Arial" w:cs="Arial"/>
                <w:sz w:val="20"/>
              </w:rPr>
              <w:t xml:space="preserve">”. </w:t>
            </w:r>
          </w:p>
          <w:p w14:paraId="7DC4EB56" w14:textId="3424BD4D" w:rsidR="00244F44" w:rsidRPr="006B6CCC" w:rsidRDefault="007D77CD" w:rsidP="006B6CCC">
            <w:pPr>
              <w:spacing w:line="276" w:lineRule="auto"/>
              <w:rPr>
                <w:rFonts w:ascii="Arial" w:hAnsi="Arial" w:cs="Arial"/>
                <w:sz w:val="20"/>
              </w:rPr>
            </w:pPr>
            <w:r w:rsidRPr="006B6CCC">
              <w:rPr>
                <w:rFonts w:ascii="Arial" w:hAnsi="Arial" w:cs="Arial"/>
                <w:sz w:val="20"/>
              </w:rPr>
              <w:t>Todas las letras en minúsculas.</w:t>
            </w:r>
          </w:p>
        </w:tc>
        <w:tc>
          <w:tcPr>
            <w:tcW w:w="3116" w:type="dxa"/>
          </w:tcPr>
          <w:p w14:paraId="0D563103" w14:textId="487F1844" w:rsidR="00244F44" w:rsidRPr="006B6CCC" w:rsidRDefault="005D6981" w:rsidP="006B6CCC">
            <w:pPr>
              <w:spacing w:line="276" w:lineRule="auto"/>
              <w:rPr>
                <w:rFonts w:ascii="Arial" w:hAnsi="Arial" w:cs="Arial"/>
                <w:sz w:val="20"/>
              </w:rPr>
            </w:pPr>
            <w:r w:rsidRPr="006B6CCC">
              <w:rPr>
                <w:rFonts w:ascii="Arial" w:hAnsi="Arial" w:cs="Arial"/>
                <w:sz w:val="20"/>
              </w:rPr>
              <w:t>“upstream-</w:t>
            </w:r>
            <w:r w:rsidR="00D90E50" w:rsidRPr="006B6CCC">
              <w:rPr>
                <w:rFonts w:ascii="Arial" w:hAnsi="Arial" w:cs="Arial"/>
                <w:sz w:val="20"/>
              </w:rPr>
              <w:t>siagie"</w:t>
            </w:r>
          </w:p>
        </w:tc>
      </w:tr>
    </w:tbl>
    <w:p w14:paraId="5B23ECF9" w14:textId="17DFF86A" w:rsidR="00CE430C" w:rsidRDefault="00CE430C" w:rsidP="00CE430C">
      <w:pPr>
        <w:pStyle w:val="Ttulo1"/>
        <w:numPr>
          <w:ilvl w:val="1"/>
          <w:numId w:val="7"/>
        </w:numPr>
        <w:spacing w:before="120" w:after="120" w:line="360" w:lineRule="auto"/>
        <w:ind w:left="1077" w:hanging="357"/>
        <w:contextualSpacing/>
        <w:jc w:val="both"/>
        <w:rPr>
          <w:color w:val="000000" w:themeColor="text1"/>
          <w:sz w:val="20"/>
          <w:szCs w:val="20"/>
        </w:rPr>
      </w:pPr>
      <w:r>
        <w:rPr>
          <w:color w:val="000000" w:themeColor="text1"/>
          <w:sz w:val="20"/>
          <w:szCs w:val="20"/>
        </w:rPr>
        <w:t>BALANCEO DE CARGA</w:t>
      </w:r>
      <w:r w:rsidR="000F1B88">
        <w:rPr>
          <w:color w:val="000000" w:themeColor="text1"/>
          <w:sz w:val="20"/>
          <w:szCs w:val="20"/>
        </w:rPr>
        <w:t xml:space="preserve"> Y MONIT</w:t>
      </w:r>
      <w:r w:rsidR="00851D38">
        <w:rPr>
          <w:color w:val="000000" w:themeColor="text1"/>
          <w:sz w:val="20"/>
          <w:szCs w:val="20"/>
        </w:rPr>
        <w:t>O</w:t>
      </w:r>
      <w:r w:rsidR="000F1B88">
        <w:rPr>
          <w:color w:val="000000" w:themeColor="text1"/>
          <w:sz w:val="20"/>
          <w:szCs w:val="20"/>
        </w:rPr>
        <w:t>REO DE SERVICIOS</w:t>
      </w:r>
    </w:p>
    <w:p w14:paraId="7B8F9EC6" w14:textId="77777777" w:rsidR="006F1525" w:rsidRDefault="00DF1D11" w:rsidP="006B6CCC">
      <w:pPr>
        <w:spacing w:line="276" w:lineRule="auto"/>
        <w:ind w:left="720"/>
        <w:jc w:val="both"/>
        <w:rPr>
          <w:rFonts w:ascii="Arial" w:hAnsi="Arial" w:cs="Arial"/>
          <w:lang w:val="es-PE"/>
        </w:rPr>
      </w:pPr>
      <w:r>
        <w:rPr>
          <w:rFonts w:ascii="Arial" w:hAnsi="Arial" w:cs="Arial"/>
        </w:rPr>
        <w:t>El desarrollo orientado a microservicios representa desafíos para los desarrolladores y los administradores de la plataforma de despliegue, ya que se tienen más</w:t>
      </w:r>
      <w:r>
        <w:rPr>
          <w:rFonts w:ascii="Arial" w:hAnsi="Arial" w:cs="Arial"/>
          <w:lang w:val="es-PE"/>
        </w:rPr>
        <w:t xml:space="preserve"> servicios que monitorear en disponibilidad y rendimiento. También, los desarrolladores deben tener en cuenta que el balanceo de carga </w:t>
      </w:r>
      <w:r w:rsidR="00BD4267">
        <w:rPr>
          <w:rFonts w:ascii="Arial" w:hAnsi="Arial" w:cs="Arial"/>
          <w:lang w:val="es-PE"/>
        </w:rPr>
        <w:t xml:space="preserve">es una estrategia a utilizar cuando los sistemas se desplieguen en los ambientes productivos. </w:t>
      </w:r>
    </w:p>
    <w:p w14:paraId="0E04A24C" w14:textId="2C16CED9" w:rsidR="006F1525" w:rsidRDefault="006F1525" w:rsidP="006B6CCC">
      <w:pPr>
        <w:spacing w:line="276" w:lineRule="auto"/>
        <w:ind w:left="720"/>
        <w:jc w:val="both"/>
        <w:rPr>
          <w:rFonts w:ascii="Arial" w:hAnsi="Arial" w:cs="Arial"/>
          <w:lang w:val="es-PE"/>
        </w:rPr>
      </w:pPr>
      <w:r>
        <w:rPr>
          <w:rFonts w:ascii="Arial" w:hAnsi="Arial" w:cs="Arial"/>
          <w:lang w:val="es-PE"/>
        </w:rPr>
        <w:t>El balanceo de carga consiste en la práctica de distribuir las peticiones del cliente a través de múltiples instancias de la aplicación, siempre que éstas se encuentren operativas y evitando de esta forma que una simple instancia se vea sobrecargada.</w:t>
      </w:r>
    </w:p>
    <w:p w14:paraId="56D7B9C8" w14:textId="2BD4C897" w:rsidR="00C02EFA" w:rsidRDefault="00C02EFA" w:rsidP="006B6CCC">
      <w:pPr>
        <w:spacing w:line="276" w:lineRule="auto"/>
        <w:ind w:left="720"/>
        <w:jc w:val="both"/>
        <w:rPr>
          <w:rFonts w:ascii="Arial" w:hAnsi="Arial" w:cs="Arial"/>
          <w:lang w:val="es-PE"/>
        </w:rPr>
      </w:pPr>
      <w:r w:rsidRPr="00C02EFA">
        <w:rPr>
          <w:rFonts w:ascii="Arial" w:hAnsi="Arial" w:cs="Arial"/>
          <w:lang w:val="es-PE"/>
        </w:rPr>
        <w:t xml:space="preserve">El balanceo de carga también permite </w:t>
      </w:r>
      <w:r>
        <w:rPr>
          <w:rFonts w:ascii="Arial" w:hAnsi="Arial" w:cs="Arial"/>
          <w:lang w:val="es-PE"/>
        </w:rPr>
        <w:t>escalar aplicaciones y actualizarlas sin necesidad de tener tiempos de inactividad total de la aplicación. Esto se logra habilitando un despliegue continuado en una pequeña cantidad de instancias antes de implementarlo totalmente.</w:t>
      </w:r>
    </w:p>
    <w:p w14:paraId="788CCD25" w14:textId="0862BD90" w:rsidR="000F1B88" w:rsidRPr="00C02EFA" w:rsidRDefault="000F1B88" w:rsidP="006B6CCC">
      <w:pPr>
        <w:spacing w:line="276" w:lineRule="auto"/>
        <w:ind w:left="720"/>
        <w:jc w:val="both"/>
        <w:rPr>
          <w:rFonts w:ascii="Arial" w:hAnsi="Arial" w:cs="Arial"/>
          <w:lang w:val="es-PE"/>
        </w:rPr>
      </w:pPr>
      <w:r>
        <w:rPr>
          <w:rFonts w:ascii="Arial" w:hAnsi="Arial" w:cs="Arial"/>
          <w:lang w:val="es-PE"/>
        </w:rPr>
        <w:t>Asimismo, en la línea de conservar la salud de los servicios desplegados, es necesaria la implementación de estrategias de monitoreo de la salud de los servicios y aislamiento de fallas.</w:t>
      </w:r>
    </w:p>
    <w:p w14:paraId="7EEB1080" w14:textId="77777777" w:rsidR="000F1B88" w:rsidRDefault="00BD4267" w:rsidP="006B6CCC">
      <w:pPr>
        <w:spacing w:line="276" w:lineRule="auto"/>
        <w:ind w:left="720"/>
        <w:jc w:val="both"/>
        <w:rPr>
          <w:rFonts w:ascii="Arial" w:hAnsi="Arial" w:cs="Arial"/>
          <w:lang w:val="es-PE"/>
        </w:rPr>
      </w:pPr>
      <w:r>
        <w:rPr>
          <w:rFonts w:ascii="Arial" w:hAnsi="Arial" w:cs="Arial"/>
          <w:lang w:val="es-PE"/>
        </w:rPr>
        <w:t xml:space="preserve">A continuación se describen las estrategias a considerar </w:t>
      </w:r>
      <w:r w:rsidR="000F1B88">
        <w:rPr>
          <w:rFonts w:ascii="Arial" w:hAnsi="Arial" w:cs="Arial"/>
          <w:lang w:val="es-PE"/>
        </w:rPr>
        <w:t xml:space="preserve">por los desarrolladores y operadores para el despliegue de servicios. </w:t>
      </w:r>
    </w:p>
    <w:p w14:paraId="1C64B3A2" w14:textId="77777777" w:rsidR="000F1B88" w:rsidRPr="008D0905" w:rsidRDefault="000F1B88" w:rsidP="008D0905">
      <w:pPr>
        <w:ind w:left="720"/>
        <w:jc w:val="center"/>
        <w:rPr>
          <w:rFonts w:ascii="Arial" w:hAnsi="Arial" w:cs="Arial"/>
          <w:b/>
          <w:lang w:val="es-PE"/>
        </w:rPr>
      </w:pPr>
    </w:p>
    <w:tbl>
      <w:tblPr>
        <w:tblStyle w:val="Tablaconcuadrcula"/>
        <w:tblW w:w="8347" w:type="dxa"/>
        <w:tblInd w:w="720" w:type="dxa"/>
        <w:tblLook w:val="04A0" w:firstRow="1" w:lastRow="0" w:firstColumn="1" w:lastColumn="0" w:noHBand="0" w:noVBand="1"/>
      </w:tblPr>
      <w:tblGrid>
        <w:gridCol w:w="1184"/>
        <w:gridCol w:w="4347"/>
        <w:gridCol w:w="2816"/>
      </w:tblGrid>
      <w:tr w:rsidR="008D0905" w:rsidRPr="006B6CCC" w14:paraId="7272C3C6" w14:textId="25F4EB62" w:rsidTr="008D0905">
        <w:tc>
          <w:tcPr>
            <w:tcW w:w="1117" w:type="dxa"/>
          </w:tcPr>
          <w:p w14:paraId="62957F3D" w14:textId="03766BF8" w:rsidR="008D0905" w:rsidRPr="006B6CCC" w:rsidRDefault="008D0905" w:rsidP="006B6CCC">
            <w:pPr>
              <w:spacing w:line="276" w:lineRule="auto"/>
              <w:jc w:val="center"/>
              <w:rPr>
                <w:rFonts w:ascii="Arial" w:hAnsi="Arial" w:cs="Arial"/>
                <w:b/>
                <w:sz w:val="20"/>
                <w:szCs w:val="20"/>
                <w:lang w:val="es-PE"/>
              </w:rPr>
            </w:pPr>
            <w:r w:rsidRPr="006B6CCC">
              <w:rPr>
                <w:rFonts w:ascii="Arial" w:hAnsi="Arial" w:cs="Arial"/>
                <w:b/>
                <w:sz w:val="20"/>
                <w:szCs w:val="20"/>
                <w:lang w:val="es-PE"/>
              </w:rPr>
              <w:t>Estrategia</w:t>
            </w:r>
          </w:p>
        </w:tc>
        <w:tc>
          <w:tcPr>
            <w:tcW w:w="4395" w:type="dxa"/>
          </w:tcPr>
          <w:p w14:paraId="1C3F3442" w14:textId="5D3ABC62" w:rsidR="008D0905" w:rsidRPr="006B6CCC" w:rsidRDefault="008D0905" w:rsidP="006B6CCC">
            <w:pPr>
              <w:spacing w:line="276" w:lineRule="auto"/>
              <w:jc w:val="center"/>
              <w:rPr>
                <w:rFonts w:ascii="Arial" w:hAnsi="Arial" w:cs="Arial"/>
                <w:b/>
                <w:sz w:val="20"/>
                <w:szCs w:val="20"/>
                <w:lang w:val="es-PE"/>
              </w:rPr>
            </w:pPr>
            <w:r w:rsidRPr="006B6CCC">
              <w:rPr>
                <w:rFonts w:ascii="Arial" w:hAnsi="Arial" w:cs="Arial"/>
                <w:b/>
                <w:sz w:val="20"/>
                <w:szCs w:val="20"/>
                <w:lang w:val="es-PE"/>
              </w:rPr>
              <w:t>Tipo</w:t>
            </w:r>
          </w:p>
        </w:tc>
        <w:tc>
          <w:tcPr>
            <w:tcW w:w="2835" w:type="dxa"/>
          </w:tcPr>
          <w:p w14:paraId="26637886" w14:textId="48686811" w:rsidR="008D0905" w:rsidRPr="006B6CCC" w:rsidRDefault="008D0905" w:rsidP="006B6CCC">
            <w:pPr>
              <w:spacing w:line="276" w:lineRule="auto"/>
              <w:jc w:val="center"/>
              <w:rPr>
                <w:rFonts w:ascii="Arial" w:hAnsi="Arial" w:cs="Arial"/>
                <w:b/>
                <w:sz w:val="20"/>
                <w:szCs w:val="20"/>
                <w:lang w:val="es-PE"/>
              </w:rPr>
            </w:pPr>
            <w:r w:rsidRPr="006B6CCC">
              <w:rPr>
                <w:rFonts w:ascii="Arial" w:hAnsi="Arial" w:cs="Arial"/>
                <w:b/>
                <w:sz w:val="20"/>
                <w:szCs w:val="20"/>
                <w:lang w:val="es-PE"/>
              </w:rPr>
              <w:t>Observación</w:t>
            </w:r>
          </w:p>
        </w:tc>
      </w:tr>
      <w:tr w:rsidR="008D0905" w:rsidRPr="006B6CCC" w14:paraId="5BE892D5" w14:textId="7AF00EDF" w:rsidTr="008D0905">
        <w:tc>
          <w:tcPr>
            <w:tcW w:w="1117" w:type="dxa"/>
            <w:vMerge w:val="restart"/>
            <w:vAlign w:val="center"/>
          </w:tcPr>
          <w:p w14:paraId="37CD64B6" w14:textId="3F674548"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Balance de carga</w:t>
            </w:r>
          </w:p>
        </w:tc>
        <w:tc>
          <w:tcPr>
            <w:tcW w:w="4395" w:type="dxa"/>
          </w:tcPr>
          <w:p w14:paraId="5D9D759A" w14:textId="059E7FAD"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 xml:space="preserve">Por DNS, consiste en la configuración un dominio en el servidor DNS con direcciones IP de múltiples hosts, así las solicitudes de los clientes se distribuyen </w:t>
            </w:r>
          </w:p>
        </w:tc>
        <w:tc>
          <w:tcPr>
            <w:tcW w:w="2835" w:type="dxa"/>
          </w:tcPr>
          <w:p w14:paraId="735C0229" w14:textId="670C4466"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Se debe usar cuando los hosts sean de alto rendimiento o en la red interna de MINEDU.</w:t>
            </w:r>
          </w:p>
        </w:tc>
      </w:tr>
      <w:tr w:rsidR="008D0905" w:rsidRPr="006B6CCC" w14:paraId="4FC83EC6" w14:textId="0FCAA225" w:rsidTr="008D0905">
        <w:tc>
          <w:tcPr>
            <w:tcW w:w="1117" w:type="dxa"/>
            <w:vMerge/>
          </w:tcPr>
          <w:p w14:paraId="0455CBED" w14:textId="77777777" w:rsidR="008D0905" w:rsidRPr="006B6CCC" w:rsidRDefault="008D0905" w:rsidP="006B6CCC">
            <w:pPr>
              <w:spacing w:line="276" w:lineRule="auto"/>
              <w:jc w:val="both"/>
              <w:rPr>
                <w:rFonts w:ascii="Arial" w:hAnsi="Arial" w:cs="Arial"/>
                <w:sz w:val="20"/>
                <w:szCs w:val="20"/>
                <w:lang w:val="es-PE"/>
              </w:rPr>
            </w:pPr>
          </w:p>
        </w:tc>
        <w:tc>
          <w:tcPr>
            <w:tcW w:w="4395" w:type="dxa"/>
          </w:tcPr>
          <w:p w14:paraId="6A7CEEB4" w14:textId="3E9E863C" w:rsidR="008D0905" w:rsidRPr="006B6CCC" w:rsidRDefault="008D0905" w:rsidP="006B6CCC">
            <w:pPr>
              <w:spacing w:line="276" w:lineRule="auto"/>
              <w:jc w:val="both"/>
              <w:rPr>
                <w:rFonts w:ascii="Arial" w:hAnsi="Arial" w:cs="Arial"/>
                <w:sz w:val="20"/>
                <w:szCs w:val="20"/>
              </w:rPr>
            </w:pPr>
            <w:r w:rsidRPr="006B6CCC">
              <w:rPr>
                <w:rFonts w:ascii="Arial" w:hAnsi="Arial" w:cs="Arial"/>
                <w:sz w:val="20"/>
                <w:szCs w:val="20"/>
                <w:lang w:val="es-PE"/>
              </w:rPr>
              <w:t>Por round robin, consiste en el envío de solicitudes a un servidor centralizado, que a su vez lo distribuye a los hosts en forma cíclica.</w:t>
            </w:r>
          </w:p>
        </w:tc>
        <w:tc>
          <w:tcPr>
            <w:tcW w:w="2835" w:type="dxa"/>
          </w:tcPr>
          <w:p w14:paraId="45C4E4A4" w14:textId="17657042"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No se debe usar cuando se necesite sesiones consistentes.</w:t>
            </w:r>
          </w:p>
        </w:tc>
      </w:tr>
      <w:tr w:rsidR="008D0905" w:rsidRPr="006B6CCC" w14:paraId="6EE14ABF" w14:textId="77777777" w:rsidTr="008D0905">
        <w:tc>
          <w:tcPr>
            <w:tcW w:w="1117" w:type="dxa"/>
            <w:vMerge/>
          </w:tcPr>
          <w:p w14:paraId="7F7883E6" w14:textId="77777777" w:rsidR="008D0905" w:rsidRPr="006B6CCC" w:rsidRDefault="008D0905" w:rsidP="006B6CCC">
            <w:pPr>
              <w:spacing w:line="276" w:lineRule="auto"/>
              <w:jc w:val="both"/>
              <w:rPr>
                <w:rFonts w:ascii="Arial" w:hAnsi="Arial" w:cs="Arial"/>
                <w:sz w:val="20"/>
                <w:szCs w:val="20"/>
                <w:lang w:val="es-PE"/>
              </w:rPr>
            </w:pPr>
          </w:p>
        </w:tc>
        <w:tc>
          <w:tcPr>
            <w:tcW w:w="4395" w:type="dxa"/>
          </w:tcPr>
          <w:p w14:paraId="4D6917BF" w14:textId="1AD2F209"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Por anillo, se mantienen sesiones consistentes entre clientes y hosts a través de un hash y cuando un host es removido, las sesiones se transfieren a un nuevo host.</w:t>
            </w:r>
          </w:p>
        </w:tc>
        <w:tc>
          <w:tcPr>
            <w:tcW w:w="2835" w:type="dxa"/>
          </w:tcPr>
          <w:p w14:paraId="2AF8DFF2" w14:textId="54C43B38"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El cliente también puede reiniciar la sesión cuando un host es removido.</w:t>
            </w:r>
          </w:p>
        </w:tc>
      </w:tr>
      <w:tr w:rsidR="008D0905" w:rsidRPr="006B6CCC" w14:paraId="31836247" w14:textId="77777777" w:rsidTr="008D0905">
        <w:tc>
          <w:tcPr>
            <w:tcW w:w="1117" w:type="dxa"/>
            <w:vMerge w:val="restart"/>
            <w:vAlign w:val="center"/>
          </w:tcPr>
          <w:p w14:paraId="55807391" w14:textId="271092FE"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Monitoreo de salud</w:t>
            </w:r>
          </w:p>
        </w:tc>
        <w:tc>
          <w:tcPr>
            <w:tcW w:w="4395" w:type="dxa"/>
          </w:tcPr>
          <w:p w14:paraId="3BDE579E" w14:textId="05EF8161"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Por monitoreo activo, el balanceador envía periódicamente  una petición de chequeo a cada host. El host puede generar un timeout o un código de error 500.</w:t>
            </w:r>
          </w:p>
        </w:tc>
        <w:tc>
          <w:tcPr>
            <w:tcW w:w="2835" w:type="dxa"/>
          </w:tcPr>
          <w:p w14:paraId="5BD42F59" w14:textId="50432733"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Su uso requiere elevado nivel de configuración (uno por cada comportamiento) y por lo tanto se introduce tráfico extra.</w:t>
            </w:r>
          </w:p>
        </w:tc>
      </w:tr>
      <w:tr w:rsidR="008D0905" w:rsidRPr="006B6CCC" w14:paraId="2A85EC00" w14:textId="77777777" w:rsidTr="008D0905">
        <w:tc>
          <w:tcPr>
            <w:tcW w:w="1117" w:type="dxa"/>
            <w:vMerge/>
          </w:tcPr>
          <w:p w14:paraId="37A70BA9" w14:textId="77777777" w:rsidR="008D0905" w:rsidRPr="006B6CCC" w:rsidRDefault="008D0905" w:rsidP="006B6CCC">
            <w:pPr>
              <w:spacing w:line="276" w:lineRule="auto"/>
              <w:jc w:val="both"/>
              <w:rPr>
                <w:rFonts w:ascii="Arial" w:hAnsi="Arial" w:cs="Arial"/>
                <w:sz w:val="20"/>
                <w:szCs w:val="20"/>
                <w:lang w:val="es-PE"/>
              </w:rPr>
            </w:pPr>
          </w:p>
        </w:tc>
        <w:tc>
          <w:tcPr>
            <w:tcW w:w="4395" w:type="dxa"/>
          </w:tcPr>
          <w:p w14:paraId="1E7714EF" w14:textId="3B43BBE0"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Por monitoreo pasivo, el balanceador monitorea los errores mientras van ocurriendo, si éstos pasan un límite entonces se marca el host como no saludable.</w:t>
            </w:r>
          </w:p>
        </w:tc>
        <w:tc>
          <w:tcPr>
            <w:tcW w:w="2835" w:type="dxa"/>
          </w:tcPr>
          <w:p w14:paraId="596AD3B0" w14:textId="308B4CE1"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La ventaja es que no requiere mayor configuración. La desventaja es la real afectación al flujo del trabajo del usuario.</w:t>
            </w:r>
          </w:p>
        </w:tc>
      </w:tr>
      <w:tr w:rsidR="008D0905" w:rsidRPr="006B6CCC" w14:paraId="64C05277" w14:textId="77777777" w:rsidTr="008D0905">
        <w:trPr>
          <w:trHeight w:val="403"/>
        </w:trPr>
        <w:tc>
          <w:tcPr>
            <w:tcW w:w="1117" w:type="dxa"/>
          </w:tcPr>
          <w:p w14:paraId="4B166920" w14:textId="7EF358C0"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Corto circuitos</w:t>
            </w:r>
          </w:p>
        </w:tc>
        <w:tc>
          <w:tcPr>
            <w:tcW w:w="4395" w:type="dxa"/>
          </w:tcPr>
          <w:p w14:paraId="35CBCF43" w14:textId="46B4FE1D"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Cuando un host no está en buen estado, lo mejor es hacer que el tráfico fluya a otro host en buen estado.</w:t>
            </w:r>
          </w:p>
        </w:tc>
        <w:tc>
          <w:tcPr>
            <w:tcW w:w="2835" w:type="dxa"/>
          </w:tcPr>
          <w:p w14:paraId="66DB00A0" w14:textId="5381A80C" w:rsidR="008D0905" w:rsidRPr="006B6CCC" w:rsidRDefault="008D0905" w:rsidP="006B6CCC">
            <w:pPr>
              <w:spacing w:line="276" w:lineRule="auto"/>
              <w:jc w:val="both"/>
              <w:rPr>
                <w:rFonts w:ascii="Arial" w:hAnsi="Arial" w:cs="Arial"/>
                <w:sz w:val="20"/>
                <w:szCs w:val="20"/>
                <w:lang w:val="es-PE"/>
              </w:rPr>
            </w:pPr>
            <w:r w:rsidRPr="006B6CCC">
              <w:rPr>
                <w:rFonts w:ascii="Arial" w:hAnsi="Arial" w:cs="Arial"/>
                <w:sz w:val="20"/>
                <w:szCs w:val="20"/>
                <w:lang w:val="es-PE"/>
              </w:rPr>
              <w:t>Su uso aplica cuando un host viene recibiendo demasiadas solicitudes o deba reiniciarse</w:t>
            </w:r>
          </w:p>
        </w:tc>
      </w:tr>
    </w:tbl>
    <w:p w14:paraId="5E4C048C" w14:textId="77777777" w:rsidR="000F1B88" w:rsidRDefault="000F1B88" w:rsidP="00DF1D11">
      <w:pPr>
        <w:ind w:left="720"/>
        <w:jc w:val="both"/>
        <w:rPr>
          <w:rFonts w:ascii="Arial" w:hAnsi="Arial" w:cs="Arial"/>
          <w:lang w:val="es-PE"/>
        </w:rPr>
      </w:pPr>
    </w:p>
    <w:p w14:paraId="4D16FB69" w14:textId="17E4AE5A" w:rsidR="00DF1D11" w:rsidRPr="00DF1D11" w:rsidRDefault="000F1B88" w:rsidP="006B6CCC">
      <w:pPr>
        <w:spacing w:line="276" w:lineRule="auto"/>
        <w:ind w:left="720"/>
        <w:jc w:val="both"/>
        <w:rPr>
          <w:rFonts w:ascii="Arial" w:hAnsi="Arial" w:cs="Arial"/>
          <w:lang w:val="es-PE"/>
        </w:rPr>
      </w:pPr>
      <w:r>
        <w:rPr>
          <w:rFonts w:ascii="Arial" w:hAnsi="Arial" w:cs="Arial"/>
          <w:lang w:val="es-PE"/>
        </w:rPr>
        <w:lastRenderedPageBreak/>
        <w:t xml:space="preserve">De la aplicación correcta de estas estrategias </w:t>
      </w:r>
      <w:r w:rsidR="0047709F">
        <w:rPr>
          <w:rFonts w:ascii="Arial" w:hAnsi="Arial" w:cs="Arial"/>
          <w:lang w:val="es-PE"/>
        </w:rPr>
        <w:t>combinadas</w:t>
      </w:r>
      <w:r w:rsidR="00273648">
        <w:rPr>
          <w:rFonts w:ascii="Arial" w:hAnsi="Arial" w:cs="Arial"/>
          <w:lang w:val="es-PE"/>
        </w:rPr>
        <w:t>,</w:t>
      </w:r>
      <w:r w:rsidR="0047709F">
        <w:rPr>
          <w:rFonts w:ascii="Arial" w:hAnsi="Arial" w:cs="Arial"/>
          <w:lang w:val="es-PE"/>
        </w:rPr>
        <w:t xml:space="preserve"> </w:t>
      </w:r>
      <w:r>
        <w:rPr>
          <w:rFonts w:ascii="Arial" w:hAnsi="Arial" w:cs="Arial"/>
          <w:lang w:val="es-PE"/>
        </w:rPr>
        <w:t xml:space="preserve">los desarrolladores podrán </w:t>
      </w:r>
      <w:r w:rsidR="00BD4267">
        <w:rPr>
          <w:rFonts w:ascii="Arial" w:hAnsi="Arial" w:cs="Arial"/>
          <w:lang w:val="es-PE"/>
        </w:rPr>
        <w:t>concentra</w:t>
      </w:r>
      <w:r>
        <w:rPr>
          <w:rFonts w:ascii="Arial" w:hAnsi="Arial" w:cs="Arial"/>
          <w:lang w:val="es-PE"/>
        </w:rPr>
        <w:t xml:space="preserve">rse cada vez más </w:t>
      </w:r>
      <w:r w:rsidR="00BD4267">
        <w:rPr>
          <w:rFonts w:ascii="Arial" w:hAnsi="Arial" w:cs="Arial"/>
          <w:lang w:val="es-PE"/>
        </w:rPr>
        <w:t xml:space="preserve">en </w:t>
      </w:r>
      <w:r w:rsidR="006F1525">
        <w:rPr>
          <w:rFonts w:ascii="Arial" w:hAnsi="Arial" w:cs="Arial"/>
          <w:lang w:val="es-PE"/>
        </w:rPr>
        <w:t xml:space="preserve">implementar </w:t>
      </w:r>
      <w:r w:rsidR="00BD4267">
        <w:rPr>
          <w:rFonts w:ascii="Arial" w:hAnsi="Arial" w:cs="Arial"/>
          <w:lang w:val="es-PE"/>
        </w:rPr>
        <w:t>las funcionalidades propias del negocio.</w:t>
      </w:r>
    </w:p>
    <w:p w14:paraId="731D46DC" w14:textId="77777777" w:rsidR="00F70A27" w:rsidRPr="006F1525" w:rsidRDefault="00F70A27" w:rsidP="00F03B93">
      <w:pPr>
        <w:ind w:left="720"/>
        <w:rPr>
          <w:lang w:val="es-PE"/>
        </w:rPr>
      </w:pPr>
    </w:p>
    <w:p w14:paraId="3C629353" w14:textId="77777777" w:rsidR="008D0905" w:rsidRDefault="008D0905">
      <w:pPr>
        <w:rPr>
          <w:rFonts w:ascii="Arial" w:hAnsi="Arial" w:cs="Arial"/>
          <w:b/>
          <w:bCs/>
          <w:color w:val="000000" w:themeColor="text1"/>
          <w:kern w:val="32"/>
        </w:rPr>
      </w:pPr>
      <w:r>
        <w:rPr>
          <w:color w:val="000000" w:themeColor="text1"/>
        </w:rPr>
        <w:br w:type="page"/>
      </w:r>
    </w:p>
    <w:p w14:paraId="3A458ECA" w14:textId="4EFC33F8" w:rsidR="007A5B49" w:rsidRDefault="007A5B49" w:rsidP="00CE430C">
      <w:pPr>
        <w:pStyle w:val="Ttulo1"/>
        <w:numPr>
          <w:ilvl w:val="0"/>
          <w:numId w:val="7"/>
        </w:numPr>
        <w:spacing w:before="0" w:after="0" w:line="360" w:lineRule="auto"/>
        <w:contextualSpacing/>
        <w:jc w:val="both"/>
        <w:rPr>
          <w:color w:val="000000" w:themeColor="text1"/>
          <w:sz w:val="20"/>
          <w:szCs w:val="20"/>
        </w:rPr>
      </w:pPr>
      <w:r w:rsidRPr="00783881">
        <w:rPr>
          <w:color w:val="000000" w:themeColor="text1"/>
          <w:sz w:val="20"/>
          <w:szCs w:val="20"/>
        </w:rPr>
        <w:lastRenderedPageBreak/>
        <w:t>ANEXOS</w:t>
      </w:r>
    </w:p>
    <w:p w14:paraId="23C9239D" w14:textId="600767B3" w:rsidR="00216FF8" w:rsidRPr="00B57746" w:rsidRDefault="002E44C0" w:rsidP="00CE430C">
      <w:pPr>
        <w:pStyle w:val="Ttulo1"/>
        <w:numPr>
          <w:ilvl w:val="1"/>
          <w:numId w:val="7"/>
        </w:numPr>
        <w:spacing w:before="120" w:after="120" w:line="360" w:lineRule="auto"/>
        <w:ind w:left="1077" w:hanging="357"/>
        <w:contextualSpacing/>
        <w:jc w:val="both"/>
        <w:rPr>
          <w:color w:val="000000" w:themeColor="text1"/>
          <w:sz w:val="20"/>
          <w:szCs w:val="20"/>
        </w:rPr>
      </w:pPr>
      <w:bookmarkStart w:id="44" w:name="_Toc47018654"/>
      <w:r w:rsidRPr="00B57746">
        <w:rPr>
          <w:color w:val="000000" w:themeColor="text1"/>
          <w:sz w:val="20"/>
          <w:szCs w:val="20"/>
        </w:rPr>
        <w:t>ANEXO N° 01: ESTILOS PARA NOMBRAR RECURSOS.</w:t>
      </w:r>
      <w:bookmarkEnd w:id="44"/>
    </w:p>
    <w:p w14:paraId="76680151" w14:textId="77777777" w:rsidR="00E2021E" w:rsidRPr="00B57746" w:rsidRDefault="00D74F6B" w:rsidP="008A04A7">
      <w:pPr>
        <w:ind w:left="1080"/>
        <w:contextualSpacing/>
        <w:jc w:val="both"/>
        <w:rPr>
          <w:rFonts w:ascii="Arial" w:hAnsi="Arial" w:cs="Arial"/>
          <w:color w:val="000000" w:themeColor="text1"/>
        </w:rPr>
      </w:pPr>
      <w:r w:rsidRPr="00B57746">
        <w:rPr>
          <w:rFonts w:ascii="Arial" w:hAnsi="Arial" w:cs="Arial"/>
          <w:color w:val="000000" w:themeColor="text1"/>
        </w:rPr>
        <w:t xml:space="preserve">En el marco del manejo de recursos existen tres </w:t>
      </w:r>
      <w:r w:rsidR="00C97D8C" w:rsidRPr="00B57746">
        <w:rPr>
          <w:rFonts w:ascii="Arial" w:hAnsi="Arial" w:cs="Arial"/>
          <w:color w:val="000000" w:themeColor="text1"/>
        </w:rPr>
        <w:t xml:space="preserve">principalmente </w:t>
      </w:r>
      <w:r w:rsidRPr="00B57746">
        <w:rPr>
          <w:rFonts w:ascii="Arial" w:hAnsi="Arial" w:cs="Arial"/>
          <w:color w:val="000000" w:themeColor="text1"/>
        </w:rPr>
        <w:t xml:space="preserve">estilos </w:t>
      </w:r>
      <w:r w:rsidR="00E033BA" w:rsidRPr="00B57746">
        <w:rPr>
          <w:rFonts w:ascii="Arial" w:hAnsi="Arial" w:cs="Arial"/>
          <w:color w:val="000000" w:themeColor="text1"/>
        </w:rPr>
        <w:t xml:space="preserve">(o convenciones) </w:t>
      </w:r>
      <w:r w:rsidRPr="00B57746">
        <w:rPr>
          <w:rFonts w:ascii="Arial" w:hAnsi="Arial" w:cs="Arial"/>
          <w:color w:val="000000" w:themeColor="text1"/>
        </w:rPr>
        <w:t>para nombrarlos</w:t>
      </w:r>
      <w:r w:rsidR="009675B5">
        <w:rPr>
          <w:rFonts w:ascii="Arial" w:hAnsi="Arial" w:cs="Arial"/>
          <w:color w:val="000000" w:themeColor="text1"/>
        </w:rPr>
        <w:t xml:space="preserve">: </w:t>
      </w:r>
      <w:r w:rsidRPr="00B57746">
        <w:rPr>
          <w:rFonts w:ascii="Arial" w:hAnsi="Arial" w:cs="Arial"/>
          <w:color w:val="000000" w:themeColor="text1"/>
        </w:rPr>
        <w:t xml:space="preserve">CamelCase, snake_case y spinal-case. En todos los casos, el objetivo es nombrar recursos que para su mejor entendimiento </w:t>
      </w:r>
      <w:r w:rsidR="00E2021E" w:rsidRPr="00B57746">
        <w:rPr>
          <w:rFonts w:ascii="Arial" w:hAnsi="Arial" w:cs="Arial"/>
          <w:color w:val="000000" w:themeColor="text1"/>
        </w:rPr>
        <w:t>para los analistas y desarrolladores, más aún si en el lenguaje natural se requiere más de una palabra para dicho nombramiento.</w:t>
      </w:r>
    </w:p>
    <w:p w14:paraId="0F0784FA" w14:textId="77777777" w:rsidR="00270169" w:rsidRPr="00B57746" w:rsidRDefault="00270169" w:rsidP="008A04A7">
      <w:pPr>
        <w:ind w:left="1440"/>
        <w:contextualSpacing/>
        <w:jc w:val="both"/>
        <w:rPr>
          <w:rFonts w:ascii="Arial" w:hAnsi="Arial" w:cs="Arial"/>
          <w:color w:val="000000" w:themeColor="text1"/>
        </w:rPr>
      </w:pPr>
    </w:p>
    <w:p w14:paraId="2E852ABC" w14:textId="77777777" w:rsidR="00417409" w:rsidRPr="00B57746" w:rsidRDefault="00417409" w:rsidP="008A04A7">
      <w:pPr>
        <w:pStyle w:val="Prrafodelista"/>
        <w:numPr>
          <w:ilvl w:val="0"/>
          <w:numId w:val="18"/>
        </w:numPr>
        <w:ind w:left="1440"/>
        <w:jc w:val="both"/>
        <w:rPr>
          <w:rFonts w:ascii="Arial" w:hAnsi="Arial" w:cs="Arial"/>
          <w:color w:val="000000" w:themeColor="text1"/>
          <w:sz w:val="20"/>
          <w:szCs w:val="20"/>
          <w:lang w:val="es-ES" w:eastAsia="en-US"/>
        </w:rPr>
      </w:pPr>
      <w:r w:rsidRPr="00B57746">
        <w:rPr>
          <w:rFonts w:ascii="Arial" w:hAnsi="Arial" w:cs="Arial"/>
          <w:color w:val="000000" w:themeColor="text1"/>
          <w:sz w:val="20"/>
          <w:szCs w:val="20"/>
        </w:rPr>
        <w:t>CamelCase</w:t>
      </w:r>
    </w:p>
    <w:p w14:paraId="45C545D0" w14:textId="77777777" w:rsidR="00417409" w:rsidRPr="00B57746" w:rsidRDefault="00E033BA" w:rsidP="008A04A7">
      <w:pPr>
        <w:ind w:left="1440"/>
        <w:contextualSpacing/>
        <w:jc w:val="both"/>
        <w:rPr>
          <w:rFonts w:ascii="Arial" w:hAnsi="Arial" w:cs="Arial"/>
          <w:color w:val="000000" w:themeColor="text1"/>
        </w:rPr>
      </w:pPr>
      <w:r w:rsidRPr="00B57746">
        <w:rPr>
          <w:rFonts w:ascii="Arial" w:hAnsi="Arial" w:cs="Arial"/>
          <w:color w:val="000000" w:themeColor="text1"/>
        </w:rPr>
        <w:t xml:space="preserve">En este estilo </w:t>
      </w:r>
      <w:r w:rsidR="00417409" w:rsidRPr="00B57746">
        <w:rPr>
          <w:rFonts w:ascii="Arial" w:hAnsi="Arial" w:cs="Arial"/>
          <w:color w:val="000000" w:themeColor="text1"/>
        </w:rPr>
        <w:t xml:space="preserve">las </w:t>
      </w:r>
      <w:r w:rsidRPr="00B57746">
        <w:rPr>
          <w:rFonts w:ascii="Arial" w:hAnsi="Arial" w:cs="Arial"/>
          <w:color w:val="000000" w:themeColor="text1"/>
        </w:rPr>
        <w:t xml:space="preserve">letras </w:t>
      </w:r>
      <w:r w:rsidR="00417409" w:rsidRPr="00B57746">
        <w:rPr>
          <w:rFonts w:ascii="Arial" w:hAnsi="Arial" w:cs="Arial"/>
          <w:color w:val="000000" w:themeColor="text1"/>
        </w:rPr>
        <w:t xml:space="preserve">mayúsculas </w:t>
      </w:r>
      <w:r w:rsidRPr="00B57746">
        <w:rPr>
          <w:rFonts w:ascii="Arial" w:hAnsi="Arial" w:cs="Arial"/>
          <w:color w:val="000000" w:themeColor="text1"/>
        </w:rPr>
        <w:t xml:space="preserve">aparecen </w:t>
      </w:r>
      <w:r w:rsidR="00417409" w:rsidRPr="00B57746">
        <w:rPr>
          <w:rFonts w:ascii="Arial" w:hAnsi="Arial" w:cs="Arial"/>
          <w:color w:val="000000" w:themeColor="text1"/>
        </w:rPr>
        <w:t>a lo largo de una palabra</w:t>
      </w:r>
      <w:r w:rsidRPr="00B57746">
        <w:rPr>
          <w:rFonts w:ascii="Arial" w:hAnsi="Arial" w:cs="Arial"/>
          <w:color w:val="000000" w:themeColor="text1"/>
        </w:rPr>
        <w:t>, siendo semejantes a las</w:t>
      </w:r>
      <w:r w:rsidR="00417409" w:rsidRPr="00B57746">
        <w:rPr>
          <w:rFonts w:ascii="Arial" w:hAnsi="Arial" w:cs="Arial"/>
          <w:color w:val="000000" w:themeColor="text1"/>
        </w:rPr>
        <w:t xml:space="preserve"> jorobas de un camello.</w:t>
      </w:r>
    </w:p>
    <w:p w14:paraId="3C141C65" w14:textId="77777777" w:rsidR="00417409" w:rsidRPr="00B57746" w:rsidRDefault="00417409" w:rsidP="008A04A7">
      <w:pPr>
        <w:ind w:left="1440"/>
        <w:contextualSpacing/>
        <w:jc w:val="both"/>
        <w:rPr>
          <w:rFonts w:ascii="Arial" w:hAnsi="Arial" w:cs="Arial"/>
          <w:color w:val="000000" w:themeColor="text1"/>
        </w:rPr>
      </w:pPr>
      <w:r w:rsidRPr="00B57746">
        <w:rPr>
          <w:rFonts w:ascii="Arial" w:hAnsi="Arial" w:cs="Arial"/>
          <w:color w:val="000000" w:themeColor="text1"/>
        </w:rPr>
        <w:t>Existen dos tipos de CamelCase:</w:t>
      </w:r>
    </w:p>
    <w:p w14:paraId="6A9234BE" w14:textId="77777777" w:rsidR="00417409" w:rsidRPr="00B57746" w:rsidRDefault="00417409" w:rsidP="008A04A7">
      <w:pPr>
        <w:pStyle w:val="Prrafodelista"/>
        <w:numPr>
          <w:ilvl w:val="0"/>
          <w:numId w:val="13"/>
        </w:numPr>
        <w:ind w:left="1800"/>
        <w:jc w:val="both"/>
        <w:rPr>
          <w:rFonts w:ascii="Arial" w:hAnsi="Arial" w:cs="Arial"/>
          <w:color w:val="000000" w:themeColor="text1"/>
          <w:sz w:val="20"/>
          <w:szCs w:val="20"/>
        </w:rPr>
      </w:pPr>
      <w:r w:rsidRPr="00B57746">
        <w:rPr>
          <w:rFonts w:ascii="Arial" w:hAnsi="Arial" w:cs="Arial"/>
          <w:color w:val="000000" w:themeColor="text1"/>
          <w:sz w:val="20"/>
          <w:szCs w:val="20"/>
        </w:rPr>
        <w:t xml:space="preserve">UpperCamelCase, cuando la primera letra de cada una de las palabras es mayúscula. Ejemplo: </w:t>
      </w:r>
      <w:r w:rsidR="00E033BA" w:rsidRPr="00B57746">
        <w:rPr>
          <w:rFonts w:ascii="Arial" w:hAnsi="Arial" w:cs="Arial"/>
          <w:color w:val="000000" w:themeColor="text1"/>
          <w:sz w:val="20"/>
          <w:szCs w:val="20"/>
        </w:rPr>
        <w:t>MinisterioDeEducacion</w:t>
      </w:r>
      <w:r w:rsidRPr="00B57746">
        <w:rPr>
          <w:rFonts w:ascii="Arial" w:hAnsi="Arial" w:cs="Arial"/>
          <w:color w:val="000000" w:themeColor="text1"/>
          <w:sz w:val="20"/>
          <w:szCs w:val="20"/>
        </w:rPr>
        <w:t>.</w:t>
      </w:r>
      <w:r w:rsidR="00270169" w:rsidRPr="00B57746">
        <w:rPr>
          <w:rFonts w:ascii="Arial" w:hAnsi="Arial" w:cs="Arial"/>
          <w:color w:val="000000" w:themeColor="text1"/>
          <w:sz w:val="20"/>
          <w:szCs w:val="20"/>
        </w:rPr>
        <w:t xml:space="preserve"> También se le reconoce como PascalCase.</w:t>
      </w:r>
    </w:p>
    <w:p w14:paraId="05FE4600" w14:textId="77777777" w:rsidR="00417409" w:rsidRPr="00B57746" w:rsidRDefault="00417409" w:rsidP="008A04A7">
      <w:pPr>
        <w:pStyle w:val="Prrafodelista"/>
        <w:numPr>
          <w:ilvl w:val="0"/>
          <w:numId w:val="13"/>
        </w:numPr>
        <w:ind w:left="1800"/>
        <w:jc w:val="both"/>
        <w:rPr>
          <w:rFonts w:ascii="Arial" w:hAnsi="Arial" w:cs="Arial"/>
          <w:color w:val="000000" w:themeColor="text1"/>
          <w:sz w:val="20"/>
          <w:szCs w:val="20"/>
        </w:rPr>
      </w:pPr>
      <w:r w:rsidRPr="00B57746">
        <w:rPr>
          <w:rFonts w:ascii="Arial" w:hAnsi="Arial" w:cs="Arial"/>
          <w:color w:val="000000" w:themeColor="text1"/>
          <w:sz w:val="20"/>
          <w:szCs w:val="20"/>
        </w:rPr>
        <w:t xml:space="preserve">lowerCamelCase, igual que la anterior con la excepción de que la primera letra es minúscula. Ejemplo: </w:t>
      </w:r>
      <w:r w:rsidR="00270169" w:rsidRPr="00B57746">
        <w:rPr>
          <w:rFonts w:ascii="Arial" w:hAnsi="Arial" w:cs="Arial"/>
          <w:color w:val="000000" w:themeColor="text1"/>
          <w:sz w:val="20"/>
          <w:szCs w:val="20"/>
        </w:rPr>
        <w:t>entregarDocumento</w:t>
      </w:r>
      <w:r w:rsidRPr="00B57746">
        <w:rPr>
          <w:rFonts w:ascii="Arial" w:hAnsi="Arial" w:cs="Arial"/>
          <w:color w:val="000000" w:themeColor="text1"/>
          <w:sz w:val="20"/>
          <w:szCs w:val="20"/>
        </w:rPr>
        <w:t>.</w:t>
      </w:r>
    </w:p>
    <w:p w14:paraId="06D033D6" w14:textId="77777777" w:rsidR="009B76DC" w:rsidRPr="00B57746" w:rsidRDefault="00417409" w:rsidP="008A04A7">
      <w:pPr>
        <w:ind w:left="1440"/>
        <w:contextualSpacing/>
        <w:jc w:val="both"/>
        <w:rPr>
          <w:rFonts w:ascii="Arial" w:hAnsi="Arial" w:cs="Arial"/>
          <w:color w:val="000000" w:themeColor="text1"/>
        </w:rPr>
      </w:pPr>
      <w:r w:rsidRPr="00B57746">
        <w:rPr>
          <w:rFonts w:ascii="Arial" w:hAnsi="Arial" w:cs="Arial"/>
          <w:color w:val="000000" w:themeColor="text1"/>
        </w:rPr>
        <w:t>Esta convención es muy usada, se usa en #hashTags</w:t>
      </w:r>
      <w:r w:rsidR="00E033BA" w:rsidRPr="00B57746">
        <w:rPr>
          <w:rFonts w:ascii="Arial" w:hAnsi="Arial" w:cs="Arial"/>
          <w:color w:val="000000" w:themeColor="text1"/>
        </w:rPr>
        <w:t>,</w:t>
      </w:r>
      <w:r w:rsidRPr="00B57746">
        <w:rPr>
          <w:rFonts w:ascii="Arial" w:hAnsi="Arial" w:cs="Arial"/>
          <w:color w:val="000000" w:themeColor="text1"/>
        </w:rPr>
        <w:t xml:space="preserve"> en nombres de empresa como LaLiga y para variables en muchos lenguajes de programación PHP, Java, C#.</w:t>
      </w:r>
    </w:p>
    <w:p w14:paraId="7C61574E" w14:textId="77777777" w:rsidR="00270169" w:rsidRPr="00B57746" w:rsidRDefault="00270169" w:rsidP="008A04A7">
      <w:pPr>
        <w:ind w:left="1800"/>
        <w:contextualSpacing/>
        <w:jc w:val="both"/>
        <w:rPr>
          <w:rFonts w:ascii="Arial" w:hAnsi="Arial" w:cs="Arial"/>
          <w:color w:val="000000" w:themeColor="text1"/>
        </w:rPr>
      </w:pPr>
    </w:p>
    <w:p w14:paraId="3D5F3EE0" w14:textId="77777777" w:rsidR="00436612" w:rsidRPr="00B57746" w:rsidRDefault="00436612" w:rsidP="008A04A7">
      <w:pPr>
        <w:pStyle w:val="Prrafodelista"/>
        <w:numPr>
          <w:ilvl w:val="0"/>
          <w:numId w:val="18"/>
        </w:numPr>
        <w:ind w:left="1440"/>
        <w:jc w:val="both"/>
        <w:rPr>
          <w:rFonts w:ascii="Arial" w:hAnsi="Arial" w:cs="Arial"/>
          <w:b/>
          <w:color w:val="000000" w:themeColor="text1"/>
          <w:sz w:val="20"/>
          <w:szCs w:val="20"/>
        </w:rPr>
      </w:pPr>
      <w:r w:rsidRPr="00B57746">
        <w:rPr>
          <w:rFonts w:ascii="Arial" w:hAnsi="Arial" w:cs="Arial"/>
          <w:b/>
          <w:color w:val="000000" w:themeColor="text1"/>
          <w:sz w:val="20"/>
          <w:szCs w:val="20"/>
        </w:rPr>
        <w:t>snake_case</w:t>
      </w:r>
    </w:p>
    <w:p w14:paraId="09FBF4D0" w14:textId="77777777" w:rsidR="00436612" w:rsidRPr="00B57746" w:rsidRDefault="00436612" w:rsidP="008A04A7">
      <w:pPr>
        <w:ind w:left="1440"/>
        <w:contextualSpacing/>
        <w:jc w:val="both"/>
        <w:rPr>
          <w:rFonts w:ascii="Arial" w:hAnsi="Arial" w:cs="Arial"/>
          <w:color w:val="000000" w:themeColor="text1"/>
        </w:rPr>
      </w:pPr>
      <w:r w:rsidRPr="00B57746">
        <w:rPr>
          <w:rFonts w:ascii="Arial" w:hAnsi="Arial" w:cs="Arial"/>
          <w:color w:val="000000" w:themeColor="text1"/>
        </w:rPr>
        <w:t>Con este estilo las palabras son separadas por barra baja (underscore) en vez de espacios y con la primera letra de cada palabra en minúscula. Por ejemplo ministerio_de_educacion.</w:t>
      </w:r>
    </w:p>
    <w:p w14:paraId="21EB9672" w14:textId="77777777" w:rsidR="00436612" w:rsidRPr="00B57746" w:rsidRDefault="00436612" w:rsidP="008A04A7">
      <w:pPr>
        <w:ind w:left="1440"/>
        <w:contextualSpacing/>
        <w:jc w:val="both"/>
        <w:rPr>
          <w:rFonts w:ascii="Arial" w:hAnsi="Arial" w:cs="Arial"/>
          <w:color w:val="000000" w:themeColor="text1"/>
        </w:rPr>
      </w:pPr>
      <w:r w:rsidRPr="00B57746">
        <w:rPr>
          <w:rFonts w:ascii="Arial" w:hAnsi="Arial" w:cs="Arial"/>
          <w:color w:val="000000" w:themeColor="text1"/>
        </w:rPr>
        <w:t xml:space="preserve">Este tipo de convención se utiliza en nombres de variables y funciones de lenguajes de programación basados en C. También lenguajes como Ruby y Python lo han adoptado. Igual que el CamelCase existen variedades, por ejemplo todas las letras en mayúsculas de denomina SCREAMING_SNAKE_CASE utilizado para definir </w:t>
      </w:r>
      <w:r w:rsidRPr="00B57746">
        <w:rPr>
          <w:rFonts w:ascii="Arial" w:hAnsi="Arial" w:cs="Arial"/>
          <w:iCs/>
          <w:color w:val="000000" w:themeColor="text1"/>
        </w:rPr>
        <w:t>constantes</w:t>
      </w:r>
      <w:r w:rsidRPr="00B57746">
        <w:rPr>
          <w:rFonts w:ascii="Arial" w:hAnsi="Arial" w:cs="Arial"/>
          <w:color w:val="000000" w:themeColor="text1"/>
        </w:rPr>
        <w:t>.</w:t>
      </w:r>
    </w:p>
    <w:p w14:paraId="65F766CF" w14:textId="77777777" w:rsidR="00270169" w:rsidRPr="00B57746" w:rsidRDefault="00270169" w:rsidP="008A04A7">
      <w:pPr>
        <w:ind w:left="1440"/>
        <w:contextualSpacing/>
        <w:jc w:val="both"/>
        <w:rPr>
          <w:rFonts w:ascii="Arial" w:hAnsi="Arial" w:cs="Arial"/>
          <w:color w:val="000000" w:themeColor="text1"/>
        </w:rPr>
      </w:pPr>
    </w:p>
    <w:p w14:paraId="5F2FF368" w14:textId="77777777" w:rsidR="00174CF3" w:rsidRPr="00B57746" w:rsidRDefault="00174CF3" w:rsidP="008A04A7">
      <w:pPr>
        <w:pStyle w:val="Prrafodelista"/>
        <w:numPr>
          <w:ilvl w:val="0"/>
          <w:numId w:val="18"/>
        </w:numPr>
        <w:ind w:left="1440"/>
        <w:jc w:val="both"/>
        <w:rPr>
          <w:rFonts w:ascii="Arial" w:hAnsi="Arial" w:cs="Arial"/>
          <w:b/>
          <w:color w:val="000000" w:themeColor="text1"/>
          <w:sz w:val="20"/>
          <w:szCs w:val="20"/>
        </w:rPr>
      </w:pPr>
      <w:r w:rsidRPr="00B57746">
        <w:rPr>
          <w:rFonts w:ascii="Arial" w:hAnsi="Arial" w:cs="Arial"/>
          <w:b/>
          <w:color w:val="000000" w:themeColor="text1"/>
          <w:sz w:val="20"/>
          <w:szCs w:val="20"/>
        </w:rPr>
        <w:t>spinal-case</w:t>
      </w:r>
    </w:p>
    <w:p w14:paraId="4D99BF50" w14:textId="77777777" w:rsidR="00174CF3" w:rsidRPr="00B57746" w:rsidRDefault="00174CF3" w:rsidP="008A04A7">
      <w:pPr>
        <w:ind w:left="1440"/>
        <w:contextualSpacing/>
        <w:jc w:val="both"/>
        <w:rPr>
          <w:rFonts w:ascii="Arial" w:hAnsi="Arial" w:cs="Arial"/>
          <w:color w:val="000000" w:themeColor="text1"/>
        </w:rPr>
      </w:pPr>
      <w:r w:rsidRPr="00B57746">
        <w:rPr>
          <w:rFonts w:ascii="Arial" w:hAnsi="Arial" w:cs="Arial"/>
          <w:color w:val="000000" w:themeColor="text1"/>
        </w:rPr>
        <w:t xml:space="preserve">Es una variante del snake-case que utiliza guiones "-" para separar las palabras. </w:t>
      </w:r>
      <w:r w:rsidR="002A428E" w:rsidRPr="00B57746">
        <w:rPr>
          <w:rFonts w:ascii="Arial" w:hAnsi="Arial" w:cs="Arial"/>
          <w:color w:val="000000" w:themeColor="text1"/>
        </w:rPr>
        <w:t>E</w:t>
      </w:r>
      <w:r w:rsidRPr="00B57746">
        <w:rPr>
          <w:rFonts w:ascii="Arial" w:hAnsi="Arial" w:cs="Arial"/>
          <w:color w:val="000000" w:themeColor="text1"/>
        </w:rPr>
        <w:t>s la forma tradicional de nombrar carpetas y archivos en sistemas UNIX y Linux. Ejemplos: usuario-actual, correo-electronico, etc.</w:t>
      </w:r>
      <w:r w:rsidR="00270169" w:rsidRPr="00B57746">
        <w:rPr>
          <w:rFonts w:ascii="Arial" w:hAnsi="Arial" w:cs="Arial"/>
          <w:color w:val="000000" w:themeColor="text1"/>
        </w:rPr>
        <w:t xml:space="preserve"> También es conocido como kebab-case.</w:t>
      </w:r>
    </w:p>
    <w:p w14:paraId="1E4D346F" w14:textId="77777777" w:rsidR="00C97D8C" w:rsidRPr="00B57746" w:rsidRDefault="00C97D8C" w:rsidP="008A04A7">
      <w:pPr>
        <w:contextualSpacing/>
        <w:rPr>
          <w:rFonts w:ascii="Arial" w:hAnsi="Arial" w:cs="Arial"/>
          <w:color w:val="000000" w:themeColor="text1"/>
        </w:rPr>
      </w:pPr>
      <w:r w:rsidRPr="00B57746">
        <w:rPr>
          <w:rFonts w:ascii="Arial" w:hAnsi="Arial" w:cs="Arial"/>
          <w:color w:val="000000" w:themeColor="text1"/>
        </w:rPr>
        <w:br w:type="page"/>
      </w:r>
    </w:p>
    <w:p w14:paraId="12E14E09" w14:textId="77777777" w:rsidR="00436612" w:rsidRPr="00783881" w:rsidRDefault="00436612" w:rsidP="008A04A7">
      <w:pPr>
        <w:ind w:left="1800"/>
        <w:contextualSpacing/>
        <w:jc w:val="both"/>
        <w:rPr>
          <w:rFonts w:ascii="Arial" w:hAnsi="Arial" w:cs="Arial"/>
          <w:color w:val="000000" w:themeColor="text1"/>
        </w:rPr>
      </w:pPr>
    </w:p>
    <w:p w14:paraId="687B5C39" w14:textId="39286FFA" w:rsidR="009B76DC" w:rsidRPr="00783881" w:rsidRDefault="002E44C0" w:rsidP="007F1EC9">
      <w:pPr>
        <w:pStyle w:val="Ttulo1"/>
        <w:numPr>
          <w:ilvl w:val="1"/>
          <w:numId w:val="33"/>
        </w:numPr>
        <w:spacing w:before="0" w:after="0" w:line="360" w:lineRule="auto"/>
        <w:contextualSpacing/>
        <w:jc w:val="both"/>
        <w:rPr>
          <w:color w:val="000000" w:themeColor="text1"/>
          <w:sz w:val="20"/>
          <w:szCs w:val="20"/>
        </w:rPr>
      </w:pPr>
      <w:bookmarkStart w:id="45" w:name="_Toc47018655"/>
      <w:r w:rsidRPr="00783881">
        <w:rPr>
          <w:color w:val="000000" w:themeColor="text1"/>
          <w:sz w:val="20"/>
          <w:szCs w:val="20"/>
        </w:rPr>
        <w:t>ANEXO N° 02.</w:t>
      </w:r>
      <w:r>
        <w:rPr>
          <w:color w:val="000000" w:themeColor="text1"/>
          <w:sz w:val="20"/>
          <w:szCs w:val="20"/>
        </w:rPr>
        <w:t xml:space="preserve"> REFERENCIAS</w:t>
      </w:r>
      <w:bookmarkEnd w:id="45"/>
      <w:r>
        <w:rPr>
          <w:color w:val="000000" w:themeColor="text1"/>
          <w:sz w:val="20"/>
          <w:szCs w:val="20"/>
        </w:rPr>
        <w:t xml:space="preserve"> </w:t>
      </w:r>
    </w:p>
    <w:p w14:paraId="5F8DF64F" w14:textId="77777777" w:rsidR="009B76DC" w:rsidRPr="00783881" w:rsidRDefault="00B85998" w:rsidP="008A04A7">
      <w:pPr>
        <w:ind w:left="1080"/>
        <w:contextualSpacing/>
        <w:jc w:val="both"/>
        <w:rPr>
          <w:rFonts w:ascii="Arial" w:hAnsi="Arial" w:cs="Arial"/>
          <w:color w:val="000000" w:themeColor="text1"/>
        </w:rPr>
      </w:pPr>
      <w:r w:rsidRPr="00783881">
        <w:rPr>
          <w:rFonts w:ascii="Arial" w:hAnsi="Arial" w:cs="Arial"/>
          <w:color w:val="000000" w:themeColor="text1"/>
        </w:rPr>
        <w:t>Algunas páginas de referencia que han servido para elaborar el documento de lineamiento:</w:t>
      </w:r>
    </w:p>
    <w:p w14:paraId="642F1B59" w14:textId="77777777" w:rsidR="00853A12" w:rsidRPr="00783881" w:rsidRDefault="00853A12" w:rsidP="008A04A7">
      <w:pPr>
        <w:pStyle w:val="CDDNormal"/>
        <w:numPr>
          <w:ilvl w:val="0"/>
          <w:numId w:val="26"/>
        </w:numPr>
        <w:spacing w:before="0" w:after="0"/>
        <w:ind w:left="1434" w:hanging="357"/>
        <w:contextualSpacing/>
        <w:rPr>
          <w:rFonts w:ascii="Arial" w:hAnsi="Arial" w:cs="Arial"/>
          <w:color w:val="000000" w:themeColor="text1"/>
          <w:lang w:val="es-PE" w:eastAsia="es-ES"/>
        </w:rPr>
      </w:pPr>
      <w:r w:rsidRPr="00783881">
        <w:rPr>
          <w:rStyle w:val="Hipervnculo"/>
          <w:rFonts w:ascii="Arial" w:hAnsi="Arial" w:cs="Arial"/>
          <w:color w:val="000000" w:themeColor="text1"/>
          <w:sz w:val="20"/>
          <w:u w:val="none"/>
        </w:rPr>
        <w:t>Contiene algunas recomendaciones importantes:</w:t>
      </w:r>
    </w:p>
    <w:p w14:paraId="7E391FB0" w14:textId="77777777" w:rsidR="00C97D8C" w:rsidRPr="009103A3" w:rsidRDefault="00A90692" w:rsidP="008A04A7">
      <w:pPr>
        <w:pStyle w:val="CDDNormal"/>
        <w:spacing w:before="0" w:after="0"/>
        <w:ind w:left="1440"/>
        <w:contextualSpacing/>
        <w:rPr>
          <w:rStyle w:val="Hipervnculo"/>
          <w:rFonts w:ascii="Arial" w:hAnsi="Arial" w:cs="Arial"/>
          <w:color w:val="000000" w:themeColor="text1"/>
          <w:sz w:val="20"/>
          <w:lang w:val="es-PE"/>
        </w:rPr>
      </w:pPr>
      <w:hyperlink r:id="rId27" w:history="1">
        <w:r w:rsidR="00C97D8C" w:rsidRPr="009103A3">
          <w:rPr>
            <w:rStyle w:val="Hipervnculo"/>
            <w:rFonts w:ascii="Arial" w:hAnsi="Arial" w:cs="Arial"/>
            <w:color w:val="000000" w:themeColor="text1"/>
            <w:sz w:val="20"/>
            <w:lang w:val="es-PE"/>
          </w:rPr>
          <w:t>https://platzi.com/blog/como-crear-apis/</w:t>
        </w:r>
      </w:hyperlink>
    </w:p>
    <w:p w14:paraId="70819487" w14:textId="77777777" w:rsidR="00B85998" w:rsidRPr="009103A3" w:rsidRDefault="00A90692" w:rsidP="008A04A7">
      <w:pPr>
        <w:pStyle w:val="CDDNormal"/>
        <w:spacing w:before="0" w:after="0"/>
        <w:ind w:left="1440"/>
        <w:contextualSpacing/>
        <w:rPr>
          <w:rStyle w:val="Hipervnculo"/>
          <w:rFonts w:ascii="Arial" w:hAnsi="Arial" w:cs="Arial"/>
          <w:color w:val="000000" w:themeColor="text1"/>
          <w:sz w:val="20"/>
          <w:lang w:val="es-PE"/>
        </w:rPr>
      </w:pPr>
      <w:hyperlink r:id="rId28" w:history="1">
        <w:r w:rsidR="00B85998" w:rsidRPr="009103A3">
          <w:rPr>
            <w:rStyle w:val="Hipervnculo"/>
            <w:rFonts w:ascii="Arial" w:hAnsi="Arial" w:cs="Arial"/>
            <w:color w:val="000000" w:themeColor="text1"/>
            <w:sz w:val="20"/>
            <w:lang w:val="es-PE"/>
          </w:rPr>
          <w:t>https://dzone.com/articles/7-tips-for-building-an-api?fromrel=true</w:t>
        </w:r>
      </w:hyperlink>
    </w:p>
    <w:p w14:paraId="362BE6F8" w14:textId="77777777" w:rsidR="00853A12" w:rsidRPr="009103A3" w:rsidRDefault="00853A12" w:rsidP="008A04A7">
      <w:pPr>
        <w:pStyle w:val="CDDNormal"/>
        <w:spacing w:before="0" w:after="0"/>
        <w:ind w:left="1440"/>
        <w:contextualSpacing/>
        <w:rPr>
          <w:rFonts w:ascii="Arial" w:hAnsi="Arial" w:cs="Arial"/>
          <w:color w:val="000000" w:themeColor="text1"/>
          <w:sz w:val="20"/>
          <w:lang w:val="es-PE"/>
        </w:rPr>
      </w:pPr>
      <w:r w:rsidRPr="00783881">
        <w:rPr>
          <w:rFonts w:ascii="Arial" w:hAnsi="Arial" w:cs="Arial"/>
          <w:color w:val="000000" w:themeColor="text1"/>
          <w:lang w:val="es-PE" w:eastAsia="es-ES"/>
        </w:rPr>
        <w:t>https://www.vinaysahni.com/best-practices-for-a-pragmatic-restful-api</w:t>
      </w:r>
    </w:p>
    <w:p w14:paraId="4D488F89" w14:textId="77777777" w:rsidR="00853A12" w:rsidRPr="009103A3" w:rsidRDefault="00853A12" w:rsidP="008A04A7">
      <w:pPr>
        <w:pStyle w:val="CDDNormal"/>
        <w:numPr>
          <w:ilvl w:val="0"/>
          <w:numId w:val="26"/>
        </w:numPr>
        <w:spacing w:before="0" w:after="0"/>
        <w:ind w:left="1434" w:hanging="357"/>
        <w:contextualSpacing/>
        <w:rPr>
          <w:rStyle w:val="Hipervnculo"/>
          <w:color w:val="000000" w:themeColor="text1"/>
          <w:sz w:val="20"/>
          <w:u w:val="none"/>
          <w:lang w:val="es-PE"/>
        </w:rPr>
      </w:pPr>
      <w:r w:rsidRPr="009103A3">
        <w:rPr>
          <w:rStyle w:val="Hipervnculo"/>
          <w:rFonts w:ascii="Arial" w:hAnsi="Arial" w:cs="Arial"/>
          <w:color w:val="000000" w:themeColor="text1"/>
          <w:sz w:val="20"/>
          <w:u w:val="none"/>
          <w:lang w:val="es-PE"/>
        </w:rPr>
        <w:t>Contiene conceptos que han sido incorporados al documento.</w:t>
      </w:r>
    </w:p>
    <w:p w14:paraId="73B753A2" w14:textId="77777777" w:rsidR="00C97D8C" w:rsidRPr="00783881" w:rsidRDefault="00A90692" w:rsidP="008A04A7">
      <w:pPr>
        <w:pStyle w:val="Textoindependiente"/>
        <w:spacing w:after="0" w:line="360" w:lineRule="auto"/>
        <w:ind w:left="1440"/>
        <w:contextualSpacing/>
        <w:jc w:val="both"/>
        <w:rPr>
          <w:rStyle w:val="Hipervnculo"/>
          <w:rFonts w:ascii="Arial" w:hAnsi="Arial" w:cs="Arial"/>
          <w:color w:val="000000" w:themeColor="text1"/>
        </w:rPr>
      </w:pPr>
      <w:hyperlink r:id="rId29" w:history="1">
        <w:r w:rsidR="00C97D8C" w:rsidRPr="00783881">
          <w:rPr>
            <w:rStyle w:val="Hipervnculo"/>
            <w:rFonts w:ascii="Arial" w:hAnsi="Arial" w:cs="Arial"/>
            <w:color w:val="000000" w:themeColor="text1"/>
          </w:rPr>
          <w:t>https://anexsoft.com/que-es-rest</w:t>
        </w:r>
      </w:hyperlink>
    </w:p>
    <w:p w14:paraId="5B105806" w14:textId="77777777" w:rsidR="004B5FDA" w:rsidRPr="00783881" w:rsidRDefault="00A90692" w:rsidP="008A04A7">
      <w:pPr>
        <w:pStyle w:val="Textoindependiente"/>
        <w:spacing w:after="0" w:line="360" w:lineRule="auto"/>
        <w:ind w:left="1440"/>
        <w:contextualSpacing/>
        <w:jc w:val="both"/>
        <w:rPr>
          <w:rFonts w:ascii="Arial" w:hAnsi="Arial" w:cs="Arial"/>
          <w:color w:val="000000" w:themeColor="text1"/>
          <w:lang w:val="es-PE"/>
        </w:rPr>
      </w:pPr>
      <w:hyperlink r:id="rId30" w:history="1">
        <w:r w:rsidR="004B5FDA" w:rsidRPr="00783881">
          <w:rPr>
            <w:rStyle w:val="Hipervnculo"/>
            <w:rFonts w:ascii="Arial" w:hAnsi="Arial" w:cs="Arial"/>
            <w:color w:val="000000" w:themeColor="text1"/>
            <w:lang w:val="es-PE"/>
          </w:rPr>
          <w:t>https://tools.ietf.org/html/rfc3986</w:t>
        </w:r>
      </w:hyperlink>
    </w:p>
    <w:p w14:paraId="1D0DC6DB" w14:textId="77777777" w:rsidR="00853A12" w:rsidRPr="009103A3" w:rsidRDefault="00853A12" w:rsidP="008A04A7">
      <w:pPr>
        <w:pStyle w:val="CDDNormal"/>
        <w:numPr>
          <w:ilvl w:val="0"/>
          <w:numId w:val="26"/>
        </w:numPr>
        <w:spacing w:before="0" w:after="0"/>
        <w:ind w:left="1434" w:hanging="357"/>
        <w:contextualSpacing/>
        <w:rPr>
          <w:rStyle w:val="Hipervnculo"/>
          <w:color w:val="000000" w:themeColor="text1"/>
          <w:sz w:val="20"/>
          <w:u w:val="none"/>
          <w:lang w:val="es-PE"/>
        </w:rPr>
      </w:pPr>
      <w:r w:rsidRPr="009103A3">
        <w:rPr>
          <w:rStyle w:val="Hipervnculo"/>
          <w:rFonts w:ascii="Arial" w:hAnsi="Arial" w:cs="Arial"/>
          <w:color w:val="000000" w:themeColor="text1"/>
          <w:sz w:val="20"/>
          <w:u w:val="none"/>
          <w:lang w:val="es-PE"/>
        </w:rPr>
        <w:t>Contiene conceptos importantes para la seguridad de API REST.</w:t>
      </w:r>
    </w:p>
    <w:p w14:paraId="34928FE2" w14:textId="77777777" w:rsidR="00853A12" w:rsidRPr="00783881" w:rsidRDefault="00A90692" w:rsidP="008A04A7">
      <w:pPr>
        <w:pStyle w:val="Textoindependiente"/>
        <w:spacing w:after="0" w:line="360" w:lineRule="auto"/>
        <w:ind w:left="1440"/>
        <w:contextualSpacing/>
        <w:jc w:val="both"/>
        <w:rPr>
          <w:rStyle w:val="Hipervnculo"/>
          <w:rFonts w:ascii="Arial" w:hAnsi="Arial" w:cs="Arial"/>
          <w:color w:val="000000" w:themeColor="text1"/>
        </w:rPr>
      </w:pPr>
      <w:hyperlink r:id="rId31" w:history="1">
        <w:r w:rsidR="00853A12" w:rsidRPr="00783881">
          <w:rPr>
            <w:rStyle w:val="Hipervnculo"/>
            <w:rFonts w:ascii="Arial" w:hAnsi="Arial" w:cs="Arial"/>
            <w:color w:val="000000" w:themeColor="text1"/>
          </w:rPr>
          <w:t>https://restfulapi.net/security-essentials/</w:t>
        </w:r>
      </w:hyperlink>
    </w:p>
    <w:p w14:paraId="75A6A026" w14:textId="77777777" w:rsidR="00C97D8C" w:rsidRPr="00783881" w:rsidRDefault="00A90692" w:rsidP="008A04A7">
      <w:pPr>
        <w:pStyle w:val="Textoindependiente"/>
        <w:spacing w:after="0" w:line="360" w:lineRule="auto"/>
        <w:ind w:left="1440"/>
        <w:contextualSpacing/>
        <w:jc w:val="both"/>
        <w:rPr>
          <w:rFonts w:ascii="Arial" w:hAnsi="Arial" w:cs="Arial"/>
          <w:color w:val="000000" w:themeColor="text1"/>
          <w:lang w:val="es-PE" w:eastAsia="es-ES"/>
        </w:rPr>
      </w:pPr>
      <w:hyperlink r:id="rId32" w:history="1">
        <w:r w:rsidR="00C97D8C" w:rsidRPr="00783881">
          <w:rPr>
            <w:rStyle w:val="Hipervnculo"/>
            <w:rFonts w:ascii="Arial" w:hAnsi="Arial" w:cs="Arial"/>
            <w:color w:val="000000" w:themeColor="text1"/>
            <w:lang w:val="es-PE" w:eastAsia="es-ES"/>
          </w:rPr>
          <w:t>https://cheatsheetseries.owasp.org/cheatsheets/REST_Security_Cheat_Sheet.html</w:t>
        </w:r>
      </w:hyperlink>
    </w:p>
    <w:p w14:paraId="145AC3D9" w14:textId="77777777" w:rsidR="00C97D8C" w:rsidRPr="00783881" w:rsidRDefault="00A90692" w:rsidP="008A04A7">
      <w:pPr>
        <w:pStyle w:val="Textoindependiente"/>
        <w:spacing w:after="0" w:line="360" w:lineRule="auto"/>
        <w:ind w:left="1440"/>
        <w:contextualSpacing/>
        <w:jc w:val="both"/>
        <w:rPr>
          <w:rFonts w:ascii="Arial" w:hAnsi="Arial" w:cs="Arial"/>
          <w:color w:val="000000" w:themeColor="text1"/>
          <w:lang w:val="es-PE" w:eastAsia="es-ES"/>
        </w:rPr>
      </w:pPr>
      <w:hyperlink r:id="rId33" w:history="1">
        <w:r w:rsidR="00C97D8C" w:rsidRPr="00783881">
          <w:rPr>
            <w:rStyle w:val="Hipervnculo"/>
            <w:rFonts w:ascii="Arial" w:hAnsi="Arial" w:cs="Arial"/>
            <w:color w:val="000000" w:themeColor="text1"/>
            <w:lang w:val="es-PE" w:eastAsia="es-ES"/>
          </w:rPr>
          <w:t>https://www.redhat.com/es/topics/security/api-security</w:t>
        </w:r>
      </w:hyperlink>
    </w:p>
    <w:p w14:paraId="791820FD" w14:textId="77777777" w:rsidR="00C97D8C" w:rsidRPr="00783881" w:rsidRDefault="00A90692" w:rsidP="008A04A7">
      <w:pPr>
        <w:pStyle w:val="Textoindependiente"/>
        <w:spacing w:after="0" w:line="360" w:lineRule="auto"/>
        <w:ind w:left="1440"/>
        <w:contextualSpacing/>
        <w:jc w:val="both"/>
        <w:rPr>
          <w:rStyle w:val="Hipervnculo"/>
          <w:color w:val="000000" w:themeColor="text1"/>
        </w:rPr>
      </w:pPr>
      <w:hyperlink r:id="rId34" w:history="1">
        <w:r w:rsidR="00C97D8C" w:rsidRPr="00783881">
          <w:rPr>
            <w:rStyle w:val="Hipervnculo"/>
            <w:color w:val="000000" w:themeColor="text1"/>
          </w:rPr>
          <w:t>https://medium.com/@icanhazstring/rest-api-security-through-obscurity-d7c2ad21f810</w:t>
        </w:r>
      </w:hyperlink>
    </w:p>
    <w:p w14:paraId="2DB67CDA" w14:textId="77777777" w:rsidR="00853A12" w:rsidRPr="009103A3" w:rsidRDefault="00853A12" w:rsidP="008A04A7">
      <w:pPr>
        <w:pStyle w:val="CDDNormal"/>
        <w:numPr>
          <w:ilvl w:val="0"/>
          <w:numId w:val="26"/>
        </w:numPr>
        <w:spacing w:before="0" w:after="0"/>
        <w:ind w:left="1434" w:hanging="357"/>
        <w:contextualSpacing/>
        <w:rPr>
          <w:rStyle w:val="Hipervnculo"/>
          <w:rFonts w:ascii="Arial" w:hAnsi="Arial" w:cs="Arial"/>
          <w:color w:val="000000" w:themeColor="text1"/>
          <w:sz w:val="20"/>
          <w:u w:val="none"/>
          <w:lang w:val="es-PE"/>
        </w:rPr>
      </w:pPr>
      <w:r w:rsidRPr="009103A3">
        <w:rPr>
          <w:rStyle w:val="Hipervnculo"/>
          <w:rFonts w:ascii="Arial" w:hAnsi="Arial" w:cs="Arial"/>
          <w:color w:val="000000" w:themeColor="text1"/>
          <w:sz w:val="20"/>
          <w:u w:val="none"/>
          <w:lang w:val="es-PE"/>
        </w:rPr>
        <w:t>Contiene ejemplos de aplicaciones de métodos HTTP</w:t>
      </w:r>
    </w:p>
    <w:p w14:paraId="4CE0833F" w14:textId="77777777" w:rsidR="00C97D8C" w:rsidRPr="00783881" w:rsidRDefault="00A90692" w:rsidP="008A04A7">
      <w:pPr>
        <w:pStyle w:val="Textoindependiente"/>
        <w:spacing w:after="0" w:line="360" w:lineRule="auto"/>
        <w:ind w:left="1440"/>
        <w:contextualSpacing/>
        <w:jc w:val="both"/>
        <w:rPr>
          <w:rFonts w:ascii="Arial" w:hAnsi="Arial" w:cs="Arial"/>
          <w:color w:val="000000" w:themeColor="text1"/>
        </w:rPr>
      </w:pPr>
      <w:hyperlink r:id="rId35" w:history="1">
        <w:r w:rsidR="00C97D8C" w:rsidRPr="00783881">
          <w:rPr>
            <w:rStyle w:val="Hipervnculo"/>
            <w:rFonts w:ascii="Arial" w:hAnsi="Arial" w:cs="Arial"/>
            <w:color w:val="000000" w:themeColor="text1"/>
          </w:rPr>
          <w:t>https://blog.michelletorres.mx/peticiones-http-get-post-put-delete-etc/</w:t>
        </w:r>
      </w:hyperlink>
    </w:p>
    <w:p w14:paraId="5C17EFBC" w14:textId="77777777" w:rsidR="00C97D8C" w:rsidRPr="00783881" w:rsidRDefault="00A90692" w:rsidP="008A04A7">
      <w:pPr>
        <w:pStyle w:val="Textoindependiente"/>
        <w:spacing w:after="0" w:line="360" w:lineRule="auto"/>
        <w:ind w:left="1440"/>
        <w:contextualSpacing/>
        <w:jc w:val="both"/>
        <w:rPr>
          <w:rFonts w:ascii="Arial" w:hAnsi="Arial" w:cs="Arial"/>
          <w:color w:val="000000" w:themeColor="text1"/>
          <w:lang w:val="es-PE" w:eastAsia="es-ES"/>
        </w:rPr>
      </w:pPr>
      <w:hyperlink r:id="rId36" w:history="1">
        <w:r w:rsidR="00C97D8C" w:rsidRPr="00783881">
          <w:rPr>
            <w:rStyle w:val="Hipervnculo"/>
            <w:rFonts w:ascii="Arial" w:hAnsi="Arial" w:cs="Arial"/>
            <w:color w:val="000000" w:themeColor="text1"/>
            <w:lang w:val="es-PE" w:eastAsia="es-ES"/>
          </w:rPr>
          <w:t>http://restcookbook.com/</w:t>
        </w:r>
      </w:hyperlink>
    </w:p>
    <w:p w14:paraId="1D54F610" w14:textId="77777777" w:rsidR="00853A12" w:rsidRPr="009103A3" w:rsidRDefault="00853A12" w:rsidP="008A04A7">
      <w:pPr>
        <w:pStyle w:val="CDDNormal"/>
        <w:numPr>
          <w:ilvl w:val="0"/>
          <w:numId w:val="26"/>
        </w:numPr>
        <w:spacing w:before="0" w:after="0"/>
        <w:ind w:left="1434" w:hanging="357"/>
        <w:contextualSpacing/>
        <w:rPr>
          <w:rStyle w:val="Hipervnculo"/>
          <w:rFonts w:ascii="Arial" w:hAnsi="Arial" w:cs="Arial"/>
          <w:color w:val="000000" w:themeColor="text1"/>
          <w:sz w:val="20"/>
          <w:u w:val="none"/>
          <w:lang w:val="es-PE"/>
        </w:rPr>
      </w:pPr>
      <w:r w:rsidRPr="009103A3">
        <w:rPr>
          <w:rStyle w:val="Hipervnculo"/>
          <w:rFonts w:ascii="Arial" w:hAnsi="Arial" w:cs="Arial"/>
          <w:color w:val="000000" w:themeColor="text1"/>
          <w:sz w:val="20"/>
          <w:u w:val="none"/>
          <w:lang w:val="es-PE"/>
        </w:rPr>
        <w:t>Contiene ejemplos de uso de parámetros</w:t>
      </w:r>
    </w:p>
    <w:p w14:paraId="5F707377" w14:textId="77777777" w:rsidR="00C97D8C" w:rsidRPr="00783881" w:rsidRDefault="00A90692" w:rsidP="008A04A7">
      <w:pPr>
        <w:pStyle w:val="Textoindependiente"/>
        <w:spacing w:after="0" w:line="360" w:lineRule="auto"/>
        <w:ind w:left="1440"/>
        <w:contextualSpacing/>
        <w:jc w:val="both"/>
        <w:rPr>
          <w:rFonts w:ascii="Arial" w:hAnsi="Arial" w:cs="Arial"/>
          <w:color w:val="000000" w:themeColor="text1"/>
          <w:lang w:val="es-PE" w:eastAsia="es-ES"/>
        </w:rPr>
      </w:pPr>
      <w:hyperlink r:id="rId37" w:history="1">
        <w:r w:rsidR="00C97D8C" w:rsidRPr="00783881">
          <w:rPr>
            <w:rStyle w:val="Hipervnculo"/>
            <w:rFonts w:ascii="Arial" w:hAnsi="Arial" w:cs="Arial"/>
            <w:color w:val="000000" w:themeColor="text1"/>
            <w:lang w:val="es-PE" w:eastAsia="es-ES"/>
          </w:rPr>
          <w:t>https://idratherbewriting.com/learnapidoc/docapis_doc_parameters.html</w:t>
        </w:r>
      </w:hyperlink>
    </w:p>
    <w:sectPr w:rsidR="00C97D8C" w:rsidRPr="00783881" w:rsidSect="003B3989">
      <w:headerReference w:type="default" r:id="rId38"/>
      <w:footerReference w:type="default" r:id="rId39"/>
      <w:footerReference w:type="first" r:id="rId40"/>
      <w:pgSz w:w="11907" w:h="16840" w:code="9"/>
      <w:pgMar w:top="1418" w:right="1418" w:bottom="1418" w:left="1418" w:header="720" w:footer="43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ERICK ALONSO CHINCHAYAN VELASQUEZ" w:date="2020-10-15T22:08:00Z" w:initials="EACV">
    <w:p w14:paraId="7499C211" w14:textId="101170CA" w:rsidR="00A90692" w:rsidRDefault="00A90692">
      <w:pPr>
        <w:pStyle w:val="Textocomentario"/>
      </w:pPr>
      <w:r>
        <w:rPr>
          <w:rStyle w:val="Refdecomentario"/>
        </w:rPr>
        <w:annotationRef/>
      </w:r>
      <w:r>
        <w:t>Unidad de Calidad y Seguridad de la Información</w:t>
      </w:r>
    </w:p>
  </w:comment>
  <w:comment w:id="39" w:author="ERICK ALONSO CHINCHAYAN VELASQUEZ" w:date="2020-10-15T22:34:00Z" w:initials="EACV">
    <w:p w14:paraId="2BD24C84" w14:textId="281D74D9" w:rsidR="005C3B7B" w:rsidRDefault="005C3B7B">
      <w:pPr>
        <w:pStyle w:val="Textocomentario"/>
      </w:pPr>
      <w:r>
        <w:rPr>
          <w:rStyle w:val="Refdecomentario"/>
        </w:rPr>
        <w:annotationRef/>
      </w:r>
      <w:r>
        <w:t>Dentro de la seguridad de las API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99C211" w15:done="0"/>
  <w15:commentEx w15:paraId="2BD24C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C3F91" w14:textId="77777777" w:rsidR="0027276D" w:rsidRDefault="0027276D">
      <w:r>
        <w:separator/>
      </w:r>
    </w:p>
    <w:p w14:paraId="131F6DA1" w14:textId="77777777" w:rsidR="0027276D" w:rsidRDefault="0027276D"/>
  </w:endnote>
  <w:endnote w:type="continuationSeparator" w:id="0">
    <w:p w14:paraId="77F33DF2" w14:textId="77777777" w:rsidR="0027276D" w:rsidRDefault="0027276D">
      <w:r>
        <w:continuationSeparator/>
      </w:r>
    </w:p>
    <w:p w14:paraId="499C566A" w14:textId="77777777" w:rsidR="0027276D" w:rsidRDefault="00272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Sans-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2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600"/>
      <w:gridCol w:w="4820"/>
    </w:tblGrid>
    <w:tr w:rsidR="00A90692" w14:paraId="00D30FCB" w14:textId="77777777" w:rsidTr="007D3115">
      <w:tc>
        <w:tcPr>
          <w:tcW w:w="4600" w:type="dxa"/>
          <w:vAlign w:val="center"/>
        </w:tcPr>
        <w:p w14:paraId="184DE9D3" w14:textId="77777777" w:rsidR="00A90692" w:rsidRPr="00A52F5E" w:rsidRDefault="00A90692" w:rsidP="00872E2E">
          <w:pPr>
            <w:pStyle w:val="Encabezado"/>
            <w:rPr>
              <w:rFonts w:ascii="Arial" w:hAnsi="Arial"/>
              <w:color w:val="FF0000"/>
              <w:sz w:val="16"/>
              <w:lang w:val="es-ES"/>
            </w:rPr>
          </w:pPr>
          <w:r w:rsidRPr="00872E2E">
            <w:rPr>
              <w:rFonts w:ascii="Arial" w:hAnsi="Arial"/>
              <w:sz w:val="16"/>
              <w:lang w:val="es-ES"/>
            </w:rPr>
            <w:t>Unidad de Sistemas de Información de OTIC</w:t>
          </w:r>
        </w:p>
      </w:tc>
      <w:tc>
        <w:tcPr>
          <w:tcW w:w="4820" w:type="dxa"/>
          <w:vAlign w:val="center"/>
        </w:tcPr>
        <w:p w14:paraId="000FFFC0" w14:textId="77777777" w:rsidR="00A90692" w:rsidRPr="004435E9" w:rsidRDefault="00A90692" w:rsidP="00330790">
          <w:pPr>
            <w:pStyle w:val="Encabezado"/>
            <w:jc w:val="right"/>
            <w:rPr>
              <w:rFonts w:ascii="Arial" w:hAnsi="Arial" w:cs="Arial"/>
              <w:sz w:val="16"/>
              <w:szCs w:val="16"/>
              <w:lang w:val="es-ES"/>
            </w:rPr>
          </w:pPr>
          <w:r w:rsidRPr="004435E9">
            <w:rPr>
              <w:rFonts w:ascii="Arial" w:hAnsi="Arial" w:cs="Arial"/>
              <w:sz w:val="16"/>
              <w:szCs w:val="16"/>
              <w:lang w:val="es-ES"/>
            </w:rPr>
            <w:t>Pág.</w:t>
          </w:r>
          <w:r w:rsidRPr="004435E9">
            <w:rPr>
              <w:rFonts w:ascii="Arial" w:hAnsi="Arial" w:cs="Arial"/>
              <w:b/>
              <w:sz w:val="16"/>
              <w:szCs w:val="16"/>
              <w:lang w:val="es-ES"/>
            </w:rPr>
            <w:t xml:space="preserve"> </w:t>
          </w:r>
          <w:r w:rsidRPr="004435E9">
            <w:rPr>
              <w:rStyle w:val="Nmerodepgina"/>
              <w:rFonts w:ascii="Arial" w:hAnsi="Arial" w:cs="Arial"/>
              <w:sz w:val="16"/>
              <w:szCs w:val="16"/>
              <w:lang w:val="es-ES"/>
            </w:rPr>
            <w:fldChar w:fldCharType="begin"/>
          </w:r>
          <w:r w:rsidRPr="004435E9">
            <w:rPr>
              <w:rStyle w:val="Nmerodepgina"/>
              <w:rFonts w:ascii="Arial" w:hAnsi="Arial" w:cs="Arial"/>
              <w:sz w:val="16"/>
              <w:szCs w:val="16"/>
              <w:lang w:val="es-ES"/>
            </w:rPr>
            <w:instrText xml:space="preserve"> PAGE </w:instrText>
          </w:r>
          <w:r w:rsidRPr="004435E9">
            <w:rPr>
              <w:rStyle w:val="Nmerodepgina"/>
              <w:rFonts w:ascii="Arial" w:hAnsi="Arial" w:cs="Arial"/>
              <w:sz w:val="16"/>
              <w:szCs w:val="16"/>
              <w:lang w:val="es-ES"/>
            </w:rPr>
            <w:fldChar w:fldCharType="separate"/>
          </w:r>
          <w:r w:rsidR="00D3552C">
            <w:rPr>
              <w:rStyle w:val="Nmerodepgina"/>
              <w:rFonts w:ascii="Arial" w:hAnsi="Arial" w:cs="Arial"/>
              <w:noProof/>
              <w:sz w:val="16"/>
              <w:szCs w:val="16"/>
              <w:lang w:val="es-ES"/>
            </w:rPr>
            <w:t>18</w:t>
          </w:r>
          <w:r w:rsidRPr="004435E9">
            <w:rPr>
              <w:rStyle w:val="Nmerodepgina"/>
              <w:rFonts w:ascii="Arial" w:hAnsi="Arial" w:cs="Arial"/>
              <w:sz w:val="16"/>
              <w:szCs w:val="16"/>
              <w:lang w:val="es-ES"/>
            </w:rPr>
            <w:fldChar w:fldCharType="end"/>
          </w:r>
          <w:r w:rsidRPr="004435E9">
            <w:rPr>
              <w:rStyle w:val="Nmerodepgina"/>
              <w:rFonts w:ascii="Arial" w:hAnsi="Arial" w:cs="Arial"/>
              <w:sz w:val="16"/>
              <w:szCs w:val="16"/>
              <w:lang w:val="es-ES"/>
            </w:rPr>
            <w:t xml:space="preserve"> </w:t>
          </w:r>
          <w:r w:rsidRPr="004435E9">
            <w:rPr>
              <w:rFonts w:ascii="Arial" w:hAnsi="Arial" w:cs="Arial"/>
              <w:sz w:val="16"/>
              <w:szCs w:val="16"/>
              <w:lang w:val="es-ES"/>
            </w:rPr>
            <w:t>de</w:t>
          </w:r>
          <w:r w:rsidRPr="004435E9">
            <w:rPr>
              <w:rStyle w:val="Nmerodepgina"/>
              <w:rFonts w:ascii="Arial" w:hAnsi="Arial" w:cs="Arial"/>
              <w:sz w:val="16"/>
              <w:szCs w:val="16"/>
              <w:lang w:val="es-ES"/>
            </w:rPr>
            <w:t xml:space="preserve"> </w:t>
          </w:r>
          <w:r w:rsidRPr="004435E9">
            <w:rPr>
              <w:rStyle w:val="Nmerodepgina"/>
              <w:rFonts w:ascii="Arial" w:hAnsi="Arial" w:cs="Arial"/>
              <w:sz w:val="16"/>
              <w:szCs w:val="16"/>
              <w:lang w:val="es-ES"/>
            </w:rPr>
            <w:fldChar w:fldCharType="begin"/>
          </w:r>
          <w:r w:rsidRPr="004435E9">
            <w:rPr>
              <w:rStyle w:val="Nmerodepgina"/>
              <w:rFonts w:ascii="Arial" w:hAnsi="Arial" w:cs="Arial"/>
              <w:sz w:val="16"/>
              <w:szCs w:val="16"/>
              <w:lang w:val="es-ES"/>
            </w:rPr>
            <w:instrText xml:space="preserve"> NUMPAGES </w:instrText>
          </w:r>
          <w:r w:rsidRPr="004435E9">
            <w:rPr>
              <w:rStyle w:val="Nmerodepgina"/>
              <w:rFonts w:ascii="Arial" w:hAnsi="Arial" w:cs="Arial"/>
              <w:sz w:val="16"/>
              <w:szCs w:val="16"/>
              <w:lang w:val="es-ES"/>
            </w:rPr>
            <w:fldChar w:fldCharType="separate"/>
          </w:r>
          <w:r w:rsidR="00D3552C">
            <w:rPr>
              <w:rStyle w:val="Nmerodepgina"/>
              <w:rFonts w:ascii="Arial" w:hAnsi="Arial" w:cs="Arial"/>
              <w:noProof/>
              <w:sz w:val="16"/>
              <w:szCs w:val="16"/>
              <w:lang w:val="es-ES"/>
            </w:rPr>
            <w:t>25</w:t>
          </w:r>
          <w:r w:rsidRPr="004435E9">
            <w:rPr>
              <w:rStyle w:val="Nmerodepgina"/>
              <w:rFonts w:ascii="Arial" w:hAnsi="Arial" w:cs="Arial"/>
              <w:sz w:val="16"/>
              <w:szCs w:val="16"/>
              <w:lang w:val="es-ES"/>
            </w:rPr>
            <w:fldChar w:fldCharType="end"/>
          </w:r>
        </w:p>
      </w:tc>
    </w:tr>
  </w:tbl>
  <w:p w14:paraId="3C118436" w14:textId="77777777" w:rsidR="00A90692" w:rsidRDefault="00A90692" w:rsidP="008C5B99">
    <w:pPr>
      <w:pStyle w:val="Piedepgina"/>
    </w:pPr>
  </w:p>
  <w:p w14:paraId="0709EC39" w14:textId="77777777" w:rsidR="00A90692" w:rsidRPr="008C5B99" w:rsidRDefault="00A90692" w:rsidP="008C5B99">
    <w:pPr>
      <w:pStyle w:val="Piedepgina"/>
    </w:pPr>
  </w:p>
  <w:p w14:paraId="22B7F1CB" w14:textId="77777777" w:rsidR="00A90692" w:rsidRDefault="00A9069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F5B06" w14:textId="77777777" w:rsidR="00A90692" w:rsidRDefault="00A90692" w:rsidP="00140B74">
    <w:pPr>
      <w:pStyle w:val="Cartula1"/>
      <w:jc w:val="left"/>
      <w:rPr>
        <w:lang w:val="es-PE"/>
      </w:rPr>
    </w:pPr>
    <w:r w:rsidRPr="00D12C53">
      <w:rPr>
        <w:rFonts w:ascii="Times New Roman" w:hAnsi="Times New Roman" w:cs="Times New Roman"/>
        <w:b w:val="0"/>
        <w:sz w:val="20"/>
        <w:szCs w:val="20"/>
        <w:lang w:val="es-PE" w:eastAsia="en-US"/>
      </w:rPr>
      <w:t>Arquitectura de Tecnología de Información y Software</w:t>
    </w:r>
    <w:r>
      <w:rPr>
        <w:rFonts w:ascii="Times New Roman" w:hAnsi="Times New Roman" w:cs="Times New Roman"/>
        <w:b w:val="0"/>
        <w:sz w:val="20"/>
        <w:szCs w:val="20"/>
        <w:lang w:val="es-PE" w:eastAsia="en-US"/>
      </w:rPr>
      <w:t xml:space="preserve"> - </w:t>
    </w:r>
    <w:r w:rsidRPr="00140B74">
      <w:rPr>
        <w:rFonts w:ascii="Times New Roman" w:hAnsi="Times New Roman" w:cs="Times New Roman"/>
        <w:b w:val="0"/>
        <w:sz w:val="20"/>
        <w:szCs w:val="20"/>
        <w:lang w:val="es-PE" w:eastAsia="en-US"/>
      </w:rPr>
      <w:t>Versión 1.0</w:t>
    </w:r>
  </w:p>
  <w:p w14:paraId="3693BFCF" w14:textId="77777777" w:rsidR="00A90692" w:rsidRPr="004113AC" w:rsidRDefault="00A90692">
    <w:pPr>
      <w:pStyle w:val="Piedepgina"/>
      <w:rPr>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A31E6" w14:textId="77777777" w:rsidR="0027276D" w:rsidRDefault="0027276D">
      <w:r>
        <w:separator/>
      </w:r>
    </w:p>
    <w:p w14:paraId="19392D6B" w14:textId="77777777" w:rsidR="0027276D" w:rsidRDefault="0027276D"/>
  </w:footnote>
  <w:footnote w:type="continuationSeparator" w:id="0">
    <w:p w14:paraId="539D7A51" w14:textId="77777777" w:rsidR="0027276D" w:rsidRDefault="0027276D">
      <w:r>
        <w:continuationSeparator/>
      </w:r>
    </w:p>
    <w:p w14:paraId="5B6A5748" w14:textId="77777777" w:rsidR="0027276D" w:rsidRDefault="0027276D"/>
  </w:footnote>
  <w:footnote w:id="1">
    <w:p w14:paraId="018C1A80" w14:textId="77777777" w:rsidR="00A90692" w:rsidRPr="0040414C" w:rsidRDefault="00A90692">
      <w:pPr>
        <w:pStyle w:val="Textonotapie"/>
        <w:rPr>
          <w:lang w:val="es-PE"/>
        </w:rPr>
      </w:pPr>
      <w:r>
        <w:rPr>
          <w:rStyle w:val="Refdenotaalpie"/>
        </w:rPr>
        <w:footnoteRef/>
      </w:r>
      <w:r>
        <w:t xml:space="preserve"> </w:t>
      </w:r>
      <w:r w:rsidRPr="0040414C">
        <w:rPr>
          <w:sz w:val="14"/>
        </w:rPr>
        <w:t>https://www.ibm.com/support/knowledgecenter/es/SSQP76_8.5.1/com.ibm.odm.dserver.events.ref/topics/ref_dse_restapi_responsecodes_errormsgs.html</w:t>
      </w:r>
    </w:p>
  </w:footnote>
  <w:footnote w:id="2">
    <w:p w14:paraId="76E15A44" w14:textId="77777777" w:rsidR="00A90692" w:rsidRPr="00667C55" w:rsidRDefault="00A90692">
      <w:pPr>
        <w:pStyle w:val="Textonotapie"/>
      </w:pPr>
      <w:r>
        <w:rPr>
          <w:rStyle w:val="Refdenotaalpie"/>
        </w:rPr>
        <w:footnoteRef/>
      </w:r>
      <w:r>
        <w:t xml:space="preserve"> </w:t>
      </w:r>
      <w:r w:rsidRPr="00667C55">
        <w:t>https://www.w3.org/TR/NOTE-datetime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3" w:type="dxa"/>
      <w:jc w:val="center"/>
      <w:tblLayout w:type="fixed"/>
      <w:tblCellMar>
        <w:left w:w="70" w:type="dxa"/>
        <w:right w:w="70" w:type="dxa"/>
      </w:tblCellMar>
      <w:tblLook w:val="0000" w:firstRow="0" w:lastRow="0" w:firstColumn="0" w:lastColumn="0" w:noHBand="0" w:noVBand="0"/>
    </w:tblPr>
    <w:tblGrid>
      <w:gridCol w:w="1841"/>
      <w:gridCol w:w="4955"/>
      <w:gridCol w:w="2127"/>
    </w:tblGrid>
    <w:tr w:rsidR="00A90692" w:rsidRPr="00E25CFF" w14:paraId="08231FA6" w14:textId="77777777" w:rsidTr="004D4023">
      <w:trPr>
        <w:cantSplit/>
        <w:trHeight w:val="55"/>
        <w:jc w:val="center"/>
      </w:trPr>
      <w:tc>
        <w:tcPr>
          <w:tcW w:w="1841" w:type="dxa"/>
          <w:vMerge w:val="restart"/>
          <w:tcBorders>
            <w:top w:val="single" w:sz="6" w:space="0" w:color="auto"/>
            <w:left w:val="single" w:sz="6" w:space="0" w:color="auto"/>
          </w:tcBorders>
        </w:tcPr>
        <w:p w14:paraId="5A540772" w14:textId="77777777" w:rsidR="00A90692" w:rsidRPr="00E25CFF" w:rsidRDefault="00A90692" w:rsidP="003B3989">
          <w:pPr>
            <w:rPr>
              <w:rFonts w:ascii="Arial" w:hAnsi="Arial" w:cs="Arial"/>
              <w:noProof/>
              <w:sz w:val="22"/>
              <w:szCs w:val="22"/>
            </w:rPr>
          </w:pPr>
        </w:p>
        <w:p w14:paraId="64AE8F3B" w14:textId="77777777" w:rsidR="00A90692" w:rsidRPr="00E25CFF" w:rsidRDefault="00A90692" w:rsidP="003B3989">
          <w:pPr>
            <w:rPr>
              <w:rFonts w:ascii="Arial" w:hAnsi="Arial" w:cs="Arial"/>
              <w:noProof/>
              <w:sz w:val="22"/>
              <w:szCs w:val="22"/>
            </w:rPr>
          </w:pPr>
          <w:r>
            <w:rPr>
              <w:noProof/>
              <w:lang w:val="es-PE" w:eastAsia="es-PE"/>
            </w:rPr>
            <w:drawing>
              <wp:anchor distT="0" distB="0" distL="114300" distR="114300" simplePos="0" relativeHeight="251659264" behindDoc="1" locked="0" layoutInCell="1" allowOverlap="1" wp14:anchorId="2067958A" wp14:editId="40E08CF3">
                <wp:simplePos x="0" y="0"/>
                <wp:positionH relativeFrom="column">
                  <wp:posOffset>-35560</wp:posOffset>
                </wp:positionH>
                <wp:positionV relativeFrom="paragraph">
                  <wp:posOffset>72390</wp:posOffset>
                </wp:positionV>
                <wp:extent cx="1130300" cy="250190"/>
                <wp:effectExtent l="0" t="0" r="0" b="0"/>
                <wp:wrapTight wrapText="bothSides">
                  <wp:wrapPolygon edited="0">
                    <wp:start x="0" y="0"/>
                    <wp:lineTo x="0" y="19736"/>
                    <wp:lineTo x="21115" y="19736"/>
                    <wp:lineTo x="21115" y="0"/>
                    <wp:lineTo x="0" y="0"/>
                  </wp:wrapPolygon>
                </wp:wrapTight>
                <wp:docPr id="1" name="Imagen 1" descr="Resultado de imagen para LOGO MINISTERIO DE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LOGO MINISTERIO DE EDUCA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2501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55" w:type="dxa"/>
          <w:tcBorders>
            <w:top w:val="single" w:sz="6" w:space="0" w:color="auto"/>
            <w:left w:val="single" w:sz="6" w:space="0" w:color="auto"/>
            <w:bottom w:val="single" w:sz="6" w:space="0" w:color="auto"/>
          </w:tcBorders>
          <w:vAlign w:val="center"/>
        </w:tcPr>
        <w:p w14:paraId="17B9BD14" w14:textId="77777777" w:rsidR="00A90692" w:rsidRPr="004D4023" w:rsidRDefault="00A90692" w:rsidP="004D4023">
          <w:pPr>
            <w:pStyle w:val="Textoindependiente3"/>
            <w:spacing w:before="120"/>
            <w:jc w:val="center"/>
            <w:rPr>
              <w:rFonts w:ascii="Arial" w:hAnsi="Arial" w:cs="Arial"/>
              <w:b/>
              <w:sz w:val="22"/>
              <w:szCs w:val="22"/>
            </w:rPr>
          </w:pPr>
          <w:r w:rsidRPr="004D4023">
            <w:rPr>
              <w:rFonts w:ascii="Arial" w:hAnsi="Arial" w:cs="Arial"/>
              <w:b/>
              <w:szCs w:val="22"/>
            </w:rPr>
            <w:t>FORMATO</w:t>
          </w:r>
        </w:p>
      </w:tc>
      <w:tc>
        <w:tcPr>
          <w:tcW w:w="2127" w:type="dxa"/>
          <w:vMerge w:val="restart"/>
          <w:tcBorders>
            <w:top w:val="single" w:sz="6" w:space="0" w:color="auto"/>
            <w:left w:val="single" w:sz="6" w:space="0" w:color="auto"/>
            <w:right w:val="single" w:sz="6" w:space="0" w:color="auto"/>
          </w:tcBorders>
          <w:vAlign w:val="center"/>
        </w:tcPr>
        <w:p w14:paraId="4B97584B" w14:textId="77777777" w:rsidR="00A90692" w:rsidRPr="000E6995" w:rsidRDefault="00A90692" w:rsidP="005569AF">
          <w:pPr>
            <w:jc w:val="center"/>
            <w:rPr>
              <w:rFonts w:ascii="Arial" w:hAnsi="Arial" w:cs="Arial"/>
              <w:szCs w:val="22"/>
            </w:rPr>
          </w:pPr>
          <w:r>
            <w:rPr>
              <w:rFonts w:ascii="Arial" w:hAnsi="Arial" w:cs="Arial"/>
              <w:i/>
              <w:color w:val="1F497D"/>
              <w:sz w:val="18"/>
              <w:szCs w:val="18"/>
            </w:rPr>
            <w:t>Arquitectura de Software</w:t>
          </w:r>
        </w:p>
      </w:tc>
    </w:tr>
    <w:tr w:rsidR="00A90692" w:rsidRPr="00E25CFF" w14:paraId="169F6649" w14:textId="77777777" w:rsidTr="004D4023">
      <w:tblPrEx>
        <w:tblCellMar>
          <w:left w:w="80" w:type="dxa"/>
          <w:right w:w="80" w:type="dxa"/>
        </w:tblCellMar>
      </w:tblPrEx>
      <w:trPr>
        <w:cantSplit/>
        <w:trHeight w:val="694"/>
        <w:jc w:val="center"/>
      </w:trPr>
      <w:tc>
        <w:tcPr>
          <w:tcW w:w="1841" w:type="dxa"/>
          <w:vMerge/>
          <w:tcBorders>
            <w:left w:val="single" w:sz="6" w:space="0" w:color="auto"/>
            <w:bottom w:val="single" w:sz="6" w:space="0" w:color="auto"/>
          </w:tcBorders>
        </w:tcPr>
        <w:p w14:paraId="4681D415" w14:textId="77777777" w:rsidR="00A90692" w:rsidRPr="00E25CFF" w:rsidRDefault="00A90692" w:rsidP="003B3989">
          <w:pPr>
            <w:ind w:right="12"/>
            <w:jc w:val="both"/>
            <w:rPr>
              <w:rFonts w:ascii="Arial" w:hAnsi="Arial" w:cs="Arial"/>
              <w:noProof/>
              <w:sz w:val="22"/>
              <w:szCs w:val="22"/>
            </w:rPr>
          </w:pPr>
        </w:p>
      </w:tc>
      <w:tc>
        <w:tcPr>
          <w:tcW w:w="4955" w:type="dxa"/>
          <w:tcBorders>
            <w:top w:val="single" w:sz="6" w:space="0" w:color="auto"/>
            <w:left w:val="single" w:sz="6" w:space="0" w:color="auto"/>
            <w:bottom w:val="single" w:sz="6" w:space="0" w:color="auto"/>
          </w:tcBorders>
          <w:vAlign w:val="center"/>
        </w:tcPr>
        <w:p w14:paraId="7DB20CFB" w14:textId="1EEE2C6F" w:rsidR="00A90692" w:rsidRPr="003C02F3" w:rsidRDefault="00A90692" w:rsidP="003C02F3">
          <w:pPr>
            <w:ind w:right="11"/>
            <w:jc w:val="center"/>
            <w:rPr>
              <w:rFonts w:ascii="Arial" w:hAnsi="Arial" w:cs="Arial"/>
              <w:b/>
              <w:sz w:val="22"/>
              <w:szCs w:val="22"/>
            </w:rPr>
          </w:pPr>
          <w:r w:rsidRPr="003C02F3">
            <w:rPr>
              <w:rFonts w:ascii="Arial" w:hAnsi="Arial" w:cs="Arial"/>
              <w:b/>
              <w:sz w:val="22"/>
              <w:szCs w:val="22"/>
            </w:rPr>
            <w:t>LINEAMIENTOS Y ESTÁNDARES PARA EL DESARROLLO DE API-REST</w:t>
          </w:r>
        </w:p>
      </w:tc>
      <w:tc>
        <w:tcPr>
          <w:tcW w:w="2127" w:type="dxa"/>
          <w:vMerge/>
          <w:tcBorders>
            <w:left w:val="single" w:sz="6" w:space="0" w:color="auto"/>
            <w:bottom w:val="single" w:sz="6" w:space="0" w:color="auto"/>
            <w:right w:val="single" w:sz="6" w:space="0" w:color="auto"/>
          </w:tcBorders>
        </w:tcPr>
        <w:p w14:paraId="32A8F3D8" w14:textId="77777777" w:rsidR="00A90692" w:rsidRPr="00E25CFF" w:rsidRDefault="00A90692" w:rsidP="003B3989">
          <w:pPr>
            <w:ind w:right="12"/>
            <w:jc w:val="both"/>
            <w:rPr>
              <w:rFonts w:ascii="Arial" w:hAnsi="Arial" w:cs="Arial"/>
              <w:sz w:val="22"/>
              <w:szCs w:val="22"/>
            </w:rPr>
          </w:pPr>
        </w:p>
      </w:tc>
    </w:tr>
  </w:tbl>
  <w:p w14:paraId="7C23B690" w14:textId="77777777" w:rsidR="00A90692" w:rsidRPr="00121019" w:rsidRDefault="00A90692">
    <w:pPr>
      <w:pStyle w:val="Encabezado"/>
      <w:rPr>
        <w:lang w:val="es-ES"/>
      </w:rPr>
    </w:pPr>
  </w:p>
  <w:p w14:paraId="011FAD6D" w14:textId="77777777" w:rsidR="00A90692" w:rsidRDefault="00A906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CAD04DB"/>
    <w:multiLevelType w:val="hybridMultilevel"/>
    <w:tmpl w:val="921CCEA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0D8A275A"/>
    <w:multiLevelType w:val="multilevel"/>
    <w:tmpl w:val="D97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23AF3"/>
    <w:multiLevelType w:val="multilevel"/>
    <w:tmpl w:val="6D2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B1360"/>
    <w:multiLevelType w:val="hybridMultilevel"/>
    <w:tmpl w:val="A7DC50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2557EB7"/>
    <w:multiLevelType w:val="multilevel"/>
    <w:tmpl w:val="7BBC6374"/>
    <w:lvl w:ilvl="0">
      <w:start w:val="6"/>
      <w:numFmt w:val="decimal"/>
      <w:lvlText w:val="%1."/>
      <w:lvlJc w:val="left"/>
      <w:pPr>
        <w:ind w:left="360" w:hanging="360"/>
      </w:pPr>
      <w:rPr>
        <w:rFonts w:hint="default"/>
      </w:rPr>
    </w:lvl>
    <w:lvl w:ilvl="1">
      <w:start w:val="1"/>
      <w:numFmt w:val="decimal"/>
      <w:pStyle w:val="CDR02"/>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6" w15:restartNumberingAfterBreak="0">
    <w:nsid w:val="142F08BE"/>
    <w:multiLevelType w:val="multilevel"/>
    <w:tmpl w:val="1CC06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F57DB"/>
    <w:multiLevelType w:val="hybridMultilevel"/>
    <w:tmpl w:val="61A8D460"/>
    <w:lvl w:ilvl="0" w:tplc="CFAA47AA">
      <w:start w:val="1"/>
      <w:numFmt w:val="bullet"/>
      <w:pStyle w:val="GPTablaListaVietas"/>
      <w:lvlText w:val=""/>
      <w:lvlJc w:val="left"/>
      <w:pPr>
        <w:tabs>
          <w:tab w:val="num" w:pos="360"/>
        </w:tabs>
        <w:ind w:left="360" w:hanging="360"/>
      </w:pPr>
      <w:rPr>
        <w:rFonts w:ascii="Symbol" w:hAnsi="Symbol" w:hint="default"/>
        <w:color w:val="FF0000"/>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8040A1B"/>
    <w:multiLevelType w:val="multilevel"/>
    <w:tmpl w:val="D8CA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B69B0"/>
    <w:multiLevelType w:val="multilevel"/>
    <w:tmpl w:val="990840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26540BEF"/>
    <w:multiLevelType w:val="hybridMultilevel"/>
    <w:tmpl w:val="F328EAE0"/>
    <w:lvl w:ilvl="0" w:tplc="4BAC7EFE">
      <w:start w:val="1"/>
      <w:numFmt w:val="bullet"/>
      <w:pStyle w:val="CDDListadeVietas"/>
      <w:lvlText w:val=""/>
      <w:lvlJc w:val="left"/>
      <w:pPr>
        <w:tabs>
          <w:tab w:val="num" w:pos="397"/>
        </w:tabs>
        <w:ind w:left="397" w:hanging="397"/>
      </w:pPr>
      <w:rPr>
        <w:rFonts w:ascii="Symbol" w:hAnsi="Symbol" w:hint="default"/>
        <w:color w:val="auto"/>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B85B7D"/>
    <w:multiLevelType w:val="hybridMultilevel"/>
    <w:tmpl w:val="9AE49F62"/>
    <w:lvl w:ilvl="0" w:tplc="6F50E194">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311C4043"/>
    <w:multiLevelType w:val="multilevel"/>
    <w:tmpl w:val="FCAE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5583E"/>
    <w:multiLevelType w:val="multilevel"/>
    <w:tmpl w:val="2A02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E83851"/>
    <w:multiLevelType w:val="hybridMultilevel"/>
    <w:tmpl w:val="5642B136"/>
    <w:lvl w:ilvl="0" w:tplc="E6FCE10E">
      <w:start w:val="3"/>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38D463F3"/>
    <w:multiLevelType w:val="hybridMultilevel"/>
    <w:tmpl w:val="6DBAE7DC"/>
    <w:lvl w:ilvl="0" w:tplc="82D6CA78">
      <w:start w:val="1"/>
      <w:numFmt w:val="lowerLetter"/>
      <w:lvlText w:val="%1."/>
      <w:lvlJc w:val="left"/>
      <w:pPr>
        <w:ind w:left="1440" w:hanging="360"/>
      </w:pPr>
      <w:rPr>
        <w:rFonts w:ascii="Arial" w:hAnsi="Arial" w:cs="Arial" w:hint="default"/>
        <w:color w:val="000000" w:themeColor="text1"/>
        <w:sz w:val="2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3B49303F"/>
    <w:multiLevelType w:val="multilevel"/>
    <w:tmpl w:val="990840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8" w15:restartNumberingAfterBreak="0">
    <w:nsid w:val="3F8A48F1"/>
    <w:multiLevelType w:val="hybridMultilevel"/>
    <w:tmpl w:val="FBE2D170"/>
    <w:lvl w:ilvl="0" w:tplc="87E87814">
      <w:start w:val="1"/>
      <w:numFmt w:val="lowerLetter"/>
      <w:lvlText w:val="%1."/>
      <w:lvlJc w:val="left"/>
      <w:pPr>
        <w:ind w:left="720" w:hanging="360"/>
      </w:pPr>
      <w:rPr>
        <w:rFonts w:hint="default"/>
        <w:b/>
        <w:color w:val="36363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03A32B3"/>
    <w:multiLevelType w:val="hybridMultilevel"/>
    <w:tmpl w:val="68F61EA8"/>
    <w:lvl w:ilvl="0" w:tplc="CFB4D1A0">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0" w15:restartNumberingAfterBreak="0">
    <w:nsid w:val="4F9B3CCE"/>
    <w:multiLevelType w:val="hybridMultilevel"/>
    <w:tmpl w:val="C322613E"/>
    <w:lvl w:ilvl="0" w:tplc="ECCC14C8">
      <w:start w:val="1"/>
      <w:numFmt w:val="bullet"/>
      <w:lvlText w:val="•"/>
      <w:lvlJc w:val="left"/>
      <w:pPr>
        <w:tabs>
          <w:tab w:val="num" w:pos="720"/>
        </w:tabs>
        <w:ind w:left="720" w:hanging="360"/>
      </w:pPr>
      <w:rPr>
        <w:rFonts w:ascii="Arial,Sans-Serif" w:hAnsi="Arial,Sans-Serif" w:hint="default"/>
      </w:rPr>
    </w:lvl>
    <w:lvl w:ilvl="1" w:tplc="89D88D68">
      <w:start w:val="1"/>
      <w:numFmt w:val="bullet"/>
      <w:lvlText w:val="•"/>
      <w:lvlJc w:val="left"/>
      <w:pPr>
        <w:tabs>
          <w:tab w:val="num" w:pos="1440"/>
        </w:tabs>
        <w:ind w:left="1440" w:hanging="360"/>
      </w:pPr>
      <w:rPr>
        <w:rFonts w:ascii="Arial,Sans-Serif" w:hAnsi="Arial,Sans-Serif" w:hint="default"/>
      </w:rPr>
    </w:lvl>
    <w:lvl w:ilvl="2" w:tplc="5B9C0A1C" w:tentative="1">
      <w:start w:val="1"/>
      <w:numFmt w:val="bullet"/>
      <w:lvlText w:val="•"/>
      <w:lvlJc w:val="left"/>
      <w:pPr>
        <w:tabs>
          <w:tab w:val="num" w:pos="2160"/>
        </w:tabs>
        <w:ind w:left="2160" w:hanging="360"/>
      </w:pPr>
      <w:rPr>
        <w:rFonts w:ascii="Arial,Sans-Serif" w:hAnsi="Arial,Sans-Serif" w:hint="default"/>
      </w:rPr>
    </w:lvl>
    <w:lvl w:ilvl="3" w:tplc="4A1444FC" w:tentative="1">
      <w:start w:val="1"/>
      <w:numFmt w:val="bullet"/>
      <w:lvlText w:val="•"/>
      <w:lvlJc w:val="left"/>
      <w:pPr>
        <w:tabs>
          <w:tab w:val="num" w:pos="2880"/>
        </w:tabs>
        <w:ind w:left="2880" w:hanging="360"/>
      </w:pPr>
      <w:rPr>
        <w:rFonts w:ascii="Arial,Sans-Serif" w:hAnsi="Arial,Sans-Serif" w:hint="default"/>
      </w:rPr>
    </w:lvl>
    <w:lvl w:ilvl="4" w:tplc="F1607C7A" w:tentative="1">
      <w:start w:val="1"/>
      <w:numFmt w:val="bullet"/>
      <w:lvlText w:val="•"/>
      <w:lvlJc w:val="left"/>
      <w:pPr>
        <w:tabs>
          <w:tab w:val="num" w:pos="3600"/>
        </w:tabs>
        <w:ind w:left="3600" w:hanging="360"/>
      </w:pPr>
      <w:rPr>
        <w:rFonts w:ascii="Arial,Sans-Serif" w:hAnsi="Arial,Sans-Serif" w:hint="default"/>
      </w:rPr>
    </w:lvl>
    <w:lvl w:ilvl="5" w:tplc="EB5A6532" w:tentative="1">
      <w:start w:val="1"/>
      <w:numFmt w:val="bullet"/>
      <w:lvlText w:val="•"/>
      <w:lvlJc w:val="left"/>
      <w:pPr>
        <w:tabs>
          <w:tab w:val="num" w:pos="4320"/>
        </w:tabs>
        <w:ind w:left="4320" w:hanging="360"/>
      </w:pPr>
      <w:rPr>
        <w:rFonts w:ascii="Arial,Sans-Serif" w:hAnsi="Arial,Sans-Serif" w:hint="default"/>
      </w:rPr>
    </w:lvl>
    <w:lvl w:ilvl="6" w:tplc="C9FAFC8C" w:tentative="1">
      <w:start w:val="1"/>
      <w:numFmt w:val="bullet"/>
      <w:lvlText w:val="•"/>
      <w:lvlJc w:val="left"/>
      <w:pPr>
        <w:tabs>
          <w:tab w:val="num" w:pos="5040"/>
        </w:tabs>
        <w:ind w:left="5040" w:hanging="360"/>
      </w:pPr>
      <w:rPr>
        <w:rFonts w:ascii="Arial,Sans-Serif" w:hAnsi="Arial,Sans-Serif" w:hint="default"/>
      </w:rPr>
    </w:lvl>
    <w:lvl w:ilvl="7" w:tplc="39E226D2" w:tentative="1">
      <w:start w:val="1"/>
      <w:numFmt w:val="bullet"/>
      <w:lvlText w:val="•"/>
      <w:lvlJc w:val="left"/>
      <w:pPr>
        <w:tabs>
          <w:tab w:val="num" w:pos="5760"/>
        </w:tabs>
        <w:ind w:left="5760" w:hanging="360"/>
      </w:pPr>
      <w:rPr>
        <w:rFonts w:ascii="Arial,Sans-Serif" w:hAnsi="Arial,Sans-Serif" w:hint="default"/>
      </w:rPr>
    </w:lvl>
    <w:lvl w:ilvl="8" w:tplc="D02A5498" w:tentative="1">
      <w:start w:val="1"/>
      <w:numFmt w:val="bullet"/>
      <w:lvlText w:val="•"/>
      <w:lvlJc w:val="left"/>
      <w:pPr>
        <w:tabs>
          <w:tab w:val="num" w:pos="6480"/>
        </w:tabs>
        <w:ind w:left="6480" w:hanging="360"/>
      </w:pPr>
      <w:rPr>
        <w:rFonts w:ascii="Arial,Sans-Serif" w:hAnsi="Arial,Sans-Serif" w:hint="default"/>
      </w:rPr>
    </w:lvl>
  </w:abstractNum>
  <w:abstractNum w:abstractNumId="21" w15:restartNumberingAfterBreak="0">
    <w:nsid w:val="50824A25"/>
    <w:multiLevelType w:val="hybridMultilevel"/>
    <w:tmpl w:val="1C0093CC"/>
    <w:lvl w:ilvl="0" w:tplc="223EEEAE">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15:restartNumberingAfterBreak="0">
    <w:nsid w:val="564D1E10"/>
    <w:multiLevelType w:val="multilevel"/>
    <w:tmpl w:val="990840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75775DE"/>
    <w:multiLevelType w:val="hybridMultilevel"/>
    <w:tmpl w:val="E16C98BC"/>
    <w:lvl w:ilvl="0" w:tplc="20281610">
      <w:start w:val="3"/>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579B229A"/>
    <w:multiLevelType w:val="hybridMultilevel"/>
    <w:tmpl w:val="70E21554"/>
    <w:lvl w:ilvl="0" w:tplc="E6FCE10E">
      <w:start w:val="3"/>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586136F9"/>
    <w:multiLevelType w:val="hybridMultilevel"/>
    <w:tmpl w:val="3F4E11B0"/>
    <w:lvl w:ilvl="0" w:tplc="03F070A8">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D247745"/>
    <w:multiLevelType w:val="hybridMultilevel"/>
    <w:tmpl w:val="C7326752"/>
    <w:lvl w:ilvl="0" w:tplc="0A26AFCC">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15:restartNumberingAfterBreak="0">
    <w:nsid w:val="6102558E"/>
    <w:multiLevelType w:val="hybridMultilevel"/>
    <w:tmpl w:val="DAD824E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34631DA"/>
    <w:multiLevelType w:val="multilevel"/>
    <w:tmpl w:val="7DFE02EE"/>
    <w:lvl w:ilvl="0">
      <w:start w:val="1"/>
      <w:numFmt w:val="decimal"/>
      <w:pStyle w:val="CDDEN01"/>
      <w:lvlText w:val="%1."/>
      <w:lvlJc w:val="left"/>
      <w:pPr>
        <w:tabs>
          <w:tab w:val="num" w:pos="567"/>
        </w:tabs>
        <w:ind w:left="567" w:hanging="567"/>
      </w:pPr>
    </w:lvl>
    <w:lvl w:ilvl="1">
      <w:start w:val="1"/>
      <w:numFmt w:val="decimal"/>
      <w:pStyle w:val="CDDEN02"/>
      <w:lvlText w:val="%1.%2."/>
      <w:lvlJc w:val="left"/>
      <w:pPr>
        <w:tabs>
          <w:tab w:val="num" w:pos="1069"/>
        </w:tabs>
        <w:ind w:left="1069" w:hanging="709"/>
      </w:pPr>
      <w:rPr>
        <w:rFonts w:ascii="Arial" w:hAnsi="Arial" w:cs="Arial" w:hint="default"/>
        <w:sz w:val="22"/>
        <w:szCs w:val="22"/>
      </w:rPr>
    </w:lvl>
    <w:lvl w:ilvl="2">
      <w:start w:val="1"/>
      <w:numFmt w:val="decimal"/>
      <w:pStyle w:val="CDDEN03"/>
      <w:lvlText w:val="%1.%2.%3."/>
      <w:lvlJc w:val="left"/>
      <w:pPr>
        <w:tabs>
          <w:tab w:val="num" w:pos="2126"/>
        </w:tabs>
        <w:ind w:left="2126" w:hanging="850"/>
      </w:pPr>
    </w:lvl>
    <w:lvl w:ilvl="3">
      <w:start w:val="1"/>
      <w:numFmt w:val="decimal"/>
      <w:pStyle w:val="CDDEN04"/>
      <w:lvlText w:val="%1.%2.%3.%4."/>
      <w:lvlJc w:val="left"/>
      <w:pPr>
        <w:tabs>
          <w:tab w:val="num" w:pos="3260"/>
        </w:tabs>
        <w:ind w:left="3260" w:hanging="1134"/>
      </w:pPr>
    </w:lvl>
    <w:lvl w:ilvl="4">
      <w:start w:val="1"/>
      <w:numFmt w:val="decimal"/>
      <w:pStyle w:val="CDDEN05"/>
      <w:lvlText w:val="%1.%2.%3.%4.%5."/>
      <w:lvlJc w:val="left"/>
      <w:pPr>
        <w:tabs>
          <w:tab w:val="num" w:pos="4700"/>
        </w:tabs>
        <w:ind w:left="4394" w:hanging="1134"/>
      </w:pPr>
    </w:lvl>
    <w:lvl w:ilvl="5">
      <w:start w:val="1"/>
      <w:numFmt w:val="decimal"/>
      <w:lvlText w:val="%1.%2.%3.%4.%5.%6."/>
      <w:lvlJc w:val="left"/>
      <w:pPr>
        <w:tabs>
          <w:tab w:val="num" w:pos="4995"/>
        </w:tabs>
        <w:ind w:left="4111" w:hanging="1276"/>
      </w:pPr>
    </w:lvl>
    <w:lvl w:ilvl="6">
      <w:start w:val="1"/>
      <w:numFmt w:val="decimal"/>
      <w:lvlText w:val="%1.%2.%3.%4.%5.%6.%7."/>
      <w:lvlJc w:val="left"/>
      <w:pPr>
        <w:tabs>
          <w:tab w:val="num" w:pos="4820"/>
        </w:tabs>
        <w:ind w:left="4820" w:hanging="1418"/>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A840D8B"/>
    <w:multiLevelType w:val="hybridMultilevel"/>
    <w:tmpl w:val="A0BA6AC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6CE25EC0"/>
    <w:multiLevelType w:val="hybridMultilevel"/>
    <w:tmpl w:val="2D489D2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66D1347"/>
    <w:multiLevelType w:val="hybridMultilevel"/>
    <w:tmpl w:val="4830E2C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96E46C3"/>
    <w:multiLevelType w:val="hybridMultilevel"/>
    <w:tmpl w:val="5BE249C6"/>
    <w:lvl w:ilvl="0" w:tplc="7B7A7D02">
      <w:start w:val="3"/>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9EE0382"/>
    <w:multiLevelType w:val="hybridMultilevel"/>
    <w:tmpl w:val="5C000962"/>
    <w:lvl w:ilvl="0" w:tplc="4C0CDF76">
      <w:start w:val="1"/>
      <w:numFmt w:val="none"/>
      <w:pStyle w:val="GPTablaNumero"/>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05" w:tentative="1">
      <w:start w:val="1"/>
      <w:numFmt w:val="lowerRoman"/>
      <w:lvlText w:val="%3."/>
      <w:lvlJc w:val="right"/>
      <w:pPr>
        <w:tabs>
          <w:tab w:val="num" w:pos="1800"/>
        </w:tabs>
        <w:ind w:left="1800" w:hanging="180"/>
      </w:pPr>
    </w:lvl>
    <w:lvl w:ilvl="3" w:tplc="0C0A0001" w:tentative="1">
      <w:start w:val="1"/>
      <w:numFmt w:val="decimal"/>
      <w:lvlText w:val="%4."/>
      <w:lvlJc w:val="left"/>
      <w:pPr>
        <w:tabs>
          <w:tab w:val="num" w:pos="2520"/>
        </w:tabs>
        <w:ind w:left="2520" w:hanging="360"/>
      </w:pPr>
    </w:lvl>
    <w:lvl w:ilvl="4" w:tplc="0C0A0003" w:tentative="1">
      <w:start w:val="1"/>
      <w:numFmt w:val="lowerLetter"/>
      <w:lvlText w:val="%5."/>
      <w:lvlJc w:val="left"/>
      <w:pPr>
        <w:tabs>
          <w:tab w:val="num" w:pos="3240"/>
        </w:tabs>
        <w:ind w:left="3240" w:hanging="360"/>
      </w:pPr>
    </w:lvl>
    <w:lvl w:ilvl="5" w:tplc="0C0A0005" w:tentative="1">
      <w:start w:val="1"/>
      <w:numFmt w:val="lowerRoman"/>
      <w:lvlText w:val="%6."/>
      <w:lvlJc w:val="right"/>
      <w:pPr>
        <w:tabs>
          <w:tab w:val="num" w:pos="3960"/>
        </w:tabs>
        <w:ind w:left="3960" w:hanging="180"/>
      </w:pPr>
    </w:lvl>
    <w:lvl w:ilvl="6" w:tplc="0C0A0001" w:tentative="1">
      <w:start w:val="1"/>
      <w:numFmt w:val="decimal"/>
      <w:lvlText w:val="%7."/>
      <w:lvlJc w:val="left"/>
      <w:pPr>
        <w:tabs>
          <w:tab w:val="num" w:pos="4680"/>
        </w:tabs>
        <w:ind w:left="4680" w:hanging="360"/>
      </w:pPr>
    </w:lvl>
    <w:lvl w:ilvl="7" w:tplc="0C0A0003" w:tentative="1">
      <w:start w:val="1"/>
      <w:numFmt w:val="lowerLetter"/>
      <w:lvlText w:val="%8."/>
      <w:lvlJc w:val="left"/>
      <w:pPr>
        <w:tabs>
          <w:tab w:val="num" w:pos="5400"/>
        </w:tabs>
        <w:ind w:left="5400" w:hanging="360"/>
      </w:pPr>
    </w:lvl>
    <w:lvl w:ilvl="8" w:tplc="0C0A0005" w:tentative="1">
      <w:start w:val="1"/>
      <w:numFmt w:val="lowerRoman"/>
      <w:lvlText w:val="%9."/>
      <w:lvlJc w:val="right"/>
      <w:pPr>
        <w:tabs>
          <w:tab w:val="num" w:pos="6120"/>
        </w:tabs>
        <w:ind w:left="6120" w:hanging="180"/>
      </w:pPr>
    </w:lvl>
  </w:abstractNum>
  <w:abstractNum w:abstractNumId="34" w15:restartNumberingAfterBreak="0">
    <w:nsid w:val="7DB604D9"/>
    <w:multiLevelType w:val="hybridMultilevel"/>
    <w:tmpl w:val="1D64EA16"/>
    <w:lvl w:ilvl="0" w:tplc="0AE2F476">
      <w:start w:val="1"/>
      <w:numFmt w:val="lowerLetter"/>
      <w:lvlText w:val="%1."/>
      <w:lvlJc w:val="left"/>
      <w:pPr>
        <w:ind w:left="720" w:hanging="360"/>
      </w:pPr>
      <w:rPr>
        <w:rFonts w:ascii="Arial" w:hAnsi="Arial" w:cs="Arial" w:hint="default"/>
        <w:b/>
        <w:color w:val="363636"/>
        <w:sz w:val="20"/>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7"/>
  </w:num>
  <w:num w:numId="3">
    <w:abstractNumId w:val="28"/>
  </w:num>
  <w:num w:numId="4">
    <w:abstractNumId w:val="10"/>
  </w:num>
  <w:num w:numId="5">
    <w:abstractNumId w:val="33"/>
  </w:num>
  <w:num w:numId="6">
    <w:abstractNumId w:val="7"/>
  </w:num>
  <w:num w:numId="7">
    <w:abstractNumId w:val="22"/>
  </w:num>
  <w:num w:numId="8">
    <w:abstractNumId w:val="5"/>
  </w:num>
  <w:num w:numId="9">
    <w:abstractNumId w:val="1"/>
  </w:num>
  <w:num w:numId="10">
    <w:abstractNumId w:val="4"/>
  </w:num>
  <w:num w:numId="11">
    <w:abstractNumId w:val="32"/>
  </w:num>
  <w:num w:numId="12">
    <w:abstractNumId w:val="23"/>
  </w:num>
  <w:num w:numId="13">
    <w:abstractNumId w:val="24"/>
  </w:num>
  <w:num w:numId="14">
    <w:abstractNumId w:val="6"/>
  </w:num>
  <w:num w:numId="15">
    <w:abstractNumId w:val="18"/>
  </w:num>
  <w:num w:numId="16">
    <w:abstractNumId w:val="34"/>
  </w:num>
  <w:num w:numId="17">
    <w:abstractNumId w:val="12"/>
  </w:num>
  <w:num w:numId="18">
    <w:abstractNumId w:val="19"/>
  </w:num>
  <w:num w:numId="19">
    <w:abstractNumId w:val="9"/>
  </w:num>
  <w:num w:numId="20">
    <w:abstractNumId w:val="2"/>
  </w:num>
  <w:num w:numId="21">
    <w:abstractNumId w:val="14"/>
  </w:num>
  <w:num w:numId="22">
    <w:abstractNumId w:val="13"/>
  </w:num>
  <w:num w:numId="23">
    <w:abstractNumId w:val="27"/>
  </w:num>
  <w:num w:numId="24">
    <w:abstractNumId w:val="31"/>
  </w:num>
  <w:num w:numId="25">
    <w:abstractNumId w:val="8"/>
  </w:num>
  <w:num w:numId="26">
    <w:abstractNumId w:val="15"/>
  </w:num>
  <w:num w:numId="27">
    <w:abstractNumId w:val="20"/>
  </w:num>
  <w:num w:numId="28">
    <w:abstractNumId w:val="30"/>
  </w:num>
  <w:num w:numId="29">
    <w:abstractNumId w:val="21"/>
  </w:num>
  <w:num w:numId="30">
    <w:abstractNumId w:val="3"/>
  </w:num>
  <w:num w:numId="31">
    <w:abstractNumId w:val="29"/>
  </w:num>
  <w:num w:numId="32">
    <w:abstractNumId w:val="11"/>
  </w:num>
  <w:num w:numId="33">
    <w:abstractNumId w:val="16"/>
  </w:num>
  <w:num w:numId="34">
    <w:abstractNumId w:val="26"/>
  </w:num>
  <w:num w:numId="35">
    <w:abstractNumId w:val="25"/>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ALONSO CHINCHAYAN VELASQUEZ">
    <w15:presenceInfo w15:providerId="AD" w15:userId="S-1-5-21-1280482202-4056878361-557001864-5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PE"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419" w:vendorID="64" w:dllVersion="6" w:nlCheck="1" w:checkStyle="1"/>
  <w:activeWritingStyle w:appName="MSWord" w:lang="en-US" w:vendorID="64" w:dllVersion="6" w:nlCheck="1" w:checkStyle="1"/>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s-PE" w:vendorID="64" w:dllVersion="131078" w:nlCheck="1" w:checkStyle="1"/>
  <w:activeWritingStyle w:appName="MSWord" w:lang="es-ES"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454"/>
    <w:rsid w:val="000001AF"/>
    <w:rsid w:val="00000DEC"/>
    <w:rsid w:val="00000EAF"/>
    <w:rsid w:val="0000171D"/>
    <w:rsid w:val="00001C6A"/>
    <w:rsid w:val="000029E2"/>
    <w:rsid w:val="0000400E"/>
    <w:rsid w:val="000057BE"/>
    <w:rsid w:val="0000774E"/>
    <w:rsid w:val="000116F5"/>
    <w:rsid w:val="00012FAB"/>
    <w:rsid w:val="0001338F"/>
    <w:rsid w:val="000138BA"/>
    <w:rsid w:val="00014F78"/>
    <w:rsid w:val="00015EAB"/>
    <w:rsid w:val="00016099"/>
    <w:rsid w:val="00016C31"/>
    <w:rsid w:val="0001735E"/>
    <w:rsid w:val="000173AB"/>
    <w:rsid w:val="000200D4"/>
    <w:rsid w:val="00020C43"/>
    <w:rsid w:val="000218D5"/>
    <w:rsid w:val="00024A54"/>
    <w:rsid w:val="00025209"/>
    <w:rsid w:val="000257A3"/>
    <w:rsid w:val="000259C6"/>
    <w:rsid w:val="00025A82"/>
    <w:rsid w:val="00026B51"/>
    <w:rsid w:val="00027FE9"/>
    <w:rsid w:val="00030E9B"/>
    <w:rsid w:val="0003215E"/>
    <w:rsid w:val="00032CC3"/>
    <w:rsid w:val="00033003"/>
    <w:rsid w:val="0003314E"/>
    <w:rsid w:val="00033548"/>
    <w:rsid w:val="00033CBA"/>
    <w:rsid w:val="00034768"/>
    <w:rsid w:val="000359F3"/>
    <w:rsid w:val="000363AA"/>
    <w:rsid w:val="00036405"/>
    <w:rsid w:val="0003716D"/>
    <w:rsid w:val="000410E8"/>
    <w:rsid w:val="00042412"/>
    <w:rsid w:val="00042421"/>
    <w:rsid w:val="00042449"/>
    <w:rsid w:val="00042A48"/>
    <w:rsid w:val="0004329F"/>
    <w:rsid w:val="000438FB"/>
    <w:rsid w:val="000439D3"/>
    <w:rsid w:val="00043A25"/>
    <w:rsid w:val="00043FBB"/>
    <w:rsid w:val="0004405A"/>
    <w:rsid w:val="000447EB"/>
    <w:rsid w:val="00044BB8"/>
    <w:rsid w:val="0004506D"/>
    <w:rsid w:val="00045B58"/>
    <w:rsid w:val="00046755"/>
    <w:rsid w:val="000478A9"/>
    <w:rsid w:val="00050D01"/>
    <w:rsid w:val="00050EC1"/>
    <w:rsid w:val="00051036"/>
    <w:rsid w:val="00051105"/>
    <w:rsid w:val="000519AD"/>
    <w:rsid w:val="00052CC8"/>
    <w:rsid w:val="00053964"/>
    <w:rsid w:val="00055552"/>
    <w:rsid w:val="00057064"/>
    <w:rsid w:val="000579C4"/>
    <w:rsid w:val="00057C64"/>
    <w:rsid w:val="00060327"/>
    <w:rsid w:val="00060A9C"/>
    <w:rsid w:val="000610EA"/>
    <w:rsid w:val="00061C39"/>
    <w:rsid w:val="000624AE"/>
    <w:rsid w:val="000641B8"/>
    <w:rsid w:val="00064B4F"/>
    <w:rsid w:val="00064DAC"/>
    <w:rsid w:val="0006543E"/>
    <w:rsid w:val="00066EBA"/>
    <w:rsid w:val="00070149"/>
    <w:rsid w:val="000716B7"/>
    <w:rsid w:val="000717C6"/>
    <w:rsid w:val="00071818"/>
    <w:rsid w:val="00071AE1"/>
    <w:rsid w:val="00072383"/>
    <w:rsid w:val="00072453"/>
    <w:rsid w:val="00072820"/>
    <w:rsid w:val="00072F80"/>
    <w:rsid w:val="0007376E"/>
    <w:rsid w:val="000738AE"/>
    <w:rsid w:val="000743ED"/>
    <w:rsid w:val="0007496C"/>
    <w:rsid w:val="00075551"/>
    <w:rsid w:val="00080602"/>
    <w:rsid w:val="0008236A"/>
    <w:rsid w:val="00082691"/>
    <w:rsid w:val="00082E79"/>
    <w:rsid w:val="00083A21"/>
    <w:rsid w:val="00085C71"/>
    <w:rsid w:val="00086949"/>
    <w:rsid w:val="00086BEB"/>
    <w:rsid w:val="00086BFB"/>
    <w:rsid w:val="0008732C"/>
    <w:rsid w:val="00087AC1"/>
    <w:rsid w:val="00087D29"/>
    <w:rsid w:val="00090A93"/>
    <w:rsid w:val="000916A5"/>
    <w:rsid w:val="0009183E"/>
    <w:rsid w:val="00092435"/>
    <w:rsid w:val="000925B7"/>
    <w:rsid w:val="00093E56"/>
    <w:rsid w:val="000955D0"/>
    <w:rsid w:val="00096351"/>
    <w:rsid w:val="00096B72"/>
    <w:rsid w:val="00097874"/>
    <w:rsid w:val="000A1767"/>
    <w:rsid w:val="000A19E4"/>
    <w:rsid w:val="000A1C95"/>
    <w:rsid w:val="000A3839"/>
    <w:rsid w:val="000A5077"/>
    <w:rsid w:val="000A6A8A"/>
    <w:rsid w:val="000A770C"/>
    <w:rsid w:val="000B057D"/>
    <w:rsid w:val="000B13EE"/>
    <w:rsid w:val="000B22D9"/>
    <w:rsid w:val="000B23C8"/>
    <w:rsid w:val="000B267C"/>
    <w:rsid w:val="000B2CC1"/>
    <w:rsid w:val="000B31B9"/>
    <w:rsid w:val="000B3A5C"/>
    <w:rsid w:val="000B46E0"/>
    <w:rsid w:val="000B5375"/>
    <w:rsid w:val="000B5CDA"/>
    <w:rsid w:val="000B6250"/>
    <w:rsid w:val="000B6CF7"/>
    <w:rsid w:val="000B78C0"/>
    <w:rsid w:val="000C066A"/>
    <w:rsid w:val="000C2317"/>
    <w:rsid w:val="000C2BAE"/>
    <w:rsid w:val="000C3CA1"/>
    <w:rsid w:val="000C712C"/>
    <w:rsid w:val="000D02D5"/>
    <w:rsid w:val="000D0591"/>
    <w:rsid w:val="000D192D"/>
    <w:rsid w:val="000D330D"/>
    <w:rsid w:val="000D4D08"/>
    <w:rsid w:val="000D4EDD"/>
    <w:rsid w:val="000D579C"/>
    <w:rsid w:val="000D59D3"/>
    <w:rsid w:val="000D5DD6"/>
    <w:rsid w:val="000D6FC7"/>
    <w:rsid w:val="000D72BC"/>
    <w:rsid w:val="000D7691"/>
    <w:rsid w:val="000D7C5F"/>
    <w:rsid w:val="000E125F"/>
    <w:rsid w:val="000E1424"/>
    <w:rsid w:val="000E1938"/>
    <w:rsid w:val="000E26CF"/>
    <w:rsid w:val="000E2FEA"/>
    <w:rsid w:val="000E62AB"/>
    <w:rsid w:val="000E67C7"/>
    <w:rsid w:val="000E6E00"/>
    <w:rsid w:val="000E6E03"/>
    <w:rsid w:val="000E7556"/>
    <w:rsid w:val="000E7BB8"/>
    <w:rsid w:val="000F05E3"/>
    <w:rsid w:val="000F1460"/>
    <w:rsid w:val="000F15BE"/>
    <w:rsid w:val="000F1B88"/>
    <w:rsid w:val="000F28E0"/>
    <w:rsid w:val="000F39C4"/>
    <w:rsid w:val="000F4093"/>
    <w:rsid w:val="000F4293"/>
    <w:rsid w:val="000F492F"/>
    <w:rsid w:val="0010005C"/>
    <w:rsid w:val="001001A9"/>
    <w:rsid w:val="001002CF"/>
    <w:rsid w:val="001012BF"/>
    <w:rsid w:val="00101666"/>
    <w:rsid w:val="0010357E"/>
    <w:rsid w:val="00103813"/>
    <w:rsid w:val="00104C31"/>
    <w:rsid w:val="00104CFB"/>
    <w:rsid w:val="0010514E"/>
    <w:rsid w:val="0010629B"/>
    <w:rsid w:val="001063C0"/>
    <w:rsid w:val="00106866"/>
    <w:rsid w:val="00110094"/>
    <w:rsid w:val="0011102C"/>
    <w:rsid w:val="001110A1"/>
    <w:rsid w:val="001126BD"/>
    <w:rsid w:val="00112C7A"/>
    <w:rsid w:val="0011314F"/>
    <w:rsid w:val="00114283"/>
    <w:rsid w:val="0011753B"/>
    <w:rsid w:val="001203FA"/>
    <w:rsid w:val="0012060F"/>
    <w:rsid w:val="00120750"/>
    <w:rsid w:val="0012075C"/>
    <w:rsid w:val="00120DDA"/>
    <w:rsid w:val="00120F1B"/>
    <w:rsid w:val="00121019"/>
    <w:rsid w:val="0012117A"/>
    <w:rsid w:val="001211F2"/>
    <w:rsid w:val="00121411"/>
    <w:rsid w:val="00122F00"/>
    <w:rsid w:val="00124E92"/>
    <w:rsid w:val="0012602D"/>
    <w:rsid w:val="001261D5"/>
    <w:rsid w:val="00126537"/>
    <w:rsid w:val="00126C8E"/>
    <w:rsid w:val="00127128"/>
    <w:rsid w:val="00127290"/>
    <w:rsid w:val="00127F11"/>
    <w:rsid w:val="001314C0"/>
    <w:rsid w:val="00132620"/>
    <w:rsid w:val="001334A4"/>
    <w:rsid w:val="0013375E"/>
    <w:rsid w:val="00133EAA"/>
    <w:rsid w:val="00134F4D"/>
    <w:rsid w:val="001352C2"/>
    <w:rsid w:val="00136492"/>
    <w:rsid w:val="001364E5"/>
    <w:rsid w:val="001366D7"/>
    <w:rsid w:val="00137B0D"/>
    <w:rsid w:val="00140B74"/>
    <w:rsid w:val="00141225"/>
    <w:rsid w:val="00141576"/>
    <w:rsid w:val="00141846"/>
    <w:rsid w:val="0014190D"/>
    <w:rsid w:val="00141B4A"/>
    <w:rsid w:val="00142B6B"/>
    <w:rsid w:val="00143E2D"/>
    <w:rsid w:val="001447F7"/>
    <w:rsid w:val="00145A39"/>
    <w:rsid w:val="0014799C"/>
    <w:rsid w:val="00147BBB"/>
    <w:rsid w:val="00147E04"/>
    <w:rsid w:val="001503B5"/>
    <w:rsid w:val="001507C1"/>
    <w:rsid w:val="00150867"/>
    <w:rsid w:val="00151137"/>
    <w:rsid w:val="00151156"/>
    <w:rsid w:val="00151741"/>
    <w:rsid w:val="00151B4A"/>
    <w:rsid w:val="001526C1"/>
    <w:rsid w:val="00152FD4"/>
    <w:rsid w:val="0015336C"/>
    <w:rsid w:val="00153EC5"/>
    <w:rsid w:val="001542EA"/>
    <w:rsid w:val="001557C0"/>
    <w:rsid w:val="00155F1F"/>
    <w:rsid w:val="00156602"/>
    <w:rsid w:val="00156E85"/>
    <w:rsid w:val="00157455"/>
    <w:rsid w:val="001577F8"/>
    <w:rsid w:val="00157BB5"/>
    <w:rsid w:val="001606C3"/>
    <w:rsid w:val="0016123A"/>
    <w:rsid w:val="00162004"/>
    <w:rsid w:val="001623A0"/>
    <w:rsid w:val="00162752"/>
    <w:rsid w:val="001640DE"/>
    <w:rsid w:val="00167DA0"/>
    <w:rsid w:val="00167E9D"/>
    <w:rsid w:val="00171AA9"/>
    <w:rsid w:val="001727C8"/>
    <w:rsid w:val="00173B53"/>
    <w:rsid w:val="00173F9C"/>
    <w:rsid w:val="00174CF3"/>
    <w:rsid w:val="00175301"/>
    <w:rsid w:val="00176E98"/>
    <w:rsid w:val="00180088"/>
    <w:rsid w:val="00180809"/>
    <w:rsid w:val="00181700"/>
    <w:rsid w:val="00181C7F"/>
    <w:rsid w:val="001828CE"/>
    <w:rsid w:val="00182B9C"/>
    <w:rsid w:val="00182E6F"/>
    <w:rsid w:val="0018547B"/>
    <w:rsid w:val="00190942"/>
    <w:rsid w:val="00192777"/>
    <w:rsid w:val="001933C0"/>
    <w:rsid w:val="00193833"/>
    <w:rsid w:val="001939FA"/>
    <w:rsid w:val="00194814"/>
    <w:rsid w:val="00195043"/>
    <w:rsid w:val="0019573A"/>
    <w:rsid w:val="00195915"/>
    <w:rsid w:val="0019667B"/>
    <w:rsid w:val="00196980"/>
    <w:rsid w:val="00196D24"/>
    <w:rsid w:val="00197E67"/>
    <w:rsid w:val="00197F4C"/>
    <w:rsid w:val="001A0FB7"/>
    <w:rsid w:val="001A2697"/>
    <w:rsid w:val="001A2801"/>
    <w:rsid w:val="001A2822"/>
    <w:rsid w:val="001A29E0"/>
    <w:rsid w:val="001A2AA5"/>
    <w:rsid w:val="001A4025"/>
    <w:rsid w:val="001A5475"/>
    <w:rsid w:val="001A5E31"/>
    <w:rsid w:val="001A60FA"/>
    <w:rsid w:val="001A65FC"/>
    <w:rsid w:val="001A6955"/>
    <w:rsid w:val="001A6CF8"/>
    <w:rsid w:val="001A6EDE"/>
    <w:rsid w:val="001A7087"/>
    <w:rsid w:val="001A7762"/>
    <w:rsid w:val="001A7C64"/>
    <w:rsid w:val="001B0E5B"/>
    <w:rsid w:val="001B16C9"/>
    <w:rsid w:val="001B211F"/>
    <w:rsid w:val="001B2157"/>
    <w:rsid w:val="001B39F6"/>
    <w:rsid w:val="001B3C5E"/>
    <w:rsid w:val="001B553D"/>
    <w:rsid w:val="001B5664"/>
    <w:rsid w:val="001B57B5"/>
    <w:rsid w:val="001B5E71"/>
    <w:rsid w:val="001B79D7"/>
    <w:rsid w:val="001C064B"/>
    <w:rsid w:val="001C2162"/>
    <w:rsid w:val="001C2B00"/>
    <w:rsid w:val="001C32F6"/>
    <w:rsid w:val="001C6E37"/>
    <w:rsid w:val="001C6FAD"/>
    <w:rsid w:val="001C7937"/>
    <w:rsid w:val="001C7DC4"/>
    <w:rsid w:val="001D0328"/>
    <w:rsid w:val="001D0BA5"/>
    <w:rsid w:val="001D0F91"/>
    <w:rsid w:val="001D1FAF"/>
    <w:rsid w:val="001D317A"/>
    <w:rsid w:val="001D3526"/>
    <w:rsid w:val="001D3CE4"/>
    <w:rsid w:val="001D4481"/>
    <w:rsid w:val="001D50FF"/>
    <w:rsid w:val="001D5396"/>
    <w:rsid w:val="001D566F"/>
    <w:rsid w:val="001D5D9A"/>
    <w:rsid w:val="001D635D"/>
    <w:rsid w:val="001D6404"/>
    <w:rsid w:val="001D647C"/>
    <w:rsid w:val="001D64B8"/>
    <w:rsid w:val="001D64BB"/>
    <w:rsid w:val="001D6744"/>
    <w:rsid w:val="001D6EE2"/>
    <w:rsid w:val="001D6FF7"/>
    <w:rsid w:val="001D7EAF"/>
    <w:rsid w:val="001D7EC0"/>
    <w:rsid w:val="001E0DFE"/>
    <w:rsid w:val="001E4F46"/>
    <w:rsid w:val="001E6BD2"/>
    <w:rsid w:val="001E6E71"/>
    <w:rsid w:val="001E6EAC"/>
    <w:rsid w:val="001E7263"/>
    <w:rsid w:val="001E78E9"/>
    <w:rsid w:val="001F08F2"/>
    <w:rsid w:val="001F2237"/>
    <w:rsid w:val="001F2EC3"/>
    <w:rsid w:val="001F4928"/>
    <w:rsid w:val="001F4E03"/>
    <w:rsid w:val="001F5084"/>
    <w:rsid w:val="001F512D"/>
    <w:rsid w:val="001F596F"/>
    <w:rsid w:val="001F5A7D"/>
    <w:rsid w:val="001F5FC9"/>
    <w:rsid w:val="001F761F"/>
    <w:rsid w:val="001F7F6F"/>
    <w:rsid w:val="0020037E"/>
    <w:rsid w:val="00200E7D"/>
    <w:rsid w:val="002022A3"/>
    <w:rsid w:val="00202A42"/>
    <w:rsid w:val="00203BC9"/>
    <w:rsid w:val="0020473D"/>
    <w:rsid w:val="002047A2"/>
    <w:rsid w:val="00206B45"/>
    <w:rsid w:val="00207618"/>
    <w:rsid w:val="00207924"/>
    <w:rsid w:val="0021079D"/>
    <w:rsid w:val="00210808"/>
    <w:rsid w:val="00211D76"/>
    <w:rsid w:val="00213ACF"/>
    <w:rsid w:val="00213D77"/>
    <w:rsid w:val="0021422C"/>
    <w:rsid w:val="0021616E"/>
    <w:rsid w:val="00216E3B"/>
    <w:rsid w:val="00216E7F"/>
    <w:rsid w:val="00216FF8"/>
    <w:rsid w:val="00217ABC"/>
    <w:rsid w:val="00217F31"/>
    <w:rsid w:val="002200C2"/>
    <w:rsid w:val="00220231"/>
    <w:rsid w:val="00221A3D"/>
    <w:rsid w:val="002223CB"/>
    <w:rsid w:val="00222462"/>
    <w:rsid w:val="002229A4"/>
    <w:rsid w:val="00222A6B"/>
    <w:rsid w:val="00223E45"/>
    <w:rsid w:val="0022560F"/>
    <w:rsid w:val="00225B5C"/>
    <w:rsid w:val="002260B0"/>
    <w:rsid w:val="00226501"/>
    <w:rsid w:val="00227865"/>
    <w:rsid w:val="00227F06"/>
    <w:rsid w:val="002313CA"/>
    <w:rsid w:val="00232329"/>
    <w:rsid w:val="0023552B"/>
    <w:rsid w:val="0023573B"/>
    <w:rsid w:val="002357E9"/>
    <w:rsid w:val="002368F8"/>
    <w:rsid w:val="00236AD6"/>
    <w:rsid w:val="00236FB9"/>
    <w:rsid w:val="00241F1D"/>
    <w:rsid w:val="002425FC"/>
    <w:rsid w:val="00243866"/>
    <w:rsid w:val="00243B30"/>
    <w:rsid w:val="0024488A"/>
    <w:rsid w:val="00244F44"/>
    <w:rsid w:val="002455B7"/>
    <w:rsid w:val="00245A18"/>
    <w:rsid w:val="00246087"/>
    <w:rsid w:val="00246899"/>
    <w:rsid w:val="00246DB4"/>
    <w:rsid w:val="002477B6"/>
    <w:rsid w:val="00247A4D"/>
    <w:rsid w:val="002519D9"/>
    <w:rsid w:val="002520ED"/>
    <w:rsid w:val="00252786"/>
    <w:rsid w:val="00252B43"/>
    <w:rsid w:val="00253B6C"/>
    <w:rsid w:val="00253D81"/>
    <w:rsid w:val="00261160"/>
    <w:rsid w:val="00261445"/>
    <w:rsid w:val="00262C67"/>
    <w:rsid w:val="00262CC0"/>
    <w:rsid w:val="002636BE"/>
    <w:rsid w:val="002642B4"/>
    <w:rsid w:val="002649A9"/>
    <w:rsid w:val="00265326"/>
    <w:rsid w:val="00265565"/>
    <w:rsid w:val="002657C8"/>
    <w:rsid w:val="00267AA5"/>
    <w:rsid w:val="00267CB5"/>
    <w:rsid w:val="00270140"/>
    <w:rsid w:val="00270169"/>
    <w:rsid w:val="002705DC"/>
    <w:rsid w:val="0027261A"/>
    <w:rsid w:val="0027267E"/>
    <w:rsid w:val="0027276D"/>
    <w:rsid w:val="00273648"/>
    <w:rsid w:val="00273988"/>
    <w:rsid w:val="00274391"/>
    <w:rsid w:val="002743C0"/>
    <w:rsid w:val="00274921"/>
    <w:rsid w:val="00275DE6"/>
    <w:rsid w:val="002762BB"/>
    <w:rsid w:val="00276D52"/>
    <w:rsid w:val="00280157"/>
    <w:rsid w:val="00281A3B"/>
    <w:rsid w:val="00281D68"/>
    <w:rsid w:val="00283981"/>
    <w:rsid w:val="00284551"/>
    <w:rsid w:val="0028481A"/>
    <w:rsid w:val="00284F9F"/>
    <w:rsid w:val="00285CF1"/>
    <w:rsid w:val="00286841"/>
    <w:rsid w:val="0028692D"/>
    <w:rsid w:val="00286C88"/>
    <w:rsid w:val="00287675"/>
    <w:rsid w:val="00287B8D"/>
    <w:rsid w:val="00287BAE"/>
    <w:rsid w:val="00290028"/>
    <w:rsid w:val="002917D3"/>
    <w:rsid w:val="00291EAB"/>
    <w:rsid w:val="00292090"/>
    <w:rsid w:val="002922BB"/>
    <w:rsid w:val="00292BF9"/>
    <w:rsid w:val="0029307F"/>
    <w:rsid w:val="002930C8"/>
    <w:rsid w:val="0029370A"/>
    <w:rsid w:val="0029502F"/>
    <w:rsid w:val="00295100"/>
    <w:rsid w:val="0029535A"/>
    <w:rsid w:val="00296E76"/>
    <w:rsid w:val="0029718C"/>
    <w:rsid w:val="002975C3"/>
    <w:rsid w:val="00297698"/>
    <w:rsid w:val="002A0F0F"/>
    <w:rsid w:val="002A1310"/>
    <w:rsid w:val="002A2E93"/>
    <w:rsid w:val="002A428E"/>
    <w:rsid w:val="002A4565"/>
    <w:rsid w:val="002A45EC"/>
    <w:rsid w:val="002A46B1"/>
    <w:rsid w:val="002A509C"/>
    <w:rsid w:val="002A5337"/>
    <w:rsid w:val="002A7414"/>
    <w:rsid w:val="002A7E79"/>
    <w:rsid w:val="002B05C9"/>
    <w:rsid w:val="002B0F39"/>
    <w:rsid w:val="002B1B5C"/>
    <w:rsid w:val="002B3190"/>
    <w:rsid w:val="002B3398"/>
    <w:rsid w:val="002B35F7"/>
    <w:rsid w:val="002B46C5"/>
    <w:rsid w:val="002B4769"/>
    <w:rsid w:val="002B4B03"/>
    <w:rsid w:val="002B4EED"/>
    <w:rsid w:val="002B5835"/>
    <w:rsid w:val="002B622B"/>
    <w:rsid w:val="002B6F59"/>
    <w:rsid w:val="002B6F74"/>
    <w:rsid w:val="002C0709"/>
    <w:rsid w:val="002C186D"/>
    <w:rsid w:val="002C1B37"/>
    <w:rsid w:val="002C3A3E"/>
    <w:rsid w:val="002C4C08"/>
    <w:rsid w:val="002C50DC"/>
    <w:rsid w:val="002C7FF3"/>
    <w:rsid w:val="002D023F"/>
    <w:rsid w:val="002D0885"/>
    <w:rsid w:val="002D0C30"/>
    <w:rsid w:val="002D161D"/>
    <w:rsid w:val="002D240C"/>
    <w:rsid w:val="002D3367"/>
    <w:rsid w:val="002D35F0"/>
    <w:rsid w:val="002D4B40"/>
    <w:rsid w:val="002D561C"/>
    <w:rsid w:val="002D5A5B"/>
    <w:rsid w:val="002D5F69"/>
    <w:rsid w:val="002D7DF1"/>
    <w:rsid w:val="002E0D53"/>
    <w:rsid w:val="002E125D"/>
    <w:rsid w:val="002E2C30"/>
    <w:rsid w:val="002E2EEC"/>
    <w:rsid w:val="002E2F6D"/>
    <w:rsid w:val="002E32FF"/>
    <w:rsid w:val="002E3343"/>
    <w:rsid w:val="002E3522"/>
    <w:rsid w:val="002E3CEF"/>
    <w:rsid w:val="002E3E64"/>
    <w:rsid w:val="002E44C0"/>
    <w:rsid w:val="002E4991"/>
    <w:rsid w:val="002E609B"/>
    <w:rsid w:val="002E6ECC"/>
    <w:rsid w:val="002F04DF"/>
    <w:rsid w:val="002F1843"/>
    <w:rsid w:val="002F2EFD"/>
    <w:rsid w:val="002F5764"/>
    <w:rsid w:val="002F7736"/>
    <w:rsid w:val="00300033"/>
    <w:rsid w:val="00302907"/>
    <w:rsid w:val="00302E5B"/>
    <w:rsid w:val="00303055"/>
    <w:rsid w:val="003045A9"/>
    <w:rsid w:val="00304B04"/>
    <w:rsid w:val="00304FDF"/>
    <w:rsid w:val="003064E8"/>
    <w:rsid w:val="00306725"/>
    <w:rsid w:val="00306E12"/>
    <w:rsid w:val="0030758C"/>
    <w:rsid w:val="003075FF"/>
    <w:rsid w:val="00307770"/>
    <w:rsid w:val="003101B8"/>
    <w:rsid w:val="00310D0D"/>
    <w:rsid w:val="00311242"/>
    <w:rsid w:val="0031252D"/>
    <w:rsid w:val="0031423C"/>
    <w:rsid w:val="0031447A"/>
    <w:rsid w:val="00314FBE"/>
    <w:rsid w:val="00315B90"/>
    <w:rsid w:val="00315F24"/>
    <w:rsid w:val="003177A1"/>
    <w:rsid w:val="003202A4"/>
    <w:rsid w:val="003205D9"/>
    <w:rsid w:val="00321213"/>
    <w:rsid w:val="00321296"/>
    <w:rsid w:val="003213D6"/>
    <w:rsid w:val="00321D31"/>
    <w:rsid w:val="00322376"/>
    <w:rsid w:val="0032470D"/>
    <w:rsid w:val="00324B4E"/>
    <w:rsid w:val="00325ABF"/>
    <w:rsid w:val="00325FA8"/>
    <w:rsid w:val="003260C4"/>
    <w:rsid w:val="00326E23"/>
    <w:rsid w:val="00327981"/>
    <w:rsid w:val="00330720"/>
    <w:rsid w:val="00330790"/>
    <w:rsid w:val="00331A67"/>
    <w:rsid w:val="003338E4"/>
    <w:rsid w:val="00334027"/>
    <w:rsid w:val="0033411C"/>
    <w:rsid w:val="00335BFC"/>
    <w:rsid w:val="00335CFD"/>
    <w:rsid w:val="00336A2C"/>
    <w:rsid w:val="003378D5"/>
    <w:rsid w:val="0034271D"/>
    <w:rsid w:val="003432DB"/>
    <w:rsid w:val="00343AFA"/>
    <w:rsid w:val="00343D99"/>
    <w:rsid w:val="003441AE"/>
    <w:rsid w:val="00344FFC"/>
    <w:rsid w:val="003452D4"/>
    <w:rsid w:val="00345A01"/>
    <w:rsid w:val="00350257"/>
    <w:rsid w:val="00350D3E"/>
    <w:rsid w:val="00351AEC"/>
    <w:rsid w:val="00351BF7"/>
    <w:rsid w:val="003525FF"/>
    <w:rsid w:val="00352B41"/>
    <w:rsid w:val="003530B4"/>
    <w:rsid w:val="003533F0"/>
    <w:rsid w:val="00353E57"/>
    <w:rsid w:val="00353ED1"/>
    <w:rsid w:val="00354A1B"/>
    <w:rsid w:val="0035775C"/>
    <w:rsid w:val="00360340"/>
    <w:rsid w:val="0036186B"/>
    <w:rsid w:val="003618B3"/>
    <w:rsid w:val="00361B1B"/>
    <w:rsid w:val="00361B3E"/>
    <w:rsid w:val="0036264C"/>
    <w:rsid w:val="00364199"/>
    <w:rsid w:val="00364677"/>
    <w:rsid w:val="0036515E"/>
    <w:rsid w:val="00365491"/>
    <w:rsid w:val="00366F29"/>
    <w:rsid w:val="003673AB"/>
    <w:rsid w:val="0036749B"/>
    <w:rsid w:val="0036784A"/>
    <w:rsid w:val="00370211"/>
    <w:rsid w:val="00370F49"/>
    <w:rsid w:val="003712D3"/>
    <w:rsid w:val="003714B3"/>
    <w:rsid w:val="00371687"/>
    <w:rsid w:val="00371931"/>
    <w:rsid w:val="00372862"/>
    <w:rsid w:val="00372B67"/>
    <w:rsid w:val="00374D94"/>
    <w:rsid w:val="00375810"/>
    <w:rsid w:val="003764DF"/>
    <w:rsid w:val="003765B6"/>
    <w:rsid w:val="003765F0"/>
    <w:rsid w:val="003775A2"/>
    <w:rsid w:val="00377DEC"/>
    <w:rsid w:val="0038003F"/>
    <w:rsid w:val="003810AC"/>
    <w:rsid w:val="0038114A"/>
    <w:rsid w:val="00381956"/>
    <w:rsid w:val="00382386"/>
    <w:rsid w:val="00382556"/>
    <w:rsid w:val="00384141"/>
    <w:rsid w:val="003844C6"/>
    <w:rsid w:val="003845EB"/>
    <w:rsid w:val="0038505C"/>
    <w:rsid w:val="003852E0"/>
    <w:rsid w:val="00385DD1"/>
    <w:rsid w:val="003866DA"/>
    <w:rsid w:val="00386CD2"/>
    <w:rsid w:val="00386D17"/>
    <w:rsid w:val="00386F30"/>
    <w:rsid w:val="003873B6"/>
    <w:rsid w:val="00387BCD"/>
    <w:rsid w:val="00390633"/>
    <w:rsid w:val="00391F46"/>
    <w:rsid w:val="00393397"/>
    <w:rsid w:val="003935F5"/>
    <w:rsid w:val="00393714"/>
    <w:rsid w:val="00393ABB"/>
    <w:rsid w:val="0039571E"/>
    <w:rsid w:val="00395CB6"/>
    <w:rsid w:val="003964BF"/>
    <w:rsid w:val="00396782"/>
    <w:rsid w:val="00396B3F"/>
    <w:rsid w:val="00396CF9"/>
    <w:rsid w:val="003970B1"/>
    <w:rsid w:val="003A148E"/>
    <w:rsid w:val="003A20F2"/>
    <w:rsid w:val="003A261A"/>
    <w:rsid w:val="003A31C0"/>
    <w:rsid w:val="003A470C"/>
    <w:rsid w:val="003A5ABA"/>
    <w:rsid w:val="003A5E6D"/>
    <w:rsid w:val="003A7494"/>
    <w:rsid w:val="003A7621"/>
    <w:rsid w:val="003A7D71"/>
    <w:rsid w:val="003B00FF"/>
    <w:rsid w:val="003B072A"/>
    <w:rsid w:val="003B08D2"/>
    <w:rsid w:val="003B0B58"/>
    <w:rsid w:val="003B1091"/>
    <w:rsid w:val="003B1936"/>
    <w:rsid w:val="003B1B65"/>
    <w:rsid w:val="003B21A1"/>
    <w:rsid w:val="003B2CA7"/>
    <w:rsid w:val="003B3833"/>
    <w:rsid w:val="003B3989"/>
    <w:rsid w:val="003B3E66"/>
    <w:rsid w:val="003B3E70"/>
    <w:rsid w:val="003B41F5"/>
    <w:rsid w:val="003B546E"/>
    <w:rsid w:val="003B54BD"/>
    <w:rsid w:val="003B56C4"/>
    <w:rsid w:val="003B5859"/>
    <w:rsid w:val="003B5F6A"/>
    <w:rsid w:val="003C015C"/>
    <w:rsid w:val="003C02F3"/>
    <w:rsid w:val="003C180F"/>
    <w:rsid w:val="003C27C5"/>
    <w:rsid w:val="003C37BD"/>
    <w:rsid w:val="003C47C9"/>
    <w:rsid w:val="003C4F71"/>
    <w:rsid w:val="003C5592"/>
    <w:rsid w:val="003C64A3"/>
    <w:rsid w:val="003C6929"/>
    <w:rsid w:val="003D294C"/>
    <w:rsid w:val="003D2968"/>
    <w:rsid w:val="003D3689"/>
    <w:rsid w:val="003D3A2C"/>
    <w:rsid w:val="003D4C1C"/>
    <w:rsid w:val="003E041F"/>
    <w:rsid w:val="003E06BC"/>
    <w:rsid w:val="003E0A65"/>
    <w:rsid w:val="003E0FAD"/>
    <w:rsid w:val="003E166C"/>
    <w:rsid w:val="003E18A7"/>
    <w:rsid w:val="003E1C74"/>
    <w:rsid w:val="003E2B1A"/>
    <w:rsid w:val="003E4B56"/>
    <w:rsid w:val="003E673F"/>
    <w:rsid w:val="003E6B1E"/>
    <w:rsid w:val="003F0095"/>
    <w:rsid w:val="003F0FB7"/>
    <w:rsid w:val="003F36E7"/>
    <w:rsid w:val="003F3F1E"/>
    <w:rsid w:val="003F4878"/>
    <w:rsid w:val="003F73CF"/>
    <w:rsid w:val="003F741F"/>
    <w:rsid w:val="003F754D"/>
    <w:rsid w:val="004008C9"/>
    <w:rsid w:val="004009AB"/>
    <w:rsid w:val="00400B6A"/>
    <w:rsid w:val="004036A2"/>
    <w:rsid w:val="00403D33"/>
    <w:rsid w:val="0040414C"/>
    <w:rsid w:val="00404EC5"/>
    <w:rsid w:val="004052D5"/>
    <w:rsid w:val="00406C65"/>
    <w:rsid w:val="00407438"/>
    <w:rsid w:val="00410108"/>
    <w:rsid w:val="0041122D"/>
    <w:rsid w:val="004113AC"/>
    <w:rsid w:val="0041197F"/>
    <w:rsid w:val="00412A37"/>
    <w:rsid w:val="00412E49"/>
    <w:rsid w:val="00413BF6"/>
    <w:rsid w:val="00413E58"/>
    <w:rsid w:val="00414134"/>
    <w:rsid w:val="0041445C"/>
    <w:rsid w:val="00414BCE"/>
    <w:rsid w:val="00415109"/>
    <w:rsid w:val="004155C5"/>
    <w:rsid w:val="00416E09"/>
    <w:rsid w:val="00417409"/>
    <w:rsid w:val="00417A53"/>
    <w:rsid w:val="00417B8B"/>
    <w:rsid w:val="0042087D"/>
    <w:rsid w:val="00420E6C"/>
    <w:rsid w:val="004215C6"/>
    <w:rsid w:val="00421D2C"/>
    <w:rsid w:val="00421F1F"/>
    <w:rsid w:val="00422165"/>
    <w:rsid w:val="00423970"/>
    <w:rsid w:val="004242E4"/>
    <w:rsid w:val="0042492B"/>
    <w:rsid w:val="00424CBF"/>
    <w:rsid w:val="00424E1C"/>
    <w:rsid w:val="00424EDF"/>
    <w:rsid w:val="004253EF"/>
    <w:rsid w:val="0042557D"/>
    <w:rsid w:val="0042661D"/>
    <w:rsid w:val="00426FE9"/>
    <w:rsid w:val="004303A5"/>
    <w:rsid w:val="00432025"/>
    <w:rsid w:val="004321CB"/>
    <w:rsid w:val="004347E9"/>
    <w:rsid w:val="00434C56"/>
    <w:rsid w:val="004350F9"/>
    <w:rsid w:val="00436612"/>
    <w:rsid w:val="004409F4"/>
    <w:rsid w:val="00441FA6"/>
    <w:rsid w:val="004428E7"/>
    <w:rsid w:val="00442BBF"/>
    <w:rsid w:val="0044358D"/>
    <w:rsid w:val="004435E9"/>
    <w:rsid w:val="00443A5C"/>
    <w:rsid w:val="00443C88"/>
    <w:rsid w:val="00444BF9"/>
    <w:rsid w:val="00444E46"/>
    <w:rsid w:val="0044655C"/>
    <w:rsid w:val="0044739A"/>
    <w:rsid w:val="00447D50"/>
    <w:rsid w:val="00447E37"/>
    <w:rsid w:val="0045083B"/>
    <w:rsid w:val="00452AE2"/>
    <w:rsid w:val="0045446F"/>
    <w:rsid w:val="004544B8"/>
    <w:rsid w:val="004545EA"/>
    <w:rsid w:val="0045465A"/>
    <w:rsid w:val="004547D7"/>
    <w:rsid w:val="004553C6"/>
    <w:rsid w:val="004556E3"/>
    <w:rsid w:val="004558D7"/>
    <w:rsid w:val="00456FE2"/>
    <w:rsid w:val="00457314"/>
    <w:rsid w:val="00457363"/>
    <w:rsid w:val="00460042"/>
    <w:rsid w:val="00461A2B"/>
    <w:rsid w:val="0046381A"/>
    <w:rsid w:val="00463E56"/>
    <w:rsid w:val="00464FCE"/>
    <w:rsid w:val="004653CB"/>
    <w:rsid w:val="004659CE"/>
    <w:rsid w:val="004702CB"/>
    <w:rsid w:val="00470E57"/>
    <w:rsid w:val="00471912"/>
    <w:rsid w:val="00471CD2"/>
    <w:rsid w:val="00472B55"/>
    <w:rsid w:val="004731C3"/>
    <w:rsid w:val="0047485E"/>
    <w:rsid w:val="00474F3A"/>
    <w:rsid w:val="00475692"/>
    <w:rsid w:val="004765B3"/>
    <w:rsid w:val="0047709F"/>
    <w:rsid w:val="00477198"/>
    <w:rsid w:val="004776F3"/>
    <w:rsid w:val="00480CD6"/>
    <w:rsid w:val="004842EE"/>
    <w:rsid w:val="00484533"/>
    <w:rsid w:val="004863D1"/>
    <w:rsid w:val="0048698C"/>
    <w:rsid w:val="00487E06"/>
    <w:rsid w:val="004907FC"/>
    <w:rsid w:val="00490827"/>
    <w:rsid w:val="00491095"/>
    <w:rsid w:val="00492F63"/>
    <w:rsid w:val="00493AE4"/>
    <w:rsid w:val="004941DA"/>
    <w:rsid w:val="004949A5"/>
    <w:rsid w:val="00494C6A"/>
    <w:rsid w:val="00495763"/>
    <w:rsid w:val="00495866"/>
    <w:rsid w:val="00495A65"/>
    <w:rsid w:val="00496896"/>
    <w:rsid w:val="00496A47"/>
    <w:rsid w:val="004972C1"/>
    <w:rsid w:val="0049737D"/>
    <w:rsid w:val="00497846"/>
    <w:rsid w:val="004A07FF"/>
    <w:rsid w:val="004A1D9F"/>
    <w:rsid w:val="004A29D6"/>
    <w:rsid w:val="004A5062"/>
    <w:rsid w:val="004A55F3"/>
    <w:rsid w:val="004A7D06"/>
    <w:rsid w:val="004B0DAC"/>
    <w:rsid w:val="004B0DF9"/>
    <w:rsid w:val="004B0ED0"/>
    <w:rsid w:val="004B157F"/>
    <w:rsid w:val="004B2229"/>
    <w:rsid w:val="004B42C2"/>
    <w:rsid w:val="004B4B0B"/>
    <w:rsid w:val="004B4CCE"/>
    <w:rsid w:val="004B5FDA"/>
    <w:rsid w:val="004B79F4"/>
    <w:rsid w:val="004B7A45"/>
    <w:rsid w:val="004B7DFD"/>
    <w:rsid w:val="004B7FEC"/>
    <w:rsid w:val="004C23E4"/>
    <w:rsid w:val="004C2C8A"/>
    <w:rsid w:val="004C31AC"/>
    <w:rsid w:val="004C359D"/>
    <w:rsid w:val="004C3B49"/>
    <w:rsid w:val="004C3CAC"/>
    <w:rsid w:val="004C48E6"/>
    <w:rsid w:val="004C5A29"/>
    <w:rsid w:val="004C5CA3"/>
    <w:rsid w:val="004C63FE"/>
    <w:rsid w:val="004C6C18"/>
    <w:rsid w:val="004D0156"/>
    <w:rsid w:val="004D4023"/>
    <w:rsid w:val="004D4C01"/>
    <w:rsid w:val="004D6BF5"/>
    <w:rsid w:val="004D6C9A"/>
    <w:rsid w:val="004D753C"/>
    <w:rsid w:val="004E0353"/>
    <w:rsid w:val="004E069F"/>
    <w:rsid w:val="004E1E57"/>
    <w:rsid w:val="004E2004"/>
    <w:rsid w:val="004E2425"/>
    <w:rsid w:val="004E2942"/>
    <w:rsid w:val="004E2F41"/>
    <w:rsid w:val="004E4B1E"/>
    <w:rsid w:val="004E6A0E"/>
    <w:rsid w:val="004F04C1"/>
    <w:rsid w:val="004F064A"/>
    <w:rsid w:val="004F0894"/>
    <w:rsid w:val="004F0F94"/>
    <w:rsid w:val="004F3058"/>
    <w:rsid w:val="004F347A"/>
    <w:rsid w:val="004F36B0"/>
    <w:rsid w:val="004F4B61"/>
    <w:rsid w:val="004F57E2"/>
    <w:rsid w:val="004F610D"/>
    <w:rsid w:val="004F6944"/>
    <w:rsid w:val="004F7273"/>
    <w:rsid w:val="004F75D8"/>
    <w:rsid w:val="004F76A5"/>
    <w:rsid w:val="004F77ED"/>
    <w:rsid w:val="004F7B0D"/>
    <w:rsid w:val="004F7CA5"/>
    <w:rsid w:val="005000DD"/>
    <w:rsid w:val="0050015B"/>
    <w:rsid w:val="00501FA8"/>
    <w:rsid w:val="00506F2E"/>
    <w:rsid w:val="005122AC"/>
    <w:rsid w:val="00513298"/>
    <w:rsid w:val="00514A4F"/>
    <w:rsid w:val="00515864"/>
    <w:rsid w:val="00515C9B"/>
    <w:rsid w:val="005168F2"/>
    <w:rsid w:val="0051705A"/>
    <w:rsid w:val="005201F8"/>
    <w:rsid w:val="00520D33"/>
    <w:rsid w:val="0052129C"/>
    <w:rsid w:val="00521AD3"/>
    <w:rsid w:val="0052267D"/>
    <w:rsid w:val="0052275C"/>
    <w:rsid w:val="00524A9B"/>
    <w:rsid w:val="00524BF9"/>
    <w:rsid w:val="00524C13"/>
    <w:rsid w:val="005274FB"/>
    <w:rsid w:val="00532242"/>
    <w:rsid w:val="0053307B"/>
    <w:rsid w:val="00533729"/>
    <w:rsid w:val="00534FFE"/>
    <w:rsid w:val="00535486"/>
    <w:rsid w:val="00535E13"/>
    <w:rsid w:val="0053604C"/>
    <w:rsid w:val="005372B4"/>
    <w:rsid w:val="00540996"/>
    <w:rsid w:val="00541080"/>
    <w:rsid w:val="00541E86"/>
    <w:rsid w:val="005426F8"/>
    <w:rsid w:val="00542E70"/>
    <w:rsid w:val="005438CF"/>
    <w:rsid w:val="00544489"/>
    <w:rsid w:val="005456D5"/>
    <w:rsid w:val="00545C1F"/>
    <w:rsid w:val="00547EF8"/>
    <w:rsid w:val="00550AEB"/>
    <w:rsid w:val="00550EB3"/>
    <w:rsid w:val="005515E1"/>
    <w:rsid w:val="005523CB"/>
    <w:rsid w:val="005528E9"/>
    <w:rsid w:val="005533A4"/>
    <w:rsid w:val="00553417"/>
    <w:rsid w:val="00553609"/>
    <w:rsid w:val="0055454E"/>
    <w:rsid w:val="00554D35"/>
    <w:rsid w:val="005550DD"/>
    <w:rsid w:val="005569AF"/>
    <w:rsid w:val="005605C6"/>
    <w:rsid w:val="00560D7C"/>
    <w:rsid w:val="00560E16"/>
    <w:rsid w:val="00561BD7"/>
    <w:rsid w:val="005632D4"/>
    <w:rsid w:val="0056343C"/>
    <w:rsid w:val="0056405D"/>
    <w:rsid w:val="005649BF"/>
    <w:rsid w:val="00566615"/>
    <w:rsid w:val="00566E76"/>
    <w:rsid w:val="00567162"/>
    <w:rsid w:val="0056731B"/>
    <w:rsid w:val="00567C39"/>
    <w:rsid w:val="00570420"/>
    <w:rsid w:val="0057119F"/>
    <w:rsid w:val="00571719"/>
    <w:rsid w:val="00571C02"/>
    <w:rsid w:val="005723FC"/>
    <w:rsid w:val="00572DAB"/>
    <w:rsid w:val="00573BAD"/>
    <w:rsid w:val="005753BC"/>
    <w:rsid w:val="00577029"/>
    <w:rsid w:val="00577495"/>
    <w:rsid w:val="0058174F"/>
    <w:rsid w:val="00582C84"/>
    <w:rsid w:val="005837CE"/>
    <w:rsid w:val="0058442A"/>
    <w:rsid w:val="00584C0F"/>
    <w:rsid w:val="00587D17"/>
    <w:rsid w:val="005913A8"/>
    <w:rsid w:val="0059163C"/>
    <w:rsid w:val="00592112"/>
    <w:rsid w:val="005928B0"/>
    <w:rsid w:val="00594EEF"/>
    <w:rsid w:val="005961FD"/>
    <w:rsid w:val="00596A16"/>
    <w:rsid w:val="00596FF6"/>
    <w:rsid w:val="005973C4"/>
    <w:rsid w:val="005A117A"/>
    <w:rsid w:val="005A232B"/>
    <w:rsid w:val="005A2778"/>
    <w:rsid w:val="005A2A00"/>
    <w:rsid w:val="005A31C2"/>
    <w:rsid w:val="005A37B1"/>
    <w:rsid w:val="005A40CC"/>
    <w:rsid w:val="005A447B"/>
    <w:rsid w:val="005A70CE"/>
    <w:rsid w:val="005A7750"/>
    <w:rsid w:val="005B0030"/>
    <w:rsid w:val="005B0B8C"/>
    <w:rsid w:val="005B0F0B"/>
    <w:rsid w:val="005B117D"/>
    <w:rsid w:val="005B1AD3"/>
    <w:rsid w:val="005B1F35"/>
    <w:rsid w:val="005B2940"/>
    <w:rsid w:val="005B32F0"/>
    <w:rsid w:val="005B3DD1"/>
    <w:rsid w:val="005B3F64"/>
    <w:rsid w:val="005B4497"/>
    <w:rsid w:val="005B52B2"/>
    <w:rsid w:val="005B666F"/>
    <w:rsid w:val="005B6948"/>
    <w:rsid w:val="005B7FF8"/>
    <w:rsid w:val="005C011F"/>
    <w:rsid w:val="005C07EF"/>
    <w:rsid w:val="005C37BE"/>
    <w:rsid w:val="005C3B7B"/>
    <w:rsid w:val="005C4388"/>
    <w:rsid w:val="005C4440"/>
    <w:rsid w:val="005C4784"/>
    <w:rsid w:val="005C4C44"/>
    <w:rsid w:val="005C653A"/>
    <w:rsid w:val="005C68B3"/>
    <w:rsid w:val="005C6C35"/>
    <w:rsid w:val="005C6D39"/>
    <w:rsid w:val="005C6DB0"/>
    <w:rsid w:val="005C7D0C"/>
    <w:rsid w:val="005C7E66"/>
    <w:rsid w:val="005D03D0"/>
    <w:rsid w:val="005D0A54"/>
    <w:rsid w:val="005D2252"/>
    <w:rsid w:val="005D34A9"/>
    <w:rsid w:val="005D35DC"/>
    <w:rsid w:val="005D4003"/>
    <w:rsid w:val="005D42CE"/>
    <w:rsid w:val="005D436F"/>
    <w:rsid w:val="005D4B3A"/>
    <w:rsid w:val="005D51C1"/>
    <w:rsid w:val="005D5AF8"/>
    <w:rsid w:val="005D674F"/>
    <w:rsid w:val="005D6981"/>
    <w:rsid w:val="005D7006"/>
    <w:rsid w:val="005D75A8"/>
    <w:rsid w:val="005E055F"/>
    <w:rsid w:val="005E0977"/>
    <w:rsid w:val="005E0A6D"/>
    <w:rsid w:val="005E14FE"/>
    <w:rsid w:val="005E203A"/>
    <w:rsid w:val="005E31E1"/>
    <w:rsid w:val="005E3B8D"/>
    <w:rsid w:val="005E42BF"/>
    <w:rsid w:val="005E468E"/>
    <w:rsid w:val="005E5560"/>
    <w:rsid w:val="005E77C2"/>
    <w:rsid w:val="005F03C6"/>
    <w:rsid w:val="005F1700"/>
    <w:rsid w:val="005F2576"/>
    <w:rsid w:val="005F2EA1"/>
    <w:rsid w:val="005F4570"/>
    <w:rsid w:val="005F5CFD"/>
    <w:rsid w:val="005F65DD"/>
    <w:rsid w:val="005F678D"/>
    <w:rsid w:val="005F76CA"/>
    <w:rsid w:val="00600937"/>
    <w:rsid w:val="00600C1B"/>
    <w:rsid w:val="00600CD1"/>
    <w:rsid w:val="00601F4C"/>
    <w:rsid w:val="00602016"/>
    <w:rsid w:val="00603289"/>
    <w:rsid w:val="006044E7"/>
    <w:rsid w:val="00604C2A"/>
    <w:rsid w:val="00605013"/>
    <w:rsid w:val="0060528E"/>
    <w:rsid w:val="00605B36"/>
    <w:rsid w:val="00605D09"/>
    <w:rsid w:val="00606122"/>
    <w:rsid w:val="00606BC9"/>
    <w:rsid w:val="00606BDA"/>
    <w:rsid w:val="00611960"/>
    <w:rsid w:val="006126A8"/>
    <w:rsid w:val="006131CC"/>
    <w:rsid w:val="006142EE"/>
    <w:rsid w:val="00614EA4"/>
    <w:rsid w:val="00616056"/>
    <w:rsid w:val="006164EA"/>
    <w:rsid w:val="00616906"/>
    <w:rsid w:val="00616C38"/>
    <w:rsid w:val="00617935"/>
    <w:rsid w:val="00620602"/>
    <w:rsid w:val="00620EBB"/>
    <w:rsid w:val="00620EDC"/>
    <w:rsid w:val="006218E4"/>
    <w:rsid w:val="0062228E"/>
    <w:rsid w:val="00622E62"/>
    <w:rsid w:val="00622E63"/>
    <w:rsid w:val="00624205"/>
    <w:rsid w:val="00624EF6"/>
    <w:rsid w:val="006250A3"/>
    <w:rsid w:val="00625754"/>
    <w:rsid w:val="0062636C"/>
    <w:rsid w:val="006269D2"/>
    <w:rsid w:val="00626B95"/>
    <w:rsid w:val="00631040"/>
    <w:rsid w:val="00631756"/>
    <w:rsid w:val="00632451"/>
    <w:rsid w:val="00633A5D"/>
    <w:rsid w:val="00633A91"/>
    <w:rsid w:val="0063471A"/>
    <w:rsid w:val="00634A0F"/>
    <w:rsid w:val="00634D63"/>
    <w:rsid w:val="00635382"/>
    <w:rsid w:val="00635C13"/>
    <w:rsid w:val="00636170"/>
    <w:rsid w:val="00636518"/>
    <w:rsid w:val="00637201"/>
    <w:rsid w:val="006400BA"/>
    <w:rsid w:val="006403D4"/>
    <w:rsid w:val="00640467"/>
    <w:rsid w:val="006409E6"/>
    <w:rsid w:val="00640DC0"/>
    <w:rsid w:val="006414C6"/>
    <w:rsid w:val="00641C46"/>
    <w:rsid w:val="00642724"/>
    <w:rsid w:val="006427C7"/>
    <w:rsid w:val="00643D87"/>
    <w:rsid w:val="00644189"/>
    <w:rsid w:val="006466CB"/>
    <w:rsid w:val="00646B57"/>
    <w:rsid w:val="00646D4F"/>
    <w:rsid w:val="00647B96"/>
    <w:rsid w:val="00647D73"/>
    <w:rsid w:val="00652237"/>
    <w:rsid w:val="0065271C"/>
    <w:rsid w:val="00654550"/>
    <w:rsid w:val="006546AB"/>
    <w:rsid w:val="006558DA"/>
    <w:rsid w:val="00655A53"/>
    <w:rsid w:val="00655F10"/>
    <w:rsid w:val="0065683D"/>
    <w:rsid w:val="006573A1"/>
    <w:rsid w:val="006579D5"/>
    <w:rsid w:val="00657DDB"/>
    <w:rsid w:val="00660C79"/>
    <w:rsid w:val="00660E35"/>
    <w:rsid w:val="00660E64"/>
    <w:rsid w:val="006628A0"/>
    <w:rsid w:val="00662E0A"/>
    <w:rsid w:val="006638D1"/>
    <w:rsid w:val="00663BA5"/>
    <w:rsid w:val="00664109"/>
    <w:rsid w:val="00664460"/>
    <w:rsid w:val="0066613F"/>
    <w:rsid w:val="006673ED"/>
    <w:rsid w:val="00667691"/>
    <w:rsid w:val="00667A38"/>
    <w:rsid w:val="00667C55"/>
    <w:rsid w:val="00670452"/>
    <w:rsid w:val="00672A75"/>
    <w:rsid w:val="006732FC"/>
    <w:rsid w:val="006744E9"/>
    <w:rsid w:val="00675493"/>
    <w:rsid w:val="00676B2A"/>
    <w:rsid w:val="00677277"/>
    <w:rsid w:val="006779F5"/>
    <w:rsid w:val="00677C89"/>
    <w:rsid w:val="006802B5"/>
    <w:rsid w:val="006826E2"/>
    <w:rsid w:val="0068286B"/>
    <w:rsid w:val="006838CA"/>
    <w:rsid w:val="006839EB"/>
    <w:rsid w:val="00684541"/>
    <w:rsid w:val="006845DA"/>
    <w:rsid w:val="00685528"/>
    <w:rsid w:val="006856B0"/>
    <w:rsid w:val="00685A6E"/>
    <w:rsid w:val="00685E86"/>
    <w:rsid w:val="006879BA"/>
    <w:rsid w:val="00687E28"/>
    <w:rsid w:val="00687E66"/>
    <w:rsid w:val="00687F17"/>
    <w:rsid w:val="00690372"/>
    <w:rsid w:val="006908BF"/>
    <w:rsid w:val="00690AEB"/>
    <w:rsid w:val="00691469"/>
    <w:rsid w:val="00691A2A"/>
    <w:rsid w:val="00691A64"/>
    <w:rsid w:val="00691B83"/>
    <w:rsid w:val="00691F49"/>
    <w:rsid w:val="00692CCC"/>
    <w:rsid w:val="00695759"/>
    <w:rsid w:val="00696E5E"/>
    <w:rsid w:val="00696E8A"/>
    <w:rsid w:val="006970BA"/>
    <w:rsid w:val="00697334"/>
    <w:rsid w:val="006977C2"/>
    <w:rsid w:val="006A0AC9"/>
    <w:rsid w:val="006A1AA8"/>
    <w:rsid w:val="006A1B5C"/>
    <w:rsid w:val="006A3A06"/>
    <w:rsid w:val="006A3A68"/>
    <w:rsid w:val="006A4102"/>
    <w:rsid w:val="006A5065"/>
    <w:rsid w:val="006A5C5E"/>
    <w:rsid w:val="006A701A"/>
    <w:rsid w:val="006A729D"/>
    <w:rsid w:val="006A7879"/>
    <w:rsid w:val="006B06EF"/>
    <w:rsid w:val="006B0983"/>
    <w:rsid w:val="006B0DD1"/>
    <w:rsid w:val="006B16D2"/>
    <w:rsid w:val="006B19A2"/>
    <w:rsid w:val="006B30D1"/>
    <w:rsid w:val="006B56D9"/>
    <w:rsid w:val="006B5811"/>
    <w:rsid w:val="006B6662"/>
    <w:rsid w:val="006B6CCC"/>
    <w:rsid w:val="006B7C46"/>
    <w:rsid w:val="006C0805"/>
    <w:rsid w:val="006C0887"/>
    <w:rsid w:val="006C2717"/>
    <w:rsid w:val="006C2FC1"/>
    <w:rsid w:val="006C3005"/>
    <w:rsid w:val="006C414D"/>
    <w:rsid w:val="006C44FA"/>
    <w:rsid w:val="006C45E0"/>
    <w:rsid w:val="006C5775"/>
    <w:rsid w:val="006C5EDD"/>
    <w:rsid w:val="006C670E"/>
    <w:rsid w:val="006C6CB0"/>
    <w:rsid w:val="006C7BB5"/>
    <w:rsid w:val="006D1242"/>
    <w:rsid w:val="006D14F0"/>
    <w:rsid w:val="006D1E23"/>
    <w:rsid w:val="006D21C7"/>
    <w:rsid w:val="006D21D9"/>
    <w:rsid w:val="006D2236"/>
    <w:rsid w:val="006D225F"/>
    <w:rsid w:val="006D2DEF"/>
    <w:rsid w:val="006D37E7"/>
    <w:rsid w:val="006D65DD"/>
    <w:rsid w:val="006D724A"/>
    <w:rsid w:val="006D7682"/>
    <w:rsid w:val="006D7735"/>
    <w:rsid w:val="006E0F47"/>
    <w:rsid w:val="006E2E70"/>
    <w:rsid w:val="006E4AA1"/>
    <w:rsid w:val="006E4BF4"/>
    <w:rsid w:val="006E5438"/>
    <w:rsid w:val="006E6D34"/>
    <w:rsid w:val="006E6F31"/>
    <w:rsid w:val="006E78F5"/>
    <w:rsid w:val="006F01D6"/>
    <w:rsid w:val="006F0DA9"/>
    <w:rsid w:val="006F1525"/>
    <w:rsid w:val="006F188E"/>
    <w:rsid w:val="006F2B5E"/>
    <w:rsid w:val="006F3F1A"/>
    <w:rsid w:val="006F42E3"/>
    <w:rsid w:val="006F5A4B"/>
    <w:rsid w:val="006F6C21"/>
    <w:rsid w:val="0070033F"/>
    <w:rsid w:val="00701DD1"/>
    <w:rsid w:val="00702BCD"/>
    <w:rsid w:val="00704678"/>
    <w:rsid w:val="0070484A"/>
    <w:rsid w:val="00705100"/>
    <w:rsid w:val="00706439"/>
    <w:rsid w:val="0070689B"/>
    <w:rsid w:val="00707BE3"/>
    <w:rsid w:val="007107EC"/>
    <w:rsid w:val="00710EB2"/>
    <w:rsid w:val="00711280"/>
    <w:rsid w:val="00711448"/>
    <w:rsid w:val="00712477"/>
    <w:rsid w:val="00712A3E"/>
    <w:rsid w:val="00713A53"/>
    <w:rsid w:val="00714B01"/>
    <w:rsid w:val="007169FE"/>
    <w:rsid w:val="00716DD9"/>
    <w:rsid w:val="007174CF"/>
    <w:rsid w:val="00722442"/>
    <w:rsid w:val="00724202"/>
    <w:rsid w:val="00724619"/>
    <w:rsid w:val="007255E9"/>
    <w:rsid w:val="007263CA"/>
    <w:rsid w:val="00726524"/>
    <w:rsid w:val="007269DD"/>
    <w:rsid w:val="00726A14"/>
    <w:rsid w:val="0072729C"/>
    <w:rsid w:val="007276CA"/>
    <w:rsid w:val="00727B49"/>
    <w:rsid w:val="00727D70"/>
    <w:rsid w:val="007303D1"/>
    <w:rsid w:val="00731129"/>
    <w:rsid w:val="007313B5"/>
    <w:rsid w:val="00732439"/>
    <w:rsid w:val="00732AE2"/>
    <w:rsid w:val="00733A79"/>
    <w:rsid w:val="00733BB6"/>
    <w:rsid w:val="00736D65"/>
    <w:rsid w:val="00737016"/>
    <w:rsid w:val="00737677"/>
    <w:rsid w:val="00737747"/>
    <w:rsid w:val="0073786F"/>
    <w:rsid w:val="00740342"/>
    <w:rsid w:val="00740AD0"/>
    <w:rsid w:val="00740B21"/>
    <w:rsid w:val="00740CA2"/>
    <w:rsid w:val="00740CBE"/>
    <w:rsid w:val="0074212D"/>
    <w:rsid w:val="00743E40"/>
    <w:rsid w:val="00743E66"/>
    <w:rsid w:val="007447D5"/>
    <w:rsid w:val="0074523E"/>
    <w:rsid w:val="00745CD9"/>
    <w:rsid w:val="0074703C"/>
    <w:rsid w:val="0074797C"/>
    <w:rsid w:val="00747D99"/>
    <w:rsid w:val="00747FB7"/>
    <w:rsid w:val="00747FF5"/>
    <w:rsid w:val="007516E6"/>
    <w:rsid w:val="00751AFE"/>
    <w:rsid w:val="00751C2E"/>
    <w:rsid w:val="007520E3"/>
    <w:rsid w:val="007522FB"/>
    <w:rsid w:val="007531BE"/>
    <w:rsid w:val="00755391"/>
    <w:rsid w:val="00755E41"/>
    <w:rsid w:val="007576AD"/>
    <w:rsid w:val="00757BF6"/>
    <w:rsid w:val="00757E46"/>
    <w:rsid w:val="00760347"/>
    <w:rsid w:val="00760C61"/>
    <w:rsid w:val="00760F88"/>
    <w:rsid w:val="0076249E"/>
    <w:rsid w:val="00764454"/>
    <w:rsid w:val="00764EF9"/>
    <w:rsid w:val="007659A1"/>
    <w:rsid w:val="00766D3B"/>
    <w:rsid w:val="007671A7"/>
    <w:rsid w:val="00770439"/>
    <w:rsid w:val="00772920"/>
    <w:rsid w:val="00772E82"/>
    <w:rsid w:val="00774560"/>
    <w:rsid w:val="00775030"/>
    <w:rsid w:val="0077538B"/>
    <w:rsid w:val="00775444"/>
    <w:rsid w:val="00776623"/>
    <w:rsid w:val="0077712E"/>
    <w:rsid w:val="00777CF9"/>
    <w:rsid w:val="007827D2"/>
    <w:rsid w:val="00782D73"/>
    <w:rsid w:val="00783463"/>
    <w:rsid w:val="00783881"/>
    <w:rsid w:val="00783D62"/>
    <w:rsid w:val="00784B06"/>
    <w:rsid w:val="00787EBD"/>
    <w:rsid w:val="0079088F"/>
    <w:rsid w:val="0079121C"/>
    <w:rsid w:val="007917B8"/>
    <w:rsid w:val="00791B09"/>
    <w:rsid w:val="007928FF"/>
    <w:rsid w:val="00792A77"/>
    <w:rsid w:val="00792EFC"/>
    <w:rsid w:val="00792F05"/>
    <w:rsid w:val="00793623"/>
    <w:rsid w:val="00794315"/>
    <w:rsid w:val="00794B39"/>
    <w:rsid w:val="00797857"/>
    <w:rsid w:val="007A0C08"/>
    <w:rsid w:val="007A2B71"/>
    <w:rsid w:val="007A4317"/>
    <w:rsid w:val="007A59D5"/>
    <w:rsid w:val="007A5B49"/>
    <w:rsid w:val="007A5B65"/>
    <w:rsid w:val="007A6AEB"/>
    <w:rsid w:val="007B06B9"/>
    <w:rsid w:val="007B0733"/>
    <w:rsid w:val="007B14A1"/>
    <w:rsid w:val="007B202F"/>
    <w:rsid w:val="007B3455"/>
    <w:rsid w:val="007B3560"/>
    <w:rsid w:val="007B35E2"/>
    <w:rsid w:val="007B4557"/>
    <w:rsid w:val="007B4CC6"/>
    <w:rsid w:val="007B55DF"/>
    <w:rsid w:val="007B59C4"/>
    <w:rsid w:val="007B7C6C"/>
    <w:rsid w:val="007C0BF1"/>
    <w:rsid w:val="007C1176"/>
    <w:rsid w:val="007C117B"/>
    <w:rsid w:val="007C277D"/>
    <w:rsid w:val="007C292B"/>
    <w:rsid w:val="007C2958"/>
    <w:rsid w:val="007C38DE"/>
    <w:rsid w:val="007C3A93"/>
    <w:rsid w:val="007C4E31"/>
    <w:rsid w:val="007C5974"/>
    <w:rsid w:val="007C7256"/>
    <w:rsid w:val="007C7C88"/>
    <w:rsid w:val="007D1219"/>
    <w:rsid w:val="007D18D1"/>
    <w:rsid w:val="007D18D8"/>
    <w:rsid w:val="007D1AB6"/>
    <w:rsid w:val="007D22DF"/>
    <w:rsid w:val="007D2849"/>
    <w:rsid w:val="007D2D78"/>
    <w:rsid w:val="007D2F8A"/>
    <w:rsid w:val="007D3115"/>
    <w:rsid w:val="007D322B"/>
    <w:rsid w:val="007D34BF"/>
    <w:rsid w:val="007D5547"/>
    <w:rsid w:val="007D5706"/>
    <w:rsid w:val="007D5E06"/>
    <w:rsid w:val="007D6512"/>
    <w:rsid w:val="007D6F56"/>
    <w:rsid w:val="007D6F8B"/>
    <w:rsid w:val="007D77CD"/>
    <w:rsid w:val="007D7BC3"/>
    <w:rsid w:val="007E0ADE"/>
    <w:rsid w:val="007E0E8C"/>
    <w:rsid w:val="007E129C"/>
    <w:rsid w:val="007E1CA2"/>
    <w:rsid w:val="007E1E98"/>
    <w:rsid w:val="007E1F90"/>
    <w:rsid w:val="007E268F"/>
    <w:rsid w:val="007E2DE1"/>
    <w:rsid w:val="007E2F57"/>
    <w:rsid w:val="007E3116"/>
    <w:rsid w:val="007E3652"/>
    <w:rsid w:val="007E45D9"/>
    <w:rsid w:val="007E462F"/>
    <w:rsid w:val="007E5303"/>
    <w:rsid w:val="007E54A5"/>
    <w:rsid w:val="007E6917"/>
    <w:rsid w:val="007E6939"/>
    <w:rsid w:val="007E7D0C"/>
    <w:rsid w:val="007F0310"/>
    <w:rsid w:val="007F06C7"/>
    <w:rsid w:val="007F1C44"/>
    <w:rsid w:val="007F1EC9"/>
    <w:rsid w:val="007F240A"/>
    <w:rsid w:val="007F28AA"/>
    <w:rsid w:val="007F2D21"/>
    <w:rsid w:val="007F4E98"/>
    <w:rsid w:val="007F5EED"/>
    <w:rsid w:val="007F5FF5"/>
    <w:rsid w:val="007F6FFE"/>
    <w:rsid w:val="007F7A7A"/>
    <w:rsid w:val="00800366"/>
    <w:rsid w:val="008005AE"/>
    <w:rsid w:val="00800F6E"/>
    <w:rsid w:val="00801BB7"/>
    <w:rsid w:val="00802A3B"/>
    <w:rsid w:val="00803D38"/>
    <w:rsid w:val="008058E6"/>
    <w:rsid w:val="00806131"/>
    <w:rsid w:val="00806427"/>
    <w:rsid w:val="00807141"/>
    <w:rsid w:val="0080773B"/>
    <w:rsid w:val="00807A62"/>
    <w:rsid w:val="00807BE8"/>
    <w:rsid w:val="00807FD7"/>
    <w:rsid w:val="008103C1"/>
    <w:rsid w:val="00810F8E"/>
    <w:rsid w:val="00811937"/>
    <w:rsid w:val="00812137"/>
    <w:rsid w:val="00812F55"/>
    <w:rsid w:val="00813377"/>
    <w:rsid w:val="00814258"/>
    <w:rsid w:val="00816494"/>
    <w:rsid w:val="00816E09"/>
    <w:rsid w:val="008175FC"/>
    <w:rsid w:val="008177A5"/>
    <w:rsid w:val="0081783E"/>
    <w:rsid w:val="00817AA4"/>
    <w:rsid w:val="00817DD1"/>
    <w:rsid w:val="0082014F"/>
    <w:rsid w:val="0082063D"/>
    <w:rsid w:val="008212ED"/>
    <w:rsid w:val="00821B49"/>
    <w:rsid w:val="008220D8"/>
    <w:rsid w:val="00822340"/>
    <w:rsid w:val="00822810"/>
    <w:rsid w:val="00825028"/>
    <w:rsid w:val="00825132"/>
    <w:rsid w:val="00825601"/>
    <w:rsid w:val="00825D9F"/>
    <w:rsid w:val="00826FD8"/>
    <w:rsid w:val="0082767E"/>
    <w:rsid w:val="008278BA"/>
    <w:rsid w:val="00827E9F"/>
    <w:rsid w:val="008310E3"/>
    <w:rsid w:val="008313FC"/>
    <w:rsid w:val="0083161D"/>
    <w:rsid w:val="008316B7"/>
    <w:rsid w:val="008329C2"/>
    <w:rsid w:val="00833F83"/>
    <w:rsid w:val="008344CB"/>
    <w:rsid w:val="008360B0"/>
    <w:rsid w:val="0083677B"/>
    <w:rsid w:val="0084122E"/>
    <w:rsid w:val="00841DCE"/>
    <w:rsid w:val="00841E93"/>
    <w:rsid w:val="0084215B"/>
    <w:rsid w:val="0084359E"/>
    <w:rsid w:val="00843A56"/>
    <w:rsid w:val="00843E00"/>
    <w:rsid w:val="00844F13"/>
    <w:rsid w:val="008458D7"/>
    <w:rsid w:val="00846050"/>
    <w:rsid w:val="0085021F"/>
    <w:rsid w:val="00851D38"/>
    <w:rsid w:val="0085230E"/>
    <w:rsid w:val="0085231C"/>
    <w:rsid w:val="00853377"/>
    <w:rsid w:val="00853A12"/>
    <w:rsid w:val="00853D62"/>
    <w:rsid w:val="0085408C"/>
    <w:rsid w:val="00855346"/>
    <w:rsid w:val="008555A1"/>
    <w:rsid w:val="008556A7"/>
    <w:rsid w:val="0085588D"/>
    <w:rsid w:val="008563AF"/>
    <w:rsid w:val="0085666E"/>
    <w:rsid w:val="0085716E"/>
    <w:rsid w:val="00857910"/>
    <w:rsid w:val="00857E0F"/>
    <w:rsid w:val="0086084E"/>
    <w:rsid w:val="0086150C"/>
    <w:rsid w:val="00862248"/>
    <w:rsid w:val="0086312D"/>
    <w:rsid w:val="0086383E"/>
    <w:rsid w:val="008639AE"/>
    <w:rsid w:val="00863F98"/>
    <w:rsid w:val="00864767"/>
    <w:rsid w:val="008655FC"/>
    <w:rsid w:val="0086580F"/>
    <w:rsid w:val="00866E57"/>
    <w:rsid w:val="00870031"/>
    <w:rsid w:val="00871BE4"/>
    <w:rsid w:val="00872E2E"/>
    <w:rsid w:val="008731CF"/>
    <w:rsid w:val="00873971"/>
    <w:rsid w:val="0087582A"/>
    <w:rsid w:val="00875BC7"/>
    <w:rsid w:val="0087682F"/>
    <w:rsid w:val="008775AB"/>
    <w:rsid w:val="008778B2"/>
    <w:rsid w:val="00881371"/>
    <w:rsid w:val="00881ABC"/>
    <w:rsid w:val="00881B9E"/>
    <w:rsid w:val="00881EA4"/>
    <w:rsid w:val="008822B9"/>
    <w:rsid w:val="008826B5"/>
    <w:rsid w:val="008827EC"/>
    <w:rsid w:val="00882A06"/>
    <w:rsid w:val="00884A8D"/>
    <w:rsid w:val="00884E02"/>
    <w:rsid w:val="008854D6"/>
    <w:rsid w:val="00885644"/>
    <w:rsid w:val="00886021"/>
    <w:rsid w:val="0088783F"/>
    <w:rsid w:val="00890199"/>
    <w:rsid w:val="00890EAF"/>
    <w:rsid w:val="00891E7C"/>
    <w:rsid w:val="00892625"/>
    <w:rsid w:val="00892DDF"/>
    <w:rsid w:val="0089330A"/>
    <w:rsid w:val="008938F1"/>
    <w:rsid w:val="00893AFA"/>
    <w:rsid w:val="008942B3"/>
    <w:rsid w:val="008944EF"/>
    <w:rsid w:val="00894977"/>
    <w:rsid w:val="00894CDE"/>
    <w:rsid w:val="00894DF3"/>
    <w:rsid w:val="0089550F"/>
    <w:rsid w:val="00896AE7"/>
    <w:rsid w:val="00897223"/>
    <w:rsid w:val="008A0311"/>
    <w:rsid w:val="008A04A7"/>
    <w:rsid w:val="008A0589"/>
    <w:rsid w:val="008A1025"/>
    <w:rsid w:val="008A2009"/>
    <w:rsid w:val="008A3430"/>
    <w:rsid w:val="008A4BE2"/>
    <w:rsid w:val="008A6517"/>
    <w:rsid w:val="008B09C7"/>
    <w:rsid w:val="008B0C3D"/>
    <w:rsid w:val="008B2C38"/>
    <w:rsid w:val="008B3C81"/>
    <w:rsid w:val="008B48AE"/>
    <w:rsid w:val="008B5BC9"/>
    <w:rsid w:val="008B6F24"/>
    <w:rsid w:val="008B6F2F"/>
    <w:rsid w:val="008B7CFD"/>
    <w:rsid w:val="008C04CA"/>
    <w:rsid w:val="008C10F4"/>
    <w:rsid w:val="008C1934"/>
    <w:rsid w:val="008C2D8A"/>
    <w:rsid w:val="008C3724"/>
    <w:rsid w:val="008C3F1B"/>
    <w:rsid w:val="008C48AC"/>
    <w:rsid w:val="008C4F06"/>
    <w:rsid w:val="008C5B99"/>
    <w:rsid w:val="008C7A32"/>
    <w:rsid w:val="008D0905"/>
    <w:rsid w:val="008D0B24"/>
    <w:rsid w:val="008D0FD8"/>
    <w:rsid w:val="008D14A4"/>
    <w:rsid w:val="008D1BF5"/>
    <w:rsid w:val="008D1C15"/>
    <w:rsid w:val="008D1D94"/>
    <w:rsid w:val="008D3244"/>
    <w:rsid w:val="008D3869"/>
    <w:rsid w:val="008D3F55"/>
    <w:rsid w:val="008D4623"/>
    <w:rsid w:val="008D4C2D"/>
    <w:rsid w:val="008D555D"/>
    <w:rsid w:val="008D638E"/>
    <w:rsid w:val="008D6C6A"/>
    <w:rsid w:val="008D7B90"/>
    <w:rsid w:val="008D7C07"/>
    <w:rsid w:val="008E00D1"/>
    <w:rsid w:val="008E01F1"/>
    <w:rsid w:val="008E09D6"/>
    <w:rsid w:val="008E0D87"/>
    <w:rsid w:val="008E2540"/>
    <w:rsid w:val="008E2CBC"/>
    <w:rsid w:val="008E4D5B"/>
    <w:rsid w:val="008E50ED"/>
    <w:rsid w:val="008E6866"/>
    <w:rsid w:val="008E7438"/>
    <w:rsid w:val="008E7A27"/>
    <w:rsid w:val="008E7F72"/>
    <w:rsid w:val="008F05EA"/>
    <w:rsid w:val="008F0C1F"/>
    <w:rsid w:val="008F0C2A"/>
    <w:rsid w:val="008F15BD"/>
    <w:rsid w:val="008F2055"/>
    <w:rsid w:val="008F2711"/>
    <w:rsid w:val="008F2CC2"/>
    <w:rsid w:val="008F46FC"/>
    <w:rsid w:val="008F540D"/>
    <w:rsid w:val="008F5C8B"/>
    <w:rsid w:val="008F7AF1"/>
    <w:rsid w:val="00900997"/>
    <w:rsid w:val="009021D5"/>
    <w:rsid w:val="00902322"/>
    <w:rsid w:val="00902CA6"/>
    <w:rsid w:val="00903018"/>
    <w:rsid w:val="00903E56"/>
    <w:rsid w:val="0090423E"/>
    <w:rsid w:val="00904ED3"/>
    <w:rsid w:val="00905520"/>
    <w:rsid w:val="0090598F"/>
    <w:rsid w:val="00905A4C"/>
    <w:rsid w:val="00906506"/>
    <w:rsid w:val="009066E9"/>
    <w:rsid w:val="009103A3"/>
    <w:rsid w:val="0091079E"/>
    <w:rsid w:val="00911898"/>
    <w:rsid w:val="00911B25"/>
    <w:rsid w:val="00911C39"/>
    <w:rsid w:val="0091319B"/>
    <w:rsid w:val="00914F93"/>
    <w:rsid w:val="00916715"/>
    <w:rsid w:val="00917782"/>
    <w:rsid w:val="00921184"/>
    <w:rsid w:val="009219C6"/>
    <w:rsid w:val="00922D74"/>
    <w:rsid w:val="00922D9A"/>
    <w:rsid w:val="009230FE"/>
    <w:rsid w:val="009235D6"/>
    <w:rsid w:val="0092376D"/>
    <w:rsid w:val="00923B56"/>
    <w:rsid w:val="00925BFB"/>
    <w:rsid w:val="00926135"/>
    <w:rsid w:val="00926565"/>
    <w:rsid w:val="00926FBF"/>
    <w:rsid w:val="009271D2"/>
    <w:rsid w:val="00927DAA"/>
    <w:rsid w:val="00931714"/>
    <w:rsid w:val="009320AD"/>
    <w:rsid w:val="00934447"/>
    <w:rsid w:val="00934724"/>
    <w:rsid w:val="00935382"/>
    <w:rsid w:val="00935B54"/>
    <w:rsid w:val="00936003"/>
    <w:rsid w:val="00936380"/>
    <w:rsid w:val="0093664C"/>
    <w:rsid w:val="009373B2"/>
    <w:rsid w:val="00937844"/>
    <w:rsid w:val="00937F4F"/>
    <w:rsid w:val="0094015D"/>
    <w:rsid w:val="00940573"/>
    <w:rsid w:val="009418A3"/>
    <w:rsid w:val="00941DB3"/>
    <w:rsid w:val="00941EF1"/>
    <w:rsid w:val="0094325A"/>
    <w:rsid w:val="00943DB5"/>
    <w:rsid w:val="00945799"/>
    <w:rsid w:val="009503DD"/>
    <w:rsid w:val="0095054A"/>
    <w:rsid w:val="009506B3"/>
    <w:rsid w:val="0095263F"/>
    <w:rsid w:val="009533FF"/>
    <w:rsid w:val="00954435"/>
    <w:rsid w:val="009546B3"/>
    <w:rsid w:val="00954A0C"/>
    <w:rsid w:val="00955DD1"/>
    <w:rsid w:val="009561EB"/>
    <w:rsid w:val="00956E75"/>
    <w:rsid w:val="00957B58"/>
    <w:rsid w:val="00962F04"/>
    <w:rsid w:val="009636E3"/>
    <w:rsid w:val="00963B7E"/>
    <w:rsid w:val="00963D3F"/>
    <w:rsid w:val="00964114"/>
    <w:rsid w:val="00964313"/>
    <w:rsid w:val="00964509"/>
    <w:rsid w:val="00964750"/>
    <w:rsid w:val="00964DEB"/>
    <w:rsid w:val="009662ED"/>
    <w:rsid w:val="009675B5"/>
    <w:rsid w:val="00967A3F"/>
    <w:rsid w:val="00970F3F"/>
    <w:rsid w:val="009710C3"/>
    <w:rsid w:val="00971218"/>
    <w:rsid w:val="00971843"/>
    <w:rsid w:val="00972452"/>
    <w:rsid w:val="00972818"/>
    <w:rsid w:val="009742DB"/>
    <w:rsid w:val="00974CAB"/>
    <w:rsid w:val="00975200"/>
    <w:rsid w:val="00976977"/>
    <w:rsid w:val="00976D64"/>
    <w:rsid w:val="009777BB"/>
    <w:rsid w:val="009778E8"/>
    <w:rsid w:val="009779F7"/>
    <w:rsid w:val="009805A6"/>
    <w:rsid w:val="00981DB3"/>
    <w:rsid w:val="0098286F"/>
    <w:rsid w:val="00982EF6"/>
    <w:rsid w:val="00982F37"/>
    <w:rsid w:val="00983026"/>
    <w:rsid w:val="009833BC"/>
    <w:rsid w:val="0098370B"/>
    <w:rsid w:val="00983BF5"/>
    <w:rsid w:val="00983C51"/>
    <w:rsid w:val="009842E2"/>
    <w:rsid w:val="00984F7E"/>
    <w:rsid w:val="00985195"/>
    <w:rsid w:val="0098659E"/>
    <w:rsid w:val="00987041"/>
    <w:rsid w:val="0098730C"/>
    <w:rsid w:val="00987D45"/>
    <w:rsid w:val="00990F6D"/>
    <w:rsid w:val="00991C28"/>
    <w:rsid w:val="0099318C"/>
    <w:rsid w:val="00994659"/>
    <w:rsid w:val="00994971"/>
    <w:rsid w:val="00994FBE"/>
    <w:rsid w:val="009952E9"/>
    <w:rsid w:val="00995504"/>
    <w:rsid w:val="00995C43"/>
    <w:rsid w:val="00995C8C"/>
    <w:rsid w:val="00995CB4"/>
    <w:rsid w:val="009A16D2"/>
    <w:rsid w:val="009A1C56"/>
    <w:rsid w:val="009A1D00"/>
    <w:rsid w:val="009A2826"/>
    <w:rsid w:val="009A3AD7"/>
    <w:rsid w:val="009A41EC"/>
    <w:rsid w:val="009A57AB"/>
    <w:rsid w:val="009A5A7F"/>
    <w:rsid w:val="009A6316"/>
    <w:rsid w:val="009A6404"/>
    <w:rsid w:val="009A6684"/>
    <w:rsid w:val="009A7382"/>
    <w:rsid w:val="009A77A3"/>
    <w:rsid w:val="009B0D44"/>
    <w:rsid w:val="009B2988"/>
    <w:rsid w:val="009B3079"/>
    <w:rsid w:val="009B3A66"/>
    <w:rsid w:val="009B4654"/>
    <w:rsid w:val="009B5C6C"/>
    <w:rsid w:val="009B5D8F"/>
    <w:rsid w:val="009B674A"/>
    <w:rsid w:val="009B67CA"/>
    <w:rsid w:val="009B6BA5"/>
    <w:rsid w:val="009B6BA8"/>
    <w:rsid w:val="009B6CA2"/>
    <w:rsid w:val="009B71AB"/>
    <w:rsid w:val="009B7629"/>
    <w:rsid w:val="009B76DC"/>
    <w:rsid w:val="009B77AD"/>
    <w:rsid w:val="009C03F6"/>
    <w:rsid w:val="009C08AA"/>
    <w:rsid w:val="009C125F"/>
    <w:rsid w:val="009C2722"/>
    <w:rsid w:val="009C2868"/>
    <w:rsid w:val="009C2E62"/>
    <w:rsid w:val="009C2F28"/>
    <w:rsid w:val="009C3359"/>
    <w:rsid w:val="009C3BD8"/>
    <w:rsid w:val="009C4A10"/>
    <w:rsid w:val="009C4EB5"/>
    <w:rsid w:val="009C64FC"/>
    <w:rsid w:val="009C74C8"/>
    <w:rsid w:val="009C7E9B"/>
    <w:rsid w:val="009D11DF"/>
    <w:rsid w:val="009D3132"/>
    <w:rsid w:val="009D318C"/>
    <w:rsid w:val="009D3427"/>
    <w:rsid w:val="009D374F"/>
    <w:rsid w:val="009D3B90"/>
    <w:rsid w:val="009D3C72"/>
    <w:rsid w:val="009D44A2"/>
    <w:rsid w:val="009D6024"/>
    <w:rsid w:val="009D72DA"/>
    <w:rsid w:val="009D7311"/>
    <w:rsid w:val="009E703F"/>
    <w:rsid w:val="009E70DE"/>
    <w:rsid w:val="009F0028"/>
    <w:rsid w:val="009F028A"/>
    <w:rsid w:val="009F037A"/>
    <w:rsid w:val="009F0422"/>
    <w:rsid w:val="009F04BD"/>
    <w:rsid w:val="009F0B30"/>
    <w:rsid w:val="009F13A7"/>
    <w:rsid w:val="009F148D"/>
    <w:rsid w:val="009F2FE7"/>
    <w:rsid w:val="009F3515"/>
    <w:rsid w:val="009F3D92"/>
    <w:rsid w:val="009F42DD"/>
    <w:rsid w:val="009F4F36"/>
    <w:rsid w:val="009F5A4C"/>
    <w:rsid w:val="009F63D3"/>
    <w:rsid w:val="009F7597"/>
    <w:rsid w:val="009F7E22"/>
    <w:rsid w:val="00A00494"/>
    <w:rsid w:val="00A01193"/>
    <w:rsid w:val="00A03187"/>
    <w:rsid w:val="00A045D4"/>
    <w:rsid w:val="00A0498C"/>
    <w:rsid w:val="00A04E0D"/>
    <w:rsid w:val="00A05C5B"/>
    <w:rsid w:val="00A06887"/>
    <w:rsid w:val="00A07A46"/>
    <w:rsid w:val="00A10AD2"/>
    <w:rsid w:val="00A11FFC"/>
    <w:rsid w:val="00A12153"/>
    <w:rsid w:val="00A122CA"/>
    <w:rsid w:val="00A149E8"/>
    <w:rsid w:val="00A14F0C"/>
    <w:rsid w:val="00A15339"/>
    <w:rsid w:val="00A1579F"/>
    <w:rsid w:val="00A160CA"/>
    <w:rsid w:val="00A17BBD"/>
    <w:rsid w:val="00A17D99"/>
    <w:rsid w:val="00A17EF4"/>
    <w:rsid w:val="00A20084"/>
    <w:rsid w:val="00A202A6"/>
    <w:rsid w:val="00A211D2"/>
    <w:rsid w:val="00A2133F"/>
    <w:rsid w:val="00A23694"/>
    <w:rsid w:val="00A236E0"/>
    <w:rsid w:val="00A23CE2"/>
    <w:rsid w:val="00A23DD9"/>
    <w:rsid w:val="00A24011"/>
    <w:rsid w:val="00A24CA4"/>
    <w:rsid w:val="00A25341"/>
    <w:rsid w:val="00A25EC2"/>
    <w:rsid w:val="00A26365"/>
    <w:rsid w:val="00A26F0F"/>
    <w:rsid w:val="00A27041"/>
    <w:rsid w:val="00A30101"/>
    <w:rsid w:val="00A30148"/>
    <w:rsid w:val="00A3138D"/>
    <w:rsid w:val="00A3284B"/>
    <w:rsid w:val="00A3293E"/>
    <w:rsid w:val="00A32F0A"/>
    <w:rsid w:val="00A34BFE"/>
    <w:rsid w:val="00A34D47"/>
    <w:rsid w:val="00A355AA"/>
    <w:rsid w:val="00A356A4"/>
    <w:rsid w:val="00A35A9E"/>
    <w:rsid w:val="00A36146"/>
    <w:rsid w:val="00A371EC"/>
    <w:rsid w:val="00A40C9C"/>
    <w:rsid w:val="00A413D5"/>
    <w:rsid w:val="00A418CF"/>
    <w:rsid w:val="00A434AA"/>
    <w:rsid w:val="00A44A42"/>
    <w:rsid w:val="00A44D2D"/>
    <w:rsid w:val="00A45F38"/>
    <w:rsid w:val="00A46325"/>
    <w:rsid w:val="00A46708"/>
    <w:rsid w:val="00A475A3"/>
    <w:rsid w:val="00A47B58"/>
    <w:rsid w:val="00A50B20"/>
    <w:rsid w:val="00A515A0"/>
    <w:rsid w:val="00A51D2B"/>
    <w:rsid w:val="00A52279"/>
    <w:rsid w:val="00A52413"/>
    <w:rsid w:val="00A53248"/>
    <w:rsid w:val="00A53518"/>
    <w:rsid w:val="00A5352F"/>
    <w:rsid w:val="00A53868"/>
    <w:rsid w:val="00A53A09"/>
    <w:rsid w:val="00A55490"/>
    <w:rsid w:val="00A570B3"/>
    <w:rsid w:val="00A60D42"/>
    <w:rsid w:val="00A61728"/>
    <w:rsid w:val="00A6183C"/>
    <w:rsid w:val="00A63781"/>
    <w:rsid w:val="00A63D6C"/>
    <w:rsid w:val="00A64881"/>
    <w:rsid w:val="00A64ED5"/>
    <w:rsid w:val="00A65BDC"/>
    <w:rsid w:val="00A66604"/>
    <w:rsid w:val="00A66827"/>
    <w:rsid w:val="00A66DBB"/>
    <w:rsid w:val="00A66E46"/>
    <w:rsid w:val="00A67376"/>
    <w:rsid w:val="00A70823"/>
    <w:rsid w:val="00A70CCE"/>
    <w:rsid w:val="00A713D5"/>
    <w:rsid w:val="00A726BB"/>
    <w:rsid w:val="00A72B71"/>
    <w:rsid w:val="00A7358F"/>
    <w:rsid w:val="00A73899"/>
    <w:rsid w:val="00A74774"/>
    <w:rsid w:val="00A74BDE"/>
    <w:rsid w:val="00A75A0D"/>
    <w:rsid w:val="00A760A9"/>
    <w:rsid w:val="00A764B5"/>
    <w:rsid w:val="00A80CCB"/>
    <w:rsid w:val="00A80D53"/>
    <w:rsid w:val="00A8128E"/>
    <w:rsid w:val="00A82A77"/>
    <w:rsid w:val="00A83772"/>
    <w:rsid w:val="00A8541C"/>
    <w:rsid w:val="00A863B4"/>
    <w:rsid w:val="00A86591"/>
    <w:rsid w:val="00A904A5"/>
    <w:rsid w:val="00A905C6"/>
    <w:rsid w:val="00A90692"/>
    <w:rsid w:val="00A90BCA"/>
    <w:rsid w:val="00A914F9"/>
    <w:rsid w:val="00A917CE"/>
    <w:rsid w:val="00A91DE6"/>
    <w:rsid w:val="00A92D1E"/>
    <w:rsid w:val="00A932A7"/>
    <w:rsid w:val="00A93751"/>
    <w:rsid w:val="00A94579"/>
    <w:rsid w:val="00A95590"/>
    <w:rsid w:val="00A95ACE"/>
    <w:rsid w:val="00A961A0"/>
    <w:rsid w:val="00AA00F8"/>
    <w:rsid w:val="00AA11FF"/>
    <w:rsid w:val="00AA221E"/>
    <w:rsid w:val="00AA26A6"/>
    <w:rsid w:val="00AA278C"/>
    <w:rsid w:val="00AA3766"/>
    <w:rsid w:val="00AA3D99"/>
    <w:rsid w:val="00AA3EAC"/>
    <w:rsid w:val="00AA42EC"/>
    <w:rsid w:val="00AA57C3"/>
    <w:rsid w:val="00AA6B71"/>
    <w:rsid w:val="00AA71C7"/>
    <w:rsid w:val="00AA726E"/>
    <w:rsid w:val="00AB0226"/>
    <w:rsid w:val="00AB3589"/>
    <w:rsid w:val="00AB3669"/>
    <w:rsid w:val="00AB5BE7"/>
    <w:rsid w:val="00AB611F"/>
    <w:rsid w:val="00AB6B01"/>
    <w:rsid w:val="00AB7ABD"/>
    <w:rsid w:val="00AC207E"/>
    <w:rsid w:val="00AC3548"/>
    <w:rsid w:val="00AC3AE8"/>
    <w:rsid w:val="00AC3CA1"/>
    <w:rsid w:val="00AC3FAE"/>
    <w:rsid w:val="00AC4B42"/>
    <w:rsid w:val="00AC5470"/>
    <w:rsid w:val="00AC6674"/>
    <w:rsid w:val="00AC700C"/>
    <w:rsid w:val="00AC7DF7"/>
    <w:rsid w:val="00AD1F56"/>
    <w:rsid w:val="00AD2DAB"/>
    <w:rsid w:val="00AD3255"/>
    <w:rsid w:val="00AD402E"/>
    <w:rsid w:val="00AD493E"/>
    <w:rsid w:val="00AD52E0"/>
    <w:rsid w:val="00AD5E47"/>
    <w:rsid w:val="00AD5F60"/>
    <w:rsid w:val="00AD674D"/>
    <w:rsid w:val="00AD7B56"/>
    <w:rsid w:val="00AE14E1"/>
    <w:rsid w:val="00AE1528"/>
    <w:rsid w:val="00AE1532"/>
    <w:rsid w:val="00AE2140"/>
    <w:rsid w:val="00AE2DD4"/>
    <w:rsid w:val="00AE35C5"/>
    <w:rsid w:val="00AE51A1"/>
    <w:rsid w:val="00AE536B"/>
    <w:rsid w:val="00AE5A30"/>
    <w:rsid w:val="00AE63D9"/>
    <w:rsid w:val="00AE65E0"/>
    <w:rsid w:val="00AE7293"/>
    <w:rsid w:val="00AE7B01"/>
    <w:rsid w:val="00AF04E1"/>
    <w:rsid w:val="00AF0E4E"/>
    <w:rsid w:val="00AF1937"/>
    <w:rsid w:val="00AF1C50"/>
    <w:rsid w:val="00AF1D97"/>
    <w:rsid w:val="00AF1F16"/>
    <w:rsid w:val="00AF27D1"/>
    <w:rsid w:val="00AF3490"/>
    <w:rsid w:val="00AF3A6F"/>
    <w:rsid w:val="00AF4DBE"/>
    <w:rsid w:val="00AF676E"/>
    <w:rsid w:val="00AF7D88"/>
    <w:rsid w:val="00B00565"/>
    <w:rsid w:val="00B0163F"/>
    <w:rsid w:val="00B01C6D"/>
    <w:rsid w:val="00B01E21"/>
    <w:rsid w:val="00B0263E"/>
    <w:rsid w:val="00B030C4"/>
    <w:rsid w:val="00B03CE2"/>
    <w:rsid w:val="00B0512A"/>
    <w:rsid w:val="00B069C3"/>
    <w:rsid w:val="00B07510"/>
    <w:rsid w:val="00B07A8B"/>
    <w:rsid w:val="00B10307"/>
    <w:rsid w:val="00B1150B"/>
    <w:rsid w:val="00B129D7"/>
    <w:rsid w:val="00B12B43"/>
    <w:rsid w:val="00B134EC"/>
    <w:rsid w:val="00B13763"/>
    <w:rsid w:val="00B13827"/>
    <w:rsid w:val="00B13D59"/>
    <w:rsid w:val="00B14070"/>
    <w:rsid w:val="00B140F5"/>
    <w:rsid w:val="00B14FCF"/>
    <w:rsid w:val="00B15721"/>
    <w:rsid w:val="00B157B9"/>
    <w:rsid w:val="00B15CC7"/>
    <w:rsid w:val="00B15CD5"/>
    <w:rsid w:val="00B1678D"/>
    <w:rsid w:val="00B16A9A"/>
    <w:rsid w:val="00B16DD2"/>
    <w:rsid w:val="00B16F9D"/>
    <w:rsid w:val="00B17C55"/>
    <w:rsid w:val="00B2296E"/>
    <w:rsid w:val="00B24C64"/>
    <w:rsid w:val="00B24CB4"/>
    <w:rsid w:val="00B24CBE"/>
    <w:rsid w:val="00B2508E"/>
    <w:rsid w:val="00B25512"/>
    <w:rsid w:val="00B25F23"/>
    <w:rsid w:val="00B26A38"/>
    <w:rsid w:val="00B27603"/>
    <w:rsid w:val="00B3021D"/>
    <w:rsid w:val="00B3179E"/>
    <w:rsid w:val="00B31956"/>
    <w:rsid w:val="00B32833"/>
    <w:rsid w:val="00B337A1"/>
    <w:rsid w:val="00B338EA"/>
    <w:rsid w:val="00B34B6D"/>
    <w:rsid w:val="00B34CEB"/>
    <w:rsid w:val="00B350FF"/>
    <w:rsid w:val="00B36CC8"/>
    <w:rsid w:val="00B376B6"/>
    <w:rsid w:val="00B37910"/>
    <w:rsid w:val="00B40263"/>
    <w:rsid w:val="00B40978"/>
    <w:rsid w:val="00B40AE6"/>
    <w:rsid w:val="00B40D78"/>
    <w:rsid w:val="00B40F4F"/>
    <w:rsid w:val="00B42D1C"/>
    <w:rsid w:val="00B44477"/>
    <w:rsid w:val="00B447E3"/>
    <w:rsid w:val="00B448BB"/>
    <w:rsid w:val="00B44AB2"/>
    <w:rsid w:val="00B45089"/>
    <w:rsid w:val="00B45A37"/>
    <w:rsid w:val="00B45F0D"/>
    <w:rsid w:val="00B4644C"/>
    <w:rsid w:val="00B465CE"/>
    <w:rsid w:val="00B4757D"/>
    <w:rsid w:val="00B47D43"/>
    <w:rsid w:val="00B47DB7"/>
    <w:rsid w:val="00B47F59"/>
    <w:rsid w:val="00B5180E"/>
    <w:rsid w:val="00B51CF3"/>
    <w:rsid w:val="00B51DB9"/>
    <w:rsid w:val="00B52B45"/>
    <w:rsid w:val="00B5347A"/>
    <w:rsid w:val="00B53E41"/>
    <w:rsid w:val="00B545CF"/>
    <w:rsid w:val="00B55573"/>
    <w:rsid w:val="00B55660"/>
    <w:rsid w:val="00B568B3"/>
    <w:rsid w:val="00B57746"/>
    <w:rsid w:val="00B623F3"/>
    <w:rsid w:val="00B62C3A"/>
    <w:rsid w:val="00B63C99"/>
    <w:rsid w:val="00B63CAB"/>
    <w:rsid w:val="00B63D88"/>
    <w:rsid w:val="00B640A5"/>
    <w:rsid w:val="00B66058"/>
    <w:rsid w:val="00B666B5"/>
    <w:rsid w:val="00B66971"/>
    <w:rsid w:val="00B708AE"/>
    <w:rsid w:val="00B70B6B"/>
    <w:rsid w:val="00B70BE1"/>
    <w:rsid w:val="00B70F71"/>
    <w:rsid w:val="00B71797"/>
    <w:rsid w:val="00B720EE"/>
    <w:rsid w:val="00B727D0"/>
    <w:rsid w:val="00B745D8"/>
    <w:rsid w:val="00B76F90"/>
    <w:rsid w:val="00B77426"/>
    <w:rsid w:val="00B81C18"/>
    <w:rsid w:val="00B82563"/>
    <w:rsid w:val="00B8353F"/>
    <w:rsid w:val="00B837FB"/>
    <w:rsid w:val="00B8413D"/>
    <w:rsid w:val="00B84B31"/>
    <w:rsid w:val="00B851D2"/>
    <w:rsid w:val="00B854D5"/>
    <w:rsid w:val="00B85630"/>
    <w:rsid w:val="00B85998"/>
    <w:rsid w:val="00B85F03"/>
    <w:rsid w:val="00B86DED"/>
    <w:rsid w:val="00B86EB8"/>
    <w:rsid w:val="00B87983"/>
    <w:rsid w:val="00B87C38"/>
    <w:rsid w:val="00B91020"/>
    <w:rsid w:val="00B917FB"/>
    <w:rsid w:val="00B9243D"/>
    <w:rsid w:val="00B93336"/>
    <w:rsid w:val="00B9433C"/>
    <w:rsid w:val="00B9555A"/>
    <w:rsid w:val="00B957A1"/>
    <w:rsid w:val="00B95CA9"/>
    <w:rsid w:val="00B96052"/>
    <w:rsid w:val="00B96322"/>
    <w:rsid w:val="00B9665B"/>
    <w:rsid w:val="00B96C2A"/>
    <w:rsid w:val="00B974D0"/>
    <w:rsid w:val="00BA01C6"/>
    <w:rsid w:val="00BA22C6"/>
    <w:rsid w:val="00BA2F59"/>
    <w:rsid w:val="00BA3AAA"/>
    <w:rsid w:val="00BA41AD"/>
    <w:rsid w:val="00BA486F"/>
    <w:rsid w:val="00BA4905"/>
    <w:rsid w:val="00BA62AB"/>
    <w:rsid w:val="00BA6E9C"/>
    <w:rsid w:val="00BA7D45"/>
    <w:rsid w:val="00BB1F95"/>
    <w:rsid w:val="00BB206E"/>
    <w:rsid w:val="00BB244B"/>
    <w:rsid w:val="00BB3305"/>
    <w:rsid w:val="00BB3781"/>
    <w:rsid w:val="00BB3C81"/>
    <w:rsid w:val="00BB57D6"/>
    <w:rsid w:val="00BB626D"/>
    <w:rsid w:val="00BB64CC"/>
    <w:rsid w:val="00BB6A6D"/>
    <w:rsid w:val="00BB71B0"/>
    <w:rsid w:val="00BC017E"/>
    <w:rsid w:val="00BC0373"/>
    <w:rsid w:val="00BC1B41"/>
    <w:rsid w:val="00BC2A36"/>
    <w:rsid w:val="00BC35D9"/>
    <w:rsid w:val="00BC3648"/>
    <w:rsid w:val="00BC3C43"/>
    <w:rsid w:val="00BC3D92"/>
    <w:rsid w:val="00BC3E91"/>
    <w:rsid w:val="00BC4900"/>
    <w:rsid w:val="00BC4AF0"/>
    <w:rsid w:val="00BC54AD"/>
    <w:rsid w:val="00BC72BF"/>
    <w:rsid w:val="00BD1DAD"/>
    <w:rsid w:val="00BD3061"/>
    <w:rsid w:val="00BD34D5"/>
    <w:rsid w:val="00BD3CF1"/>
    <w:rsid w:val="00BD4267"/>
    <w:rsid w:val="00BD4D1A"/>
    <w:rsid w:val="00BD5CC9"/>
    <w:rsid w:val="00BD6451"/>
    <w:rsid w:val="00BD74E5"/>
    <w:rsid w:val="00BD7AC9"/>
    <w:rsid w:val="00BE0661"/>
    <w:rsid w:val="00BE06DE"/>
    <w:rsid w:val="00BE075B"/>
    <w:rsid w:val="00BE1712"/>
    <w:rsid w:val="00BE1863"/>
    <w:rsid w:val="00BE2BF6"/>
    <w:rsid w:val="00BE2D71"/>
    <w:rsid w:val="00BE3929"/>
    <w:rsid w:val="00BE5083"/>
    <w:rsid w:val="00BE5B42"/>
    <w:rsid w:val="00BE7349"/>
    <w:rsid w:val="00BF0E86"/>
    <w:rsid w:val="00BF27A4"/>
    <w:rsid w:val="00BF57DA"/>
    <w:rsid w:val="00BF6EAC"/>
    <w:rsid w:val="00BF730A"/>
    <w:rsid w:val="00C007B4"/>
    <w:rsid w:val="00C00A73"/>
    <w:rsid w:val="00C00DC0"/>
    <w:rsid w:val="00C019C2"/>
    <w:rsid w:val="00C02A97"/>
    <w:rsid w:val="00C02EFA"/>
    <w:rsid w:val="00C02F52"/>
    <w:rsid w:val="00C044B4"/>
    <w:rsid w:val="00C04B2D"/>
    <w:rsid w:val="00C07A97"/>
    <w:rsid w:val="00C07EE0"/>
    <w:rsid w:val="00C10FF9"/>
    <w:rsid w:val="00C11061"/>
    <w:rsid w:val="00C110E2"/>
    <w:rsid w:val="00C11BDF"/>
    <w:rsid w:val="00C11F6F"/>
    <w:rsid w:val="00C12065"/>
    <w:rsid w:val="00C12531"/>
    <w:rsid w:val="00C137EB"/>
    <w:rsid w:val="00C15063"/>
    <w:rsid w:val="00C15CFD"/>
    <w:rsid w:val="00C1630B"/>
    <w:rsid w:val="00C16F18"/>
    <w:rsid w:val="00C16F79"/>
    <w:rsid w:val="00C17F4F"/>
    <w:rsid w:val="00C2034F"/>
    <w:rsid w:val="00C21201"/>
    <w:rsid w:val="00C233E8"/>
    <w:rsid w:val="00C23935"/>
    <w:rsid w:val="00C2421F"/>
    <w:rsid w:val="00C24629"/>
    <w:rsid w:val="00C2504E"/>
    <w:rsid w:val="00C251F9"/>
    <w:rsid w:val="00C253F2"/>
    <w:rsid w:val="00C25991"/>
    <w:rsid w:val="00C2701E"/>
    <w:rsid w:val="00C279E9"/>
    <w:rsid w:val="00C27F10"/>
    <w:rsid w:val="00C301A0"/>
    <w:rsid w:val="00C3055D"/>
    <w:rsid w:val="00C31A5E"/>
    <w:rsid w:val="00C31B2A"/>
    <w:rsid w:val="00C31C15"/>
    <w:rsid w:val="00C31C6F"/>
    <w:rsid w:val="00C325F9"/>
    <w:rsid w:val="00C32AC7"/>
    <w:rsid w:val="00C3391C"/>
    <w:rsid w:val="00C35D47"/>
    <w:rsid w:val="00C36D6D"/>
    <w:rsid w:val="00C37BC2"/>
    <w:rsid w:val="00C40D19"/>
    <w:rsid w:val="00C41680"/>
    <w:rsid w:val="00C46B3C"/>
    <w:rsid w:val="00C46CA8"/>
    <w:rsid w:val="00C51497"/>
    <w:rsid w:val="00C518AD"/>
    <w:rsid w:val="00C52E0E"/>
    <w:rsid w:val="00C53402"/>
    <w:rsid w:val="00C53F4D"/>
    <w:rsid w:val="00C54D0E"/>
    <w:rsid w:val="00C5510B"/>
    <w:rsid w:val="00C5512E"/>
    <w:rsid w:val="00C5558F"/>
    <w:rsid w:val="00C55EDD"/>
    <w:rsid w:val="00C56398"/>
    <w:rsid w:val="00C565E8"/>
    <w:rsid w:val="00C56D66"/>
    <w:rsid w:val="00C57BF9"/>
    <w:rsid w:val="00C601DB"/>
    <w:rsid w:val="00C604E4"/>
    <w:rsid w:val="00C608C5"/>
    <w:rsid w:val="00C6170C"/>
    <w:rsid w:val="00C61AE4"/>
    <w:rsid w:val="00C62A85"/>
    <w:rsid w:val="00C62AD7"/>
    <w:rsid w:val="00C6395E"/>
    <w:rsid w:val="00C63E2E"/>
    <w:rsid w:val="00C651AB"/>
    <w:rsid w:val="00C6633B"/>
    <w:rsid w:val="00C70213"/>
    <w:rsid w:val="00C7261A"/>
    <w:rsid w:val="00C72F4A"/>
    <w:rsid w:val="00C736F6"/>
    <w:rsid w:val="00C73794"/>
    <w:rsid w:val="00C74246"/>
    <w:rsid w:val="00C7445D"/>
    <w:rsid w:val="00C74A6F"/>
    <w:rsid w:val="00C764D9"/>
    <w:rsid w:val="00C7671C"/>
    <w:rsid w:val="00C77DFA"/>
    <w:rsid w:val="00C80B1F"/>
    <w:rsid w:val="00C810E1"/>
    <w:rsid w:val="00C819C6"/>
    <w:rsid w:val="00C81EC8"/>
    <w:rsid w:val="00C834B7"/>
    <w:rsid w:val="00C8417D"/>
    <w:rsid w:val="00C84F9B"/>
    <w:rsid w:val="00C85255"/>
    <w:rsid w:val="00C856A7"/>
    <w:rsid w:val="00C87F42"/>
    <w:rsid w:val="00C905AF"/>
    <w:rsid w:val="00C911DA"/>
    <w:rsid w:val="00C9121D"/>
    <w:rsid w:val="00C9144B"/>
    <w:rsid w:val="00C91AFC"/>
    <w:rsid w:val="00C941DD"/>
    <w:rsid w:val="00C94DF2"/>
    <w:rsid w:val="00C97D8C"/>
    <w:rsid w:val="00CA19CD"/>
    <w:rsid w:val="00CA26A0"/>
    <w:rsid w:val="00CA31A1"/>
    <w:rsid w:val="00CA37BC"/>
    <w:rsid w:val="00CA38A4"/>
    <w:rsid w:val="00CA3B5E"/>
    <w:rsid w:val="00CA459B"/>
    <w:rsid w:val="00CA4AB9"/>
    <w:rsid w:val="00CA58F5"/>
    <w:rsid w:val="00CA5A91"/>
    <w:rsid w:val="00CA6917"/>
    <w:rsid w:val="00CA72A0"/>
    <w:rsid w:val="00CB00B0"/>
    <w:rsid w:val="00CB107B"/>
    <w:rsid w:val="00CB13B7"/>
    <w:rsid w:val="00CB2B1C"/>
    <w:rsid w:val="00CB31D0"/>
    <w:rsid w:val="00CB3B93"/>
    <w:rsid w:val="00CB40DF"/>
    <w:rsid w:val="00CB5877"/>
    <w:rsid w:val="00CB5D78"/>
    <w:rsid w:val="00CB6CDA"/>
    <w:rsid w:val="00CB74AB"/>
    <w:rsid w:val="00CB7ED0"/>
    <w:rsid w:val="00CC0A3B"/>
    <w:rsid w:val="00CC0C59"/>
    <w:rsid w:val="00CC1D2F"/>
    <w:rsid w:val="00CC28A7"/>
    <w:rsid w:val="00CC4448"/>
    <w:rsid w:val="00CC455C"/>
    <w:rsid w:val="00CC5A3C"/>
    <w:rsid w:val="00CC7157"/>
    <w:rsid w:val="00CC735C"/>
    <w:rsid w:val="00CD1066"/>
    <w:rsid w:val="00CD1CB4"/>
    <w:rsid w:val="00CD1F40"/>
    <w:rsid w:val="00CD203F"/>
    <w:rsid w:val="00CD4376"/>
    <w:rsid w:val="00CD4D47"/>
    <w:rsid w:val="00CD5A33"/>
    <w:rsid w:val="00CD6664"/>
    <w:rsid w:val="00CD6EEA"/>
    <w:rsid w:val="00CE1380"/>
    <w:rsid w:val="00CE13B9"/>
    <w:rsid w:val="00CE235D"/>
    <w:rsid w:val="00CE430C"/>
    <w:rsid w:val="00CE4FF0"/>
    <w:rsid w:val="00CE5714"/>
    <w:rsid w:val="00CE5E5D"/>
    <w:rsid w:val="00CE6331"/>
    <w:rsid w:val="00CE63B3"/>
    <w:rsid w:val="00CE7379"/>
    <w:rsid w:val="00CE796B"/>
    <w:rsid w:val="00CE7A14"/>
    <w:rsid w:val="00CF0987"/>
    <w:rsid w:val="00CF0A41"/>
    <w:rsid w:val="00CF2F98"/>
    <w:rsid w:val="00CF39DE"/>
    <w:rsid w:val="00CF3ACC"/>
    <w:rsid w:val="00CF3ED3"/>
    <w:rsid w:val="00CF4938"/>
    <w:rsid w:val="00CF4BBC"/>
    <w:rsid w:val="00CF503F"/>
    <w:rsid w:val="00CF5C48"/>
    <w:rsid w:val="00CF68A5"/>
    <w:rsid w:val="00CF6906"/>
    <w:rsid w:val="00CF6E1F"/>
    <w:rsid w:val="00CF702C"/>
    <w:rsid w:val="00CF7726"/>
    <w:rsid w:val="00D00004"/>
    <w:rsid w:val="00D00780"/>
    <w:rsid w:val="00D01A5F"/>
    <w:rsid w:val="00D02FFE"/>
    <w:rsid w:val="00D03373"/>
    <w:rsid w:val="00D03812"/>
    <w:rsid w:val="00D0384A"/>
    <w:rsid w:val="00D03A07"/>
    <w:rsid w:val="00D0495A"/>
    <w:rsid w:val="00D0554D"/>
    <w:rsid w:val="00D05E01"/>
    <w:rsid w:val="00D0666D"/>
    <w:rsid w:val="00D06A70"/>
    <w:rsid w:val="00D0722B"/>
    <w:rsid w:val="00D074F3"/>
    <w:rsid w:val="00D1158E"/>
    <w:rsid w:val="00D11D57"/>
    <w:rsid w:val="00D12624"/>
    <w:rsid w:val="00D127A4"/>
    <w:rsid w:val="00D12BE9"/>
    <w:rsid w:val="00D12C53"/>
    <w:rsid w:val="00D1425D"/>
    <w:rsid w:val="00D15856"/>
    <w:rsid w:val="00D159C1"/>
    <w:rsid w:val="00D15DCE"/>
    <w:rsid w:val="00D1658E"/>
    <w:rsid w:val="00D1691A"/>
    <w:rsid w:val="00D16F11"/>
    <w:rsid w:val="00D17CB4"/>
    <w:rsid w:val="00D210CE"/>
    <w:rsid w:val="00D21A41"/>
    <w:rsid w:val="00D21BBC"/>
    <w:rsid w:val="00D22CFA"/>
    <w:rsid w:val="00D23362"/>
    <w:rsid w:val="00D235BF"/>
    <w:rsid w:val="00D23930"/>
    <w:rsid w:val="00D23B6F"/>
    <w:rsid w:val="00D24761"/>
    <w:rsid w:val="00D255DF"/>
    <w:rsid w:val="00D26ACA"/>
    <w:rsid w:val="00D30099"/>
    <w:rsid w:val="00D32635"/>
    <w:rsid w:val="00D33078"/>
    <w:rsid w:val="00D33D1C"/>
    <w:rsid w:val="00D3552C"/>
    <w:rsid w:val="00D36EF0"/>
    <w:rsid w:val="00D411D6"/>
    <w:rsid w:val="00D41CE8"/>
    <w:rsid w:val="00D424B1"/>
    <w:rsid w:val="00D4308D"/>
    <w:rsid w:val="00D433FF"/>
    <w:rsid w:val="00D440C5"/>
    <w:rsid w:val="00D462DD"/>
    <w:rsid w:val="00D463DE"/>
    <w:rsid w:val="00D46C4A"/>
    <w:rsid w:val="00D470E3"/>
    <w:rsid w:val="00D517D2"/>
    <w:rsid w:val="00D51FCF"/>
    <w:rsid w:val="00D52E65"/>
    <w:rsid w:val="00D54ABA"/>
    <w:rsid w:val="00D54DE8"/>
    <w:rsid w:val="00D55234"/>
    <w:rsid w:val="00D565C9"/>
    <w:rsid w:val="00D565F7"/>
    <w:rsid w:val="00D56FBA"/>
    <w:rsid w:val="00D57DC2"/>
    <w:rsid w:val="00D603DB"/>
    <w:rsid w:val="00D6119A"/>
    <w:rsid w:val="00D62344"/>
    <w:rsid w:val="00D63566"/>
    <w:rsid w:val="00D63F1A"/>
    <w:rsid w:val="00D64BD7"/>
    <w:rsid w:val="00D66576"/>
    <w:rsid w:val="00D66A14"/>
    <w:rsid w:val="00D66CFD"/>
    <w:rsid w:val="00D70C76"/>
    <w:rsid w:val="00D71BD3"/>
    <w:rsid w:val="00D71CCB"/>
    <w:rsid w:val="00D72F66"/>
    <w:rsid w:val="00D72F7D"/>
    <w:rsid w:val="00D72FB4"/>
    <w:rsid w:val="00D73FC8"/>
    <w:rsid w:val="00D74F6B"/>
    <w:rsid w:val="00D75CAF"/>
    <w:rsid w:val="00D75E3A"/>
    <w:rsid w:val="00D77390"/>
    <w:rsid w:val="00D7746B"/>
    <w:rsid w:val="00D779AF"/>
    <w:rsid w:val="00D804FE"/>
    <w:rsid w:val="00D81B13"/>
    <w:rsid w:val="00D81FFF"/>
    <w:rsid w:val="00D8386F"/>
    <w:rsid w:val="00D83BF1"/>
    <w:rsid w:val="00D84A6A"/>
    <w:rsid w:val="00D86BE4"/>
    <w:rsid w:val="00D874CE"/>
    <w:rsid w:val="00D87588"/>
    <w:rsid w:val="00D90D2C"/>
    <w:rsid w:val="00D90E50"/>
    <w:rsid w:val="00D90E76"/>
    <w:rsid w:val="00D90EA5"/>
    <w:rsid w:val="00D91512"/>
    <w:rsid w:val="00D91FE7"/>
    <w:rsid w:val="00D95D02"/>
    <w:rsid w:val="00D95D66"/>
    <w:rsid w:val="00D9614E"/>
    <w:rsid w:val="00D9658E"/>
    <w:rsid w:val="00D96CD5"/>
    <w:rsid w:val="00D97610"/>
    <w:rsid w:val="00D978AE"/>
    <w:rsid w:val="00DA14D3"/>
    <w:rsid w:val="00DA199C"/>
    <w:rsid w:val="00DA2AC0"/>
    <w:rsid w:val="00DA30C5"/>
    <w:rsid w:val="00DA4E3F"/>
    <w:rsid w:val="00DA5D29"/>
    <w:rsid w:val="00DA671C"/>
    <w:rsid w:val="00DA7585"/>
    <w:rsid w:val="00DB0301"/>
    <w:rsid w:val="00DB1DB8"/>
    <w:rsid w:val="00DB29BA"/>
    <w:rsid w:val="00DB29F1"/>
    <w:rsid w:val="00DB2C2B"/>
    <w:rsid w:val="00DB311F"/>
    <w:rsid w:val="00DB3BCF"/>
    <w:rsid w:val="00DB3F3F"/>
    <w:rsid w:val="00DB47B5"/>
    <w:rsid w:val="00DB6506"/>
    <w:rsid w:val="00DB6F1E"/>
    <w:rsid w:val="00DB7566"/>
    <w:rsid w:val="00DB78FE"/>
    <w:rsid w:val="00DC04F3"/>
    <w:rsid w:val="00DC2F0B"/>
    <w:rsid w:val="00DC3B2B"/>
    <w:rsid w:val="00DC45BE"/>
    <w:rsid w:val="00DC491F"/>
    <w:rsid w:val="00DC4DB2"/>
    <w:rsid w:val="00DC4F11"/>
    <w:rsid w:val="00DC5B2C"/>
    <w:rsid w:val="00DC5B89"/>
    <w:rsid w:val="00DC5CAE"/>
    <w:rsid w:val="00DC5DEF"/>
    <w:rsid w:val="00DC74C5"/>
    <w:rsid w:val="00DD00AB"/>
    <w:rsid w:val="00DD012F"/>
    <w:rsid w:val="00DD0E7A"/>
    <w:rsid w:val="00DD1B65"/>
    <w:rsid w:val="00DD2439"/>
    <w:rsid w:val="00DD2933"/>
    <w:rsid w:val="00DD29C1"/>
    <w:rsid w:val="00DD2BF1"/>
    <w:rsid w:val="00DD3A03"/>
    <w:rsid w:val="00DD499B"/>
    <w:rsid w:val="00DD4AD6"/>
    <w:rsid w:val="00DD64D8"/>
    <w:rsid w:val="00DD6CC1"/>
    <w:rsid w:val="00DE11A0"/>
    <w:rsid w:val="00DE189D"/>
    <w:rsid w:val="00DE255C"/>
    <w:rsid w:val="00DE4DB7"/>
    <w:rsid w:val="00DE4E25"/>
    <w:rsid w:val="00DE539C"/>
    <w:rsid w:val="00DE5D15"/>
    <w:rsid w:val="00DE5E66"/>
    <w:rsid w:val="00DE6303"/>
    <w:rsid w:val="00DE6CB6"/>
    <w:rsid w:val="00DE718B"/>
    <w:rsid w:val="00DE79C1"/>
    <w:rsid w:val="00DF08BE"/>
    <w:rsid w:val="00DF1B03"/>
    <w:rsid w:val="00DF1D11"/>
    <w:rsid w:val="00DF314E"/>
    <w:rsid w:val="00DF3A84"/>
    <w:rsid w:val="00DF3E94"/>
    <w:rsid w:val="00DF5231"/>
    <w:rsid w:val="00DF59C5"/>
    <w:rsid w:val="00DF6042"/>
    <w:rsid w:val="00DF6211"/>
    <w:rsid w:val="00DF75F7"/>
    <w:rsid w:val="00DF760D"/>
    <w:rsid w:val="00DF7E38"/>
    <w:rsid w:val="00DF7F60"/>
    <w:rsid w:val="00E003A8"/>
    <w:rsid w:val="00E00E09"/>
    <w:rsid w:val="00E01D15"/>
    <w:rsid w:val="00E01FBC"/>
    <w:rsid w:val="00E02093"/>
    <w:rsid w:val="00E0267B"/>
    <w:rsid w:val="00E033BA"/>
    <w:rsid w:val="00E03F72"/>
    <w:rsid w:val="00E04B21"/>
    <w:rsid w:val="00E04E48"/>
    <w:rsid w:val="00E06AF8"/>
    <w:rsid w:val="00E06D94"/>
    <w:rsid w:val="00E072A4"/>
    <w:rsid w:val="00E075EF"/>
    <w:rsid w:val="00E07E6A"/>
    <w:rsid w:val="00E10892"/>
    <w:rsid w:val="00E11AF8"/>
    <w:rsid w:val="00E125F3"/>
    <w:rsid w:val="00E146FB"/>
    <w:rsid w:val="00E14EDA"/>
    <w:rsid w:val="00E15448"/>
    <w:rsid w:val="00E1612A"/>
    <w:rsid w:val="00E16FC6"/>
    <w:rsid w:val="00E2021E"/>
    <w:rsid w:val="00E20DEC"/>
    <w:rsid w:val="00E21EBA"/>
    <w:rsid w:val="00E22179"/>
    <w:rsid w:val="00E221D5"/>
    <w:rsid w:val="00E2301A"/>
    <w:rsid w:val="00E23B6B"/>
    <w:rsid w:val="00E23DBE"/>
    <w:rsid w:val="00E24304"/>
    <w:rsid w:val="00E247D2"/>
    <w:rsid w:val="00E24980"/>
    <w:rsid w:val="00E256C4"/>
    <w:rsid w:val="00E258C5"/>
    <w:rsid w:val="00E26073"/>
    <w:rsid w:val="00E27E9C"/>
    <w:rsid w:val="00E307C0"/>
    <w:rsid w:val="00E31516"/>
    <w:rsid w:val="00E316D7"/>
    <w:rsid w:val="00E321B7"/>
    <w:rsid w:val="00E3247D"/>
    <w:rsid w:val="00E32AB7"/>
    <w:rsid w:val="00E34F70"/>
    <w:rsid w:val="00E35C2D"/>
    <w:rsid w:val="00E3672B"/>
    <w:rsid w:val="00E3751F"/>
    <w:rsid w:val="00E37F38"/>
    <w:rsid w:val="00E40113"/>
    <w:rsid w:val="00E4040F"/>
    <w:rsid w:val="00E40563"/>
    <w:rsid w:val="00E4107E"/>
    <w:rsid w:val="00E428EF"/>
    <w:rsid w:val="00E43C39"/>
    <w:rsid w:val="00E43FB6"/>
    <w:rsid w:val="00E4526B"/>
    <w:rsid w:val="00E45C08"/>
    <w:rsid w:val="00E467A2"/>
    <w:rsid w:val="00E46F15"/>
    <w:rsid w:val="00E47247"/>
    <w:rsid w:val="00E4777C"/>
    <w:rsid w:val="00E477BD"/>
    <w:rsid w:val="00E47DFA"/>
    <w:rsid w:val="00E50CBF"/>
    <w:rsid w:val="00E512BC"/>
    <w:rsid w:val="00E514FC"/>
    <w:rsid w:val="00E51E8B"/>
    <w:rsid w:val="00E5263C"/>
    <w:rsid w:val="00E53243"/>
    <w:rsid w:val="00E54459"/>
    <w:rsid w:val="00E5585B"/>
    <w:rsid w:val="00E560A4"/>
    <w:rsid w:val="00E57CD8"/>
    <w:rsid w:val="00E602C3"/>
    <w:rsid w:val="00E60C93"/>
    <w:rsid w:val="00E6156C"/>
    <w:rsid w:val="00E61A09"/>
    <w:rsid w:val="00E61E21"/>
    <w:rsid w:val="00E624A2"/>
    <w:rsid w:val="00E62D9D"/>
    <w:rsid w:val="00E638C2"/>
    <w:rsid w:val="00E649C7"/>
    <w:rsid w:val="00E64E00"/>
    <w:rsid w:val="00E6661A"/>
    <w:rsid w:val="00E66D20"/>
    <w:rsid w:val="00E70313"/>
    <w:rsid w:val="00E72215"/>
    <w:rsid w:val="00E72903"/>
    <w:rsid w:val="00E736EB"/>
    <w:rsid w:val="00E740A6"/>
    <w:rsid w:val="00E76A77"/>
    <w:rsid w:val="00E76EB1"/>
    <w:rsid w:val="00E76F1B"/>
    <w:rsid w:val="00E772F5"/>
    <w:rsid w:val="00E7790B"/>
    <w:rsid w:val="00E80545"/>
    <w:rsid w:val="00E8074F"/>
    <w:rsid w:val="00E80A93"/>
    <w:rsid w:val="00E81E9F"/>
    <w:rsid w:val="00E83D90"/>
    <w:rsid w:val="00E84041"/>
    <w:rsid w:val="00E844F3"/>
    <w:rsid w:val="00E8475F"/>
    <w:rsid w:val="00E84A43"/>
    <w:rsid w:val="00E8584B"/>
    <w:rsid w:val="00E8585E"/>
    <w:rsid w:val="00E85AF2"/>
    <w:rsid w:val="00E86842"/>
    <w:rsid w:val="00E87282"/>
    <w:rsid w:val="00E87891"/>
    <w:rsid w:val="00E87922"/>
    <w:rsid w:val="00E9032C"/>
    <w:rsid w:val="00E903E0"/>
    <w:rsid w:val="00E90B70"/>
    <w:rsid w:val="00E90E95"/>
    <w:rsid w:val="00E925E2"/>
    <w:rsid w:val="00E92727"/>
    <w:rsid w:val="00E92786"/>
    <w:rsid w:val="00E92C9B"/>
    <w:rsid w:val="00E932AF"/>
    <w:rsid w:val="00E93580"/>
    <w:rsid w:val="00E941B4"/>
    <w:rsid w:val="00E95D90"/>
    <w:rsid w:val="00E96338"/>
    <w:rsid w:val="00EA1CBB"/>
    <w:rsid w:val="00EA2D34"/>
    <w:rsid w:val="00EA32B5"/>
    <w:rsid w:val="00EA427F"/>
    <w:rsid w:val="00EA42CC"/>
    <w:rsid w:val="00EA4856"/>
    <w:rsid w:val="00EA51CA"/>
    <w:rsid w:val="00EA5A2F"/>
    <w:rsid w:val="00EA705A"/>
    <w:rsid w:val="00EA744F"/>
    <w:rsid w:val="00EA7BC8"/>
    <w:rsid w:val="00EB0D70"/>
    <w:rsid w:val="00EB0EC5"/>
    <w:rsid w:val="00EB1D9A"/>
    <w:rsid w:val="00EB1F6C"/>
    <w:rsid w:val="00EB23D4"/>
    <w:rsid w:val="00EB3466"/>
    <w:rsid w:val="00EB3529"/>
    <w:rsid w:val="00EB3B2B"/>
    <w:rsid w:val="00EB4893"/>
    <w:rsid w:val="00EB4CE5"/>
    <w:rsid w:val="00EB4D21"/>
    <w:rsid w:val="00EB5127"/>
    <w:rsid w:val="00EB522C"/>
    <w:rsid w:val="00EB548C"/>
    <w:rsid w:val="00EB56A0"/>
    <w:rsid w:val="00EB6079"/>
    <w:rsid w:val="00EB6B30"/>
    <w:rsid w:val="00EB787D"/>
    <w:rsid w:val="00EC0AC2"/>
    <w:rsid w:val="00EC0F83"/>
    <w:rsid w:val="00EC12A8"/>
    <w:rsid w:val="00EC1330"/>
    <w:rsid w:val="00EC1A7C"/>
    <w:rsid w:val="00EC3AA7"/>
    <w:rsid w:val="00EC48AB"/>
    <w:rsid w:val="00EC4A0B"/>
    <w:rsid w:val="00EC5F9C"/>
    <w:rsid w:val="00EC62E0"/>
    <w:rsid w:val="00EC66E9"/>
    <w:rsid w:val="00EC679B"/>
    <w:rsid w:val="00EC7040"/>
    <w:rsid w:val="00EC7065"/>
    <w:rsid w:val="00ED1AE4"/>
    <w:rsid w:val="00ED29DF"/>
    <w:rsid w:val="00ED2EBA"/>
    <w:rsid w:val="00ED4D94"/>
    <w:rsid w:val="00ED580F"/>
    <w:rsid w:val="00ED6A5E"/>
    <w:rsid w:val="00ED70C2"/>
    <w:rsid w:val="00ED7A72"/>
    <w:rsid w:val="00EE00C7"/>
    <w:rsid w:val="00EE1EB6"/>
    <w:rsid w:val="00EE2415"/>
    <w:rsid w:val="00EE395B"/>
    <w:rsid w:val="00EE3FAB"/>
    <w:rsid w:val="00EE65BE"/>
    <w:rsid w:val="00EE777B"/>
    <w:rsid w:val="00EE7A01"/>
    <w:rsid w:val="00EE7A46"/>
    <w:rsid w:val="00EE7C06"/>
    <w:rsid w:val="00EE7E0D"/>
    <w:rsid w:val="00EF0A61"/>
    <w:rsid w:val="00EF267F"/>
    <w:rsid w:val="00EF2D6B"/>
    <w:rsid w:val="00EF38F0"/>
    <w:rsid w:val="00EF4099"/>
    <w:rsid w:val="00EF4575"/>
    <w:rsid w:val="00EF5AD0"/>
    <w:rsid w:val="00EF5B42"/>
    <w:rsid w:val="00EF5E37"/>
    <w:rsid w:val="00EF75AA"/>
    <w:rsid w:val="00EF7A39"/>
    <w:rsid w:val="00EF7A5C"/>
    <w:rsid w:val="00EF7C7B"/>
    <w:rsid w:val="00F000E2"/>
    <w:rsid w:val="00F00C35"/>
    <w:rsid w:val="00F0153D"/>
    <w:rsid w:val="00F01811"/>
    <w:rsid w:val="00F01D17"/>
    <w:rsid w:val="00F02C5C"/>
    <w:rsid w:val="00F03B93"/>
    <w:rsid w:val="00F03E10"/>
    <w:rsid w:val="00F066F5"/>
    <w:rsid w:val="00F06BC5"/>
    <w:rsid w:val="00F07455"/>
    <w:rsid w:val="00F1010D"/>
    <w:rsid w:val="00F10B7D"/>
    <w:rsid w:val="00F114FC"/>
    <w:rsid w:val="00F1313D"/>
    <w:rsid w:val="00F13DA4"/>
    <w:rsid w:val="00F1491F"/>
    <w:rsid w:val="00F165CB"/>
    <w:rsid w:val="00F16F7C"/>
    <w:rsid w:val="00F1757A"/>
    <w:rsid w:val="00F20AB9"/>
    <w:rsid w:val="00F216D6"/>
    <w:rsid w:val="00F2235E"/>
    <w:rsid w:val="00F22BC4"/>
    <w:rsid w:val="00F22E6A"/>
    <w:rsid w:val="00F22F0D"/>
    <w:rsid w:val="00F243C4"/>
    <w:rsid w:val="00F25531"/>
    <w:rsid w:val="00F25F5E"/>
    <w:rsid w:val="00F26273"/>
    <w:rsid w:val="00F309A9"/>
    <w:rsid w:val="00F31437"/>
    <w:rsid w:val="00F315E7"/>
    <w:rsid w:val="00F3166A"/>
    <w:rsid w:val="00F317CE"/>
    <w:rsid w:val="00F31B6F"/>
    <w:rsid w:val="00F31D3C"/>
    <w:rsid w:val="00F33221"/>
    <w:rsid w:val="00F33328"/>
    <w:rsid w:val="00F337EB"/>
    <w:rsid w:val="00F33D93"/>
    <w:rsid w:val="00F34150"/>
    <w:rsid w:val="00F34443"/>
    <w:rsid w:val="00F34DA6"/>
    <w:rsid w:val="00F379E6"/>
    <w:rsid w:val="00F40A2C"/>
    <w:rsid w:val="00F40D48"/>
    <w:rsid w:val="00F40E2D"/>
    <w:rsid w:val="00F41CF8"/>
    <w:rsid w:val="00F425D6"/>
    <w:rsid w:val="00F42B69"/>
    <w:rsid w:val="00F42C0E"/>
    <w:rsid w:val="00F42E52"/>
    <w:rsid w:val="00F4347B"/>
    <w:rsid w:val="00F452A3"/>
    <w:rsid w:val="00F4621D"/>
    <w:rsid w:val="00F46618"/>
    <w:rsid w:val="00F513D1"/>
    <w:rsid w:val="00F5184D"/>
    <w:rsid w:val="00F52201"/>
    <w:rsid w:val="00F524A1"/>
    <w:rsid w:val="00F52E04"/>
    <w:rsid w:val="00F542AC"/>
    <w:rsid w:val="00F54FF0"/>
    <w:rsid w:val="00F551CC"/>
    <w:rsid w:val="00F61273"/>
    <w:rsid w:val="00F612CC"/>
    <w:rsid w:val="00F61D3A"/>
    <w:rsid w:val="00F6315D"/>
    <w:rsid w:val="00F64243"/>
    <w:rsid w:val="00F649A9"/>
    <w:rsid w:val="00F64E4F"/>
    <w:rsid w:val="00F651FD"/>
    <w:rsid w:val="00F653DE"/>
    <w:rsid w:val="00F65E22"/>
    <w:rsid w:val="00F66CA3"/>
    <w:rsid w:val="00F70A27"/>
    <w:rsid w:val="00F717E2"/>
    <w:rsid w:val="00F71BC4"/>
    <w:rsid w:val="00F73666"/>
    <w:rsid w:val="00F73905"/>
    <w:rsid w:val="00F73DA6"/>
    <w:rsid w:val="00F74D74"/>
    <w:rsid w:val="00F76172"/>
    <w:rsid w:val="00F77F48"/>
    <w:rsid w:val="00F804E5"/>
    <w:rsid w:val="00F81209"/>
    <w:rsid w:val="00F81227"/>
    <w:rsid w:val="00F8184F"/>
    <w:rsid w:val="00F84BA9"/>
    <w:rsid w:val="00F85A76"/>
    <w:rsid w:val="00F86957"/>
    <w:rsid w:val="00F903B6"/>
    <w:rsid w:val="00F9056E"/>
    <w:rsid w:val="00F9102E"/>
    <w:rsid w:val="00F912F2"/>
    <w:rsid w:val="00F91A51"/>
    <w:rsid w:val="00F92F01"/>
    <w:rsid w:val="00F93375"/>
    <w:rsid w:val="00F937C4"/>
    <w:rsid w:val="00F93BDF"/>
    <w:rsid w:val="00F94D38"/>
    <w:rsid w:val="00F952D1"/>
    <w:rsid w:val="00F95F45"/>
    <w:rsid w:val="00F963C1"/>
    <w:rsid w:val="00F96BF8"/>
    <w:rsid w:val="00F97FDA"/>
    <w:rsid w:val="00FA0704"/>
    <w:rsid w:val="00FA0F06"/>
    <w:rsid w:val="00FA1EC6"/>
    <w:rsid w:val="00FA2602"/>
    <w:rsid w:val="00FA2A5C"/>
    <w:rsid w:val="00FA4276"/>
    <w:rsid w:val="00FA4420"/>
    <w:rsid w:val="00FA7295"/>
    <w:rsid w:val="00FA78C5"/>
    <w:rsid w:val="00FB073E"/>
    <w:rsid w:val="00FB0ADA"/>
    <w:rsid w:val="00FB1A9F"/>
    <w:rsid w:val="00FB327C"/>
    <w:rsid w:val="00FB37BB"/>
    <w:rsid w:val="00FB3DA7"/>
    <w:rsid w:val="00FB4457"/>
    <w:rsid w:val="00FB6730"/>
    <w:rsid w:val="00FB6DF9"/>
    <w:rsid w:val="00FC0510"/>
    <w:rsid w:val="00FC20F9"/>
    <w:rsid w:val="00FC2787"/>
    <w:rsid w:val="00FC4002"/>
    <w:rsid w:val="00FC475C"/>
    <w:rsid w:val="00FC4793"/>
    <w:rsid w:val="00FC4BA6"/>
    <w:rsid w:val="00FC4E7E"/>
    <w:rsid w:val="00FC5908"/>
    <w:rsid w:val="00FC6A99"/>
    <w:rsid w:val="00FC6B36"/>
    <w:rsid w:val="00FC6EF0"/>
    <w:rsid w:val="00FD0ACB"/>
    <w:rsid w:val="00FD1095"/>
    <w:rsid w:val="00FD2D93"/>
    <w:rsid w:val="00FD32CD"/>
    <w:rsid w:val="00FD65F3"/>
    <w:rsid w:val="00FD704D"/>
    <w:rsid w:val="00FD7083"/>
    <w:rsid w:val="00FD7951"/>
    <w:rsid w:val="00FD7E4F"/>
    <w:rsid w:val="00FE0B2F"/>
    <w:rsid w:val="00FE13F8"/>
    <w:rsid w:val="00FE16D9"/>
    <w:rsid w:val="00FE2253"/>
    <w:rsid w:val="00FE2A5D"/>
    <w:rsid w:val="00FE32BF"/>
    <w:rsid w:val="00FE352E"/>
    <w:rsid w:val="00FE3980"/>
    <w:rsid w:val="00FE639A"/>
    <w:rsid w:val="00FF166C"/>
    <w:rsid w:val="00FF43AE"/>
    <w:rsid w:val="00FF467C"/>
    <w:rsid w:val="00FF5633"/>
    <w:rsid w:val="00FF5808"/>
    <w:rsid w:val="00FF5DAC"/>
    <w:rsid w:val="00FF647A"/>
    <w:rsid w:val="00FF79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22C9A"/>
  <w15:chartTrackingRefBased/>
  <w15:docId w15:val="{A72EE1E1-9F6D-4547-AE90-3DFB320C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Body Text 2" w:uiPriority="99"/>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54"/>
    <w:rPr>
      <w:lang w:val="es-ES" w:eastAsia="en-US"/>
    </w:rPr>
  </w:style>
  <w:style w:type="paragraph" w:styleId="Ttulo1">
    <w:name w:val="heading 1"/>
    <w:basedOn w:val="Normal"/>
    <w:next w:val="Normal"/>
    <w:qFormat/>
    <w:rsid w:val="00D95D66"/>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D95D66"/>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95D6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7D1AB6"/>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rsid w:val="00764454"/>
    <w:pPr>
      <w:spacing w:before="60" w:after="60"/>
      <w:ind w:left="0"/>
    </w:pPr>
    <w:rPr>
      <w:sz w:val="16"/>
    </w:rPr>
  </w:style>
  <w:style w:type="paragraph" w:styleId="Textoindependiente">
    <w:name w:val="Body Text"/>
    <w:basedOn w:val="Normal"/>
    <w:link w:val="TextoindependienteCar"/>
    <w:rsid w:val="00764454"/>
    <w:pPr>
      <w:spacing w:after="120"/>
      <w:ind w:left="720"/>
    </w:pPr>
    <w:rPr>
      <w:lang w:val="x-none"/>
    </w:rPr>
  </w:style>
  <w:style w:type="paragraph" w:styleId="Encabezado">
    <w:name w:val="header"/>
    <w:aliases w:val="encabezado,h,Header Char"/>
    <w:basedOn w:val="Normal"/>
    <w:link w:val="EncabezadoCar"/>
    <w:uiPriority w:val="99"/>
    <w:rsid w:val="00764454"/>
    <w:pPr>
      <w:tabs>
        <w:tab w:val="center" w:pos="4419"/>
        <w:tab w:val="right" w:pos="8838"/>
      </w:tabs>
    </w:pPr>
    <w:rPr>
      <w:lang w:val="x-none"/>
    </w:rPr>
  </w:style>
  <w:style w:type="paragraph" w:styleId="Piedepgina">
    <w:name w:val="footer"/>
    <w:basedOn w:val="Normal"/>
    <w:rsid w:val="00764454"/>
    <w:pPr>
      <w:tabs>
        <w:tab w:val="center" w:pos="4419"/>
        <w:tab w:val="right" w:pos="8838"/>
      </w:tabs>
    </w:pPr>
  </w:style>
  <w:style w:type="paragraph" w:styleId="TDC1">
    <w:name w:val="toc 1"/>
    <w:basedOn w:val="Normal"/>
    <w:next w:val="Normal"/>
    <w:uiPriority w:val="39"/>
    <w:rsid w:val="00EC66E9"/>
    <w:rPr>
      <w:rFonts w:ascii="Arial" w:hAnsi="Arial" w:cs="Arial"/>
      <w:b/>
      <w:bCs/>
      <w:caps/>
      <w:sz w:val="24"/>
      <w:szCs w:val="24"/>
    </w:rPr>
  </w:style>
  <w:style w:type="paragraph" w:styleId="TDC2">
    <w:name w:val="toc 2"/>
    <w:basedOn w:val="Normal"/>
    <w:next w:val="Normal"/>
    <w:uiPriority w:val="39"/>
    <w:rsid w:val="00EC66E9"/>
    <w:rPr>
      <w:rFonts w:ascii="Arial" w:hAnsi="Arial"/>
      <w:b/>
      <w:bCs/>
      <w:sz w:val="22"/>
    </w:rPr>
  </w:style>
  <w:style w:type="paragraph" w:customStyle="1" w:styleId="TableHeading">
    <w:name w:val="Table Heading"/>
    <w:basedOn w:val="TableText"/>
    <w:rsid w:val="00764454"/>
    <w:pPr>
      <w:keepNext/>
    </w:pPr>
    <w:rPr>
      <w:b/>
    </w:rPr>
  </w:style>
  <w:style w:type="paragraph" w:customStyle="1" w:styleId="Version">
    <w:name w:val="Version"/>
    <w:basedOn w:val="Textoindependiente"/>
    <w:rsid w:val="00764454"/>
  </w:style>
  <w:style w:type="character" w:styleId="Hipervnculo">
    <w:name w:val="Hyperlink"/>
    <w:uiPriority w:val="99"/>
    <w:rsid w:val="00764454"/>
    <w:rPr>
      <w:color w:val="0000FF"/>
      <w:u w:val="single"/>
    </w:rPr>
  </w:style>
  <w:style w:type="paragraph" w:customStyle="1" w:styleId="TOCTitle">
    <w:name w:val="TOC Title"/>
    <w:basedOn w:val="Textoindependiente"/>
    <w:next w:val="Textoindependiente"/>
    <w:rsid w:val="00764454"/>
    <w:pPr>
      <w:pBdr>
        <w:top w:val="single" w:sz="6" w:space="12" w:color="auto"/>
      </w:pBdr>
      <w:spacing w:before="120"/>
      <w:ind w:left="0"/>
    </w:pPr>
    <w:rPr>
      <w:b/>
      <w:sz w:val="24"/>
    </w:rPr>
  </w:style>
  <w:style w:type="paragraph" w:customStyle="1" w:styleId="TableNumber">
    <w:name w:val="Table Number"/>
    <w:basedOn w:val="TableText"/>
    <w:rsid w:val="00764454"/>
    <w:pPr>
      <w:numPr>
        <w:numId w:val="2"/>
      </w:numPr>
      <w:tabs>
        <w:tab w:val="left" w:pos="288"/>
      </w:tabs>
    </w:pPr>
  </w:style>
  <w:style w:type="paragraph" w:customStyle="1" w:styleId="graphic">
    <w:name w:val="graphic"/>
    <w:basedOn w:val="Textoindependiente"/>
    <w:rsid w:val="00764454"/>
    <w:pPr>
      <w:spacing w:before="120"/>
      <w:ind w:left="0"/>
      <w:jc w:val="right"/>
    </w:pPr>
  </w:style>
  <w:style w:type="paragraph" w:customStyle="1" w:styleId="Footerwide">
    <w:name w:val="Footer wide"/>
    <w:basedOn w:val="Piedepgina"/>
    <w:rsid w:val="00764454"/>
    <w:pPr>
      <w:tabs>
        <w:tab w:val="center" w:pos="7200"/>
        <w:tab w:val="right" w:pos="14400"/>
      </w:tabs>
    </w:pPr>
  </w:style>
  <w:style w:type="paragraph" w:styleId="Listaconvietas">
    <w:name w:val="List Bullet"/>
    <w:basedOn w:val="Textoindependiente"/>
    <w:rsid w:val="00764454"/>
    <w:pPr>
      <w:numPr>
        <w:numId w:val="1"/>
      </w:numPr>
      <w:tabs>
        <w:tab w:val="clear" w:pos="360"/>
        <w:tab w:val="left" w:pos="1008"/>
      </w:tabs>
      <w:ind w:left="1008" w:hanging="288"/>
    </w:pPr>
  </w:style>
  <w:style w:type="paragraph" w:customStyle="1" w:styleId="CDDTitulo1">
    <w:name w:val="CDD Titulo 1"/>
    <w:basedOn w:val="CDDNormal"/>
    <w:next w:val="CDDNormal"/>
    <w:rsid w:val="00764454"/>
    <w:pPr>
      <w:spacing w:before="240" w:after="80"/>
      <w:jc w:val="center"/>
    </w:pPr>
    <w:rPr>
      <w:b/>
      <w:caps/>
      <w:sz w:val="36"/>
    </w:rPr>
  </w:style>
  <w:style w:type="paragraph" w:customStyle="1" w:styleId="CDDNormal">
    <w:name w:val="CDD Normal"/>
    <w:rsid w:val="00764454"/>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rsid w:val="00764454"/>
    <w:pPr>
      <w:numPr>
        <w:numId w:val="4"/>
      </w:numPr>
      <w:spacing w:before="50" w:after="50"/>
    </w:pPr>
  </w:style>
  <w:style w:type="paragraph" w:customStyle="1" w:styleId="CDDEN01">
    <w:name w:val="CDD EN01"/>
    <w:basedOn w:val="CDDTitulo1"/>
    <w:next w:val="CDDNormalEN01"/>
    <w:rsid w:val="00764454"/>
    <w:pPr>
      <w:numPr>
        <w:numId w:val="3"/>
      </w:numPr>
      <w:jc w:val="left"/>
    </w:pPr>
  </w:style>
  <w:style w:type="paragraph" w:customStyle="1" w:styleId="CDDEN02">
    <w:name w:val="CDD EN02"/>
    <w:basedOn w:val="Normal"/>
    <w:next w:val="CDDNormalEN02"/>
    <w:rsid w:val="00764454"/>
    <w:pPr>
      <w:numPr>
        <w:ilvl w:val="1"/>
        <w:numId w:val="3"/>
      </w:numPr>
      <w:spacing w:before="240" w:after="80"/>
    </w:pPr>
    <w:rPr>
      <w:rFonts w:ascii="Garamond" w:hAnsi="Garamond"/>
      <w:b/>
      <w:caps/>
      <w:noProof/>
      <w:sz w:val="32"/>
      <w:lang w:val="en-US"/>
    </w:rPr>
  </w:style>
  <w:style w:type="paragraph" w:customStyle="1" w:styleId="CDDEN03">
    <w:name w:val="CDD EN03"/>
    <w:basedOn w:val="Normal"/>
    <w:next w:val="CDDNormalEN03"/>
    <w:rsid w:val="00764454"/>
    <w:pPr>
      <w:numPr>
        <w:ilvl w:val="2"/>
        <w:numId w:val="3"/>
      </w:numPr>
      <w:spacing w:before="160" w:after="60"/>
    </w:pPr>
    <w:rPr>
      <w:rFonts w:ascii="Garamond" w:hAnsi="Garamond"/>
      <w:b/>
      <w:caps/>
      <w:noProof/>
      <w:sz w:val="30"/>
      <w:lang w:val="en-US"/>
    </w:rPr>
  </w:style>
  <w:style w:type="paragraph" w:customStyle="1" w:styleId="CDDEN04">
    <w:name w:val="CDD EN04"/>
    <w:basedOn w:val="Normal"/>
    <w:next w:val="Normal"/>
    <w:rsid w:val="00764454"/>
    <w:pPr>
      <w:numPr>
        <w:ilvl w:val="3"/>
        <w:numId w:val="3"/>
      </w:numPr>
      <w:spacing w:before="240" w:after="80"/>
    </w:pPr>
    <w:rPr>
      <w:rFonts w:ascii="Garamond" w:hAnsi="Garamond"/>
      <w:b/>
      <w:caps/>
      <w:noProof/>
      <w:sz w:val="28"/>
      <w:lang w:val="en-US"/>
    </w:rPr>
  </w:style>
  <w:style w:type="paragraph" w:customStyle="1" w:styleId="CDDEN05">
    <w:name w:val="CDD EN05"/>
    <w:basedOn w:val="Normal"/>
    <w:next w:val="Normal"/>
    <w:rsid w:val="00764454"/>
    <w:pPr>
      <w:numPr>
        <w:ilvl w:val="4"/>
        <w:numId w:val="3"/>
      </w:numPr>
      <w:spacing w:before="240" w:after="80"/>
    </w:pPr>
    <w:rPr>
      <w:rFonts w:ascii="Garamond" w:hAnsi="Garamond"/>
      <w:b/>
      <w:caps/>
      <w:noProof/>
      <w:sz w:val="26"/>
      <w:lang w:val="en-US"/>
    </w:rPr>
  </w:style>
  <w:style w:type="paragraph" w:customStyle="1" w:styleId="CDDNormalEN01">
    <w:name w:val="CDD Normal EN01"/>
    <w:basedOn w:val="CDDNormal"/>
    <w:rsid w:val="00764454"/>
    <w:pPr>
      <w:ind w:left="567"/>
    </w:pPr>
  </w:style>
  <w:style w:type="paragraph" w:customStyle="1" w:styleId="CDDNormalEN02">
    <w:name w:val="CDD Normal EN02"/>
    <w:basedOn w:val="CDDNormal"/>
    <w:rsid w:val="00764454"/>
    <w:pPr>
      <w:ind w:left="1276"/>
    </w:pPr>
  </w:style>
  <w:style w:type="paragraph" w:customStyle="1" w:styleId="CDDNormalEN03">
    <w:name w:val="CDD Normal EN03"/>
    <w:basedOn w:val="CDDNormal"/>
    <w:rsid w:val="00764454"/>
    <w:pPr>
      <w:ind w:left="2126"/>
    </w:pPr>
  </w:style>
  <w:style w:type="paragraph" w:customStyle="1" w:styleId="BasicText">
    <w:name w:val="Basic Text"/>
    <w:basedOn w:val="Normal"/>
    <w:rsid w:val="00764454"/>
    <w:rPr>
      <w:rFonts w:ascii="Arial" w:hAnsi="Arial"/>
      <w:sz w:val="22"/>
      <w:lang w:val="en-US"/>
    </w:rPr>
  </w:style>
  <w:style w:type="character" w:styleId="Nmerodepgina">
    <w:name w:val="page number"/>
    <w:basedOn w:val="Fuentedeprrafopredeter"/>
    <w:rsid w:val="00B957A1"/>
  </w:style>
  <w:style w:type="paragraph" w:customStyle="1" w:styleId="GPTitulo1">
    <w:name w:val="GP Titulo1"/>
    <w:basedOn w:val="CDDTitulo1"/>
    <w:rsid w:val="006142EE"/>
    <w:rPr>
      <w:rFonts w:ascii="Arial" w:hAnsi="Arial" w:cs="Arial"/>
      <w:noProof w:val="0"/>
      <w:sz w:val="24"/>
      <w:szCs w:val="24"/>
    </w:rPr>
  </w:style>
  <w:style w:type="paragraph" w:customStyle="1" w:styleId="GPTitulo2">
    <w:name w:val="GP Titulo 2"/>
    <w:basedOn w:val="CDDTitulo1"/>
    <w:rsid w:val="00C608C5"/>
    <w:rPr>
      <w:rFonts w:ascii="Arial" w:hAnsi="Arial" w:cs="Arial"/>
      <w:noProof w:val="0"/>
      <w:sz w:val="22"/>
      <w:szCs w:val="22"/>
      <w:lang w:val="es-PE"/>
    </w:rPr>
  </w:style>
  <w:style w:type="paragraph" w:customStyle="1" w:styleId="GPCARATULA">
    <w:name w:val="GP CARATULA"/>
    <w:basedOn w:val="GPTitulo1"/>
    <w:rsid w:val="00B917FB"/>
    <w:pPr>
      <w:jc w:val="left"/>
    </w:pPr>
    <w:rPr>
      <w:sz w:val="32"/>
      <w:lang w:val="es-PE"/>
    </w:rPr>
  </w:style>
  <w:style w:type="paragraph" w:customStyle="1" w:styleId="GPNormal">
    <w:name w:val="GP Normal"/>
    <w:basedOn w:val="CDDNormal"/>
    <w:rsid w:val="00CF4938"/>
    <w:rPr>
      <w:rFonts w:ascii="Arial" w:hAnsi="Arial"/>
      <w:lang w:val="es-PE"/>
    </w:rPr>
  </w:style>
  <w:style w:type="paragraph" w:customStyle="1" w:styleId="GPEN01">
    <w:name w:val="GP EN01"/>
    <w:basedOn w:val="CDDEN01"/>
    <w:rsid w:val="0015336C"/>
    <w:rPr>
      <w:rFonts w:ascii="Arial" w:hAnsi="Arial" w:cs="Arial"/>
      <w:noProof w:val="0"/>
      <w:sz w:val="24"/>
      <w:szCs w:val="24"/>
      <w:lang w:val="es-PE"/>
    </w:rPr>
  </w:style>
  <w:style w:type="paragraph" w:customStyle="1" w:styleId="GPENT02">
    <w:name w:val="GP ENT02"/>
    <w:basedOn w:val="CDDEN02"/>
    <w:rsid w:val="001A6CF8"/>
    <w:rPr>
      <w:rFonts w:ascii="Arial" w:hAnsi="Arial" w:cs="Arial"/>
      <w:sz w:val="22"/>
      <w:szCs w:val="22"/>
    </w:rPr>
  </w:style>
  <w:style w:type="paragraph" w:customStyle="1" w:styleId="GPListadeVietas">
    <w:name w:val="GP Lista de Viñetas"/>
    <w:basedOn w:val="CDDListadeVietas"/>
    <w:rsid w:val="001A7C64"/>
    <w:rPr>
      <w:rFonts w:ascii="Arial" w:hAnsi="Arial" w:cs="Arial"/>
      <w:noProof w:val="0"/>
      <w:lang w:val="es-PE"/>
    </w:rPr>
  </w:style>
  <w:style w:type="paragraph" w:styleId="TDC3">
    <w:name w:val="toc 3"/>
    <w:basedOn w:val="Normal"/>
    <w:next w:val="Normal"/>
    <w:autoRedefine/>
    <w:uiPriority w:val="39"/>
    <w:rsid w:val="00D95D66"/>
    <w:pPr>
      <w:ind w:left="200"/>
    </w:pPr>
  </w:style>
  <w:style w:type="paragraph" w:styleId="TDC4">
    <w:name w:val="toc 4"/>
    <w:basedOn w:val="Normal"/>
    <w:next w:val="Normal"/>
    <w:autoRedefine/>
    <w:semiHidden/>
    <w:rsid w:val="00D95D66"/>
    <w:pPr>
      <w:ind w:left="400"/>
    </w:pPr>
  </w:style>
  <w:style w:type="paragraph" w:styleId="TDC5">
    <w:name w:val="toc 5"/>
    <w:basedOn w:val="Normal"/>
    <w:next w:val="Normal"/>
    <w:autoRedefine/>
    <w:semiHidden/>
    <w:rsid w:val="00D95D66"/>
    <w:pPr>
      <w:ind w:left="600"/>
    </w:pPr>
  </w:style>
  <w:style w:type="paragraph" w:styleId="TDC6">
    <w:name w:val="toc 6"/>
    <w:basedOn w:val="Normal"/>
    <w:next w:val="Normal"/>
    <w:autoRedefine/>
    <w:semiHidden/>
    <w:rsid w:val="00D95D66"/>
    <w:pPr>
      <w:ind w:left="800"/>
    </w:pPr>
  </w:style>
  <w:style w:type="paragraph" w:styleId="TDC7">
    <w:name w:val="toc 7"/>
    <w:basedOn w:val="Normal"/>
    <w:next w:val="Normal"/>
    <w:autoRedefine/>
    <w:semiHidden/>
    <w:rsid w:val="00D95D66"/>
    <w:pPr>
      <w:ind w:left="1000"/>
    </w:pPr>
  </w:style>
  <w:style w:type="paragraph" w:styleId="TDC8">
    <w:name w:val="toc 8"/>
    <w:basedOn w:val="Normal"/>
    <w:next w:val="Normal"/>
    <w:autoRedefine/>
    <w:semiHidden/>
    <w:rsid w:val="00D95D66"/>
    <w:pPr>
      <w:ind w:left="1200"/>
    </w:pPr>
  </w:style>
  <w:style w:type="paragraph" w:styleId="TDC9">
    <w:name w:val="toc 9"/>
    <w:basedOn w:val="Normal"/>
    <w:next w:val="Normal"/>
    <w:autoRedefine/>
    <w:semiHidden/>
    <w:rsid w:val="00D95D66"/>
    <w:pPr>
      <w:ind w:left="1400"/>
    </w:pPr>
  </w:style>
  <w:style w:type="paragraph" w:styleId="Textodeglobo">
    <w:name w:val="Balloon Text"/>
    <w:basedOn w:val="Normal"/>
    <w:semiHidden/>
    <w:rsid w:val="00633A5D"/>
    <w:rPr>
      <w:rFonts w:ascii="Tahoma" w:hAnsi="Tahoma" w:cs="Tahoma"/>
      <w:sz w:val="16"/>
      <w:szCs w:val="16"/>
    </w:rPr>
  </w:style>
  <w:style w:type="paragraph" w:customStyle="1" w:styleId="InfoBlue">
    <w:name w:val="InfoBlue"/>
    <w:basedOn w:val="Normal"/>
    <w:next w:val="Textoindependiente"/>
    <w:autoRedefine/>
    <w:rsid w:val="00807FD7"/>
    <w:pPr>
      <w:widowControl w:val="0"/>
      <w:spacing w:after="120" w:line="240" w:lineRule="atLeast"/>
    </w:pPr>
    <w:rPr>
      <w:rFonts w:ascii="Arial" w:hAnsi="Arial" w:cs="Arial"/>
      <w:color w:val="0000FF"/>
      <w:sz w:val="24"/>
      <w:szCs w:val="24"/>
    </w:rPr>
  </w:style>
  <w:style w:type="paragraph" w:customStyle="1" w:styleId="GPTablaNumero">
    <w:name w:val="GP TablaNumero"/>
    <w:basedOn w:val="Normal"/>
    <w:rsid w:val="007E2F57"/>
    <w:pPr>
      <w:numPr>
        <w:numId w:val="5"/>
      </w:numPr>
      <w:spacing w:before="60" w:after="60"/>
    </w:pPr>
    <w:rPr>
      <w:rFonts w:ascii="Arial" w:hAnsi="Arial" w:cs="Arial"/>
      <w:sz w:val="18"/>
      <w:lang w:val="es-PE"/>
    </w:rPr>
  </w:style>
  <w:style w:type="paragraph" w:customStyle="1" w:styleId="GPTablaListaVietas">
    <w:name w:val="GP Tabla Lista Viñetas"/>
    <w:basedOn w:val="Normal"/>
    <w:rsid w:val="007E2F57"/>
    <w:pPr>
      <w:numPr>
        <w:numId w:val="6"/>
      </w:numPr>
      <w:tabs>
        <w:tab w:val="left" w:pos="72"/>
      </w:tabs>
      <w:spacing w:before="60" w:after="60"/>
    </w:pPr>
    <w:rPr>
      <w:rFonts w:ascii="Arial" w:hAnsi="Arial" w:cs="Arial"/>
      <w:sz w:val="18"/>
      <w:szCs w:val="18"/>
      <w:lang w:val="es-PE"/>
    </w:rPr>
  </w:style>
  <w:style w:type="paragraph" w:customStyle="1" w:styleId="GPTablaNormal">
    <w:name w:val="GP Tabla Normal"/>
    <w:basedOn w:val="CDDNormal"/>
    <w:rsid w:val="007E2F57"/>
    <w:rPr>
      <w:rFonts w:ascii="Arial" w:hAnsi="Arial" w:cs="Arial"/>
      <w:noProof w:val="0"/>
      <w:sz w:val="18"/>
      <w:lang w:val="es-PE"/>
    </w:rPr>
  </w:style>
  <w:style w:type="paragraph" w:customStyle="1" w:styleId="Ttulo0">
    <w:name w:val="Título 0"/>
    <w:basedOn w:val="Normal"/>
    <w:rsid w:val="000743ED"/>
    <w:rPr>
      <w:rFonts w:ascii="Arial" w:hAnsi="Arial" w:cs="Arial"/>
      <w:b/>
      <w:sz w:val="32"/>
      <w:lang w:val="es-PE"/>
    </w:rPr>
  </w:style>
  <w:style w:type="paragraph" w:customStyle="1" w:styleId="1">
    <w:name w:val="1"/>
    <w:basedOn w:val="Normal"/>
    <w:rsid w:val="000743ED"/>
    <w:pPr>
      <w:spacing w:after="160" w:line="240" w:lineRule="exact"/>
    </w:pPr>
    <w:rPr>
      <w:rFonts w:ascii="Arial" w:hAnsi="Arial"/>
      <w:lang w:val="en-US"/>
    </w:rPr>
  </w:style>
  <w:style w:type="paragraph" w:customStyle="1" w:styleId="Tabletext0">
    <w:name w:val="Tabletext"/>
    <w:basedOn w:val="Normal"/>
    <w:rsid w:val="00FF166C"/>
    <w:pPr>
      <w:keepLines/>
      <w:widowControl w:val="0"/>
      <w:spacing w:after="120" w:line="240" w:lineRule="atLeast"/>
    </w:pPr>
    <w:rPr>
      <w:lang w:val="es-ES_tradnl"/>
    </w:rPr>
  </w:style>
  <w:style w:type="character" w:customStyle="1" w:styleId="TextoindependienteCar">
    <w:name w:val="Texto independiente Car"/>
    <w:link w:val="Textoindependiente"/>
    <w:rsid w:val="00BA4905"/>
    <w:rPr>
      <w:lang w:eastAsia="en-US"/>
    </w:rPr>
  </w:style>
  <w:style w:type="character" w:customStyle="1" w:styleId="EncabezadoCar">
    <w:name w:val="Encabezado Car"/>
    <w:aliases w:val="encabezado Car,h Car,Header Char Car"/>
    <w:link w:val="Encabezado"/>
    <w:uiPriority w:val="99"/>
    <w:rsid w:val="00A863B4"/>
    <w:rPr>
      <w:lang w:eastAsia="en-US"/>
    </w:rPr>
  </w:style>
  <w:style w:type="paragraph" w:customStyle="1" w:styleId="Ayuda">
    <w:name w:val="Ayuda"/>
    <w:basedOn w:val="Normal"/>
    <w:rsid w:val="005F678D"/>
    <w:rPr>
      <w:rFonts w:ascii="Arial" w:hAnsi="Arial" w:cs="Arial"/>
      <w:color w:val="0000FF"/>
      <w:lang w:val="pt-BR"/>
    </w:rPr>
  </w:style>
  <w:style w:type="paragraph" w:customStyle="1" w:styleId="CarCarCharCharCarCarCharChar">
    <w:name w:val="Car Car Char Char Car Car Char Char"/>
    <w:basedOn w:val="Normal"/>
    <w:rsid w:val="00934447"/>
    <w:pPr>
      <w:spacing w:after="160" w:line="240" w:lineRule="exact"/>
    </w:pPr>
    <w:rPr>
      <w:rFonts w:ascii="Arial" w:hAnsi="Arial"/>
      <w:lang w:val="en-US"/>
    </w:rPr>
  </w:style>
  <w:style w:type="paragraph" w:customStyle="1" w:styleId="Default">
    <w:name w:val="Default"/>
    <w:rsid w:val="001A4025"/>
    <w:pPr>
      <w:autoSpaceDE w:val="0"/>
      <w:autoSpaceDN w:val="0"/>
      <w:adjustRightInd w:val="0"/>
    </w:pPr>
    <w:rPr>
      <w:color w:val="000000"/>
      <w:sz w:val="24"/>
      <w:szCs w:val="24"/>
    </w:rPr>
  </w:style>
  <w:style w:type="character" w:customStyle="1" w:styleId="Ttulo2Car">
    <w:name w:val="Título 2 Car"/>
    <w:link w:val="Ttulo2"/>
    <w:rsid w:val="00120DDA"/>
    <w:rPr>
      <w:rFonts w:ascii="Arial" w:hAnsi="Arial" w:cs="Arial"/>
      <w:b/>
      <w:bCs/>
      <w:i/>
      <w:iCs/>
      <w:sz w:val="28"/>
      <w:szCs w:val="28"/>
      <w:lang w:val="es-ES" w:eastAsia="en-US"/>
    </w:rPr>
  </w:style>
  <w:style w:type="character" w:customStyle="1" w:styleId="Ttulo3Car">
    <w:name w:val="Título 3 Car"/>
    <w:link w:val="Ttulo3"/>
    <w:rsid w:val="00120DDA"/>
    <w:rPr>
      <w:rFonts w:ascii="Arial" w:hAnsi="Arial" w:cs="Arial"/>
      <w:b/>
      <w:bCs/>
      <w:sz w:val="26"/>
      <w:szCs w:val="26"/>
      <w:lang w:val="es-ES" w:eastAsia="en-US"/>
    </w:rPr>
  </w:style>
  <w:style w:type="paragraph" w:styleId="Prrafodelista">
    <w:name w:val="List Paragraph"/>
    <w:basedOn w:val="Normal"/>
    <w:link w:val="PrrafodelistaCar"/>
    <w:uiPriority w:val="34"/>
    <w:qFormat/>
    <w:rsid w:val="00D52E65"/>
    <w:pPr>
      <w:spacing w:line="276" w:lineRule="auto"/>
      <w:ind w:left="720"/>
      <w:contextualSpacing/>
    </w:pPr>
    <w:rPr>
      <w:rFonts w:ascii="Calibri" w:eastAsia="MS Mincho" w:hAnsi="Calibri"/>
      <w:sz w:val="22"/>
      <w:szCs w:val="22"/>
      <w:lang w:val="es-PE" w:eastAsia="ja-JP"/>
    </w:rPr>
  </w:style>
  <w:style w:type="character" w:customStyle="1" w:styleId="PrrafodelistaCar">
    <w:name w:val="Párrafo de lista Car"/>
    <w:link w:val="Prrafodelista"/>
    <w:uiPriority w:val="34"/>
    <w:rsid w:val="00D52E65"/>
    <w:rPr>
      <w:rFonts w:ascii="Calibri" w:eastAsia="MS Mincho" w:hAnsi="Calibri"/>
      <w:sz w:val="22"/>
      <w:szCs w:val="22"/>
      <w:lang w:eastAsia="ja-JP"/>
    </w:rPr>
  </w:style>
  <w:style w:type="character" w:styleId="Refdecomentario">
    <w:name w:val="annotation reference"/>
    <w:rsid w:val="001A2AA5"/>
    <w:rPr>
      <w:sz w:val="16"/>
      <w:szCs w:val="16"/>
    </w:rPr>
  </w:style>
  <w:style w:type="paragraph" w:styleId="Textocomentario">
    <w:name w:val="annotation text"/>
    <w:basedOn w:val="Normal"/>
    <w:link w:val="TextocomentarioCar"/>
    <w:rsid w:val="001A2AA5"/>
  </w:style>
  <w:style w:type="character" w:customStyle="1" w:styleId="TextocomentarioCar">
    <w:name w:val="Texto comentario Car"/>
    <w:link w:val="Textocomentario"/>
    <w:rsid w:val="001A2AA5"/>
    <w:rPr>
      <w:lang w:val="es-ES" w:eastAsia="en-US"/>
    </w:rPr>
  </w:style>
  <w:style w:type="paragraph" w:styleId="Asuntodelcomentario">
    <w:name w:val="annotation subject"/>
    <w:basedOn w:val="Textocomentario"/>
    <w:next w:val="Textocomentario"/>
    <w:link w:val="AsuntodelcomentarioCar"/>
    <w:rsid w:val="001A2AA5"/>
    <w:rPr>
      <w:b/>
      <w:bCs/>
    </w:rPr>
  </w:style>
  <w:style w:type="character" w:customStyle="1" w:styleId="AsuntodelcomentarioCar">
    <w:name w:val="Asunto del comentario Car"/>
    <w:link w:val="Asuntodelcomentario"/>
    <w:rsid w:val="001A2AA5"/>
    <w:rPr>
      <w:b/>
      <w:bCs/>
      <w:lang w:val="es-ES" w:eastAsia="en-US"/>
    </w:rPr>
  </w:style>
  <w:style w:type="paragraph" w:styleId="NormalWeb">
    <w:name w:val="Normal (Web)"/>
    <w:basedOn w:val="Normal"/>
    <w:uiPriority w:val="99"/>
    <w:unhideWhenUsed/>
    <w:rsid w:val="00BE1712"/>
    <w:pPr>
      <w:spacing w:before="100" w:beforeAutospacing="1" w:after="100" w:afterAutospacing="1"/>
    </w:pPr>
    <w:rPr>
      <w:sz w:val="24"/>
      <w:szCs w:val="24"/>
      <w:lang w:val="es-PE" w:eastAsia="es-PE"/>
    </w:rPr>
  </w:style>
  <w:style w:type="paragraph" w:styleId="Sinespaciado">
    <w:name w:val="No Spacing"/>
    <w:uiPriority w:val="1"/>
    <w:qFormat/>
    <w:rsid w:val="00743E40"/>
    <w:rPr>
      <w:lang w:val="es-ES" w:eastAsia="en-US"/>
    </w:rPr>
  </w:style>
  <w:style w:type="paragraph" w:styleId="Textonotapie">
    <w:name w:val="footnote text"/>
    <w:basedOn w:val="Normal"/>
    <w:link w:val="TextonotapieCar"/>
    <w:rsid w:val="0021616E"/>
  </w:style>
  <w:style w:type="character" w:customStyle="1" w:styleId="TextonotapieCar">
    <w:name w:val="Texto nota pie Car"/>
    <w:link w:val="Textonotapie"/>
    <w:rsid w:val="0021616E"/>
    <w:rPr>
      <w:lang w:val="es-ES" w:eastAsia="en-US"/>
    </w:rPr>
  </w:style>
  <w:style w:type="character" w:styleId="Refdenotaalpie">
    <w:name w:val="footnote reference"/>
    <w:rsid w:val="0021616E"/>
    <w:rPr>
      <w:vertAlign w:val="superscript"/>
    </w:rPr>
  </w:style>
  <w:style w:type="character" w:styleId="nfasissutil">
    <w:name w:val="Subtle Emphasis"/>
    <w:uiPriority w:val="19"/>
    <w:qFormat/>
    <w:rsid w:val="00600937"/>
    <w:rPr>
      <w:i/>
      <w:iCs/>
      <w:color w:val="404040"/>
    </w:rPr>
  </w:style>
  <w:style w:type="paragraph" w:styleId="Subttulo">
    <w:name w:val="Subtitle"/>
    <w:basedOn w:val="Normal"/>
    <w:next w:val="Normal"/>
    <w:link w:val="SubttuloCar"/>
    <w:qFormat/>
    <w:rsid w:val="00C31C15"/>
    <w:pPr>
      <w:spacing w:after="60"/>
      <w:jc w:val="center"/>
      <w:outlineLvl w:val="1"/>
    </w:pPr>
    <w:rPr>
      <w:rFonts w:ascii="Calibri Light" w:hAnsi="Calibri Light"/>
      <w:sz w:val="24"/>
      <w:szCs w:val="24"/>
    </w:rPr>
  </w:style>
  <w:style w:type="character" w:customStyle="1" w:styleId="SubttuloCar">
    <w:name w:val="Subtítulo Car"/>
    <w:link w:val="Subttulo"/>
    <w:rsid w:val="00C31C15"/>
    <w:rPr>
      <w:rFonts w:ascii="Calibri Light" w:eastAsia="Times New Roman" w:hAnsi="Calibri Light" w:cs="Times New Roman"/>
      <w:sz w:val="24"/>
      <w:szCs w:val="24"/>
      <w:lang w:val="es-ES" w:eastAsia="en-US"/>
    </w:rPr>
  </w:style>
  <w:style w:type="paragraph" w:styleId="Revisin">
    <w:name w:val="Revision"/>
    <w:hidden/>
    <w:uiPriority w:val="99"/>
    <w:semiHidden/>
    <w:rsid w:val="002D5A5B"/>
    <w:rPr>
      <w:lang w:val="es-ES" w:eastAsia="en-US"/>
    </w:rPr>
  </w:style>
  <w:style w:type="paragraph" w:customStyle="1" w:styleId="Cartula1">
    <w:name w:val="Carátula 1"/>
    <w:basedOn w:val="Normal"/>
    <w:rsid w:val="009C08AA"/>
    <w:pPr>
      <w:jc w:val="center"/>
    </w:pPr>
    <w:rPr>
      <w:rFonts w:ascii="Arial" w:hAnsi="Arial" w:cs="Arial"/>
      <w:b/>
      <w:sz w:val="40"/>
      <w:szCs w:val="22"/>
      <w:lang w:eastAsia="es-ES"/>
    </w:rPr>
  </w:style>
  <w:style w:type="table" w:styleId="Tablaconcuadrcula">
    <w:name w:val="Table Grid"/>
    <w:basedOn w:val="Tablanormal"/>
    <w:rsid w:val="009C08A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R02">
    <w:name w:val="CDR 02"/>
    <w:basedOn w:val="Prrafodelista"/>
    <w:qFormat/>
    <w:rsid w:val="009C08AA"/>
    <w:pPr>
      <w:numPr>
        <w:ilvl w:val="1"/>
        <w:numId w:val="8"/>
      </w:numPr>
      <w:tabs>
        <w:tab w:val="num" w:pos="360"/>
      </w:tabs>
      <w:spacing w:line="240" w:lineRule="auto"/>
      <w:ind w:left="288" w:hanging="288"/>
      <w:contextualSpacing w:val="0"/>
    </w:pPr>
    <w:rPr>
      <w:rFonts w:ascii="Arial" w:eastAsia="Times New Roman" w:hAnsi="Arial" w:cs="Arial"/>
      <w:b/>
      <w:color w:val="000000"/>
      <w:lang w:val="es-ES" w:eastAsia="es-ES"/>
    </w:rPr>
  </w:style>
  <w:style w:type="paragraph" w:styleId="Textoindependiente2">
    <w:name w:val="Body Text 2"/>
    <w:basedOn w:val="Normal"/>
    <w:link w:val="Textoindependiente2Car"/>
    <w:uiPriority w:val="99"/>
    <w:unhideWhenUsed/>
    <w:rsid w:val="000A1C95"/>
    <w:pPr>
      <w:spacing w:after="120" w:line="480" w:lineRule="auto"/>
    </w:pPr>
    <w:rPr>
      <w:rFonts w:ascii="Calibri" w:eastAsia="Calibri" w:hAnsi="Calibri"/>
      <w:sz w:val="22"/>
      <w:szCs w:val="22"/>
      <w:lang w:val="es-PE"/>
    </w:rPr>
  </w:style>
  <w:style w:type="character" w:customStyle="1" w:styleId="Textoindependiente2Car">
    <w:name w:val="Texto independiente 2 Car"/>
    <w:link w:val="Textoindependiente2"/>
    <w:uiPriority w:val="99"/>
    <w:rsid w:val="000A1C95"/>
    <w:rPr>
      <w:rFonts w:ascii="Calibri" w:eastAsia="Calibri" w:hAnsi="Calibri"/>
      <w:sz w:val="22"/>
      <w:szCs w:val="22"/>
      <w:lang w:eastAsia="en-US"/>
    </w:rPr>
  </w:style>
  <w:style w:type="character" w:customStyle="1" w:styleId="Ttulo4Car">
    <w:name w:val="Título 4 Car"/>
    <w:link w:val="Ttulo4"/>
    <w:semiHidden/>
    <w:rsid w:val="007D1AB6"/>
    <w:rPr>
      <w:rFonts w:ascii="Calibri" w:eastAsia="Times New Roman" w:hAnsi="Calibri" w:cs="Times New Roman"/>
      <w:b/>
      <w:bCs/>
      <w:sz w:val="28"/>
      <w:szCs w:val="28"/>
      <w:lang w:val="es-ES" w:eastAsia="en-US"/>
    </w:rPr>
  </w:style>
  <w:style w:type="paragraph" w:styleId="Sangradetextonormal">
    <w:name w:val="Body Text Indent"/>
    <w:basedOn w:val="Normal"/>
    <w:link w:val="SangradetextonormalCar"/>
    <w:rsid w:val="007D1AB6"/>
    <w:pPr>
      <w:spacing w:after="120"/>
      <w:ind w:left="283"/>
    </w:pPr>
  </w:style>
  <w:style w:type="character" w:customStyle="1" w:styleId="SangradetextonormalCar">
    <w:name w:val="Sangría de texto normal Car"/>
    <w:link w:val="Sangradetextonormal"/>
    <w:rsid w:val="007D1AB6"/>
    <w:rPr>
      <w:lang w:val="es-ES" w:eastAsia="en-US"/>
    </w:rPr>
  </w:style>
  <w:style w:type="paragraph" w:styleId="Textoindependiente3">
    <w:name w:val="Body Text 3"/>
    <w:basedOn w:val="Normal"/>
    <w:link w:val="Textoindependiente3Car"/>
    <w:rsid w:val="003B3989"/>
    <w:pPr>
      <w:spacing w:after="120"/>
    </w:pPr>
    <w:rPr>
      <w:sz w:val="16"/>
      <w:szCs w:val="16"/>
    </w:rPr>
  </w:style>
  <w:style w:type="character" w:customStyle="1" w:styleId="Textoindependiente3Car">
    <w:name w:val="Texto independiente 3 Car"/>
    <w:basedOn w:val="Fuentedeprrafopredeter"/>
    <w:link w:val="Textoindependiente3"/>
    <w:rsid w:val="003B3989"/>
    <w:rPr>
      <w:sz w:val="16"/>
      <w:szCs w:val="16"/>
      <w:lang w:val="es-ES" w:eastAsia="en-US"/>
    </w:rPr>
  </w:style>
  <w:style w:type="character" w:styleId="nfasis">
    <w:name w:val="Emphasis"/>
    <w:basedOn w:val="Fuentedeprrafopredeter"/>
    <w:uiPriority w:val="20"/>
    <w:qFormat/>
    <w:rsid w:val="00302907"/>
    <w:rPr>
      <w:i/>
      <w:iCs/>
    </w:rPr>
  </w:style>
  <w:style w:type="character" w:styleId="Textoennegrita">
    <w:name w:val="Strong"/>
    <w:basedOn w:val="Fuentedeprrafopredeter"/>
    <w:uiPriority w:val="22"/>
    <w:qFormat/>
    <w:rsid w:val="00DF6211"/>
    <w:rPr>
      <w:b/>
      <w:bCs/>
    </w:rPr>
  </w:style>
  <w:style w:type="paragraph" w:styleId="HTMLconformatoprevio">
    <w:name w:val="HTML Preformatted"/>
    <w:basedOn w:val="Normal"/>
    <w:link w:val="HTMLconformatoprevioCar"/>
    <w:uiPriority w:val="99"/>
    <w:unhideWhenUsed/>
    <w:rsid w:val="00926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PE" w:eastAsia="es-PE"/>
    </w:rPr>
  </w:style>
  <w:style w:type="character" w:customStyle="1" w:styleId="HTMLconformatoprevioCar">
    <w:name w:val="HTML con formato previo Car"/>
    <w:basedOn w:val="Fuentedeprrafopredeter"/>
    <w:link w:val="HTMLconformatoprevio"/>
    <w:uiPriority w:val="99"/>
    <w:rsid w:val="00926135"/>
    <w:rPr>
      <w:rFonts w:ascii="Courier New" w:hAnsi="Courier New" w:cs="Courier New"/>
    </w:rPr>
  </w:style>
  <w:style w:type="character" w:customStyle="1" w:styleId="tlid-translation">
    <w:name w:val="tlid-translation"/>
    <w:basedOn w:val="Fuentedeprrafopredeter"/>
    <w:rsid w:val="00174CF3"/>
  </w:style>
  <w:style w:type="character" w:customStyle="1" w:styleId="crayon-sy">
    <w:name w:val="crayon-sy"/>
    <w:basedOn w:val="Fuentedeprrafopredeter"/>
    <w:rsid w:val="007E7D0C"/>
  </w:style>
  <w:style w:type="character" w:customStyle="1" w:styleId="crayon-o">
    <w:name w:val="crayon-o"/>
    <w:basedOn w:val="Fuentedeprrafopredeter"/>
    <w:rsid w:val="007E7D0C"/>
  </w:style>
  <w:style w:type="character" w:customStyle="1" w:styleId="crayon-v">
    <w:name w:val="crayon-v"/>
    <w:basedOn w:val="Fuentedeprrafopredeter"/>
    <w:rsid w:val="007E7D0C"/>
  </w:style>
  <w:style w:type="character" w:customStyle="1" w:styleId="crayon-cn">
    <w:name w:val="crayon-cn"/>
    <w:basedOn w:val="Fuentedeprrafopredeter"/>
    <w:rsid w:val="007E7D0C"/>
  </w:style>
  <w:style w:type="character" w:customStyle="1" w:styleId="crayon-s">
    <w:name w:val="crayon-s"/>
    <w:basedOn w:val="Fuentedeprrafopredeter"/>
    <w:rsid w:val="0042661D"/>
  </w:style>
  <w:style w:type="character" w:customStyle="1" w:styleId="skimlinks-unlinked">
    <w:name w:val="skimlinks-unlinked"/>
    <w:basedOn w:val="Fuentedeprrafopredeter"/>
    <w:rsid w:val="0042661D"/>
  </w:style>
  <w:style w:type="character" w:styleId="Hipervnculovisitado">
    <w:name w:val="FollowedHyperlink"/>
    <w:basedOn w:val="Fuentedeprrafopredeter"/>
    <w:rsid w:val="00ED2EBA"/>
    <w:rPr>
      <w:color w:val="954F72" w:themeColor="followedHyperlink"/>
      <w:u w:val="single"/>
    </w:rPr>
  </w:style>
  <w:style w:type="character" w:styleId="CdigoHTML">
    <w:name w:val="HTML Code"/>
    <w:basedOn w:val="Fuentedeprrafopredeter"/>
    <w:uiPriority w:val="99"/>
    <w:unhideWhenUsed/>
    <w:rsid w:val="00F114FC"/>
    <w:rPr>
      <w:rFonts w:ascii="Courier New" w:eastAsia="Times New Roman" w:hAnsi="Courier New" w:cs="Courier New"/>
      <w:sz w:val="20"/>
      <w:szCs w:val="20"/>
    </w:rPr>
  </w:style>
  <w:style w:type="paragraph" w:customStyle="1" w:styleId="hk">
    <w:name w:val="hk"/>
    <w:basedOn w:val="Normal"/>
    <w:rsid w:val="00DF7F60"/>
    <w:pPr>
      <w:spacing w:before="100" w:beforeAutospacing="1" w:after="100" w:afterAutospacing="1"/>
    </w:pPr>
    <w:rPr>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23">
      <w:bodyDiv w:val="1"/>
      <w:marLeft w:val="0"/>
      <w:marRight w:val="0"/>
      <w:marTop w:val="0"/>
      <w:marBottom w:val="0"/>
      <w:divBdr>
        <w:top w:val="none" w:sz="0" w:space="0" w:color="auto"/>
        <w:left w:val="none" w:sz="0" w:space="0" w:color="auto"/>
        <w:bottom w:val="none" w:sz="0" w:space="0" w:color="auto"/>
        <w:right w:val="none" w:sz="0" w:space="0" w:color="auto"/>
      </w:divBdr>
    </w:div>
    <w:div w:id="25176614">
      <w:bodyDiv w:val="1"/>
      <w:marLeft w:val="0"/>
      <w:marRight w:val="0"/>
      <w:marTop w:val="0"/>
      <w:marBottom w:val="0"/>
      <w:divBdr>
        <w:top w:val="none" w:sz="0" w:space="0" w:color="auto"/>
        <w:left w:val="none" w:sz="0" w:space="0" w:color="auto"/>
        <w:bottom w:val="none" w:sz="0" w:space="0" w:color="auto"/>
        <w:right w:val="none" w:sz="0" w:space="0" w:color="auto"/>
      </w:divBdr>
    </w:div>
    <w:div w:id="28796338">
      <w:bodyDiv w:val="1"/>
      <w:marLeft w:val="0"/>
      <w:marRight w:val="0"/>
      <w:marTop w:val="0"/>
      <w:marBottom w:val="0"/>
      <w:divBdr>
        <w:top w:val="none" w:sz="0" w:space="0" w:color="auto"/>
        <w:left w:val="none" w:sz="0" w:space="0" w:color="auto"/>
        <w:bottom w:val="none" w:sz="0" w:space="0" w:color="auto"/>
        <w:right w:val="none" w:sz="0" w:space="0" w:color="auto"/>
      </w:divBdr>
    </w:div>
    <w:div w:id="156652786">
      <w:bodyDiv w:val="1"/>
      <w:marLeft w:val="0"/>
      <w:marRight w:val="0"/>
      <w:marTop w:val="0"/>
      <w:marBottom w:val="0"/>
      <w:divBdr>
        <w:top w:val="none" w:sz="0" w:space="0" w:color="auto"/>
        <w:left w:val="none" w:sz="0" w:space="0" w:color="auto"/>
        <w:bottom w:val="none" w:sz="0" w:space="0" w:color="auto"/>
        <w:right w:val="none" w:sz="0" w:space="0" w:color="auto"/>
      </w:divBdr>
    </w:div>
    <w:div w:id="290476622">
      <w:bodyDiv w:val="1"/>
      <w:marLeft w:val="0"/>
      <w:marRight w:val="0"/>
      <w:marTop w:val="0"/>
      <w:marBottom w:val="0"/>
      <w:divBdr>
        <w:top w:val="none" w:sz="0" w:space="0" w:color="auto"/>
        <w:left w:val="none" w:sz="0" w:space="0" w:color="auto"/>
        <w:bottom w:val="none" w:sz="0" w:space="0" w:color="auto"/>
        <w:right w:val="none" w:sz="0" w:space="0" w:color="auto"/>
      </w:divBdr>
    </w:div>
    <w:div w:id="327483850">
      <w:bodyDiv w:val="1"/>
      <w:marLeft w:val="0"/>
      <w:marRight w:val="0"/>
      <w:marTop w:val="0"/>
      <w:marBottom w:val="0"/>
      <w:divBdr>
        <w:top w:val="none" w:sz="0" w:space="0" w:color="auto"/>
        <w:left w:val="none" w:sz="0" w:space="0" w:color="auto"/>
        <w:bottom w:val="none" w:sz="0" w:space="0" w:color="auto"/>
        <w:right w:val="none" w:sz="0" w:space="0" w:color="auto"/>
      </w:divBdr>
    </w:div>
    <w:div w:id="338627256">
      <w:bodyDiv w:val="1"/>
      <w:marLeft w:val="0"/>
      <w:marRight w:val="0"/>
      <w:marTop w:val="0"/>
      <w:marBottom w:val="0"/>
      <w:divBdr>
        <w:top w:val="none" w:sz="0" w:space="0" w:color="auto"/>
        <w:left w:val="none" w:sz="0" w:space="0" w:color="auto"/>
        <w:bottom w:val="none" w:sz="0" w:space="0" w:color="auto"/>
        <w:right w:val="none" w:sz="0" w:space="0" w:color="auto"/>
      </w:divBdr>
    </w:div>
    <w:div w:id="346491054">
      <w:bodyDiv w:val="1"/>
      <w:marLeft w:val="0"/>
      <w:marRight w:val="0"/>
      <w:marTop w:val="0"/>
      <w:marBottom w:val="0"/>
      <w:divBdr>
        <w:top w:val="none" w:sz="0" w:space="0" w:color="auto"/>
        <w:left w:val="none" w:sz="0" w:space="0" w:color="auto"/>
        <w:bottom w:val="none" w:sz="0" w:space="0" w:color="auto"/>
        <w:right w:val="none" w:sz="0" w:space="0" w:color="auto"/>
      </w:divBdr>
    </w:div>
    <w:div w:id="371073776">
      <w:bodyDiv w:val="1"/>
      <w:marLeft w:val="0"/>
      <w:marRight w:val="0"/>
      <w:marTop w:val="0"/>
      <w:marBottom w:val="0"/>
      <w:divBdr>
        <w:top w:val="none" w:sz="0" w:space="0" w:color="auto"/>
        <w:left w:val="none" w:sz="0" w:space="0" w:color="auto"/>
        <w:bottom w:val="none" w:sz="0" w:space="0" w:color="auto"/>
        <w:right w:val="none" w:sz="0" w:space="0" w:color="auto"/>
      </w:divBdr>
      <w:divsChild>
        <w:div w:id="993802441">
          <w:marLeft w:val="0"/>
          <w:marRight w:val="0"/>
          <w:marTop w:val="0"/>
          <w:marBottom w:val="0"/>
          <w:divBdr>
            <w:top w:val="none" w:sz="0" w:space="0" w:color="auto"/>
            <w:left w:val="none" w:sz="0" w:space="0" w:color="auto"/>
            <w:bottom w:val="none" w:sz="0" w:space="0" w:color="auto"/>
            <w:right w:val="none" w:sz="0" w:space="0" w:color="auto"/>
          </w:divBdr>
          <w:divsChild>
            <w:div w:id="986129695">
              <w:marLeft w:val="0"/>
              <w:marRight w:val="0"/>
              <w:marTop w:val="0"/>
              <w:marBottom w:val="0"/>
              <w:divBdr>
                <w:top w:val="none" w:sz="0" w:space="0" w:color="auto"/>
                <w:left w:val="none" w:sz="0" w:space="0" w:color="auto"/>
                <w:bottom w:val="none" w:sz="0" w:space="0" w:color="auto"/>
                <w:right w:val="none" w:sz="0" w:space="0" w:color="auto"/>
              </w:divBdr>
            </w:div>
            <w:div w:id="597760257">
              <w:marLeft w:val="0"/>
              <w:marRight w:val="0"/>
              <w:marTop w:val="0"/>
              <w:marBottom w:val="0"/>
              <w:divBdr>
                <w:top w:val="none" w:sz="0" w:space="0" w:color="auto"/>
                <w:left w:val="none" w:sz="0" w:space="0" w:color="auto"/>
                <w:bottom w:val="none" w:sz="0" w:space="0" w:color="auto"/>
                <w:right w:val="none" w:sz="0" w:space="0" w:color="auto"/>
              </w:divBdr>
            </w:div>
            <w:div w:id="14779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1860">
      <w:bodyDiv w:val="1"/>
      <w:marLeft w:val="0"/>
      <w:marRight w:val="0"/>
      <w:marTop w:val="0"/>
      <w:marBottom w:val="0"/>
      <w:divBdr>
        <w:top w:val="none" w:sz="0" w:space="0" w:color="auto"/>
        <w:left w:val="none" w:sz="0" w:space="0" w:color="auto"/>
        <w:bottom w:val="none" w:sz="0" w:space="0" w:color="auto"/>
        <w:right w:val="none" w:sz="0" w:space="0" w:color="auto"/>
      </w:divBdr>
    </w:div>
    <w:div w:id="438529028">
      <w:bodyDiv w:val="1"/>
      <w:marLeft w:val="0"/>
      <w:marRight w:val="0"/>
      <w:marTop w:val="0"/>
      <w:marBottom w:val="0"/>
      <w:divBdr>
        <w:top w:val="none" w:sz="0" w:space="0" w:color="auto"/>
        <w:left w:val="none" w:sz="0" w:space="0" w:color="auto"/>
        <w:bottom w:val="none" w:sz="0" w:space="0" w:color="auto"/>
        <w:right w:val="none" w:sz="0" w:space="0" w:color="auto"/>
      </w:divBdr>
    </w:div>
    <w:div w:id="546767977">
      <w:bodyDiv w:val="1"/>
      <w:marLeft w:val="0"/>
      <w:marRight w:val="0"/>
      <w:marTop w:val="0"/>
      <w:marBottom w:val="0"/>
      <w:divBdr>
        <w:top w:val="none" w:sz="0" w:space="0" w:color="auto"/>
        <w:left w:val="none" w:sz="0" w:space="0" w:color="auto"/>
        <w:bottom w:val="none" w:sz="0" w:space="0" w:color="auto"/>
        <w:right w:val="none" w:sz="0" w:space="0" w:color="auto"/>
      </w:divBdr>
    </w:div>
    <w:div w:id="584994027">
      <w:bodyDiv w:val="1"/>
      <w:marLeft w:val="0"/>
      <w:marRight w:val="0"/>
      <w:marTop w:val="0"/>
      <w:marBottom w:val="0"/>
      <w:divBdr>
        <w:top w:val="none" w:sz="0" w:space="0" w:color="auto"/>
        <w:left w:val="none" w:sz="0" w:space="0" w:color="auto"/>
        <w:bottom w:val="none" w:sz="0" w:space="0" w:color="auto"/>
        <w:right w:val="none" w:sz="0" w:space="0" w:color="auto"/>
      </w:divBdr>
    </w:div>
    <w:div w:id="588007201">
      <w:bodyDiv w:val="1"/>
      <w:marLeft w:val="0"/>
      <w:marRight w:val="0"/>
      <w:marTop w:val="0"/>
      <w:marBottom w:val="0"/>
      <w:divBdr>
        <w:top w:val="none" w:sz="0" w:space="0" w:color="auto"/>
        <w:left w:val="none" w:sz="0" w:space="0" w:color="auto"/>
        <w:bottom w:val="none" w:sz="0" w:space="0" w:color="auto"/>
        <w:right w:val="none" w:sz="0" w:space="0" w:color="auto"/>
      </w:divBdr>
    </w:div>
    <w:div w:id="599602887">
      <w:bodyDiv w:val="1"/>
      <w:marLeft w:val="0"/>
      <w:marRight w:val="0"/>
      <w:marTop w:val="0"/>
      <w:marBottom w:val="0"/>
      <w:divBdr>
        <w:top w:val="none" w:sz="0" w:space="0" w:color="auto"/>
        <w:left w:val="none" w:sz="0" w:space="0" w:color="auto"/>
        <w:bottom w:val="none" w:sz="0" w:space="0" w:color="auto"/>
        <w:right w:val="none" w:sz="0" w:space="0" w:color="auto"/>
      </w:divBdr>
    </w:div>
    <w:div w:id="650981543">
      <w:bodyDiv w:val="1"/>
      <w:marLeft w:val="0"/>
      <w:marRight w:val="0"/>
      <w:marTop w:val="0"/>
      <w:marBottom w:val="0"/>
      <w:divBdr>
        <w:top w:val="none" w:sz="0" w:space="0" w:color="auto"/>
        <w:left w:val="none" w:sz="0" w:space="0" w:color="auto"/>
        <w:bottom w:val="none" w:sz="0" w:space="0" w:color="auto"/>
        <w:right w:val="none" w:sz="0" w:space="0" w:color="auto"/>
      </w:divBdr>
    </w:div>
    <w:div w:id="652636831">
      <w:bodyDiv w:val="1"/>
      <w:marLeft w:val="0"/>
      <w:marRight w:val="0"/>
      <w:marTop w:val="0"/>
      <w:marBottom w:val="0"/>
      <w:divBdr>
        <w:top w:val="none" w:sz="0" w:space="0" w:color="auto"/>
        <w:left w:val="none" w:sz="0" w:space="0" w:color="auto"/>
        <w:bottom w:val="none" w:sz="0" w:space="0" w:color="auto"/>
        <w:right w:val="none" w:sz="0" w:space="0" w:color="auto"/>
      </w:divBdr>
    </w:div>
    <w:div w:id="671300238">
      <w:bodyDiv w:val="1"/>
      <w:marLeft w:val="0"/>
      <w:marRight w:val="0"/>
      <w:marTop w:val="0"/>
      <w:marBottom w:val="0"/>
      <w:divBdr>
        <w:top w:val="none" w:sz="0" w:space="0" w:color="auto"/>
        <w:left w:val="none" w:sz="0" w:space="0" w:color="auto"/>
        <w:bottom w:val="none" w:sz="0" w:space="0" w:color="auto"/>
        <w:right w:val="none" w:sz="0" w:space="0" w:color="auto"/>
      </w:divBdr>
    </w:div>
    <w:div w:id="751583779">
      <w:bodyDiv w:val="1"/>
      <w:marLeft w:val="0"/>
      <w:marRight w:val="0"/>
      <w:marTop w:val="0"/>
      <w:marBottom w:val="0"/>
      <w:divBdr>
        <w:top w:val="none" w:sz="0" w:space="0" w:color="auto"/>
        <w:left w:val="none" w:sz="0" w:space="0" w:color="auto"/>
        <w:bottom w:val="none" w:sz="0" w:space="0" w:color="auto"/>
        <w:right w:val="none" w:sz="0" w:space="0" w:color="auto"/>
      </w:divBdr>
    </w:div>
    <w:div w:id="752164888">
      <w:bodyDiv w:val="1"/>
      <w:marLeft w:val="0"/>
      <w:marRight w:val="0"/>
      <w:marTop w:val="0"/>
      <w:marBottom w:val="0"/>
      <w:divBdr>
        <w:top w:val="none" w:sz="0" w:space="0" w:color="auto"/>
        <w:left w:val="none" w:sz="0" w:space="0" w:color="auto"/>
        <w:bottom w:val="none" w:sz="0" w:space="0" w:color="auto"/>
        <w:right w:val="none" w:sz="0" w:space="0" w:color="auto"/>
      </w:divBdr>
    </w:div>
    <w:div w:id="756900517">
      <w:bodyDiv w:val="1"/>
      <w:marLeft w:val="0"/>
      <w:marRight w:val="0"/>
      <w:marTop w:val="0"/>
      <w:marBottom w:val="0"/>
      <w:divBdr>
        <w:top w:val="none" w:sz="0" w:space="0" w:color="auto"/>
        <w:left w:val="none" w:sz="0" w:space="0" w:color="auto"/>
        <w:bottom w:val="none" w:sz="0" w:space="0" w:color="auto"/>
        <w:right w:val="none" w:sz="0" w:space="0" w:color="auto"/>
      </w:divBdr>
    </w:div>
    <w:div w:id="758451440">
      <w:bodyDiv w:val="1"/>
      <w:marLeft w:val="0"/>
      <w:marRight w:val="0"/>
      <w:marTop w:val="0"/>
      <w:marBottom w:val="0"/>
      <w:divBdr>
        <w:top w:val="none" w:sz="0" w:space="0" w:color="auto"/>
        <w:left w:val="none" w:sz="0" w:space="0" w:color="auto"/>
        <w:bottom w:val="none" w:sz="0" w:space="0" w:color="auto"/>
        <w:right w:val="none" w:sz="0" w:space="0" w:color="auto"/>
      </w:divBdr>
    </w:div>
    <w:div w:id="824009873">
      <w:bodyDiv w:val="1"/>
      <w:marLeft w:val="0"/>
      <w:marRight w:val="0"/>
      <w:marTop w:val="0"/>
      <w:marBottom w:val="0"/>
      <w:divBdr>
        <w:top w:val="none" w:sz="0" w:space="0" w:color="auto"/>
        <w:left w:val="none" w:sz="0" w:space="0" w:color="auto"/>
        <w:bottom w:val="none" w:sz="0" w:space="0" w:color="auto"/>
        <w:right w:val="none" w:sz="0" w:space="0" w:color="auto"/>
      </w:divBdr>
    </w:div>
    <w:div w:id="825509923">
      <w:bodyDiv w:val="1"/>
      <w:marLeft w:val="0"/>
      <w:marRight w:val="0"/>
      <w:marTop w:val="0"/>
      <w:marBottom w:val="0"/>
      <w:divBdr>
        <w:top w:val="none" w:sz="0" w:space="0" w:color="auto"/>
        <w:left w:val="none" w:sz="0" w:space="0" w:color="auto"/>
        <w:bottom w:val="none" w:sz="0" w:space="0" w:color="auto"/>
        <w:right w:val="none" w:sz="0" w:space="0" w:color="auto"/>
      </w:divBdr>
    </w:div>
    <w:div w:id="830219600">
      <w:bodyDiv w:val="1"/>
      <w:marLeft w:val="0"/>
      <w:marRight w:val="0"/>
      <w:marTop w:val="0"/>
      <w:marBottom w:val="0"/>
      <w:divBdr>
        <w:top w:val="none" w:sz="0" w:space="0" w:color="auto"/>
        <w:left w:val="none" w:sz="0" w:space="0" w:color="auto"/>
        <w:bottom w:val="none" w:sz="0" w:space="0" w:color="auto"/>
        <w:right w:val="none" w:sz="0" w:space="0" w:color="auto"/>
      </w:divBdr>
    </w:div>
    <w:div w:id="886063437">
      <w:bodyDiv w:val="1"/>
      <w:marLeft w:val="0"/>
      <w:marRight w:val="0"/>
      <w:marTop w:val="0"/>
      <w:marBottom w:val="0"/>
      <w:divBdr>
        <w:top w:val="none" w:sz="0" w:space="0" w:color="auto"/>
        <w:left w:val="none" w:sz="0" w:space="0" w:color="auto"/>
        <w:bottom w:val="none" w:sz="0" w:space="0" w:color="auto"/>
        <w:right w:val="none" w:sz="0" w:space="0" w:color="auto"/>
      </w:divBdr>
    </w:div>
    <w:div w:id="892230980">
      <w:bodyDiv w:val="1"/>
      <w:marLeft w:val="0"/>
      <w:marRight w:val="0"/>
      <w:marTop w:val="0"/>
      <w:marBottom w:val="0"/>
      <w:divBdr>
        <w:top w:val="none" w:sz="0" w:space="0" w:color="auto"/>
        <w:left w:val="none" w:sz="0" w:space="0" w:color="auto"/>
        <w:bottom w:val="none" w:sz="0" w:space="0" w:color="auto"/>
        <w:right w:val="none" w:sz="0" w:space="0" w:color="auto"/>
      </w:divBdr>
    </w:div>
    <w:div w:id="935485092">
      <w:bodyDiv w:val="1"/>
      <w:marLeft w:val="0"/>
      <w:marRight w:val="0"/>
      <w:marTop w:val="0"/>
      <w:marBottom w:val="0"/>
      <w:divBdr>
        <w:top w:val="none" w:sz="0" w:space="0" w:color="auto"/>
        <w:left w:val="none" w:sz="0" w:space="0" w:color="auto"/>
        <w:bottom w:val="none" w:sz="0" w:space="0" w:color="auto"/>
        <w:right w:val="none" w:sz="0" w:space="0" w:color="auto"/>
      </w:divBdr>
    </w:div>
    <w:div w:id="993678943">
      <w:bodyDiv w:val="1"/>
      <w:marLeft w:val="0"/>
      <w:marRight w:val="0"/>
      <w:marTop w:val="0"/>
      <w:marBottom w:val="0"/>
      <w:divBdr>
        <w:top w:val="none" w:sz="0" w:space="0" w:color="auto"/>
        <w:left w:val="none" w:sz="0" w:space="0" w:color="auto"/>
        <w:bottom w:val="none" w:sz="0" w:space="0" w:color="auto"/>
        <w:right w:val="none" w:sz="0" w:space="0" w:color="auto"/>
      </w:divBdr>
    </w:div>
    <w:div w:id="1085763317">
      <w:bodyDiv w:val="1"/>
      <w:marLeft w:val="0"/>
      <w:marRight w:val="0"/>
      <w:marTop w:val="0"/>
      <w:marBottom w:val="0"/>
      <w:divBdr>
        <w:top w:val="none" w:sz="0" w:space="0" w:color="auto"/>
        <w:left w:val="none" w:sz="0" w:space="0" w:color="auto"/>
        <w:bottom w:val="none" w:sz="0" w:space="0" w:color="auto"/>
        <w:right w:val="none" w:sz="0" w:space="0" w:color="auto"/>
      </w:divBdr>
    </w:div>
    <w:div w:id="1104575815">
      <w:bodyDiv w:val="1"/>
      <w:marLeft w:val="0"/>
      <w:marRight w:val="0"/>
      <w:marTop w:val="0"/>
      <w:marBottom w:val="0"/>
      <w:divBdr>
        <w:top w:val="none" w:sz="0" w:space="0" w:color="auto"/>
        <w:left w:val="none" w:sz="0" w:space="0" w:color="auto"/>
        <w:bottom w:val="none" w:sz="0" w:space="0" w:color="auto"/>
        <w:right w:val="none" w:sz="0" w:space="0" w:color="auto"/>
      </w:divBdr>
    </w:div>
    <w:div w:id="1243684162">
      <w:bodyDiv w:val="1"/>
      <w:marLeft w:val="0"/>
      <w:marRight w:val="0"/>
      <w:marTop w:val="0"/>
      <w:marBottom w:val="0"/>
      <w:divBdr>
        <w:top w:val="none" w:sz="0" w:space="0" w:color="auto"/>
        <w:left w:val="none" w:sz="0" w:space="0" w:color="auto"/>
        <w:bottom w:val="none" w:sz="0" w:space="0" w:color="auto"/>
        <w:right w:val="none" w:sz="0" w:space="0" w:color="auto"/>
      </w:divBdr>
    </w:div>
    <w:div w:id="1249466104">
      <w:bodyDiv w:val="1"/>
      <w:marLeft w:val="0"/>
      <w:marRight w:val="0"/>
      <w:marTop w:val="0"/>
      <w:marBottom w:val="0"/>
      <w:divBdr>
        <w:top w:val="none" w:sz="0" w:space="0" w:color="auto"/>
        <w:left w:val="none" w:sz="0" w:space="0" w:color="auto"/>
        <w:bottom w:val="none" w:sz="0" w:space="0" w:color="auto"/>
        <w:right w:val="none" w:sz="0" w:space="0" w:color="auto"/>
      </w:divBdr>
    </w:div>
    <w:div w:id="1270041340">
      <w:bodyDiv w:val="1"/>
      <w:marLeft w:val="0"/>
      <w:marRight w:val="0"/>
      <w:marTop w:val="0"/>
      <w:marBottom w:val="0"/>
      <w:divBdr>
        <w:top w:val="none" w:sz="0" w:space="0" w:color="auto"/>
        <w:left w:val="none" w:sz="0" w:space="0" w:color="auto"/>
        <w:bottom w:val="none" w:sz="0" w:space="0" w:color="auto"/>
        <w:right w:val="none" w:sz="0" w:space="0" w:color="auto"/>
      </w:divBdr>
    </w:div>
    <w:div w:id="1336686767">
      <w:bodyDiv w:val="1"/>
      <w:marLeft w:val="0"/>
      <w:marRight w:val="0"/>
      <w:marTop w:val="0"/>
      <w:marBottom w:val="0"/>
      <w:divBdr>
        <w:top w:val="none" w:sz="0" w:space="0" w:color="auto"/>
        <w:left w:val="none" w:sz="0" w:space="0" w:color="auto"/>
        <w:bottom w:val="none" w:sz="0" w:space="0" w:color="auto"/>
        <w:right w:val="none" w:sz="0" w:space="0" w:color="auto"/>
      </w:divBdr>
    </w:div>
    <w:div w:id="1341006536">
      <w:bodyDiv w:val="1"/>
      <w:marLeft w:val="0"/>
      <w:marRight w:val="0"/>
      <w:marTop w:val="0"/>
      <w:marBottom w:val="0"/>
      <w:divBdr>
        <w:top w:val="none" w:sz="0" w:space="0" w:color="auto"/>
        <w:left w:val="none" w:sz="0" w:space="0" w:color="auto"/>
        <w:bottom w:val="none" w:sz="0" w:space="0" w:color="auto"/>
        <w:right w:val="none" w:sz="0" w:space="0" w:color="auto"/>
      </w:divBdr>
    </w:div>
    <w:div w:id="1359158962">
      <w:bodyDiv w:val="1"/>
      <w:marLeft w:val="0"/>
      <w:marRight w:val="0"/>
      <w:marTop w:val="0"/>
      <w:marBottom w:val="0"/>
      <w:divBdr>
        <w:top w:val="none" w:sz="0" w:space="0" w:color="auto"/>
        <w:left w:val="none" w:sz="0" w:space="0" w:color="auto"/>
        <w:bottom w:val="none" w:sz="0" w:space="0" w:color="auto"/>
        <w:right w:val="none" w:sz="0" w:space="0" w:color="auto"/>
      </w:divBdr>
      <w:divsChild>
        <w:div w:id="1687167463">
          <w:marLeft w:val="1080"/>
          <w:marRight w:val="0"/>
          <w:marTop w:val="0"/>
          <w:marBottom w:val="0"/>
          <w:divBdr>
            <w:top w:val="none" w:sz="0" w:space="0" w:color="auto"/>
            <w:left w:val="none" w:sz="0" w:space="0" w:color="auto"/>
            <w:bottom w:val="none" w:sz="0" w:space="0" w:color="auto"/>
            <w:right w:val="none" w:sz="0" w:space="0" w:color="auto"/>
          </w:divBdr>
        </w:div>
        <w:div w:id="987898149">
          <w:marLeft w:val="1080"/>
          <w:marRight w:val="0"/>
          <w:marTop w:val="0"/>
          <w:marBottom w:val="0"/>
          <w:divBdr>
            <w:top w:val="none" w:sz="0" w:space="0" w:color="auto"/>
            <w:left w:val="none" w:sz="0" w:space="0" w:color="auto"/>
            <w:bottom w:val="none" w:sz="0" w:space="0" w:color="auto"/>
            <w:right w:val="none" w:sz="0" w:space="0" w:color="auto"/>
          </w:divBdr>
        </w:div>
        <w:div w:id="819076414">
          <w:marLeft w:val="1080"/>
          <w:marRight w:val="0"/>
          <w:marTop w:val="0"/>
          <w:marBottom w:val="0"/>
          <w:divBdr>
            <w:top w:val="none" w:sz="0" w:space="0" w:color="auto"/>
            <w:left w:val="none" w:sz="0" w:space="0" w:color="auto"/>
            <w:bottom w:val="none" w:sz="0" w:space="0" w:color="auto"/>
            <w:right w:val="none" w:sz="0" w:space="0" w:color="auto"/>
          </w:divBdr>
        </w:div>
        <w:div w:id="1790197580">
          <w:marLeft w:val="1080"/>
          <w:marRight w:val="0"/>
          <w:marTop w:val="0"/>
          <w:marBottom w:val="0"/>
          <w:divBdr>
            <w:top w:val="none" w:sz="0" w:space="0" w:color="auto"/>
            <w:left w:val="none" w:sz="0" w:space="0" w:color="auto"/>
            <w:bottom w:val="none" w:sz="0" w:space="0" w:color="auto"/>
            <w:right w:val="none" w:sz="0" w:space="0" w:color="auto"/>
          </w:divBdr>
        </w:div>
      </w:divsChild>
    </w:div>
    <w:div w:id="1471829144">
      <w:bodyDiv w:val="1"/>
      <w:marLeft w:val="0"/>
      <w:marRight w:val="0"/>
      <w:marTop w:val="0"/>
      <w:marBottom w:val="0"/>
      <w:divBdr>
        <w:top w:val="none" w:sz="0" w:space="0" w:color="auto"/>
        <w:left w:val="none" w:sz="0" w:space="0" w:color="auto"/>
        <w:bottom w:val="none" w:sz="0" w:space="0" w:color="auto"/>
        <w:right w:val="none" w:sz="0" w:space="0" w:color="auto"/>
      </w:divBdr>
    </w:div>
    <w:div w:id="1524634708">
      <w:bodyDiv w:val="1"/>
      <w:marLeft w:val="0"/>
      <w:marRight w:val="0"/>
      <w:marTop w:val="0"/>
      <w:marBottom w:val="0"/>
      <w:divBdr>
        <w:top w:val="none" w:sz="0" w:space="0" w:color="auto"/>
        <w:left w:val="none" w:sz="0" w:space="0" w:color="auto"/>
        <w:bottom w:val="none" w:sz="0" w:space="0" w:color="auto"/>
        <w:right w:val="none" w:sz="0" w:space="0" w:color="auto"/>
      </w:divBdr>
      <w:divsChild>
        <w:div w:id="197207744">
          <w:marLeft w:val="1166"/>
          <w:marRight w:val="0"/>
          <w:marTop w:val="82"/>
          <w:marBottom w:val="0"/>
          <w:divBdr>
            <w:top w:val="none" w:sz="0" w:space="0" w:color="auto"/>
            <w:left w:val="none" w:sz="0" w:space="0" w:color="auto"/>
            <w:bottom w:val="none" w:sz="0" w:space="0" w:color="auto"/>
            <w:right w:val="none" w:sz="0" w:space="0" w:color="auto"/>
          </w:divBdr>
        </w:div>
        <w:div w:id="464738790">
          <w:marLeft w:val="547"/>
          <w:marRight w:val="0"/>
          <w:marTop w:val="86"/>
          <w:marBottom w:val="0"/>
          <w:divBdr>
            <w:top w:val="none" w:sz="0" w:space="0" w:color="auto"/>
            <w:left w:val="none" w:sz="0" w:space="0" w:color="auto"/>
            <w:bottom w:val="none" w:sz="0" w:space="0" w:color="auto"/>
            <w:right w:val="none" w:sz="0" w:space="0" w:color="auto"/>
          </w:divBdr>
        </w:div>
        <w:div w:id="827091030">
          <w:marLeft w:val="1166"/>
          <w:marRight w:val="0"/>
          <w:marTop w:val="82"/>
          <w:marBottom w:val="0"/>
          <w:divBdr>
            <w:top w:val="none" w:sz="0" w:space="0" w:color="auto"/>
            <w:left w:val="none" w:sz="0" w:space="0" w:color="auto"/>
            <w:bottom w:val="none" w:sz="0" w:space="0" w:color="auto"/>
            <w:right w:val="none" w:sz="0" w:space="0" w:color="auto"/>
          </w:divBdr>
        </w:div>
        <w:div w:id="1562212074">
          <w:marLeft w:val="1166"/>
          <w:marRight w:val="0"/>
          <w:marTop w:val="82"/>
          <w:marBottom w:val="0"/>
          <w:divBdr>
            <w:top w:val="none" w:sz="0" w:space="0" w:color="auto"/>
            <w:left w:val="none" w:sz="0" w:space="0" w:color="auto"/>
            <w:bottom w:val="none" w:sz="0" w:space="0" w:color="auto"/>
            <w:right w:val="none" w:sz="0" w:space="0" w:color="auto"/>
          </w:divBdr>
        </w:div>
        <w:div w:id="1685856881">
          <w:marLeft w:val="1166"/>
          <w:marRight w:val="0"/>
          <w:marTop w:val="82"/>
          <w:marBottom w:val="0"/>
          <w:divBdr>
            <w:top w:val="none" w:sz="0" w:space="0" w:color="auto"/>
            <w:left w:val="none" w:sz="0" w:space="0" w:color="auto"/>
            <w:bottom w:val="none" w:sz="0" w:space="0" w:color="auto"/>
            <w:right w:val="none" w:sz="0" w:space="0" w:color="auto"/>
          </w:divBdr>
        </w:div>
      </w:divsChild>
    </w:div>
    <w:div w:id="1603757487">
      <w:bodyDiv w:val="1"/>
      <w:marLeft w:val="0"/>
      <w:marRight w:val="0"/>
      <w:marTop w:val="0"/>
      <w:marBottom w:val="0"/>
      <w:divBdr>
        <w:top w:val="none" w:sz="0" w:space="0" w:color="auto"/>
        <w:left w:val="none" w:sz="0" w:space="0" w:color="auto"/>
        <w:bottom w:val="none" w:sz="0" w:space="0" w:color="auto"/>
        <w:right w:val="none" w:sz="0" w:space="0" w:color="auto"/>
      </w:divBdr>
      <w:divsChild>
        <w:div w:id="686563246">
          <w:marLeft w:val="547"/>
          <w:marRight w:val="0"/>
          <w:marTop w:val="86"/>
          <w:marBottom w:val="0"/>
          <w:divBdr>
            <w:top w:val="none" w:sz="0" w:space="0" w:color="auto"/>
            <w:left w:val="none" w:sz="0" w:space="0" w:color="auto"/>
            <w:bottom w:val="none" w:sz="0" w:space="0" w:color="auto"/>
            <w:right w:val="none" w:sz="0" w:space="0" w:color="auto"/>
          </w:divBdr>
        </w:div>
        <w:div w:id="1170411939">
          <w:marLeft w:val="1166"/>
          <w:marRight w:val="0"/>
          <w:marTop w:val="82"/>
          <w:marBottom w:val="0"/>
          <w:divBdr>
            <w:top w:val="none" w:sz="0" w:space="0" w:color="auto"/>
            <w:left w:val="none" w:sz="0" w:space="0" w:color="auto"/>
            <w:bottom w:val="none" w:sz="0" w:space="0" w:color="auto"/>
            <w:right w:val="none" w:sz="0" w:space="0" w:color="auto"/>
          </w:divBdr>
        </w:div>
      </w:divsChild>
    </w:div>
    <w:div w:id="1648437014">
      <w:bodyDiv w:val="1"/>
      <w:marLeft w:val="0"/>
      <w:marRight w:val="0"/>
      <w:marTop w:val="0"/>
      <w:marBottom w:val="0"/>
      <w:divBdr>
        <w:top w:val="none" w:sz="0" w:space="0" w:color="auto"/>
        <w:left w:val="none" w:sz="0" w:space="0" w:color="auto"/>
        <w:bottom w:val="none" w:sz="0" w:space="0" w:color="auto"/>
        <w:right w:val="none" w:sz="0" w:space="0" w:color="auto"/>
      </w:divBdr>
    </w:div>
    <w:div w:id="1672682861">
      <w:bodyDiv w:val="1"/>
      <w:marLeft w:val="0"/>
      <w:marRight w:val="0"/>
      <w:marTop w:val="0"/>
      <w:marBottom w:val="0"/>
      <w:divBdr>
        <w:top w:val="none" w:sz="0" w:space="0" w:color="auto"/>
        <w:left w:val="none" w:sz="0" w:space="0" w:color="auto"/>
        <w:bottom w:val="none" w:sz="0" w:space="0" w:color="auto"/>
        <w:right w:val="none" w:sz="0" w:space="0" w:color="auto"/>
      </w:divBdr>
    </w:div>
    <w:div w:id="1797679239">
      <w:bodyDiv w:val="1"/>
      <w:marLeft w:val="0"/>
      <w:marRight w:val="0"/>
      <w:marTop w:val="0"/>
      <w:marBottom w:val="0"/>
      <w:divBdr>
        <w:top w:val="none" w:sz="0" w:space="0" w:color="auto"/>
        <w:left w:val="none" w:sz="0" w:space="0" w:color="auto"/>
        <w:bottom w:val="none" w:sz="0" w:space="0" w:color="auto"/>
        <w:right w:val="none" w:sz="0" w:space="0" w:color="auto"/>
      </w:divBdr>
    </w:div>
    <w:div w:id="1806507146">
      <w:bodyDiv w:val="1"/>
      <w:marLeft w:val="0"/>
      <w:marRight w:val="0"/>
      <w:marTop w:val="0"/>
      <w:marBottom w:val="0"/>
      <w:divBdr>
        <w:top w:val="none" w:sz="0" w:space="0" w:color="auto"/>
        <w:left w:val="none" w:sz="0" w:space="0" w:color="auto"/>
        <w:bottom w:val="none" w:sz="0" w:space="0" w:color="auto"/>
        <w:right w:val="none" w:sz="0" w:space="0" w:color="auto"/>
      </w:divBdr>
    </w:div>
    <w:div w:id="1829515223">
      <w:bodyDiv w:val="1"/>
      <w:marLeft w:val="0"/>
      <w:marRight w:val="0"/>
      <w:marTop w:val="0"/>
      <w:marBottom w:val="0"/>
      <w:divBdr>
        <w:top w:val="none" w:sz="0" w:space="0" w:color="auto"/>
        <w:left w:val="none" w:sz="0" w:space="0" w:color="auto"/>
        <w:bottom w:val="none" w:sz="0" w:space="0" w:color="auto"/>
        <w:right w:val="none" w:sz="0" w:space="0" w:color="auto"/>
      </w:divBdr>
    </w:div>
    <w:div w:id="1852404296">
      <w:bodyDiv w:val="1"/>
      <w:marLeft w:val="0"/>
      <w:marRight w:val="0"/>
      <w:marTop w:val="0"/>
      <w:marBottom w:val="0"/>
      <w:divBdr>
        <w:top w:val="none" w:sz="0" w:space="0" w:color="auto"/>
        <w:left w:val="none" w:sz="0" w:space="0" w:color="auto"/>
        <w:bottom w:val="none" w:sz="0" w:space="0" w:color="auto"/>
        <w:right w:val="none" w:sz="0" w:space="0" w:color="auto"/>
      </w:divBdr>
    </w:div>
    <w:div w:id="1857843617">
      <w:bodyDiv w:val="1"/>
      <w:marLeft w:val="0"/>
      <w:marRight w:val="0"/>
      <w:marTop w:val="0"/>
      <w:marBottom w:val="0"/>
      <w:divBdr>
        <w:top w:val="none" w:sz="0" w:space="0" w:color="auto"/>
        <w:left w:val="none" w:sz="0" w:space="0" w:color="auto"/>
        <w:bottom w:val="none" w:sz="0" w:space="0" w:color="auto"/>
        <w:right w:val="none" w:sz="0" w:space="0" w:color="auto"/>
      </w:divBdr>
    </w:div>
    <w:div w:id="1886017520">
      <w:bodyDiv w:val="1"/>
      <w:marLeft w:val="0"/>
      <w:marRight w:val="0"/>
      <w:marTop w:val="0"/>
      <w:marBottom w:val="0"/>
      <w:divBdr>
        <w:top w:val="none" w:sz="0" w:space="0" w:color="auto"/>
        <w:left w:val="none" w:sz="0" w:space="0" w:color="auto"/>
        <w:bottom w:val="none" w:sz="0" w:space="0" w:color="auto"/>
        <w:right w:val="none" w:sz="0" w:space="0" w:color="auto"/>
      </w:divBdr>
    </w:div>
    <w:div w:id="1891991506">
      <w:bodyDiv w:val="1"/>
      <w:marLeft w:val="0"/>
      <w:marRight w:val="0"/>
      <w:marTop w:val="0"/>
      <w:marBottom w:val="0"/>
      <w:divBdr>
        <w:top w:val="none" w:sz="0" w:space="0" w:color="auto"/>
        <w:left w:val="none" w:sz="0" w:space="0" w:color="auto"/>
        <w:bottom w:val="none" w:sz="0" w:space="0" w:color="auto"/>
        <w:right w:val="none" w:sz="0" w:space="0" w:color="auto"/>
      </w:divBdr>
    </w:div>
    <w:div w:id="1906839154">
      <w:bodyDiv w:val="1"/>
      <w:marLeft w:val="0"/>
      <w:marRight w:val="0"/>
      <w:marTop w:val="0"/>
      <w:marBottom w:val="0"/>
      <w:divBdr>
        <w:top w:val="none" w:sz="0" w:space="0" w:color="auto"/>
        <w:left w:val="none" w:sz="0" w:space="0" w:color="auto"/>
        <w:bottom w:val="none" w:sz="0" w:space="0" w:color="auto"/>
        <w:right w:val="none" w:sz="0" w:space="0" w:color="auto"/>
      </w:divBdr>
    </w:div>
    <w:div w:id="1936860695">
      <w:bodyDiv w:val="1"/>
      <w:marLeft w:val="0"/>
      <w:marRight w:val="0"/>
      <w:marTop w:val="0"/>
      <w:marBottom w:val="0"/>
      <w:divBdr>
        <w:top w:val="none" w:sz="0" w:space="0" w:color="auto"/>
        <w:left w:val="none" w:sz="0" w:space="0" w:color="auto"/>
        <w:bottom w:val="none" w:sz="0" w:space="0" w:color="auto"/>
        <w:right w:val="none" w:sz="0" w:space="0" w:color="auto"/>
      </w:divBdr>
    </w:div>
    <w:div w:id="1942106674">
      <w:bodyDiv w:val="1"/>
      <w:marLeft w:val="0"/>
      <w:marRight w:val="0"/>
      <w:marTop w:val="0"/>
      <w:marBottom w:val="0"/>
      <w:divBdr>
        <w:top w:val="none" w:sz="0" w:space="0" w:color="auto"/>
        <w:left w:val="none" w:sz="0" w:space="0" w:color="auto"/>
        <w:bottom w:val="none" w:sz="0" w:space="0" w:color="auto"/>
        <w:right w:val="none" w:sz="0" w:space="0" w:color="auto"/>
      </w:divBdr>
    </w:div>
    <w:div w:id="1960912687">
      <w:bodyDiv w:val="1"/>
      <w:marLeft w:val="0"/>
      <w:marRight w:val="0"/>
      <w:marTop w:val="0"/>
      <w:marBottom w:val="0"/>
      <w:divBdr>
        <w:top w:val="none" w:sz="0" w:space="0" w:color="auto"/>
        <w:left w:val="none" w:sz="0" w:space="0" w:color="auto"/>
        <w:bottom w:val="none" w:sz="0" w:space="0" w:color="auto"/>
        <w:right w:val="none" w:sz="0" w:space="0" w:color="auto"/>
      </w:divBdr>
    </w:div>
    <w:div w:id="1975090388">
      <w:bodyDiv w:val="1"/>
      <w:marLeft w:val="0"/>
      <w:marRight w:val="0"/>
      <w:marTop w:val="0"/>
      <w:marBottom w:val="0"/>
      <w:divBdr>
        <w:top w:val="none" w:sz="0" w:space="0" w:color="auto"/>
        <w:left w:val="none" w:sz="0" w:space="0" w:color="auto"/>
        <w:bottom w:val="none" w:sz="0" w:space="0" w:color="auto"/>
        <w:right w:val="none" w:sz="0" w:space="0" w:color="auto"/>
      </w:divBdr>
    </w:div>
    <w:div w:id="2053731175">
      <w:bodyDiv w:val="1"/>
      <w:marLeft w:val="0"/>
      <w:marRight w:val="0"/>
      <w:marTop w:val="0"/>
      <w:marBottom w:val="0"/>
      <w:divBdr>
        <w:top w:val="none" w:sz="0" w:space="0" w:color="auto"/>
        <w:left w:val="none" w:sz="0" w:space="0" w:color="auto"/>
        <w:bottom w:val="none" w:sz="0" w:space="0" w:color="auto"/>
        <w:right w:val="none" w:sz="0" w:space="0" w:color="auto"/>
      </w:divBdr>
    </w:div>
    <w:div w:id="2058432779">
      <w:bodyDiv w:val="1"/>
      <w:marLeft w:val="0"/>
      <w:marRight w:val="0"/>
      <w:marTop w:val="0"/>
      <w:marBottom w:val="0"/>
      <w:divBdr>
        <w:top w:val="none" w:sz="0" w:space="0" w:color="auto"/>
        <w:left w:val="none" w:sz="0" w:space="0" w:color="auto"/>
        <w:bottom w:val="none" w:sz="0" w:space="0" w:color="auto"/>
        <w:right w:val="none" w:sz="0" w:space="0" w:color="auto"/>
      </w:divBdr>
    </w:div>
    <w:div w:id="2062437509">
      <w:bodyDiv w:val="1"/>
      <w:marLeft w:val="0"/>
      <w:marRight w:val="0"/>
      <w:marTop w:val="0"/>
      <w:marBottom w:val="0"/>
      <w:divBdr>
        <w:top w:val="none" w:sz="0" w:space="0" w:color="auto"/>
        <w:left w:val="none" w:sz="0" w:space="0" w:color="auto"/>
        <w:bottom w:val="none" w:sz="0" w:space="0" w:color="auto"/>
        <w:right w:val="none" w:sz="0" w:space="0" w:color="auto"/>
      </w:divBdr>
    </w:div>
    <w:div w:id="2087025428">
      <w:bodyDiv w:val="1"/>
      <w:marLeft w:val="0"/>
      <w:marRight w:val="0"/>
      <w:marTop w:val="0"/>
      <w:marBottom w:val="0"/>
      <w:divBdr>
        <w:top w:val="none" w:sz="0" w:space="0" w:color="auto"/>
        <w:left w:val="none" w:sz="0" w:space="0" w:color="auto"/>
        <w:bottom w:val="none" w:sz="0" w:space="0" w:color="auto"/>
        <w:right w:val="none" w:sz="0" w:space="0" w:color="auto"/>
      </w:divBdr>
    </w:div>
    <w:div w:id="2094357974">
      <w:bodyDiv w:val="1"/>
      <w:marLeft w:val="0"/>
      <w:marRight w:val="0"/>
      <w:marTop w:val="0"/>
      <w:marBottom w:val="0"/>
      <w:divBdr>
        <w:top w:val="none" w:sz="0" w:space="0" w:color="auto"/>
        <w:left w:val="none" w:sz="0" w:space="0" w:color="auto"/>
        <w:bottom w:val="none" w:sz="0" w:space="0" w:color="auto"/>
        <w:right w:val="none" w:sz="0" w:space="0" w:color="auto"/>
      </w:divBdr>
    </w:div>
    <w:div w:id="2111395060">
      <w:bodyDiv w:val="1"/>
      <w:marLeft w:val="0"/>
      <w:marRight w:val="0"/>
      <w:marTop w:val="0"/>
      <w:marBottom w:val="0"/>
      <w:divBdr>
        <w:top w:val="none" w:sz="0" w:space="0" w:color="auto"/>
        <w:left w:val="none" w:sz="0" w:space="0" w:color="auto"/>
        <w:bottom w:val="none" w:sz="0" w:space="0" w:color="auto"/>
        <w:right w:val="none" w:sz="0" w:space="0" w:color="auto"/>
      </w:divBdr>
      <w:divsChild>
        <w:div w:id="10774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Byte" TargetMode="External"/><Relationship Id="rId18" Type="http://schemas.openxmlformats.org/officeDocument/2006/relationships/hyperlink" Target="https://www.restapitutorial.com/httpstatuscodes.html" TargetMode="External"/><Relationship Id="rId26" Type="http://schemas.openxmlformats.org/officeDocument/2006/relationships/image" Target="media/image8.png"/><Relationship Id="rId39" Type="http://schemas.openxmlformats.org/officeDocument/2006/relationships/footer" Target="footer1.xml"/><Relationship Id="rId21" Type="http://schemas.openxmlformats.org/officeDocument/2006/relationships/image" Target="media/image3.emf"/><Relationship Id="rId34" Type="http://schemas.openxmlformats.org/officeDocument/2006/relationships/hyperlink" Target="https://medium.com/@icanhazstring/rest-api-security-through-obscurity-d7c2ad21f810"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Hexadecimales" TargetMode="External"/><Relationship Id="rId20" Type="http://schemas.openxmlformats.org/officeDocument/2006/relationships/hyperlink" Target="https://en.wikipedia.org/wiki/Claims-based_identity" TargetMode="External"/><Relationship Id="rId29" Type="http://schemas.openxmlformats.org/officeDocument/2006/relationships/hyperlink" Target="https://anexsoft.com/que-es-res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image" Target="media/image6.png"/><Relationship Id="rId32" Type="http://schemas.openxmlformats.org/officeDocument/2006/relationships/hyperlink" Target="https://cheatsheetseries.owasp.org/cheatsheets/REST_Security_Cheat_Sheet.html" TargetMode="External"/><Relationship Id="rId37" Type="http://schemas.openxmlformats.org/officeDocument/2006/relationships/hyperlink" Target="https://idratherbewriting.com/learnapidoc/docapis_doc_parameters.htm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wikipedia.org/wiki/Forma_can%C3%B3nica" TargetMode="External"/><Relationship Id="rId23" Type="http://schemas.openxmlformats.org/officeDocument/2006/relationships/image" Target="media/image5.png"/><Relationship Id="rId28" Type="http://schemas.openxmlformats.org/officeDocument/2006/relationships/hyperlink" Target="https://dzone.com/articles/7-tips-for-building-an-api?fromrel=true" TargetMode="External"/><Relationship Id="rId36" Type="http://schemas.openxmlformats.org/officeDocument/2006/relationships/hyperlink" Target="http://restcookbook.com/" TargetMode="External"/><Relationship Id="rId10" Type="http://schemas.microsoft.com/office/2011/relationships/commentsExtended" Target="commentsExtended.xml"/><Relationship Id="rId19" Type="http://schemas.openxmlformats.org/officeDocument/2006/relationships/hyperlink" Target="https://tools.ietf.org/html/rfc7519" TargetMode="External"/><Relationship Id="rId31" Type="http://schemas.openxmlformats.org/officeDocument/2006/relationships/hyperlink" Target="https://restfulapi.net/security-essential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s.wikipedia.org/wiki/Bit" TargetMode="External"/><Relationship Id="rId22" Type="http://schemas.openxmlformats.org/officeDocument/2006/relationships/image" Target="media/image4.png"/><Relationship Id="rId27" Type="http://schemas.openxmlformats.org/officeDocument/2006/relationships/hyperlink" Target="https://platzi.com/blog/como-crear-apis/" TargetMode="External"/><Relationship Id="rId30" Type="http://schemas.openxmlformats.org/officeDocument/2006/relationships/hyperlink" Target="https://tools.ietf.org/html/rfc3986" TargetMode="External"/><Relationship Id="rId35" Type="http://schemas.openxmlformats.org/officeDocument/2006/relationships/hyperlink" Target="https://blog.michelletorres.mx/peticiones-http-get-post-put-delete-etc/"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en.wikipedia.org/wiki/List_of_HTTP_status_codes" TargetMode="External"/><Relationship Id="rId25" Type="http://schemas.openxmlformats.org/officeDocument/2006/relationships/image" Target="media/image7.png"/><Relationship Id="rId33" Type="http://schemas.openxmlformats.org/officeDocument/2006/relationships/hyperlink" Target="https://www.redhat.com/es/topics/security/api-security"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3378C-744B-4109-ABDB-5BF6311A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7962</Words>
  <Characters>43796</Characters>
  <Application>Microsoft Office Word</Application>
  <DocSecurity>0</DocSecurity>
  <Lines>364</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PROCESO PARA CREAR PROCESOS</vt:lpstr>
      <vt:lpstr>PROCESO PARA CREAR PROCESOS</vt:lpstr>
    </vt:vector>
  </TitlesOfParts>
  <Company>GMD S.A.</Company>
  <LinksUpToDate>false</LinksUpToDate>
  <CharactersWithSpaces>51655</CharactersWithSpaces>
  <SharedDoc>false</SharedDoc>
  <HLinks>
    <vt:vector size="108" baseType="variant">
      <vt:variant>
        <vt:i4>1114171</vt:i4>
      </vt:variant>
      <vt:variant>
        <vt:i4>104</vt:i4>
      </vt:variant>
      <vt:variant>
        <vt:i4>0</vt:i4>
      </vt:variant>
      <vt:variant>
        <vt:i4>5</vt:i4>
      </vt:variant>
      <vt:variant>
        <vt:lpwstr/>
      </vt:variant>
      <vt:variant>
        <vt:lpwstr>_Toc19516698</vt:lpwstr>
      </vt:variant>
      <vt:variant>
        <vt:i4>1966139</vt:i4>
      </vt:variant>
      <vt:variant>
        <vt:i4>98</vt:i4>
      </vt:variant>
      <vt:variant>
        <vt:i4>0</vt:i4>
      </vt:variant>
      <vt:variant>
        <vt:i4>5</vt:i4>
      </vt:variant>
      <vt:variant>
        <vt:lpwstr/>
      </vt:variant>
      <vt:variant>
        <vt:lpwstr>_Toc19516697</vt:lpwstr>
      </vt:variant>
      <vt:variant>
        <vt:i4>2031675</vt:i4>
      </vt:variant>
      <vt:variant>
        <vt:i4>92</vt:i4>
      </vt:variant>
      <vt:variant>
        <vt:i4>0</vt:i4>
      </vt:variant>
      <vt:variant>
        <vt:i4>5</vt:i4>
      </vt:variant>
      <vt:variant>
        <vt:lpwstr/>
      </vt:variant>
      <vt:variant>
        <vt:lpwstr>_Toc19516696</vt:lpwstr>
      </vt:variant>
      <vt:variant>
        <vt:i4>1835067</vt:i4>
      </vt:variant>
      <vt:variant>
        <vt:i4>86</vt:i4>
      </vt:variant>
      <vt:variant>
        <vt:i4>0</vt:i4>
      </vt:variant>
      <vt:variant>
        <vt:i4>5</vt:i4>
      </vt:variant>
      <vt:variant>
        <vt:lpwstr/>
      </vt:variant>
      <vt:variant>
        <vt:lpwstr>_Toc19516695</vt:lpwstr>
      </vt:variant>
      <vt:variant>
        <vt:i4>1900603</vt:i4>
      </vt:variant>
      <vt:variant>
        <vt:i4>80</vt:i4>
      </vt:variant>
      <vt:variant>
        <vt:i4>0</vt:i4>
      </vt:variant>
      <vt:variant>
        <vt:i4>5</vt:i4>
      </vt:variant>
      <vt:variant>
        <vt:lpwstr/>
      </vt:variant>
      <vt:variant>
        <vt:lpwstr>_Toc19516694</vt:lpwstr>
      </vt:variant>
      <vt:variant>
        <vt:i4>1703995</vt:i4>
      </vt:variant>
      <vt:variant>
        <vt:i4>74</vt:i4>
      </vt:variant>
      <vt:variant>
        <vt:i4>0</vt:i4>
      </vt:variant>
      <vt:variant>
        <vt:i4>5</vt:i4>
      </vt:variant>
      <vt:variant>
        <vt:lpwstr/>
      </vt:variant>
      <vt:variant>
        <vt:lpwstr>_Toc19516693</vt:lpwstr>
      </vt:variant>
      <vt:variant>
        <vt:i4>1769531</vt:i4>
      </vt:variant>
      <vt:variant>
        <vt:i4>68</vt:i4>
      </vt:variant>
      <vt:variant>
        <vt:i4>0</vt:i4>
      </vt:variant>
      <vt:variant>
        <vt:i4>5</vt:i4>
      </vt:variant>
      <vt:variant>
        <vt:lpwstr/>
      </vt:variant>
      <vt:variant>
        <vt:lpwstr>_Toc19516692</vt:lpwstr>
      </vt:variant>
      <vt:variant>
        <vt:i4>1572923</vt:i4>
      </vt:variant>
      <vt:variant>
        <vt:i4>62</vt:i4>
      </vt:variant>
      <vt:variant>
        <vt:i4>0</vt:i4>
      </vt:variant>
      <vt:variant>
        <vt:i4>5</vt:i4>
      </vt:variant>
      <vt:variant>
        <vt:lpwstr/>
      </vt:variant>
      <vt:variant>
        <vt:lpwstr>_Toc19516691</vt:lpwstr>
      </vt:variant>
      <vt:variant>
        <vt:i4>1638459</vt:i4>
      </vt:variant>
      <vt:variant>
        <vt:i4>56</vt:i4>
      </vt:variant>
      <vt:variant>
        <vt:i4>0</vt:i4>
      </vt:variant>
      <vt:variant>
        <vt:i4>5</vt:i4>
      </vt:variant>
      <vt:variant>
        <vt:lpwstr/>
      </vt:variant>
      <vt:variant>
        <vt:lpwstr>_Toc19516690</vt:lpwstr>
      </vt:variant>
      <vt:variant>
        <vt:i4>1048634</vt:i4>
      </vt:variant>
      <vt:variant>
        <vt:i4>50</vt:i4>
      </vt:variant>
      <vt:variant>
        <vt:i4>0</vt:i4>
      </vt:variant>
      <vt:variant>
        <vt:i4>5</vt:i4>
      </vt:variant>
      <vt:variant>
        <vt:lpwstr/>
      </vt:variant>
      <vt:variant>
        <vt:lpwstr>_Toc19516689</vt:lpwstr>
      </vt:variant>
      <vt:variant>
        <vt:i4>1114170</vt:i4>
      </vt:variant>
      <vt:variant>
        <vt:i4>44</vt:i4>
      </vt:variant>
      <vt:variant>
        <vt:i4>0</vt:i4>
      </vt:variant>
      <vt:variant>
        <vt:i4>5</vt:i4>
      </vt:variant>
      <vt:variant>
        <vt:lpwstr/>
      </vt:variant>
      <vt:variant>
        <vt:lpwstr>_Toc19516688</vt:lpwstr>
      </vt:variant>
      <vt:variant>
        <vt:i4>1966138</vt:i4>
      </vt:variant>
      <vt:variant>
        <vt:i4>38</vt:i4>
      </vt:variant>
      <vt:variant>
        <vt:i4>0</vt:i4>
      </vt:variant>
      <vt:variant>
        <vt:i4>5</vt:i4>
      </vt:variant>
      <vt:variant>
        <vt:lpwstr/>
      </vt:variant>
      <vt:variant>
        <vt:lpwstr>_Toc19516687</vt:lpwstr>
      </vt:variant>
      <vt:variant>
        <vt:i4>2031674</vt:i4>
      </vt:variant>
      <vt:variant>
        <vt:i4>32</vt:i4>
      </vt:variant>
      <vt:variant>
        <vt:i4>0</vt:i4>
      </vt:variant>
      <vt:variant>
        <vt:i4>5</vt:i4>
      </vt:variant>
      <vt:variant>
        <vt:lpwstr/>
      </vt:variant>
      <vt:variant>
        <vt:lpwstr>_Toc19516686</vt:lpwstr>
      </vt:variant>
      <vt:variant>
        <vt:i4>1835066</vt:i4>
      </vt:variant>
      <vt:variant>
        <vt:i4>26</vt:i4>
      </vt:variant>
      <vt:variant>
        <vt:i4>0</vt:i4>
      </vt:variant>
      <vt:variant>
        <vt:i4>5</vt:i4>
      </vt:variant>
      <vt:variant>
        <vt:lpwstr/>
      </vt:variant>
      <vt:variant>
        <vt:lpwstr>_Toc19516685</vt:lpwstr>
      </vt:variant>
      <vt:variant>
        <vt:i4>1900602</vt:i4>
      </vt:variant>
      <vt:variant>
        <vt:i4>20</vt:i4>
      </vt:variant>
      <vt:variant>
        <vt:i4>0</vt:i4>
      </vt:variant>
      <vt:variant>
        <vt:i4>5</vt:i4>
      </vt:variant>
      <vt:variant>
        <vt:lpwstr/>
      </vt:variant>
      <vt:variant>
        <vt:lpwstr>_Toc19516684</vt:lpwstr>
      </vt:variant>
      <vt:variant>
        <vt:i4>1703994</vt:i4>
      </vt:variant>
      <vt:variant>
        <vt:i4>14</vt:i4>
      </vt:variant>
      <vt:variant>
        <vt:i4>0</vt:i4>
      </vt:variant>
      <vt:variant>
        <vt:i4>5</vt:i4>
      </vt:variant>
      <vt:variant>
        <vt:lpwstr/>
      </vt:variant>
      <vt:variant>
        <vt:lpwstr>_Toc19516683</vt:lpwstr>
      </vt:variant>
      <vt:variant>
        <vt:i4>1769530</vt:i4>
      </vt:variant>
      <vt:variant>
        <vt:i4>8</vt:i4>
      </vt:variant>
      <vt:variant>
        <vt:i4>0</vt:i4>
      </vt:variant>
      <vt:variant>
        <vt:i4>5</vt:i4>
      </vt:variant>
      <vt:variant>
        <vt:lpwstr/>
      </vt:variant>
      <vt:variant>
        <vt:lpwstr>_Toc19516682</vt:lpwstr>
      </vt:variant>
      <vt:variant>
        <vt:i4>1572922</vt:i4>
      </vt:variant>
      <vt:variant>
        <vt:i4>2</vt:i4>
      </vt:variant>
      <vt:variant>
        <vt:i4>0</vt:i4>
      </vt:variant>
      <vt:variant>
        <vt:i4>5</vt:i4>
      </vt:variant>
      <vt:variant>
        <vt:lpwstr/>
      </vt:variant>
      <vt:variant>
        <vt:lpwstr>_Toc19516681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PARA CREAR PROCESOS</dc:title>
  <dc:subject/>
  <dc:creator>lalarcon</dc:creator>
  <cp:keywords/>
  <dc:description/>
  <cp:lastModifiedBy>ERICK ALONSO CHINCHAYAN VELASQUEZ</cp:lastModifiedBy>
  <cp:revision>2</cp:revision>
  <cp:lastPrinted>2020-09-08T18:53:00Z</cp:lastPrinted>
  <dcterms:created xsi:type="dcterms:W3CDTF">2020-11-04T17:16:00Z</dcterms:created>
  <dcterms:modified xsi:type="dcterms:W3CDTF">2020-11-04T17:16:00Z</dcterms:modified>
</cp:coreProperties>
</file>