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85F2C2">
      <w:pPr>
        <w:jc w:val="center"/>
        <w:rPr>
          <w:rFonts w:hint="eastAsia" w:ascii="宋体" w:hAnsi="宋体" w:eastAsia="宋体" w:cs="宋体"/>
          <w:b/>
          <w:bCs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产销预测agent需求v1.0</w:t>
      </w:r>
    </w:p>
    <w:p w14:paraId="2407F7C8">
      <w:pPr>
        <w:rPr>
          <w:rFonts w:hint="eastAsia" w:ascii="宋体" w:hAnsi="宋体" w:eastAsia="宋体" w:cs="宋体"/>
          <w:sz w:val="24"/>
          <w:szCs w:val="24"/>
        </w:rPr>
      </w:pPr>
    </w:p>
    <w:p w14:paraId="636B27A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一、需求背景</w:t>
      </w:r>
    </w:p>
    <w:p w14:paraId="29518E7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90230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产销人员处理表格非常耗时，现在需要通过产销agent提升效率。可以通过跟进agent交流获得需要的产销预测数据。</w:t>
      </w:r>
    </w:p>
    <w:p w14:paraId="3127692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4F11824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二、详细需求列表</w:t>
      </w:r>
    </w:p>
    <w:p w14:paraId="67E5DB4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9D5BA6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1.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密码登录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。用户通过账号和密码登录（指定密码）</w:t>
      </w:r>
    </w:p>
    <w:p w14:paraId="334E69E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3156AA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表格上传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。用户把《产销预测及供应表》上传到agent。</w:t>
      </w:r>
    </w:p>
    <w:p w14:paraId="2918CBF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6BF5BA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表格汇总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。agent对sheet《预测及排期明细表》进行汇总，生成《预测及排期汇总表》。</w:t>
      </w:r>
    </w:p>
    <w:p w14:paraId="2FF506E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C636F9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4.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数据保存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。预测及排期汇总表内容保存到数据库。</w:t>
      </w:r>
    </w:p>
    <w:p w14:paraId="3D4BFCA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AD5537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5.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对话框对话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。用户可以通过对话框向agent提问，agent分享问题并且给出答复，如果找不到问题答案，提示：超出范围。</w:t>
      </w:r>
    </w:p>
    <w:p w14:paraId="6D5171B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7B3606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6.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退出登录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。用户退出登录，跳转到登录页。</w:t>
      </w:r>
    </w:p>
    <w:p w14:paraId="430E1FD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43C21E5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三、表格各项字段和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计算公式</w:t>
      </w:r>
    </w:p>
    <w:p w14:paraId="396AC3E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EC5EF5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总供应：目前可以供应的货数量</w:t>
      </w:r>
    </w:p>
    <w:p w14:paraId="46885CF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SAR：估计可以销售的数量</w:t>
      </w:r>
    </w:p>
    <w:p w14:paraId="4FCEA67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可满足：能满足的数量</w:t>
      </w:r>
    </w:p>
    <w:p w14:paraId="14FBC75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未满足：不满足的数量</w:t>
      </w:r>
    </w:p>
    <w:p w14:paraId="775682A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8446CE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5月总供应=4月30日库存+5月排产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5月合计SAR=省大区SAR+网络经销商SAR+电商直营SAR+KA部SAR+拓展部SAR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5月SAR差异=5月总供应-5月合计SAR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可满足合计：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如果5月SAR差异&gt;0，则取可满足合计=5月SAR差异；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如果5月SAR差异&lt;=0,则可满足合计=5月SAR合计+5月SAR差异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可满足合计=省大区（可满足）+网络经销商（可满足）+电商直营（可满足）+KA部（可满足）+拓展部（可满足）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未满足合计=省大区（未满足）+网络经销商（未满足）+电商直营（未满足）+KA部（未满足）+拓展部（未满足）</w:t>
      </w:r>
    </w:p>
    <w:p w14:paraId="6AEEB33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AE961A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举例：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有50112个货（总供应），我估计能卖50112个货（总SAR），则可满足50112个，未满足0个。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有6039个货，我估计能卖36936个，可满足6039个货，不满足30033（缺货，需要生产）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有36000个货，我估计能卖35000个，可满足35000个，不满足1000个（压货，需要去库存）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D29E1"/>
    <w:rsid w:val="1DB20C15"/>
    <w:rsid w:val="394E6702"/>
    <w:rsid w:val="69A4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551</Words>
  <Characters>674</Characters>
  <Lines>0</Lines>
  <Paragraphs>0</Paragraphs>
  <TotalTime>28</TotalTime>
  <ScaleCrop>false</ScaleCrop>
  <LinksUpToDate>false</LinksUpToDate>
  <CharactersWithSpaces>674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2026-06-15T03:17:00Z</dcterms:created>
  <dc:creator>10008704</dc:creator>
  <cp:lastModifiedBy>WPS_1178250020</cp:lastModifiedBy>
  <dcterms:modified xsi:type="dcterms:W3CDTF">2026-06-15T03:50:47Z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eyJoZGlkIjoiM2MzNjQ4NTk0MGVhZmUxNzg2MmExOGUwOTM4YjUwZTAiLCJ1c2VySWQiOiIxMTc4MjUwMDIwIn0=</vt:lpwstr>
  </property>
  <property fmtid="{D5CDD505-2E9C-101B-9397-08002B2CF9AE}" pid="4" name="ICV">
    <vt:lpwstr>ED7F2AD2140B4AD3ADA4AC6A5628E0E9_13</vt:lpwstr>
  </property>
</Properties>
</file>