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A1D2D" w14:textId="77777777" w:rsidR="00055A6A" w:rsidRDefault="000C6FDA" w:rsidP="0057405E">
      <w:pPr>
        <w:jc w:val="center"/>
      </w:pPr>
      <w:r>
        <w:t>清华大学参观攻略</w:t>
      </w:r>
    </w:p>
    <w:p w14:paraId="59CE3471" w14:textId="77777777" w:rsidR="00772E00" w:rsidRDefault="00772E00">
      <w:r>
        <w:t>【携带事项】</w:t>
      </w:r>
    </w:p>
    <w:p w14:paraId="56BEBEDF" w14:textId="77777777" w:rsidR="000C6FDA" w:rsidRDefault="000C6FDA">
      <w:r>
        <w:t>携带身份证或学生证、饮用水、</w:t>
      </w:r>
      <w:r>
        <w:rPr>
          <w:rFonts w:hint="eastAsia"/>
        </w:rPr>
        <w:t>小学段</w:t>
      </w:r>
      <w:r>
        <w:t>手册、</w:t>
      </w:r>
      <w:r>
        <w:rPr>
          <w:rFonts w:hint="eastAsia"/>
        </w:rPr>
        <w:t>笔</w:t>
      </w:r>
      <w:r>
        <w:t>、</w:t>
      </w:r>
      <w:r>
        <w:rPr>
          <w:rFonts w:hint="eastAsia"/>
        </w:rPr>
        <w:t>手机</w:t>
      </w:r>
      <w:r w:rsidR="00772E00">
        <w:t>；</w:t>
      </w:r>
      <w:r>
        <w:rPr>
          <w:rFonts w:hint="eastAsia"/>
        </w:rPr>
        <w:t>午餐</w:t>
      </w:r>
      <w:r>
        <w:t>自行解决</w:t>
      </w:r>
      <w:r w:rsidR="00772E00">
        <w:t>；室外参观游览较多，</w:t>
      </w:r>
      <w:r w:rsidR="00772E00">
        <w:rPr>
          <w:rFonts w:hint="eastAsia"/>
        </w:rPr>
        <w:t>请</w:t>
      </w:r>
      <w:r w:rsidR="00772E00">
        <w:t>着保暖的外套和便于行走的鞋。</w:t>
      </w:r>
    </w:p>
    <w:p w14:paraId="6EAD5976" w14:textId="77777777" w:rsidR="000C6FDA" w:rsidRDefault="007D3F94">
      <w:r>
        <w:t>【</w:t>
      </w:r>
      <w:r w:rsidR="00DD500E">
        <w:rPr>
          <w:rFonts w:hint="eastAsia"/>
        </w:rPr>
        <w:t>时间</w:t>
      </w:r>
      <w:r w:rsidR="00DD500E">
        <w:t>安排</w:t>
      </w:r>
      <w:r>
        <w:t>】</w:t>
      </w:r>
    </w:p>
    <w:p w14:paraId="0B4DE5A7" w14:textId="77777777" w:rsidR="007D3F94" w:rsidRDefault="007D3F94">
      <w:r>
        <w:rPr>
          <w:rFonts w:hint="eastAsia"/>
        </w:rPr>
        <w:t>7：20前</w:t>
      </w:r>
      <w:r>
        <w:t>在山楂树广场集合完毕，7：30</w:t>
      </w:r>
      <w:r>
        <w:rPr>
          <w:rFonts w:hint="eastAsia"/>
        </w:rPr>
        <w:t>登车</w:t>
      </w:r>
      <w:r>
        <w:t>出发</w:t>
      </w:r>
    </w:p>
    <w:p w14:paraId="466FECCB" w14:textId="77777777" w:rsidR="007D3F94" w:rsidRDefault="007D3F94">
      <w:r>
        <w:rPr>
          <w:rFonts w:hint="eastAsia"/>
        </w:rPr>
        <w:t>8：30-10：00在</w:t>
      </w:r>
      <w:r>
        <w:t>清华大学热能系参观学习</w:t>
      </w:r>
      <w:r w:rsidR="00DD500E">
        <w:t>（拍摄合影）</w:t>
      </w:r>
    </w:p>
    <w:p w14:paraId="4EDBF944" w14:textId="77777777" w:rsidR="007D3F94" w:rsidRDefault="007D3F94">
      <w:r>
        <w:rPr>
          <w:rFonts w:hint="eastAsia"/>
        </w:rPr>
        <w:t>10：00-10：30</w:t>
      </w:r>
      <w:r w:rsidR="00DD500E">
        <w:t>化学系志愿者引导</w:t>
      </w:r>
      <w:r>
        <w:t>参观清华大学核心景区</w:t>
      </w:r>
      <w:r w:rsidR="00DD500E">
        <w:t>（拍摄合影）</w:t>
      </w:r>
    </w:p>
    <w:p w14:paraId="67F69784" w14:textId="77777777" w:rsidR="00DD500E" w:rsidRDefault="00DD500E">
      <w:r>
        <w:rPr>
          <w:rFonts w:hint="eastAsia"/>
        </w:rPr>
        <w:t>10：30-11：00与</w:t>
      </w:r>
      <w:r>
        <w:t>化学系志愿者交流大学生活</w:t>
      </w:r>
    </w:p>
    <w:p w14:paraId="7A1F9FC8" w14:textId="1511BDD6" w:rsidR="00DD500E" w:rsidRDefault="00DD500E">
      <w:r>
        <w:rPr>
          <w:rFonts w:hint="eastAsia"/>
        </w:rPr>
        <w:t>11：00-14：00</w:t>
      </w:r>
      <w:r w:rsidR="00F758FC">
        <w:t>分组</w:t>
      </w:r>
      <w:r>
        <w:rPr>
          <w:rFonts w:hint="eastAsia"/>
        </w:rPr>
        <w:t>自由</w:t>
      </w:r>
      <w:r>
        <w:t>参观</w:t>
      </w:r>
      <w:r w:rsidR="0057405E">
        <w:t>，</w:t>
      </w:r>
      <w:r w:rsidR="0057405E">
        <w:rPr>
          <w:rFonts w:hint="eastAsia"/>
        </w:rPr>
        <w:t>自行</w:t>
      </w:r>
      <w:r w:rsidR="0057405E">
        <w:t>解决午餐</w:t>
      </w:r>
    </w:p>
    <w:p w14:paraId="2A41AD06" w14:textId="77777777" w:rsidR="00ED75F5" w:rsidRDefault="00ED75F5">
      <w:r>
        <w:rPr>
          <w:rFonts w:hint="eastAsia"/>
        </w:rPr>
        <w:t>14</w:t>
      </w:r>
      <w:r>
        <w:t>：</w:t>
      </w:r>
      <w:r w:rsidR="0057405E">
        <w:t>1</w:t>
      </w:r>
      <w:r>
        <w:t>0</w:t>
      </w:r>
      <w:r w:rsidR="0057405E">
        <w:t>清华大学艺术博物馆门口集合，14：30</w:t>
      </w:r>
      <w:r w:rsidR="0057405E">
        <w:rPr>
          <w:rFonts w:hint="eastAsia"/>
        </w:rPr>
        <w:t>登车</w:t>
      </w:r>
      <w:r w:rsidR="0057405E">
        <w:t>返校</w:t>
      </w:r>
    </w:p>
    <w:p w14:paraId="34979247" w14:textId="77777777" w:rsidR="00DD500E" w:rsidRDefault="00DD500E">
      <w:r>
        <w:rPr>
          <w:rFonts w:hint="eastAsia"/>
        </w:rPr>
        <w:t>【</w:t>
      </w:r>
      <w:r>
        <w:t>自由参观建议</w:t>
      </w:r>
      <w:r>
        <w:rPr>
          <w:rFonts w:hint="eastAsia"/>
        </w:rPr>
        <w:t>】</w:t>
      </w:r>
    </w:p>
    <w:p w14:paraId="35D37221" w14:textId="77777777" w:rsidR="00DD500E" w:rsidRDefault="00DD500E">
      <w:r>
        <w:rPr>
          <w:rFonts w:hint="eastAsia"/>
        </w:rPr>
        <w:t>参观注意</w:t>
      </w:r>
      <w:r>
        <w:t>事项：</w:t>
      </w:r>
      <w:r>
        <w:rPr>
          <w:rFonts w:hint="eastAsia"/>
        </w:rPr>
        <w:t>各</w:t>
      </w:r>
      <w:r>
        <w:t>系馆一般不允许进入，</w:t>
      </w:r>
      <w:r>
        <w:rPr>
          <w:rFonts w:hint="eastAsia"/>
        </w:rPr>
        <w:t>若</w:t>
      </w:r>
      <w:r>
        <w:t>进入教学</w:t>
      </w:r>
      <w:r>
        <w:rPr>
          <w:rFonts w:hint="eastAsia"/>
        </w:rPr>
        <w:t>楼</w:t>
      </w:r>
      <w:r>
        <w:t>注意</w:t>
      </w:r>
      <w:r w:rsidR="00772E00">
        <w:t>不要大声喧哗</w:t>
      </w:r>
    </w:p>
    <w:p w14:paraId="0BCE28A5" w14:textId="77777777" w:rsidR="00DD500E" w:rsidRDefault="00DD500E">
      <w:r>
        <w:rPr>
          <w:rFonts w:hint="eastAsia"/>
        </w:rPr>
        <w:t>一</w:t>
      </w:r>
      <w:r>
        <w:t>、教学区及各院系</w:t>
      </w:r>
      <w:r w:rsidR="00772E00">
        <w:t>（附件1）</w:t>
      </w:r>
    </w:p>
    <w:p w14:paraId="7EF9EE72" w14:textId="77777777" w:rsidR="007A19C7" w:rsidRDefault="007A19C7">
      <w:r>
        <w:t>二、</w:t>
      </w:r>
      <w:r>
        <w:rPr>
          <w:rFonts w:hint="eastAsia"/>
        </w:rPr>
        <w:t>清华大学</w:t>
      </w:r>
      <w:r>
        <w:t>景区（附件2）</w:t>
      </w:r>
    </w:p>
    <w:p w14:paraId="553D8792" w14:textId="77777777" w:rsidR="00772E00" w:rsidRDefault="007A19C7">
      <w:r>
        <w:rPr>
          <w:rFonts w:hint="eastAsia"/>
        </w:rPr>
        <w:t>三</w:t>
      </w:r>
      <w:r w:rsidR="00772E00">
        <w:t>、</w:t>
      </w:r>
      <w:r w:rsidR="00772E00">
        <w:rPr>
          <w:rFonts w:hint="eastAsia"/>
        </w:rPr>
        <w:t>清华大学</w:t>
      </w:r>
      <w:r w:rsidR="00772E00">
        <w:t>校史馆</w:t>
      </w:r>
      <w:r w:rsidR="00665F15">
        <w:t>（免费参观）</w:t>
      </w:r>
      <w:r w:rsidR="00772E00">
        <w:t>——</w:t>
      </w:r>
      <w:r w:rsidR="00772E00">
        <w:rPr>
          <w:rFonts w:hint="eastAsia"/>
        </w:rPr>
        <w:t>近期</w:t>
      </w:r>
      <w:r w:rsidR="00772E00">
        <w:t>有</w:t>
      </w:r>
      <w:r w:rsidR="00772E00" w:rsidRPr="00772E00">
        <w:t>“学在清华”本科教育主题展</w:t>
      </w:r>
    </w:p>
    <w:p w14:paraId="3486C521" w14:textId="77777777" w:rsidR="00665F15" w:rsidRDefault="007A19C7">
      <w:r>
        <w:rPr>
          <w:rFonts w:hint="eastAsia"/>
        </w:rPr>
        <w:t>四</w:t>
      </w:r>
      <w:r w:rsidR="00665F15">
        <w:t>、</w:t>
      </w:r>
      <w:r w:rsidR="00665F15">
        <w:rPr>
          <w:rFonts w:hint="eastAsia"/>
        </w:rPr>
        <w:t>清华大学</w:t>
      </w:r>
      <w:r w:rsidR="00665F15">
        <w:t>艺术博物馆（15</w:t>
      </w:r>
      <w:r w:rsidR="00665F15">
        <w:rPr>
          <w:rFonts w:hint="eastAsia"/>
        </w:rPr>
        <w:t>元</w:t>
      </w:r>
      <w:r w:rsidR="00665F15">
        <w:t>每人）</w:t>
      </w:r>
      <w:r>
        <w:t>近期展讯（附件</w:t>
      </w:r>
      <w:r w:rsidR="00420233">
        <w:t>4</w:t>
      </w:r>
      <w:r>
        <w:t>）</w:t>
      </w:r>
    </w:p>
    <w:p w14:paraId="31455BB4" w14:textId="77777777" w:rsidR="007A19C7" w:rsidRDefault="007A19C7">
      <w:r>
        <w:rPr>
          <w:rFonts w:hint="eastAsia"/>
        </w:rPr>
        <w:t>五</w:t>
      </w:r>
      <w:r>
        <w:t>、</w:t>
      </w:r>
      <w:r w:rsidR="00420233">
        <w:rPr>
          <w:rFonts w:hint="eastAsia"/>
        </w:rPr>
        <w:t>清华大学</w:t>
      </w:r>
      <w:r w:rsidR="00420233">
        <w:t>现金就餐地</w:t>
      </w:r>
      <w:r>
        <w:t>图（附件3）</w:t>
      </w:r>
    </w:p>
    <w:p w14:paraId="4CDBE4A0" w14:textId="5AAB0FAC" w:rsidR="007A19C7" w:rsidRDefault="007A19C7">
      <w:r>
        <w:t>【注】附件</w:t>
      </w:r>
      <w:r w:rsidR="00420233">
        <w:rPr>
          <w:rFonts w:hint="eastAsia"/>
        </w:rPr>
        <w:t>中</w:t>
      </w:r>
      <w:r>
        <w:t>标识食堂可使用现金</w:t>
      </w:r>
      <w:r w:rsidR="00F758FC">
        <w:t>（部分食堂已更换位置）</w:t>
      </w:r>
      <w:r>
        <w:t>，</w:t>
      </w:r>
      <w:r>
        <w:rPr>
          <w:rFonts w:hint="eastAsia"/>
        </w:rPr>
        <w:t>其余</w:t>
      </w:r>
      <w:r>
        <w:t>食堂需刷学生卡，可</w:t>
      </w:r>
      <w:r>
        <w:rPr>
          <w:rFonts w:hint="eastAsia"/>
        </w:rPr>
        <w:t>拜托</w:t>
      </w:r>
      <w:r>
        <w:t>清华学生代刷并支付宝转账</w:t>
      </w:r>
      <w:bookmarkStart w:id="0" w:name="_GoBack"/>
      <w:bookmarkEnd w:id="0"/>
    </w:p>
    <w:p w14:paraId="2ADEBEF8" w14:textId="77777777" w:rsidR="007A19C7" w:rsidRDefault="007A19C7">
      <w:r>
        <w:rPr>
          <w:rFonts w:hint="eastAsia"/>
        </w:rPr>
        <w:t>六</w:t>
      </w:r>
      <w:r>
        <w:t>、</w:t>
      </w:r>
      <w:r>
        <w:rPr>
          <w:rFonts w:hint="eastAsia"/>
        </w:rPr>
        <w:t>清华大学校内</w:t>
      </w:r>
      <w:r>
        <w:t>公交车</w:t>
      </w:r>
    </w:p>
    <w:p w14:paraId="3E50F8B3" w14:textId="77777777" w:rsidR="007A19C7" w:rsidRDefault="007A19C7">
      <w:r>
        <w:rPr>
          <w:rFonts w:hint="eastAsia"/>
        </w:rPr>
        <w:t>【</w:t>
      </w:r>
      <w:r>
        <w:t>注</w:t>
      </w:r>
      <w:r>
        <w:rPr>
          <w:rFonts w:hint="eastAsia"/>
        </w:rPr>
        <w:t>】</w:t>
      </w:r>
      <w:r>
        <w:t>招手即停，</w:t>
      </w:r>
      <w:r>
        <w:rPr>
          <w:rFonts w:hint="eastAsia"/>
        </w:rPr>
        <w:t>可</w:t>
      </w:r>
      <w:r>
        <w:t>下载“清华巴士”app查询车辆位置，</w:t>
      </w:r>
      <w:r>
        <w:rPr>
          <w:rFonts w:hint="eastAsia"/>
        </w:rPr>
        <w:t>乘车</w:t>
      </w:r>
      <w:r>
        <w:t>2</w:t>
      </w:r>
      <w:r>
        <w:rPr>
          <w:rFonts w:hint="eastAsia"/>
        </w:rPr>
        <w:t>元</w:t>
      </w:r>
      <w:r>
        <w:t>左右。</w:t>
      </w:r>
    </w:p>
    <w:p w14:paraId="4361C53E" w14:textId="77777777" w:rsidR="007A19C7" w:rsidRDefault="007A19C7">
      <w:r>
        <w:rPr>
          <w:rFonts w:hint="eastAsia"/>
        </w:rPr>
        <w:lastRenderedPageBreak/>
        <w:t>附件</w:t>
      </w:r>
      <w:r>
        <w:t>1：</w:t>
      </w:r>
      <w:r>
        <w:rPr>
          <w:rFonts w:hint="eastAsia"/>
        </w:rPr>
        <w:t>清华大学</w:t>
      </w:r>
      <w:r w:rsidR="00420233">
        <w:rPr>
          <w:rFonts w:hint="eastAsia"/>
        </w:rPr>
        <w:t>地块</w:t>
      </w:r>
      <w:r>
        <w:t>分布图</w:t>
      </w:r>
    </w:p>
    <w:p w14:paraId="18D8A9AD" w14:textId="426E1B15" w:rsidR="007A19C7" w:rsidRDefault="00F758FC">
      <w:r>
        <w:rPr>
          <w:noProof/>
        </w:rPr>
        <w:drawing>
          <wp:inline distT="0" distB="0" distL="0" distR="0" wp14:anchorId="1A1756CA" wp14:editId="6E36ABEA">
            <wp:extent cx="5257800" cy="5486400"/>
            <wp:effectExtent l="0" t="0" r="0" b="0"/>
            <wp:docPr id="5" name="图片 5" descr="../../../../Desktop/清华分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清华分区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16A2" w14:textId="77777777" w:rsidR="0057405E" w:rsidRDefault="0057405E"/>
    <w:p w14:paraId="445B14F3" w14:textId="77777777" w:rsidR="0057405E" w:rsidRDefault="0057405E"/>
    <w:p w14:paraId="753F8EC8" w14:textId="77777777" w:rsidR="0057405E" w:rsidRDefault="0057405E"/>
    <w:p w14:paraId="22558D10" w14:textId="77777777" w:rsidR="0057405E" w:rsidRDefault="0057405E"/>
    <w:p w14:paraId="471162C6" w14:textId="77777777" w:rsidR="0057405E" w:rsidRDefault="0057405E"/>
    <w:p w14:paraId="0107161B" w14:textId="77777777" w:rsidR="0057405E" w:rsidRDefault="0057405E"/>
    <w:p w14:paraId="15381D14" w14:textId="77777777" w:rsidR="00C77768" w:rsidRDefault="00C77768"/>
    <w:p w14:paraId="07E7CAED" w14:textId="77777777" w:rsidR="007A19C7" w:rsidRDefault="007A19C7">
      <w:r>
        <w:t>附件2：</w:t>
      </w:r>
      <w:r>
        <w:rPr>
          <w:rFonts w:hint="eastAsia"/>
        </w:rPr>
        <w:t>清华大学</w:t>
      </w:r>
      <w:r>
        <w:t>重点景区图</w:t>
      </w:r>
    </w:p>
    <w:p w14:paraId="626093A7" w14:textId="77777777" w:rsidR="007A19C7" w:rsidRDefault="007A19C7">
      <w:r>
        <w:rPr>
          <w:rFonts w:ascii="Helvetica" w:hAnsi="Helvetica" w:cs="Helvetica"/>
          <w:noProof/>
          <w:kern w:val="0"/>
        </w:rPr>
        <w:drawing>
          <wp:inline distT="0" distB="0" distL="0" distR="0" wp14:anchorId="7EE9A26E" wp14:editId="6409611A">
            <wp:extent cx="5270500" cy="67365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63CB" w14:textId="77777777" w:rsidR="00420233" w:rsidRDefault="00420233"/>
    <w:p w14:paraId="52BA371D" w14:textId="77777777" w:rsidR="00420233" w:rsidRDefault="00420233"/>
    <w:p w14:paraId="4CE1419B" w14:textId="77777777" w:rsidR="0057405E" w:rsidRDefault="0057405E"/>
    <w:p w14:paraId="789EAAA0" w14:textId="77777777" w:rsidR="0057405E" w:rsidRDefault="0057405E"/>
    <w:p w14:paraId="7A04BBBA" w14:textId="77777777" w:rsidR="00420233" w:rsidRDefault="00420233">
      <w:r>
        <w:t>附件3：</w:t>
      </w:r>
      <w:r>
        <w:rPr>
          <w:rFonts w:hint="eastAsia"/>
        </w:rPr>
        <w:t>清华大学</w:t>
      </w:r>
      <w:r>
        <w:t>现金就餐地图</w:t>
      </w:r>
    </w:p>
    <w:p w14:paraId="22A2B54D" w14:textId="77777777" w:rsidR="00420233" w:rsidRDefault="00420233">
      <w:r>
        <w:rPr>
          <w:rFonts w:ascii="Helvetica" w:hAnsi="Helvetica" w:cs="Helvetica"/>
          <w:noProof/>
          <w:kern w:val="0"/>
        </w:rPr>
        <w:drawing>
          <wp:inline distT="0" distB="0" distL="0" distR="0" wp14:anchorId="56DF081F" wp14:editId="454779C2">
            <wp:extent cx="5270500" cy="72743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7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FFA5" w14:textId="77777777" w:rsidR="00420233" w:rsidRDefault="00420233"/>
    <w:p w14:paraId="68895161" w14:textId="77777777" w:rsidR="00420233" w:rsidRDefault="00420233"/>
    <w:p w14:paraId="7703DA6A" w14:textId="77777777" w:rsidR="00420233" w:rsidRDefault="00420233"/>
    <w:p w14:paraId="5B6F27F9" w14:textId="77777777" w:rsidR="007A19C7" w:rsidRDefault="007A19C7">
      <w:r>
        <w:rPr>
          <w:rFonts w:hint="eastAsia"/>
        </w:rPr>
        <w:t>附件</w:t>
      </w:r>
      <w:r w:rsidR="00420233">
        <w:t>4</w:t>
      </w:r>
      <w:r>
        <w:t>：</w:t>
      </w:r>
      <w:r>
        <w:rPr>
          <w:rFonts w:hint="eastAsia"/>
        </w:rPr>
        <w:t>清华大学</w:t>
      </w:r>
      <w:r>
        <w:t>艺术博物馆展讯</w:t>
      </w:r>
    </w:p>
    <w:p w14:paraId="525D53F2" w14:textId="77777777" w:rsidR="007A19C7" w:rsidRDefault="007A19C7">
      <w:r w:rsidRPr="007A19C7">
        <w:rPr>
          <w:noProof/>
        </w:rPr>
        <w:drawing>
          <wp:inline distT="0" distB="0" distL="0" distR="0" wp14:anchorId="6216E1EA" wp14:editId="22E5B111">
            <wp:extent cx="5270500" cy="35617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9C7" w:rsidSect="008609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FDA"/>
    <w:rsid w:val="00055A6A"/>
    <w:rsid w:val="000C6FDA"/>
    <w:rsid w:val="003732C2"/>
    <w:rsid w:val="00381135"/>
    <w:rsid w:val="00420233"/>
    <w:rsid w:val="0057405E"/>
    <w:rsid w:val="00665F15"/>
    <w:rsid w:val="00760BAD"/>
    <w:rsid w:val="00772E00"/>
    <w:rsid w:val="007A19C7"/>
    <w:rsid w:val="007D3F94"/>
    <w:rsid w:val="00860935"/>
    <w:rsid w:val="00895F5C"/>
    <w:rsid w:val="00C77768"/>
    <w:rsid w:val="00CA5040"/>
    <w:rsid w:val="00DD500E"/>
    <w:rsid w:val="00ED75F5"/>
    <w:rsid w:val="00F7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0912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">
    <w:name w:val="Table Classic 1"/>
    <w:aliases w:val="三线表"/>
    <w:basedOn w:val="a1"/>
    <w:rsid w:val="00381135"/>
    <w:pPr>
      <w:widowControl w:val="0"/>
      <w:adjustRightInd w:val="0"/>
      <w:spacing w:line="420" w:lineRule="atLeast"/>
      <w:ind w:firstLine="522"/>
      <w:textAlignment w:val="baseline"/>
    </w:pPr>
    <w:rPr>
      <w:rFonts w:ascii="Times New Roman" w:eastAsia="SimSun" w:hAnsi="Times New Roman" w:cs="Times New Roman"/>
      <w:kern w:val="0"/>
      <w:sz w:val="20"/>
      <w:szCs w:val="20"/>
    </w:rPr>
    <w:tblPr>
      <w:tblInd w:w="0" w:type="dxa"/>
      <w:tblBorders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 w:val="0"/>
        <w:iCs/>
      </w:rPr>
      <w:tblPr/>
      <w:tcPr>
        <w:tcBorders>
          <w:top w:val="single" w:sz="4" w:space="0" w:color="auto"/>
          <w:bottom w:val="single" w:sz="4" w:space="0" w:color="auto"/>
        </w:tcBorders>
        <w:shd w:val="clear" w:color="auto" w:fill="auto"/>
      </w:tcPr>
    </w:tblStylePr>
    <w:tblStylePr w:type="lastRow">
      <w:rPr>
        <w:color w:val="auto"/>
      </w:rPr>
      <w:tblPr/>
      <w:tcPr>
        <w:tcBorders>
          <w:top w:val="nil"/>
        </w:tcBorders>
        <w:shd w:val="clear" w:color="auto" w:fill="auto"/>
      </w:tcPr>
    </w:tblStylePr>
    <w:tblStylePr w:type="firstCol">
      <w:tblPr/>
      <w:tcPr>
        <w:tcBorders>
          <w:right w:val="nil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0">
    <w:name w:val="三线表1"/>
    <w:basedOn w:val="11"/>
    <w:uiPriority w:val="99"/>
    <w:rsid w:val="00895F5C"/>
    <w:pPr>
      <w:widowControl/>
      <w:jc w:val="left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4" w:space="0" w:color="auto"/>
        </w:tcBorders>
        <w:shd w:val="clear" w:color="auto" w:fill="auto"/>
      </w:tcPr>
    </w:tblStylePr>
    <w:tblStylePr w:type="lastRow">
      <w:tblPr/>
      <w:tcPr>
        <w:tcBorders>
          <w:top w:val="nil"/>
        </w:tcBorders>
        <w:shd w:val="clear" w:color="auto" w:fill="auto"/>
      </w:tcPr>
    </w:tblStylePr>
  </w:style>
  <w:style w:type="table" w:styleId="11">
    <w:name w:val="Table Simple 1"/>
    <w:basedOn w:val="a1"/>
    <w:uiPriority w:val="99"/>
    <w:semiHidden/>
    <w:unhideWhenUsed/>
    <w:rsid w:val="00895F5C"/>
    <w:pPr>
      <w:widowControl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6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86</Words>
  <Characters>495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2017-11-15T01:04:00Z</dcterms:created>
  <dcterms:modified xsi:type="dcterms:W3CDTF">2017-11-15T04:49:00Z</dcterms:modified>
</cp:coreProperties>
</file>