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C04F5" w:rsidRDefault="00F1217C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4F5" w:rsidRDefault="00F1217C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Sprint 1 Results</w:t>
      </w:r>
    </w:p>
    <w:p w:rsidR="004C04F5" w:rsidRDefault="00F1217C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2nuf54q86v7q" w:colFirst="0" w:colLast="0"/>
      <w:bookmarkEnd w:id="1"/>
      <w:r>
        <w:t>Sprint End: 10.20.2019</w:t>
      </w:r>
    </w:p>
    <w:p w:rsidR="004C04F5" w:rsidRDefault="00F1217C">
      <w:r>
        <w:t>Sprint Captain: Mianchun Lu</w:t>
      </w:r>
    </w:p>
    <w:p w:rsidR="004C04F5" w:rsidRDefault="00F1217C">
      <w:r>
        <w:t>Sprint Co-captain:</w:t>
      </w:r>
      <w:r w:rsidR="00754EB8">
        <w:t xml:space="preserve"> Hongying Liu</w:t>
      </w:r>
      <w:bookmarkStart w:id="2" w:name="_GoBack"/>
      <w:bookmarkEnd w:id="2"/>
    </w:p>
    <w:p w:rsidR="004C04F5" w:rsidRDefault="00F1217C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4C04F5" w:rsidRDefault="00F1217C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3at9u9s4e0vp" w:colFirst="0" w:colLast="0"/>
      <w:bookmarkEnd w:id="3"/>
      <w:r>
        <w:t>Sprint Goal</w:t>
      </w:r>
    </w:p>
    <w:p w:rsidR="004C04F5" w:rsidRDefault="00F1217C">
      <w:pPr>
        <w:pStyle w:val="2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4" w:name="_ya9ldh31040g" w:colFirst="0" w:colLast="0"/>
      <w:bookmarkEnd w:id="4"/>
      <w:r>
        <w:t>BabbleLabble implementation first iteration</w:t>
      </w:r>
    </w:p>
    <w:p w:rsidR="004C04F5" w:rsidRDefault="00F12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first iteration of BabbleLabble implementation </w:t>
      </w:r>
      <w:r>
        <w:rPr>
          <w:b/>
          <w:highlight w:val="green"/>
          <w:u w:val="single"/>
        </w:rPr>
        <w:t>on track</w:t>
      </w:r>
    </w:p>
    <w:p w:rsidR="004C04F5" w:rsidRDefault="00F1217C">
      <w:pPr>
        <w:pStyle w:val="2"/>
      </w:pPr>
      <w:bookmarkStart w:id="5" w:name="_jsn6xyati94j" w:colFirst="0" w:colLast="0"/>
      <w:bookmarkEnd w:id="5"/>
      <w:r>
        <w:t xml:space="preserve">Finalize the Pitch Presentation and description of how the additional feature engineering will be used </w:t>
      </w:r>
    </w:p>
    <w:p w:rsidR="004C04F5" w:rsidRDefault="00F12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Provide draft (End of Monday) and make the pitch presentation Thursday  </w:t>
      </w:r>
      <w:r>
        <w:rPr>
          <w:b/>
          <w:highlight w:val="green"/>
          <w:u w:val="single"/>
        </w:rPr>
        <w:t>on track</w:t>
      </w:r>
    </w:p>
    <w:p w:rsidR="004C04F5" w:rsidRDefault="00F1217C">
      <w:pPr>
        <w:pStyle w:val="1"/>
      </w:pPr>
      <w:bookmarkStart w:id="6" w:name="_gdynq1cet4m7" w:colFirst="0" w:colLast="0"/>
      <w:bookmarkEnd w:id="6"/>
      <w:r>
        <w:t>Results</w:t>
      </w:r>
    </w:p>
    <w:p w:rsidR="004C04F5" w:rsidRDefault="00F1217C">
      <w:r>
        <w:t>Main: We clarified the workflow of this project, and has develo</w:t>
      </w:r>
      <w:r>
        <w:t>ped a clear plan for our future steps, which includes feature engineering, labeling model optimization and neural network optimization.</w:t>
      </w:r>
    </w:p>
    <w:p w:rsidR="004C04F5" w:rsidRDefault="00F1217C">
      <w:pPr>
        <w:numPr>
          <w:ilvl w:val="0"/>
          <w:numId w:val="2"/>
        </w:numPr>
      </w:pPr>
      <w:r>
        <w:t>Feature Engineering:</w:t>
      </w:r>
    </w:p>
    <w:p w:rsidR="004C04F5" w:rsidRDefault="00F1217C">
      <w:pPr>
        <w:ind w:left="720"/>
      </w:pPr>
      <w:r>
        <w:t>We took nine samples from the training data and did a quick EDA(e.g. Term frequency, similarity mat</w:t>
      </w:r>
      <w:r>
        <w:t>rix, sentiment analysis) on them, and we found that the term frequency and similarity coefficient should be added to our future models.</w:t>
      </w:r>
    </w:p>
    <w:p w:rsidR="004C04F5" w:rsidRDefault="00F1217C">
      <w:pPr>
        <w:numPr>
          <w:ilvl w:val="0"/>
          <w:numId w:val="2"/>
        </w:numPr>
      </w:pPr>
      <w:r>
        <w:t>Labeling model optimization:</w:t>
      </w:r>
    </w:p>
    <w:p w:rsidR="004C04F5" w:rsidRDefault="00F1217C">
      <w:pPr>
        <w:ind w:left="720"/>
      </w:pPr>
      <w:r>
        <w:t>We compared Snorkel and Babblelabble and figured out the difference between them. We also l</w:t>
      </w:r>
      <w:r>
        <w:t>earnt the sample codes for Babblelabble on github.</w:t>
      </w:r>
    </w:p>
    <w:p w:rsidR="004C04F5" w:rsidRDefault="00F1217C">
      <w:pPr>
        <w:numPr>
          <w:ilvl w:val="0"/>
          <w:numId w:val="2"/>
        </w:numPr>
      </w:pPr>
      <w:r>
        <w:t>Neural network optimization:</w:t>
      </w:r>
    </w:p>
    <w:p w:rsidR="004C04F5" w:rsidRDefault="00F1217C">
      <w:pPr>
        <w:ind w:left="720"/>
      </w:pPr>
      <w:r>
        <w:lastRenderedPageBreak/>
        <w:t>We learnt the neural network pipeline that WRI applied, and figured out how to test deeper and more complicated neural networks. We also tested RoBERTa with same samples, and f</w:t>
      </w:r>
      <w:r>
        <w:t>ound some possible alternatives to improve the performance based on some readings.</w:t>
      </w:r>
    </w:p>
    <w:sectPr w:rsidR="004C04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7C" w:rsidRDefault="00F1217C">
      <w:pPr>
        <w:spacing w:before="0" w:line="240" w:lineRule="auto"/>
      </w:pPr>
      <w:r>
        <w:separator/>
      </w:r>
    </w:p>
  </w:endnote>
  <w:endnote w:type="continuationSeparator" w:id="0">
    <w:p w:rsidR="00F1217C" w:rsidRDefault="00F121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EB8" w:rsidRDefault="00754EB8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EB8" w:rsidRDefault="00754EB8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F5" w:rsidRDefault="00F1217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  <w:p w:rsidR="004C04F5" w:rsidRDefault="004C04F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7C" w:rsidRDefault="00F1217C">
      <w:pPr>
        <w:spacing w:before="0" w:line="240" w:lineRule="auto"/>
      </w:pPr>
      <w:r>
        <w:separator/>
      </w:r>
    </w:p>
  </w:footnote>
  <w:footnote w:type="continuationSeparator" w:id="0">
    <w:p w:rsidR="00F1217C" w:rsidRDefault="00F121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EB8" w:rsidRDefault="00754EB8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F5" w:rsidRDefault="00F1217C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 w:rsidR="00754EB8"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754EB8">
      <w:rPr>
        <w:rFonts w:ascii="PT Sans Narrow" w:eastAsia="PT Sans Narrow" w:hAnsi="PT Sans Narrow" w:cs="PT Sans Narrow"/>
        <w:noProof/>
        <w:sz w:val="28"/>
        <w:szCs w:val="28"/>
      </w:rPr>
      <w:t>2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:rsidR="004C04F5" w:rsidRDefault="00F1217C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</w:rPr>
      <w:drawing>
        <wp:inline distT="114300" distB="114300" distL="114300" distR="114300">
          <wp:extent cx="5943600" cy="762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F5" w:rsidRDefault="004C04F5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30C"/>
    <w:multiLevelType w:val="multilevel"/>
    <w:tmpl w:val="C98A5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912059"/>
    <w:multiLevelType w:val="multilevel"/>
    <w:tmpl w:val="5C50D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F5"/>
    <w:rsid w:val="004C04F5"/>
    <w:rsid w:val="00754EB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09E3"/>
  <w15:docId w15:val="{1D0009C4-6BC6-314B-9D02-AEA0B10F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EastAsia" w:hAnsi="Open Sans" w:cs="Open Sans"/>
        <w:color w:val="695D46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rPr>
      <w:rFonts w:ascii="PT Sans Narrow" w:eastAsia="PT Sans Narrow" w:hAnsi="PT Sans Narrow" w:cs="PT Sans Narrow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54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4E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4E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4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Hongying Liu</cp:lastModifiedBy>
  <cp:revision>2</cp:revision>
  <dcterms:created xsi:type="dcterms:W3CDTF">2020-05-04T16:00:00Z</dcterms:created>
  <dcterms:modified xsi:type="dcterms:W3CDTF">2020-05-04T16:00:00Z</dcterms:modified>
</cp:coreProperties>
</file>