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TSC + BarTender 扫码标签试运行实施说明</w:t>
      </w:r>
    </w:p>
    <w:p/>
    <w:p>
      <w:pPr>
        <w:pStyle w:val="Heading1"/>
      </w:pPr>
      <w:r>
        <w:t>1. 交付内容</w:t>
      </w:r>
    </w:p>
    <w:p/>
    <w:p>
      <w:r>
        <w:t>本试运行包包含以下 5 项内容：</w:t>
      </w:r>
    </w:p>
    <w:p/>
    <w:p>
      <w:r>
        <w:t>1. 本说明文档</w:t>
      </w:r>
    </w:p>
    <w:p>
      <w:r>
        <w:t>2. `扫码标签数据.xlsx` 标签台账模板</w:t>
      </w:r>
    </w:p>
    <w:p>
      <w:r>
        <w:t>3. `膜材_100x50_横版.svg` 版式示意图</w:t>
      </w:r>
    </w:p>
    <w:p>
      <w:r>
        <w:t>4. `化材标准瓶_100x30_横版.svg` 版式示意图</w:t>
      </w:r>
    </w:p>
    <w:p>
      <w:r>
        <w:t>5. `化材小瓶_100x30_极简裁切版.svg` 版式示意图</w:t>
      </w:r>
    </w:p>
    <w:p/>
    <w:p>
      <w:r>
        <w:t>本轮目标是先把扫码标签体系跑通，不等待定制规格，不追求一次定型。</w:t>
      </w:r>
    </w:p>
    <w:p/>
    <w:p>
      <w:r>
        <w:t>---</w:t>
      </w:r>
    </w:p>
    <w:p/>
    <w:p>
      <w:pPr>
        <w:pStyle w:val="Heading1"/>
      </w:pPr>
      <w:r>
        <w:t>2. 试运行收口原则</w:t>
      </w:r>
    </w:p>
    <w:p/>
    <w:p>
      <w:pPr>
        <w:pStyle w:val="ListBullet"/>
      </w:pPr>
      <w:r>
        <w:t>直接使用现场已有 `100 x 50 mm` 和 `100 x 30 mm` 耗材。</w:t>
      </w:r>
    </w:p>
    <w:p>
      <w:pPr>
        <w:pStyle w:val="ListBullet"/>
      </w:pPr>
      <w:r>
        <w:t>第一轮不做 BarTender 单模板多版式切换，统一使用 3 个独立模板。</w:t>
      </w:r>
    </w:p>
    <w:p>
      <w:pPr>
        <w:pStyle w:val="ListBullet"/>
      </w:pPr>
      <w:r>
        <w:t>二维码统一采用 `QR Code`。</w:t>
      </w:r>
    </w:p>
    <w:p>
      <w:pPr>
        <w:pStyle w:val="ListBullet"/>
      </w:pPr>
      <w:r>
        <w:t>二维码内容统一固定为标签编号 `unique_code`，例如 `L000123`。</w:t>
      </w:r>
    </w:p>
    <w:p>
      <w:pPr>
        <w:pStyle w:val="ListBullet"/>
      </w:pPr>
      <w:r>
        <w:t>微信普通扫一扫和小程序扫码读到的都是同一个标签编号。</w:t>
      </w:r>
    </w:p>
    <w:p>
      <w:pPr>
        <w:pStyle w:val="ListBullet"/>
      </w:pPr>
      <w:r>
        <w:t>标签只放静态识别信息，不放当前库存、不放当前库位、不放动态临期状态。</w:t>
      </w:r>
    </w:p>
    <w:p>
      <w:pPr>
        <w:pStyle w:val="ListBullet"/>
      </w:pPr>
      <w:r>
        <w:t>标签功能定位为库存运营标签，不替代原厂标签、GHS 标签和危险化学品主标签。</w:t>
      </w:r>
    </w:p>
    <w:p/>
    <w:p>
      <w:r>
        <w:t>---</w:t>
      </w:r>
    </w:p>
    <w:p/>
    <w:p>
      <w:pPr>
        <w:pStyle w:val="Heading1"/>
      </w:pPr>
      <w:r>
        <w:t>3. 三类标签模板</w:t>
      </w:r>
    </w:p>
    <w:p/>
    <w:p>
      <w:pPr>
        <w:pStyle w:val="Heading2"/>
      </w:pPr>
      <w:r>
        <w:t>3.1 膜材模板</w:t>
      </w:r>
    </w:p>
    <w:p/>
    <w:p>
      <w:pPr>
        <w:pStyle w:val="ListBullet"/>
      </w:pPr>
      <w:r>
        <w:t>模板名称：`膜材_100x50_横版`</w:t>
      </w:r>
    </w:p>
    <w:p>
      <w:pPr>
        <w:pStyle w:val="ListBullet"/>
      </w:pPr>
      <w:r>
        <w:t>纸张规格：`100 x 50 mm`</w:t>
      </w:r>
    </w:p>
    <w:p>
      <w:pPr>
        <w:pStyle w:val="ListBullet"/>
      </w:pPr>
      <w:r>
        <w:t>适用对象：膜材卷、卷芯、外包装、面积较大的贴标位置</w:t>
      </w:r>
    </w:p>
    <w:p/>
    <w:p>
      <w:r>
        <w:t>左侧编码区：</w:t>
      </w:r>
    </w:p>
    <w:p/>
    <w:p>
      <w:pPr>
        <w:pStyle w:val="ListBullet"/>
      </w:pPr>
      <w:r>
        <w:t>二维码</w:t>
      </w:r>
    </w:p>
    <w:p>
      <w:pPr>
        <w:pStyle w:val="ListBullet"/>
      </w:pPr>
      <w:r>
        <w:t>二维码下方直接显示标签编号，例如 `L000123`</w:t>
      </w:r>
    </w:p>
    <w:p>
      <w:pPr>
        <w:pStyle w:val="ListBullet"/>
      </w:pPr>
      <w:r>
        <w:t>不再单独写“标签编号”标题</w:t>
      </w:r>
    </w:p>
    <w:p/>
    <w:p>
      <w:r>
        <w:t>右侧信息区：</w:t>
      </w:r>
    </w:p>
    <w:p/>
    <w:p>
      <w:pPr>
        <w:pStyle w:val="ListBullet"/>
      </w:pPr>
      <w:r>
        <w:t>第一行最大主标题：产品代码</w:t>
      </w:r>
    </w:p>
    <w:p>
      <w:pPr>
        <w:pStyle w:val="ListBullet"/>
      </w:pPr>
      <w:r>
        <w:t>第二行：物料名称</w:t>
      </w:r>
    </w:p>
    <w:p>
      <w:pPr>
        <w:pStyle w:val="ListBullet"/>
      </w:pPr>
      <w:r>
        <w:t>其余信息使用短标题：</w:t>
      </w:r>
    </w:p>
    <w:p>
      <w:r>
        <w:t xml:space="preserve">  - `子类`</w:t>
      </w:r>
    </w:p>
    <w:p>
      <w:r>
        <w:t xml:space="preserve">  - `厚度`</w:t>
      </w:r>
    </w:p>
    <w:p>
      <w:r>
        <w:t xml:space="preserve">  - `幅宽`</w:t>
      </w:r>
    </w:p>
    <w:p>
      <w:r>
        <w:t xml:space="preserve">  - `批次`</w:t>
      </w:r>
    </w:p>
    <w:p>
      <w:r>
        <w:t xml:space="preserve">  - `效期`</w:t>
      </w:r>
    </w:p>
    <w:p/>
    <w:p>
      <w:r>
        <w:t>膜材字段固定为：</w:t>
      </w:r>
    </w:p>
    <w:p/>
    <w:p>
      <w:pPr>
        <w:pStyle w:val="ListBullet"/>
      </w:pPr>
      <w:r>
        <w:t>`unique_code`</w:t>
      </w:r>
    </w:p>
    <w:p>
      <w:pPr>
        <w:pStyle w:val="ListBullet"/>
      </w:pPr>
      <w:r>
        <w:t>`product_code`</w:t>
      </w:r>
    </w:p>
    <w:p>
      <w:pPr>
        <w:pStyle w:val="ListBullet"/>
      </w:pPr>
      <w:r>
        <w:t>`material_name`</w:t>
      </w:r>
    </w:p>
    <w:p>
      <w:pPr>
        <w:pStyle w:val="ListBullet"/>
      </w:pPr>
      <w:r>
        <w:t>`sub_category`</w:t>
      </w:r>
    </w:p>
    <w:p>
      <w:pPr>
        <w:pStyle w:val="ListBullet"/>
      </w:pPr>
      <w:r>
        <w:t>`thickness_um`</w:t>
      </w:r>
    </w:p>
    <w:p>
      <w:pPr>
        <w:pStyle w:val="ListBullet"/>
      </w:pPr>
      <w:r>
        <w:t>`width_mm`</w:t>
      </w:r>
    </w:p>
    <w:p>
      <w:pPr>
        <w:pStyle w:val="ListBullet"/>
      </w:pPr>
      <w:r>
        <w:t>`batch_number`</w:t>
      </w:r>
    </w:p>
    <w:p>
      <w:pPr>
        <w:pStyle w:val="ListBullet"/>
      </w:pPr>
      <w:r>
        <w:t>`expiry_date`</w:t>
      </w:r>
    </w:p>
    <w:p/>
    <w:p>
      <w:r>
        <w:t>不放的字段：</w:t>
      </w:r>
    </w:p>
    <w:p/>
    <w:p>
      <w:pPr>
        <w:pStyle w:val="ListBullet"/>
      </w:pPr>
      <w:r>
        <w:t>当前剩余库存</w:t>
      </w:r>
    </w:p>
    <w:p>
      <w:pPr>
        <w:pStyle w:val="ListBullet"/>
      </w:pPr>
      <w:r>
        <w:t>“扫码查看实际数量”</w:t>
      </w:r>
    </w:p>
    <w:p>
      <w:pPr>
        <w:pStyle w:val="ListBullet"/>
      </w:pPr>
      <w:r>
        <w:t>当前库位</w:t>
      </w:r>
    </w:p>
    <w:p/>
    <w:p>
      <w:pPr>
        <w:pStyle w:val="Heading2"/>
      </w:pPr>
      <w:r>
        <w:t>3.2 化材标准瓶模板</w:t>
      </w:r>
    </w:p>
    <w:p/>
    <w:p>
      <w:pPr>
        <w:pStyle w:val="ListBullet"/>
      </w:pPr>
      <w:r>
        <w:t>模板名称：`化材标准瓶_100x30_横版`</w:t>
      </w:r>
    </w:p>
    <w:p>
      <w:pPr>
        <w:pStyle w:val="ListBullet"/>
      </w:pPr>
      <w:r>
        <w:t>纸张规格：`100 x 30 mm`</w:t>
      </w:r>
    </w:p>
    <w:p>
      <w:pPr>
        <w:pStyle w:val="ListBullet"/>
      </w:pPr>
      <w:r>
        <w:t>适用对象：500g 瓶、中瓶、大瓶、常规桶身空白区域</w:t>
      </w:r>
    </w:p>
    <w:p/>
    <w:p>
      <w:r>
        <w:t>左侧编码区：</w:t>
      </w:r>
    </w:p>
    <w:p/>
    <w:p>
      <w:pPr>
        <w:pStyle w:val="ListBullet"/>
      </w:pPr>
      <w:r>
        <w:t>二维码</w:t>
      </w:r>
    </w:p>
    <w:p>
      <w:pPr>
        <w:pStyle w:val="ListBullet"/>
      </w:pPr>
      <w:r>
        <w:t>二维码下方直接显示标签编号</w:t>
      </w:r>
    </w:p>
    <w:p/>
    <w:p>
      <w:r>
        <w:t>右侧信息区：</w:t>
      </w:r>
    </w:p>
    <w:p/>
    <w:p>
      <w:pPr>
        <w:pStyle w:val="ListBullet"/>
      </w:pPr>
      <w:r>
        <w:t>第一行最大主标题：产品代码</w:t>
      </w:r>
    </w:p>
    <w:p>
      <w:pPr>
        <w:pStyle w:val="ListBullet"/>
      </w:pPr>
      <w:r>
        <w:t>第二行：物料名称</w:t>
      </w:r>
    </w:p>
    <w:p/>
    <w:p>
      <w:r>
        <w:t>化材标准瓶字段固定为：</w:t>
      </w:r>
    </w:p>
    <w:p/>
    <w:p>
      <w:pPr>
        <w:pStyle w:val="ListBullet"/>
      </w:pPr>
      <w:r>
        <w:t>`unique_code`</w:t>
      </w:r>
    </w:p>
    <w:p>
      <w:pPr>
        <w:pStyle w:val="ListBullet"/>
      </w:pPr>
      <w:r>
        <w:t>`product_code`</w:t>
      </w:r>
    </w:p>
    <w:p>
      <w:pPr>
        <w:pStyle w:val="ListBullet"/>
      </w:pPr>
      <w:r>
        <w:t>`material_name`</w:t>
      </w:r>
    </w:p>
    <w:p/>
    <w:p>
      <w:pPr>
        <w:pStyle w:val="Heading2"/>
      </w:pPr>
      <w:r>
        <w:t>3.3 化材小瓶模板</w:t>
      </w:r>
    </w:p>
    <w:p/>
    <w:p>
      <w:pPr>
        <w:pStyle w:val="ListBullet"/>
      </w:pPr>
      <w:r>
        <w:t>模板名称：`化材小瓶_100x30_极简裁切版`</w:t>
      </w:r>
    </w:p>
    <w:p>
      <w:pPr>
        <w:pStyle w:val="ListBullet"/>
      </w:pPr>
      <w:r>
        <w:t>纸张规格：`100 x 30 mm`</w:t>
      </w:r>
    </w:p>
    <w:p>
      <w:pPr>
        <w:pStyle w:val="ListBullet"/>
      </w:pPr>
      <w:r>
        <w:t>适用对象：很小的助剂瓶、分装瓶、最小单瓶</w:t>
      </w:r>
    </w:p>
    <w:p/>
    <w:p>
      <w:r>
        <w:t>左侧编码区：</w:t>
      </w:r>
    </w:p>
    <w:p/>
    <w:p>
      <w:pPr>
        <w:pStyle w:val="ListBullet"/>
      </w:pPr>
      <w:r>
        <w:t>二维码</w:t>
      </w:r>
    </w:p>
    <w:p>
      <w:pPr>
        <w:pStyle w:val="ListBullet"/>
      </w:pPr>
      <w:r>
        <w:t>二维码下方直接显示标签编号</w:t>
      </w:r>
    </w:p>
    <w:p/>
    <w:p>
      <w:r>
        <w:t>右侧信息区：</w:t>
      </w:r>
    </w:p>
    <w:p/>
    <w:p>
      <w:pPr>
        <w:pStyle w:val="ListBullet"/>
      </w:pPr>
      <w:r>
        <w:t>第一行最大主标题：产品代码</w:t>
      </w:r>
    </w:p>
    <w:p/>
    <w:p>
      <w:r>
        <w:t>化材小瓶字段固定为：</w:t>
      </w:r>
    </w:p>
    <w:p/>
    <w:p>
      <w:pPr>
        <w:pStyle w:val="ListBullet"/>
      </w:pPr>
      <w:r>
        <w:t>`unique_code`</w:t>
      </w:r>
    </w:p>
    <w:p>
      <w:pPr>
        <w:pStyle w:val="ListBullet"/>
      </w:pPr>
      <w:r>
        <w:t>`product_code`</w:t>
      </w:r>
    </w:p>
    <w:p/>
    <w:p>
      <w:r>
        <w:t>本模板允许打印后手工裁掉多余留白，再去现场试贴。</w:t>
      </w:r>
    </w:p>
    <w:p/>
    <w:p>
      <w:r>
        <w:t>---</w:t>
      </w:r>
    </w:p>
    <w:p/>
    <w:p>
      <w:pPr>
        <w:pStyle w:val="Heading1"/>
      </w:pPr>
      <w:r>
        <w:t>4. 标签数据模板说明</w:t>
      </w:r>
    </w:p>
    <w:p/>
    <w:p>
      <w:r>
        <w:t>推荐使用本试运行包中的 `扫码标签数据.xlsx` 作为统一台账。</w:t>
      </w:r>
    </w:p>
    <w:p/>
    <w:p>
      <w:r>
        <w:t>工作簿包含 3 个工作表：</w:t>
      </w:r>
    </w:p>
    <w:p/>
    <w:p>
      <w:r>
        <w:t>1. `film_labels`</w:t>
      </w:r>
    </w:p>
    <w:p>
      <w:r>
        <w:t>2. `chemical_std`</w:t>
      </w:r>
    </w:p>
    <w:p>
      <w:r>
        <w:t>3. `chemical_mini`</w:t>
      </w:r>
    </w:p>
    <w:p/>
    <w:p>
      <w:r>
        <w:t>每个工作表统一保留以下字段：</w:t>
      </w:r>
    </w:p>
    <w:p/>
    <w:p>
      <w:pPr>
        <w:pStyle w:val="ListBullet"/>
      </w:pPr>
      <w:r>
        <w:t>`unique_code`</w:t>
      </w:r>
    </w:p>
    <w:p>
      <w:pPr>
        <w:pStyle w:val="ListBullet"/>
      </w:pPr>
      <w:r>
        <w:t>`qr_text`</w:t>
      </w:r>
    </w:p>
    <w:p>
      <w:pPr>
        <w:pStyle w:val="ListBullet"/>
      </w:pPr>
      <w:r>
        <w:t>`product_code`</w:t>
      </w:r>
    </w:p>
    <w:p>
      <w:pPr>
        <w:pStyle w:val="ListBullet"/>
      </w:pPr>
      <w:r>
        <w:t>`material_name`</w:t>
      </w:r>
    </w:p>
    <w:p>
      <w:pPr>
        <w:pStyle w:val="ListBullet"/>
      </w:pPr>
      <w:r>
        <w:t>`sub_category`</w:t>
      </w:r>
    </w:p>
    <w:p>
      <w:pPr>
        <w:pStyle w:val="ListBullet"/>
      </w:pPr>
      <w:r>
        <w:t>`thickness_um`</w:t>
      </w:r>
    </w:p>
    <w:p>
      <w:pPr>
        <w:pStyle w:val="ListBullet"/>
      </w:pPr>
      <w:r>
        <w:t>`width_mm`</w:t>
      </w:r>
    </w:p>
    <w:p>
      <w:pPr>
        <w:pStyle w:val="ListBullet"/>
      </w:pPr>
      <w:r>
        <w:t>`batch_number`</w:t>
      </w:r>
    </w:p>
    <w:p>
      <w:pPr>
        <w:pStyle w:val="ListBullet"/>
      </w:pPr>
      <w:r>
        <w:t>`expiry_date`</w:t>
      </w:r>
    </w:p>
    <w:p>
      <w:pPr>
        <w:pStyle w:val="ListBullet"/>
      </w:pPr>
      <w:r>
        <w:t>`copies`</w:t>
      </w:r>
    </w:p>
    <w:p>
      <w:pPr>
        <w:pStyle w:val="ListBullet"/>
      </w:pPr>
      <w:r>
        <w:t>`status`</w:t>
      </w:r>
    </w:p>
    <w:p>
      <w:pPr>
        <w:pStyle w:val="ListBullet"/>
      </w:pPr>
      <w:r>
        <w:t>`note`</w:t>
      </w:r>
    </w:p>
    <w:p/>
    <w:p>
      <w:r>
        <w:t>字段规则：</w:t>
      </w:r>
    </w:p>
    <w:p/>
    <w:p>
      <w:pPr>
        <w:pStyle w:val="ListBullet"/>
      </w:pPr>
      <w:r>
        <w:t>`qr_text = unique_code`</w:t>
      </w:r>
    </w:p>
    <w:p>
      <w:pPr>
        <w:pStyle w:val="ListBullet"/>
      </w:pPr>
      <w:r>
        <w:t>`unique_code` 永不复用</w:t>
      </w:r>
    </w:p>
    <w:p>
      <w:pPr>
        <w:pStyle w:val="ListBullet"/>
      </w:pPr>
      <w:r>
        <w:t>`copies` 默认填 `1`</w:t>
      </w:r>
    </w:p>
    <w:p>
      <w:pPr>
        <w:pStyle w:val="ListBullet"/>
      </w:pPr>
      <w:r>
        <w:t>`status` 建议只使用：</w:t>
      </w:r>
    </w:p>
    <w:p>
      <w:r>
        <w:t xml:space="preserve">  - `unused`</w:t>
      </w:r>
    </w:p>
    <w:p>
      <w:r>
        <w:t xml:space="preserve">  - `printed`</w:t>
      </w:r>
    </w:p>
    <w:p>
      <w:r>
        <w:t xml:space="preserve">  - `used`</w:t>
      </w:r>
    </w:p>
    <w:p>
      <w:r>
        <w:t xml:space="preserve">  - `void`</w:t>
      </w:r>
    </w:p>
    <w:p>
      <w:r>
        <w:t xml:space="preserve">  - `reprint`</w:t>
      </w:r>
    </w:p>
    <w:p/>
    <w:p>
      <w:r>
        <w:t>建议首轮标签号段按顺序发号，例如：</w:t>
      </w:r>
    </w:p>
    <w:p/>
    <w:p>
      <w:pPr>
        <w:pStyle w:val="ListBullet"/>
      </w:pPr>
      <w:r>
        <w:t>`L000001 ~ L000300`</w:t>
      </w:r>
    </w:p>
    <w:p/>
    <w:p>
      <w:r>
        <w:t>打印废弃号必须在台账中标记 `void`，不能贴到别的物料上。</w:t>
      </w:r>
    </w:p>
    <w:p/>
    <w:p>
      <w:r>
        <w:t>---</w:t>
      </w:r>
    </w:p>
    <w:p/>
    <w:p>
      <w:pPr>
        <w:pStyle w:val="Heading1"/>
      </w:pPr>
      <w:r>
        <w:t>5. BarTender 操作步骤</w:t>
      </w:r>
    </w:p>
    <w:p/>
    <w:p>
      <w:pPr>
        <w:pStyle w:val="Heading2"/>
      </w:pPr>
      <w:r>
        <w:t>5.1 前置准备</w:t>
      </w:r>
    </w:p>
    <w:p/>
    <w:p>
      <w:r>
        <w:t>1. 打开 `扫码标签数据.xlsx`</w:t>
      </w:r>
    </w:p>
    <w:p>
      <w:r>
        <w:t>2. 在对应 sheet 中填入要打印的标签数据</w:t>
      </w:r>
    </w:p>
    <w:p>
      <w:r>
        <w:t>3. 保证 `qr_text` 与 `unique_code` 完全一致</w:t>
      </w:r>
    </w:p>
    <w:p>
      <w:r>
        <w:t>4. 保存并关闭 Excel，避免被占用</w:t>
      </w:r>
    </w:p>
    <w:p/>
    <w:p>
      <w:pPr>
        <w:pStyle w:val="Heading2"/>
      </w:pPr>
      <w:r>
        <w:t>5.2 创建膜材模板 `膜材_100x50_横版`</w:t>
      </w:r>
    </w:p>
    <w:p/>
    <w:p>
      <w:r>
        <w:t>1. 打开 BarTender，新建文档</w:t>
      </w:r>
    </w:p>
    <w:p>
      <w:r>
        <w:t>2. 选择现场 TSC 打印机</w:t>
      </w:r>
    </w:p>
    <w:p>
      <w:r>
        <w:t>3. 在页面设置中把标签尺寸设为 `100 mm x 50 mm`</w:t>
      </w:r>
    </w:p>
    <w:p>
      <w:r>
        <w:t>4. 方向选择横向</w:t>
      </w:r>
    </w:p>
    <w:p>
      <w:r>
        <w:t>5. 打开 `File &gt; Database Connection Setup`</w:t>
      </w:r>
    </w:p>
    <w:p>
      <w:r>
        <w:t>6. 连接 `扫码标签数据.xlsx`</w:t>
      </w:r>
    </w:p>
    <w:p>
      <w:r>
        <w:t>7. 选择工作表 `film_labels`</w:t>
      </w:r>
    </w:p>
    <w:p>
      <w:r>
        <w:t>8. 在左侧插入 `QR Code`</w:t>
      </w:r>
    </w:p>
    <w:p>
      <w:r>
        <w:t>9. 将二维码数据源绑定到字段 `qr_text`</w:t>
      </w:r>
    </w:p>
    <w:p>
      <w:r>
        <w:t>10. 关闭二维码自带的人眼可读字符显示</w:t>
      </w:r>
    </w:p>
    <w:p>
      <w:r>
        <w:t>11. 在二维码下方插入文本对象，绑定 `unique_code`</w:t>
      </w:r>
    </w:p>
    <w:p>
      <w:r>
        <w:t>12. 在右侧插入文本对象并绑定：</w:t>
      </w:r>
    </w:p>
    <w:p>
      <w:r>
        <w:t xml:space="preserve">    - `product_code`</w:t>
      </w:r>
    </w:p>
    <w:p>
      <w:r>
        <w:t xml:space="preserve">    - `material_name`</w:t>
      </w:r>
    </w:p>
    <w:p>
      <w:r>
        <w:t xml:space="preserve">    - `sub_category`</w:t>
      </w:r>
    </w:p>
    <w:p>
      <w:r>
        <w:t xml:space="preserve">    - `thickness_um`</w:t>
      </w:r>
    </w:p>
    <w:p>
      <w:r>
        <w:t xml:space="preserve">    - `width_mm`</w:t>
      </w:r>
    </w:p>
    <w:p>
      <w:r>
        <w:t xml:space="preserve">    - `batch_number`</w:t>
      </w:r>
    </w:p>
    <w:p>
      <w:r>
        <w:t xml:space="preserve">    - `expiry_date`</w:t>
      </w:r>
    </w:p>
    <w:p>
      <w:r>
        <w:t>13. 建议直接在文本对象中拼接最终显示形式：</w:t>
      </w:r>
    </w:p>
    <w:p>
      <w:r>
        <w:t xml:space="preserve">    - `子类：{sub_category}`</w:t>
      </w:r>
    </w:p>
    <w:p>
      <w:r>
        <w:t xml:space="preserve">    - `厚度：{thickness_um} μm`</w:t>
      </w:r>
    </w:p>
    <w:p>
      <w:r>
        <w:t xml:space="preserve">    - `幅宽：{width_mm} mm`</w:t>
      </w:r>
    </w:p>
    <w:p>
      <w:r>
        <w:t xml:space="preserve">    - `批次：{batch_number}`</w:t>
      </w:r>
    </w:p>
    <w:p>
      <w:r>
        <w:t xml:space="preserve">    - `效期：{expiry_date}`</w:t>
      </w:r>
    </w:p>
    <w:p>
      <w:r>
        <w:t>14. 将 `product_code` 设为最大字号主标题</w:t>
      </w:r>
    </w:p>
    <w:p>
      <w:r>
        <w:t>15. 将 `material_name` 设为第二层字号</w:t>
      </w:r>
    </w:p>
    <w:p>
      <w:r>
        <w:t>16. 将 `子类 / 厚度 / 幅宽 / 批次 / 效期` 设为较小正文</w:t>
      </w:r>
    </w:p>
    <w:p>
      <w:r>
        <w:t>17. 打开 Print Preview，切换不同记录预览长名称、长批号和空子类别</w:t>
      </w:r>
    </w:p>
    <w:p>
      <w:r>
        <w:t>18. 保存为 `膜材_100x50_横版.btw`</w:t>
      </w:r>
    </w:p>
    <w:p/>
    <w:p>
      <w:pPr>
        <w:pStyle w:val="Heading2"/>
      </w:pPr>
      <w:r>
        <w:t>5.3 创建化材标准瓶模板 `化材标准瓶_100x30_横版`</w:t>
      </w:r>
    </w:p>
    <w:p/>
    <w:p>
      <w:r>
        <w:t>1. 新建文档</w:t>
      </w:r>
    </w:p>
    <w:p>
      <w:r>
        <w:t>2. 选择同一台 TSC 打印机</w:t>
      </w:r>
    </w:p>
    <w:p>
      <w:r>
        <w:t>3. 页面设置改为 `100 mm x 30 mm`</w:t>
      </w:r>
    </w:p>
    <w:p>
      <w:r>
        <w:t>4. 打开 `File &gt; Database Connection Setup`</w:t>
      </w:r>
    </w:p>
    <w:p>
      <w:r>
        <w:t>5. 连接 `扫码标签数据.xlsx`</w:t>
      </w:r>
    </w:p>
    <w:p>
      <w:r>
        <w:t>6. 选择工作表 `chemical_std`</w:t>
      </w:r>
    </w:p>
    <w:p>
      <w:r>
        <w:t>7. 左侧插入 `QR Code`，绑定 `qr_text`</w:t>
      </w:r>
    </w:p>
    <w:p>
      <w:r>
        <w:t>8. 关闭二维码自带人眼字符</w:t>
      </w:r>
    </w:p>
    <w:p>
      <w:r>
        <w:t>9. 在二维码下方插入文本对象，绑定 `unique_code`</w:t>
      </w:r>
    </w:p>
    <w:p>
      <w:r>
        <w:t>10. 右侧放两个文本对象：</w:t>
      </w:r>
    </w:p>
    <w:p>
      <w:r>
        <w:t xml:space="preserve">    - `product_code`</w:t>
      </w:r>
    </w:p>
    <w:p>
      <w:r>
        <w:t xml:space="preserve">    - `material_name`</w:t>
      </w:r>
    </w:p>
    <w:p>
      <w:r>
        <w:t>11. `product_code` 设为最大字号主标题</w:t>
      </w:r>
    </w:p>
    <w:p>
      <w:r>
        <w:t>12. `material_name` 设为副标题</w:t>
      </w:r>
    </w:p>
    <w:p>
      <w:r>
        <w:t>13. 不加其他字段，不加多余标题</w:t>
      </w:r>
    </w:p>
    <w:p>
      <w:r>
        <w:t>14. 预览 500g 瓶对应标签，确认二维码与文字比例平衡</w:t>
      </w:r>
    </w:p>
    <w:p>
      <w:r>
        <w:t>15. 保存为 `化材标准瓶_100x30_横版.btw`</w:t>
      </w:r>
    </w:p>
    <w:p/>
    <w:p>
      <w:pPr>
        <w:pStyle w:val="Heading2"/>
      </w:pPr>
      <w:r>
        <w:t>5.4 创建化材小瓶模板 `化材小瓶_100x30_极简裁切版`</w:t>
      </w:r>
    </w:p>
    <w:p/>
    <w:p>
      <w:r>
        <w:t>1. 新建文档</w:t>
      </w:r>
    </w:p>
    <w:p>
      <w:r>
        <w:t>2. 标签尺寸仍设为 `100 mm x 30 mm`</w:t>
      </w:r>
    </w:p>
    <w:p>
      <w:r>
        <w:t>3. 打开 `File &gt; Database Connection Setup`</w:t>
      </w:r>
    </w:p>
    <w:p>
      <w:r>
        <w:t>4. 连接 `扫码标签数据.xlsx`</w:t>
      </w:r>
    </w:p>
    <w:p>
      <w:r>
        <w:t>5. 选择工作表 `chemical_mini`</w:t>
      </w:r>
    </w:p>
    <w:p>
      <w:r>
        <w:t>6. 不使用整张标签宽度，只将有效内容区布置在中间区域</w:t>
      </w:r>
    </w:p>
    <w:p>
      <w:r>
        <w:t>7. 左侧插入 `QR Code`，绑定 `qr_text`</w:t>
      </w:r>
    </w:p>
    <w:p>
      <w:r>
        <w:t>8. 在二维码下方放置 `unique_code`</w:t>
      </w:r>
    </w:p>
    <w:p>
      <w:r>
        <w:t>9. 右侧只保留 `product_code`</w:t>
      </w:r>
    </w:p>
    <w:p>
      <w:r>
        <w:t>10. 不放 `material_name`</w:t>
      </w:r>
    </w:p>
    <w:p>
      <w:r>
        <w:t>11. 保存为 `化材小瓶_100x30_极简裁切版.btw`</w:t>
      </w:r>
    </w:p>
    <w:p>
      <w:r>
        <w:t>12. 第一轮打印后手工裁掉左右多余留白，再到小瓶上试贴</w:t>
      </w:r>
    </w:p>
    <w:p/>
    <w:p>
      <w:pPr>
        <w:pStyle w:val="Heading2"/>
      </w:pPr>
      <w:r>
        <w:t>5.5 细化设置建议</w:t>
      </w:r>
    </w:p>
    <w:p/>
    <w:p>
      <w:pPr>
        <w:pStyle w:val="ListBullet"/>
      </w:pPr>
      <w:r>
        <w:t>二维码统一使用 `QR Code`</w:t>
      </w:r>
    </w:p>
    <w:p>
      <w:pPr>
        <w:pStyle w:val="ListBullet"/>
      </w:pPr>
      <w:r>
        <w:t>二维码遮罩 `Mask` 使用默认 `Auto`</w:t>
      </w:r>
    </w:p>
    <w:p>
      <w:pPr>
        <w:pStyle w:val="ListBullet"/>
      </w:pPr>
      <w:r>
        <w:t>二维码保持黑码白底</w:t>
      </w:r>
    </w:p>
    <w:p>
      <w:pPr>
        <w:pStyle w:val="ListBullet"/>
      </w:pPr>
      <w:r>
        <w:t>不在二维码中嵌 logo</w:t>
      </w:r>
    </w:p>
    <w:p>
      <w:pPr>
        <w:pStyle w:val="ListBullet"/>
      </w:pPr>
      <w:r>
        <w:t>保留二维码安静区，不让文字贴边</w:t>
      </w:r>
    </w:p>
    <w:p>
      <w:pPr>
        <w:pStyle w:val="ListBullet"/>
      </w:pPr>
      <w:r>
        <w:t>建议使用清晰无衬线字体，不用宋体</w:t>
      </w:r>
    </w:p>
    <w:p>
      <w:pPr>
        <w:pStyle w:val="ListBullet"/>
      </w:pPr>
      <w:r>
        <w:t>第一轮不做条件脚本，不做一个模板内切三种版式</w:t>
      </w:r>
    </w:p>
    <w:p/>
    <w:p>
      <w:r>
        <w:t>---</w:t>
      </w:r>
    </w:p>
    <w:p/>
    <w:p>
      <w:pPr>
        <w:pStyle w:val="Heading1"/>
      </w:pPr>
      <w:r>
        <w:t>6. 版式默认值</w:t>
      </w:r>
    </w:p>
    <w:p/>
    <w:p>
      <w:pPr>
        <w:pStyle w:val="Heading2"/>
      </w:pPr>
      <w:r>
        <w:t>6.1 膜材 `100 x 50`</w:t>
      </w:r>
    </w:p>
    <w:p/>
    <w:p>
      <w:pPr>
        <w:pStyle w:val="ListBullet"/>
      </w:pPr>
      <w:r>
        <w:t>左侧编码区约占 `25%`</w:t>
      </w:r>
    </w:p>
    <w:p>
      <w:pPr>
        <w:pStyle w:val="ListBullet"/>
      </w:pPr>
      <w:r>
        <w:t>右侧信息区约占 `75%`</w:t>
      </w:r>
    </w:p>
    <w:p>
      <w:pPr>
        <w:pStyle w:val="ListBullet"/>
      </w:pPr>
      <w:r>
        <w:t>`product_code` 为整张主视觉第一层</w:t>
      </w:r>
    </w:p>
    <w:p>
      <w:pPr>
        <w:pStyle w:val="ListBullet"/>
      </w:pPr>
      <w:r>
        <w:t>`material_name` 为第二层</w:t>
      </w:r>
    </w:p>
    <w:p>
      <w:pPr>
        <w:pStyle w:val="ListBullet"/>
      </w:pPr>
      <w:r>
        <w:t>`子类 / 厚度 / 幅宽 / 批次 / 效期` 为第三层</w:t>
      </w:r>
    </w:p>
    <w:p>
      <w:pPr>
        <w:pStyle w:val="ListBullet"/>
      </w:pPr>
      <w:r>
        <w:t>标签编号仅出现在二维码下方</w:t>
      </w:r>
    </w:p>
    <w:p/>
    <w:p>
      <w:pPr>
        <w:pStyle w:val="Heading2"/>
      </w:pPr>
      <w:r>
        <w:t>6.2 化材标准瓶 `100 x 30`</w:t>
      </w:r>
    </w:p>
    <w:p/>
    <w:p>
      <w:pPr>
        <w:pStyle w:val="ListBullet"/>
      </w:pPr>
      <w:r>
        <w:t>左侧编码区约占 `30%`</w:t>
      </w:r>
    </w:p>
    <w:p>
      <w:pPr>
        <w:pStyle w:val="ListBullet"/>
      </w:pPr>
      <w:r>
        <w:t>右侧信息区约占 `70%`</w:t>
      </w:r>
    </w:p>
    <w:p>
      <w:pPr>
        <w:pStyle w:val="ListBullet"/>
      </w:pPr>
      <w:r>
        <w:t>`product_code` 第一层</w:t>
      </w:r>
    </w:p>
    <w:p>
      <w:pPr>
        <w:pStyle w:val="ListBullet"/>
      </w:pPr>
      <w:r>
        <w:t>`material_name` 第二层</w:t>
      </w:r>
    </w:p>
    <w:p>
      <w:pPr>
        <w:pStyle w:val="ListBullet"/>
      </w:pPr>
      <w:r>
        <w:t>标签编号仅放二维码下方</w:t>
      </w:r>
    </w:p>
    <w:p/>
    <w:p>
      <w:pPr>
        <w:pStyle w:val="Heading2"/>
      </w:pPr>
      <w:r>
        <w:t>6.3 化材小瓶 `100 x 30`</w:t>
      </w:r>
    </w:p>
    <w:p/>
    <w:p>
      <w:pPr>
        <w:pStyle w:val="ListBullet"/>
      </w:pPr>
      <w:r>
        <w:t>有效内容区居中</w:t>
      </w:r>
    </w:p>
    <w:p>
      <w:pPr>
        <w:pStyle w:val="ListBullet"/>
      </w:pPr>
      <w:r>
        <w:t>优先保证二维码和标签编号清晰</w:t>
      </w:r>
    </w:p>
    <w:p>
      <w:pPr>
        <w:pStyle w:val="ListBullet"/>
      </w:pPr>
      <w:r>
        <w:t>`product_code` 单独保留为右侧主标题</w:t>
      </w:r>
    </w:p>
    <w:p>
      <w:pPr>
        <w:pStyle w:val="ListBullet"/>
      </w:pPr>
      <w:r>
        <w:t>第一轮允许手工裁切</w:t>
      </w:r>
    </w:p>
    <w:p/>
    <w:p>
      <w:r>
        <w:t>---</w:t>
      </w:r>
    </w:p>
    <w:p/>
    <w:p>
      <w:pPr>
        <w:pStyle w:val="Heading1"/>
      </w:pPr>
      <w:r>
        <w:t>7. 现场试运行流程</w:t>
      </w:r>
    </w:p>
    <w:p/>
    <w:p>
      <w:r>
        <w:t>1. 在 Excel 台账中生成本轮要打印的标签数据</w:t>
      </w:r>
    </w:p>
    <w:p>
      <w:r>
        <w:t>2. 三类模板先各打印 `5~10` 张试样</w:t>
      </w:r>
    </w:p>
    <w:p>
      <w:r>
        <w:t>3. 膜材贴卷材、卷芯或外包装空白位置</w:t>
      </w:r>
    </w:p>
    <w:p>
      <w:r>
        <w:t>4. 化材标准瓶贴瓶身，不遮挡原化学标签和危险图示</w:t>
      </w:r>
    </w:p>
    <w:p>
      <w:r>
        <w:t>5. 化材小瓶优先贴瓶身侧面，不以瓶盖作为主标签位</w:t>
      </w:r>
    </w:p>
    <w:p>
      <w:r>
        <w:t>6. 打印后先用微信扫一扫，确认显示的是标签编号，例如 `L000123`</w:t>
      </w:r>
    </w:p>
    <w:p>
      <w:r>
        <w:t>7. 再用小程序首页“智能扫码”测试是否进入正确的标签识别链路</w:t>
      </w:r>
    </w:p>
    <w:p>
      <w:r>
        <w:t>8. 通过后再批量打印本轮正式号段</w:t>
      </w:r>
    </w:p>
    <w:p>
      <w:r>
        <w:t>9. 现场损坏补打时，必须使用原 `unique_code` 重打，不换号</w:t>
      </w:r>
    </w:p>
    <w:p/>
    <w:p>
      <w:r>
        <w:t>---</w:t>
      </w:r>
    </w:p>
    <w:p/>
    <w:p>
      <w:pPr>
        <w:pStyle w:val="Heading1"/>
      </w:pPr>
      <w:r>
        <w:t>8. 验收与回归检查</w:t>
      </w:r>
    </w:p>
    <w:p/>
    <w:p>
      <w:pPr>
        <w:pStyle w:val="Heading2"/>
      </w:pPr>
      <w:r>
        <w:t>膜材模板</w:t>
      </w:r>
    </w:p>
    <w:p/>
    <w:p>
      <w:pPr>
        <w:pStyle w:val="ListBullet"/>
      </w:pPr>
      <w:r>
        <w:t>打印 5 张，贴到 1 卷或 1 个卷芯位置</w:t>
      </w:r>
    </w:p>
    <w:p>
      <w:pPr>
        <w:pStyle w:val="ListBullet"/>
      </w:pPr>
      <w:r>
        <w:t>检查二维码是否稳定可扫</w:t>
      </w:r>
    </w:p>
    <w:p>
      <w:pPr>
        <w:pStyle w:val="ListBullet"/>
      </w:pPr>
      <w:r>
        <w:t>检查批次和效期是否能肉眼核对</w:t>
      </w:r>
    </w:p>
    <w:p/>
    <w:p>
      <w:pPr>
        <w:pStyle w:val="Heading2"/>
      </w:pPr>
      <w:r>
        <w:t>化材标准瓶模板</w:t>
      </w:r>
    </w:p>
    <w:p/>
    <w:p>
      <w:pPr>
        <w:pStyle w:val="ListBullet"/>
      </w:pPr>
      <w:r>
        <w:t>打印 5 张，贴到 500g 瓶和中瓶</w:t>
      </w:r>
    </w:p>
    <w:p>
      <w:pPr>
        <w:pStyle w:val="ListBullet"/>
      </w:pPr>
      <w:r>
        <w:t>检查是否遮挡原标签关键区域</w:t>
      </w:r>
    </w:p>
    <w:p>
      <w:pPr>
        <w:pStyle w:val="ListBullet"/>
      </w:pPr>
      <w:r>
        <w:t>检查产品代码和名称是否足够清晰</w:t>
      </w:r>
    </w:p>
    <w:p/>
    <w:p>
      <w:pPr>
        <w:pStyle w:val="Heading2"/>
      </w:pPr>
      <w:r>
        <w:t>化材小瓶模板</w:t>
      </w:r>
    </w:p>
    <w:p/>
    <w:p>
      <w:pPr>
        <w:pStyle w:val="ListBullet"/>
      </w:pPr>
      <w:r>
        <w:t>打印 5 张</w:t>
      </w:r>
    </w:p>
    <w:p>
      <w:pPr>
        <w:pStyle w:val="ListBullet"/>
      </w:pPr>
      <w:r>
        <w:t>手工裁切后贴到最小瓶</w:t>
      </w:r>
    </w:p>
    <w:p>
      <w:pPr>
        <w:pStyle w:val="ListBullet"/>
      </w:pPr>
      <w:r>
        <w:t>检查二维码是否仍能识别</w:t>
      </w:r>
    </w:p>
    <w:p>
      <w:pPr>
        <w:pStyle w:val="ListBullet"/>
      </w:pPr>
      <w:r>
        <w:t>检查产品代码是否仍可读</w:t>
      </w:r>
    </w:p>
    <w:p/>
    <w:p>
      <w:pPr>
        <w:pStyle w:val="Heading2"/>
      </w:pPr>
      <w:r>
        <w:t>打印回归</w:t>
      </w:r>
    </w:p>
    <w:p/>
    <w:p>
      <w:pPr>
        <w:pStyle w:val="ListBullet"/>
      </w:pPr>
      <w:r>
        <w:t>长物料名称不能压到二维码区</w:t>
      </w:r>
    </w:p>
    <w:p>
      <w:pPr>
        <w:pStyle w:val="ListBullet"/>
      </w:pPr>
      <w:r>
        <w:t>膜材批号和效期不能重叠</w:t>
      </w:r>
    </w:p>
    <w:p>
      <w:pPr>
        <w:pStyle w:val="ListBullet"/>
      </w:pPr>
      <w:r>
        <w:t>裁切后不能破坏二维码安静区</w:t>
      </w:r>
    </w:p>
    <w:p/>
    <w:p>
      <w:pPr>
        <w:pStyle w:val="Heading2"/>
      </w:pPr>
      <w:r>
        <w:t>材质试运行</w:t>
      </w:r>
    </w:p>
    <w:p/>
    <w:p>
      <w:pPr>
        <w:pStyle w:val="ListBullet"/>
      </w:pPr>
      <w:r>
        <w:t>膜材可先使用现有标签纸试运行</w:t>
      </w:r>
    </w:p>
    <w:p>
      <w:pPr>
        <w:pStyle w:val="ListBullet"/>
      </w:pPr>
      <w:r>
        <w:t>化材先做少量试贴</w:t>
      </w:r>
    </w:p>
    <w:p>
      <w:pPr>
        <w:pStyle w:val="ListBullet"/>
      </w:pPr>
      <w:r>
        <w:t>如果出现掉边、模糊、擦拭后失效，再切换合成耐化学标签</w:t>
      </w:r>
    </w:p>
    <w:p/>
    <w:p>
      <w:r>
        <w:t>---</w:t>
      </w:r>
    </w:p>
    <w:p/>
    <w:p>
      <w:pPr>
        <w:pStyle w:val="Heading1"/>
      </w:pPr>
      <w:r>
        <w:t>9. 官方参考链接</w:t>
      </w:r>
    </w:p>
    <w:p/>
    <w:p>
      <w:pPr>
        <w:pStyle w:val="ListBullet"/>
      </w:pPr>
      <w:r>
        <w:t>BarTender 数据库连接</w:t>
      </w:r>
    </w:p>
    <w:p>
      <w:r>
        <w:t xml:space="preserve">  &lt;https://help.seagullscientific.com/2021/en/subsystems/gsm/content/GS_User_Databases.htm&gt;</w:t>
      </w:r>
    </w:p>
    <w:p>
      <w:pPr>
        <w:pStyle w:val="ListBullet"/>
      </w:pPr>
      <w:r>
        <w:t>BarTender Database Connection Setup</w:t>
      </w:r>
    </w:p>
    <w:p>
      <w:r>
        <w:t xml:space="preserve">  &lt;https://help.seagullscientific.com/10.1/en/content/HID_FILE_DATABASE_SETUP.htm&gt;</w:t>
      </w:r>
    </w:p>
    <w:p>
      <w:pPr>
        <w:pStyle w:val="ListBullet"/>
      </w:pPr>
      <w:r>
        <w:t>BarTender Barcode Object</w:t>
      </w:r>
    </w:p>
    <w:p>
      <w:r>
        <w:t xml:space="preserve">  &lt;https://help.seagullscientific.com/2022/en/content/Objects_Barcode.htm&gt;</w:t>
      </w:r>
    </w:p>
    <w:p>
      <w:pPr>
        <w:pStyle w:val="ListBullet"/>
      </w:pPr>
      <w:r>
        <w:t>BarTender QR Code Mask</w:t>
      </w:r>
    </w:p>
    <w:p>
      <w:r>
        <w:t xml:space="preserve">  &lt;https://help.seagullscientific.com/2019/en/content/Mask.htm&gt;</w:t>
      </w:r>
    </w:p>
    <w:p>
      <w:pPr>
        <w:pStyle w:val="ListBullet"/>
      </w:pPr>
      <w:r>
        <w:t>BarTender 人眼字符设置</w:t>
      </w:r>
    </w:p>
    <w:p>
      <w:r>
        <w:t xml:space="preserve">  &lt;https://help.seagullscientific.com/10.1/en/Content/HumanReadable_Placement.htm&gt;</w:t>
      </w:r>
    </w:p>
    <w:p>
      <w:pPr>
        <w:pStyle w:val="ListBullet"/>
      </w:pPr>
      <w:r>
        <w:t>QR Code 版本与容量说明</w:t>
      </w:r>
    </w:p>
    <w:p>
      <w:r>
        <w:t xml:space="preserve">  &lt;https://www.qrcode.com/en/about/version.html/&gt;</w:t>
      </w:r>
    </w:p>
    <w:p>
      <w:pPr>
        <w:pStyle w:val="ListBullet"/>
      </w:pPr>
      <w:r>
        <w:t>QR Code 安静区说明</w:t>
      </w:r>
    </w:p>
    <w:p>
      <w:r>
        <w:t xml:space="preserve">  &lt;https://www.qrcode.com/zh/howto/code.html&gt;</w:t>
      </w:r>
    </w:p>
    <w:sectPr w:rsidR="00FC693F" w:rsidRPr="0006063C" w:rsidSect="00034616"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