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Liberation Sans" w:hAnsi="Liberation Sans"/>
          <w:b/>
          <w:color w:val="5A3D8A"/>
          <w:sz w:val="76"/>
        </w:rPr>
        <w:t>DEVERQUEST</w:t>
      </w:r>
    </w:p>
    <w:p>
      <w:pPr>
        <w:jc w:val="center"/>
      </w:pPr>
      <w:r>
        <w:rPr>
          <w:rFonts w:ascii="Liberation Sans" w:hAnsi="Liberation Sans"/>
          <w:b/>
          <w:color w:val="22212A"/>
          <w:sz w:val="48"/>
        </w:rPr>
        <w:t>Complete Project Manual</w:t>
      </w:r>
    </w:p>
    <w:p>
      <w:pPr>
        <w:jc w:val="center"/>
      </w:pPr>
      <w:r>
        <w:rPr>
          <w:rFonts w:ascii="Liberation Sans" w:hAnsi="Liberation Sans"/>
          <w:color w:val="148C8C"/>
          <w:sz w:val="28"/>
        </w:rPr>
        <w:t>Setup, User, Administrator, Content, Architecture, Data, Security, and Release</w:t>
      </w:r>
    </w:p>
    <w:p>
      <w:pPr>
        <w:spacing w:before="480"/>
        <w:jc w:val="center"/>
      </w:pPr>
      <w:r>
        <w:rPr>
          <w:rFonts w:ascii="Liberation Sans" w:hAnsi="Liberation Sans"/>
          <w:i/>
          <w:color w:val="6B6872"/>
          <w:sz w:val="20"/>
        </w:rPr>
        <w:t>The practical field manual and system manuscript for the first DeverQuest release candidate.</w:t>
      </w:r>
    </w:p>
    <w:p>
      <w:pPr>
        <w:spacing w:before="1440"/>
        <w:jc w:val="center"/>
      </w:pPr>
      <w:r>
        <w:rPr>
          <w:rFonts w:ascii="Liberation Sans" w:hAnsi="Liberation Sans"/>
          <w:b/>
          <w:color w:val="5A3D8A"/>
          <w:sz w:val="18"/>
        </w:rPr>
        <w:t>Package 0.30.2  |  Unity 2022.3 LTS  |  Release Candidate</w:t>
      </w:r>
    </w:p>
    <w:p>
      <w:r>
        <w:br w:type="page"/>
      </w:r>
    </w:p>
    <w:p>
      <w:pPr>
        <w:pStyle w:val="Heading1"/>
      </w:pPr>
      <w:r>
        <w:t>How to use this manual</w:t>
      </w:r>
    </w:p>
    <w:p>
      <w:r>
        <w:t xml:space="preserve">Begin with the separate </w:t>
      </w:r>
      <w:r>
        <w:rPr>
          <w:b/>
        </w:rPr>
        <w:t>Quest 1: The First Full Expedition</w:t>
      </w:r>
      <w:r>
        <w:t xml:space="preserve"> checklist. It is the release gate and the safest guided tour of every package system. This manual then explains installation, daily use, administration, authoring, architecture, recovery, security, and release policy.</w:t>
      </w:r>
    </w:p>
    <w:p>
      <w:pPr>
        <w:pStyle w:val="Callout"/>
        <w:pBdr>
          <w:left w:val="single" w:sz="16" w:space="8" w:color="5A3D8A"/>
        </w:pBdr>
      </w:pPr>
      <w:r>
        <w:t>DeverQuest records and dramatizes deliberate work. RPG systems may reward or contextualize a Quest, but they must never invent Focus time.</w:t>
      </w:r>
    </w:p>
    <w:p>
      <w:pPr>
        <w:pStyle w:val="Heading1"/>
      </w:pPr>
      <w:r>
        <w:t>Contents</w:t>
      </w:r>
    </w:p>
    <w:p>
      <w:r>
        <w:rPr>
          <w:b/>
          <w:color w:val="5A3D8A"/>
        </w:rPr>
        <w:t>Part I</w:t>
      </w:r>
      <w:r>
        <w:t xml:space="preserve">  Quick Start and Installation</w:t>
      </w:r>
    </w:p>
    <w:p>
      <w:r>
        <w:rPr>
          <w:b/>
          <w:color w:val="5A3D8A"/>
        </w:rPr>
        <w:t>Part II</w:t>
      </w:r>
      <w:r>
        <w:t xml:space="preserve">  Adventurer User Guide</w:t>
      </w:r>
    </w:p>
    <w:p>
      <w:r>
        <w:rPr>
          <w:b/>
          <w:color w:val="5A3D8A"/>
        </w:rPr>
        <w:t>Part III</w:t>
      </w:r>
      <w:r>
        <w:t xml:space="preserve">  Guild Administrator Guide</w:t>
      </w:r>
    </w:p>
    <w:p>
      <w:r>
        <w:rPr>
          <w:b/>
          <w:color w:val="5A3D8A"/>
        </w:rPr>
        <w:t>Part IV</w:t>
      </w:r>
      <w:r>
        <w:t xml:space="preserve">  Content Authoring Guide</w:t>
      </w:r>
    </w:p>
    <w:p>
      <w:r>
        <w:rPr>
          <w:b/>
          <w:color w:val="5A3D8A"/>
        </w:rPr>
        <w:t>Part V</w:t>
      </w:r>
      <w:r>
        <w:t xml:space="preserve">  System Architecture Manuscript</w:t>
      </w:r>
    </w:p>
    <w:p>
      <w:r>
        <w:rPr>
          <w:b/>
          <w:color w:val="5A3D8A"/>
        </w:rPr>
        <w:t>Part VI</w:t>
      </w:r>
      <w:r>
        <w:t xml:space="preserve">  Data, Backup, Privacy, and Migration</w:t>
      </w:r>
    </w:p>
    <w:p>
      <w:r>
        <w:rPr>
          <w:b/>
          <w:color w:val="5A3D8A"/>
        </w:rPr>
        <w:t>Part VII</w:t>
      </w:r>
      <w:r>
        <w:t xml:space="preserve">  Troubleshooting and Bug Reporting</w:t>
      </w:r>
    </w:p>
    <w:p>
      <w:r>
        <w:rPr>
          <w:b/>
          <w:color w:val="5A3D8A"/>
        </w:rPr>
        <w:t>Part VIII</w:t>
      </w:r>
      <w:r>
        <w:t xml:space="preserve">  Release, Scope, and Limitations</w:t>
      </w:r>
    </w:p>
    <w:p>
      <w:r>
        <w:rPr>
          <w:b/>
          <w:color w:val="5A3D8A"/>
        </w:rPr>
        <w:t>Part IX</w:t>
      </w:r>
      <w:r>
        <w:t xml:space="preserve">  Security, Support, Contribution, and Licensing</w:t>
      </w:r>
    </w:p>
    <w:p>
      <w:pPr>
        <w:pStyle w:val="Callout"/>
        <w:pBdr>
          <w:left w:val="single" w:sz="16" w:space="8" w:color="148C8C"/>
        </w:pBdr>
      </w:pPr>
      <w:r>
        <w:t>The complete 252-test Quest 1 checklist is provided as a separate companion document and Markdown form so it can be completed without filling the manuscript with test tables.</w:t>
      </w:r>
    </w:p>
    <w:p>
      <w:r>
        <w:br w:type="page"/>
      </w:r>
    </w:p>
    <w:p>
      <w:pPr>
        <w:spacing w:before="360"/>
        <w:jc w:val="left"/>
      </w:pPr>
      <w:r>
        <w:rPr>
          <w:rFonts w:ascii="Liberation Sans" w:hAnsi="Liberation Sans"/>
          <w:b/>
          <w:color w:val="148C8C"/>
          <w:sz w:val="18"/>
        </w:rPr>
        <w:t>PART I</w:t>
      </w:r>
    </w:p>
    <w:p>
      <w:pPr>
        <w:pStyle w:val="Title"/>
      </w:pPr>
      <w:r>
        <w:t>Quick Start and Installation</w:t>
      </w:r>
    </w:p>
    <w:p>
      <w:pPr>
        <w:pStyle w:val="Heading2"/>
        <w:keepNext w:val="1"/>
      </w:pPr>
      <w:r>
        <w:t>Requirements</w:t>
      </w:r>
    </w:p>
    <w:p>
      <w:pPr>
        <w:pStyle w:val="ListBullet"/>
      </w:pPr>
      <w:r>
        <w:t>Unity 2022.3 LTS or a later compatible Unity Editor.</w:t>
      </w:r>
    </w:p>
    <w:p>
      <w:pPr>
        <w:pStyle w:val="ListBullet"/>
      </w:pPr>
      <w:r>
        <w:t>Permission to install a local Unity Package Manager tarball.</w:t>
      </w:r>
    </w:p>
    <w:p>
      <w:pPr>
        <w:pStyle w:val="ListBullet"/>
      </w:pPr>
      <w:r>
        <w:t>A writable folder for Chronicles and media.</w:t>
      </w:r>
    </w:p>
    <w:p>
      <w:pPr>
        <w:pStyle w:val="ListBullet"/>
      </w:pPr>
      <w:r>
        <w:t>Optional: a Git repository, microphone permission, audio clips, and a protected shared folder.</w:t>
      </w:r>
    </w:p>
    <w:p>
      <w:pPr>
        <w:pStyle w:val="Heading2"/>
        <w:keepNext w:val="1"/>
      </w:pPr>
      <w:r>
        <w:t>Clean installation</w:t>
      </w:r>
    </w:p>
    <w:p>
      <w:pPr>
        <w:spacing w:after="50"/>
        <w:ind w:left="346" w:hanging="346"/>
      </w:pPr>
      <w:r>
        <w:rPr>
          <w:b w:val="0"/>
        </w:rPr>
        <w:t xml:space="preserve">1.  </w:t>
      </w:r>
      <w:r>
        <w:t>Back up the Unity project and any existing DeverQuest Chronicle folder.</w:t>
      </w:r>
    </w:p>
    <w:p>
      <w:pPr>
        <w:spacing w:after="50"/>
        <w:ind w:left="346" w:hanging="346"/>
      </w:pPr>
      <w:r>
        <w:rPr>
          <w:b w:val="0"/>
        </w:rPr>
        <w:t xml:space="preserve">2.  </w:t>
      </w:r>
      <w:r>
        <w:t xml:space="preserve">Open </w:t>
      </w:r>
      <w:r>
        <w:rPr>
          <w:b/>
        </w:rPr>
        <w:t>Window &gt; Package Manager</w:t>
      </w:r>
      <w:r>
        <w:t>.</w:t>
      </w:r>
    </w:p>
    <w:p>
      <w:pPr>
        <w:spacing w:after="50"/>
        <w:ind w:left="346" w:hanging="346"/>
      </w:pPr>
      <w:r>
        <w:rPr>
          <w:b w:val="0"/>
        </w:rPr>
        <w:t xml:space="preserve">3.  </w:t>
      </w:r>
      <w:r>
        <w:t xml:space="preserve">Select </w:t>
      </w:r>
      <w:r>
        <w:rPr>
          <w:b/>
        </w:rPr>
        <w:t>+ &gt; Add package from tarball</w:t>
      </w:r>
      <w:r>
        <w:t>.</w:t>
      </w:r>
    </w:p>
    <w:p>
      <w:pPr>
        <w:spacing w:after="50"/>
        <w:ind w:left="346" w:hanging="346"/>
      </w:pPr>
      <w:r>
        <w:rPr>
          <w:b w:val="0"/>
        </w:rPr>
        <w:t xml:space="preserve">4.  </w:t>
      </w:r>
      <w:r>
        <w:t xml:space="preserve">Choose </w:t>
      </w:r>
      <w:r>
        <w:rPr>
          <w:rFonts w:ascii="DejaVu Sans Mono" w:hAnsi="DejaVu Sans Mono"/>
          <w:color w:val="5A3D8A"/>
          <w:sz w:val="16"/>
        </w:rPr>
        <w:t>com.echodevgames.deverquest-0.30.2.tgz</w:t>
      </w:r>
      <w:r>
        <w:t>.</w:t>
      </w:r>
    </w:p>
    <w:p>
      <w:pPr>
        <w:spacing w:after="50"/>
        <w:ind w:left="346" w:hanging="346"/>
      </w:pPr>
      <w:r>
        <w:rPr>
          <w:b w:val="0"/>
        </w:rPr>
        <w:t xml:space="preserve">5.  </w:t>
      </w:r>
      <w:r>
        <w:t>Wait for import and script reload to finish.</w:t>
      </w:r>
    </w:p>
    <w:p>
      <w:pPr>
        <w:spacing w:after="50"/>
        <w:ind w:left="346" w:hanging="346"/>
      </w:pPr>
      <w:r>
        <w:rPr>
          <w:b w:val="0"/>
        </w:rPr>
        <w:t xml:space="preserve">6.  </w:t>
      </w:r>
      <w:r>
        <w:t>Confirm the Console has no red compilation errors.</w:t>
      </w:r>
    </w:p>
    <w:p>
      <w:pPr>
        <w:spacing w:after="50"/>
        <w:ind w:left="346" w:hanging="346"/>
      </w:pPr>
      <w:r>
        <w:rPr>
          <w:b w:val="0"/>
        </w:rPr>
        <w:t xml:space="preserve">7.  </w:t>
      </w:r>
      <w:r>
        <w:t xml:space="preserve">Open </w:t>
      </w:r>
      <w:r>
        <w:rPr>
          <w:b/>
        </w:rPr>
        <w:t>Tools &gt; DeverQuest &gt; Developer Companion</w:t>
      </w:r>
      <w:r>
        <w:t>.</w:t>
      </w:r>
    </w:p>
    <w:p>
      <w:pPr>
        <w:spacing w:after="50"/>
        <w:ind w:left="346" w:hanging="346"/>
      </w:pPr>
      <w:r>
        <w:rPr>
          <w:b w:val="0"/>
        </w:rPr>
        <w:t xml:space="preserve">8.  </w:t>
      </w:r>
      <w:r>
        <w:t xml:space="preserve">Run </w:t>
      </w:r>
      <w:r>
        <w:rPr>
          <w:b/>
        </w:rPr>
        <w:t>Tools &gt; DeverQuest &gt; Run Release Readiness Check</w:t>
      </w:r>
      <w:r>
        <w:t>.</w:t>
      </w:r>
    </w:p>
    <w:p>
      <w:pPr>
        <w:pStyle w:val="Heading2"/>
        <w:keepNext w:val="1"/>
      </w:pPr>
      <w:r>
        <w:t>First profile</w:t>
      </w:r>
    </w:p>
    <w:p>
      <w:r>
        <w:t>During first-time setup:</w:t>
      </w:r>
    </w:p>
    <w:p>
      <w:pPr>
        <w:spacing w:after="50"/>
        <w:ind w:left="346" w:hanging="346"/>
      </w:pPr>
      <w:r>
        <w:rPr>
          <w:b w:val="0"/>
        </w:rPr>
        <w:t xml:space="preserve">1.  </w:t>
      </w:r>
      <w:r>
        <w:t>Enter a stable developer/profile name. Avoid renaming it casually after records exist.</w:t>
      </w:r>
    </w:p>
    <w:p>
      <w:pPr>
        <w:spacing w:after="50"/>
        <w:ind w:left="346" w:hanging="346"/>
      </w:pPr>
      <w:r>
        <w:rPr>
          <w:b w:val="0"/>
        </w:rPr>
        <w:t xml:space="preserve">2.  </w:t>
      </w:r>
      <w:r>
        <w:t>Choose a Chronicle/timecard location you can back up.</w:t>
      </w:r>
    </w:p>
    <w:p>
      <w:pPr>
        <w:spacing w:after="50"/>
        <w:ind w:left="346" w:hanging="346"/>
      </w:pPr>
      <w:r>
        <w:rPr>
          <w:b w:val="0"/>
        </w:rPr>
        <w:t xml:space="preserve">3.  </w:t>
      </w:r>
      <w:r>
        <w:t>Set Focus and idle defaults.</w:t>
      </w:r>
    </w:p>
    <w:p>
      <w:pPr>
        <w:spacing w:after="50"/>
        <w:ind w:left="346" w:hanging="346"/>
      </w:pPr>
      <w:r>
        <w:rPr>
          <w:b w:val="0"/>
        </w:rPr>
        <w:t xml:space="preserve">4.  </w:t>
      </w:r>
      <w:r>
        <w:t>Configure wellness reminders and Approved Break durations.</w:t>
      </w:r>
    </w:p>
    <w:p>
      <w:pPr>
        <w:spacing w:after="50"/>
        <w:ind w:left="346" w:hanging="346"/>
      </w:pPr>
      <w:r>
        <w:rPr>
          <w:b w:val="0"/>
        </w:rPr>
        <w:t xml:space="preserve">5.  </w:t>
      </w:r>
      <w:r>
        <w:t>Keep Chronicle integrity enabled unless a controlled migration requires otherwise.</w:t>
      </w:r>
    </w:p>
    <w:p>
      <w:pPr>
        <w:spacing w:after="50"/>
        <w:ind w:left="346" w:hanging="346"/>
      </w:pPr>
      <w:r>
        <w:rPr>
          <w:b w:val="0"/>
        </w:rPr>
        <w:t xml:space="preserve">6.  </w:t>
      </w:r>
      <w:r>
        <w:t>Save the profile and reopen the window to confirm persistence.</w:t>
      </w:r>
    </w:p>
    <w:p>
      <w:pPr>
        <w:pStyle w:val="Heading2"/>
        <w:keepNext w:val="1"/>
      </w:pPr>
      <w:r>
        <w:t>First Guild account</w:t>
      </w:r>
    </w:p>
    <w:p>
      <w:pPr>
        <w:spacing w:after="50"/>
        <w:ind w:left="346" w:hanging="346"/>
      </w:pPr>
      <w:r>
        <w:rPr>
          <w:b w:val="0"/>
        </w:rPr>
        <w:t xml:space="preserve">1.  </w:t>
      </w:r>
      <w:r>
        <w:t xml:space="preserve">Open </w:t>
      </w:r>
      <w:r>
        <w:rPr>
          <w:b/>
        </w:rPr>
        <w:t>Guild Hall</w:t>
      </w:r>
      <w:r>
        <w:t>.</w:t>
      </w:r>
    </w:p>
    <w:p>
      <w:pPr>
        <w:spacing w:after="50"/>
        <w:ind w:left="346" w:hanging="346"/>
      </w:pPr>
      <w:r>
        <w:rPr>
          <w:b w:val="0"/>
        </w:rPr>
        <w:t xml:space="preserve">2.  </w:t>
      </w:r>
      <w:r>
        <w:t xml:space="preserve">Use </w:t>
      </w:r>
      <w:r>
        <w:rPr>
          <w:b/>
        </w:rPr>
        <w:t>Secure Founding Account</w:t>
      </w:r>
      <w:r>
        <w:t xml:space="preserve"> to create the initial CEO identity.</w:t>
      </w:r>
    </w:p>
    <w:p>
      <w:pPr>
        <w:spacing w:after="50"/>
        <w:ind w:left="346" w:hanging="346"/>
      </w:pPr>
      <w:r>
        <w:rPr>
          <w:b w:val="0"/>
        </w:rPr>
        <w:t xml:space="preserve">3.  </w:t>
      </w:r>
      <w:r>
        <w:t>Use a unique credential appropriate for the local machine.</w:t>
      </w:r>
    </w:p>
    <w:p>
      <w:pPr>
        <w:spacing w:after="50"/>
        <w:ind w:left="346" w:hanging="346"/>
      </w:pPr>
      <w:r>
        <w:rPr>
          <w:b w:val="0"/>
        </w:rPr>
        <w:t xml:space="preserve">4.  </w:t>
      </w:r>
      <w:r>
        <w:t>Sign out and authenticate once before adding other accounts.</w:t>
      </w:r>
    </w:p>
    <w:p>
      <w:pPr>
        <w:spacing w:after="50"/>
        <w:ind w:left="346" w:hanging="346"/>
      </w:pPr>
      <w:r>
        <w:rPr>
          <w:b w:val="0"/>
        </w:rPr>
        <w:t xml:space="preserve">5.  </w:t>
      </w:r>
      <w:r>
        <w:t>Create an Adventurer and select generated identity content if available.</w:t>
      </w:r>
    </w:p>
    <w:p>
      <w:r>
        <w:t>DeverQuest's local account store is a local authority convenience, not an internet identity provider. Protect the machine and do not reuse sensitive passwords.</w:t>
      </w:r>
    </w:p>
    <w:p>
      <w:pPr>
        <w:pStyle w:val="Heading2"/>
        <w:keepNext w:val="1"/>
      </w:pPr>
      <w:r>
        <w:t>First Quest</w:t>
      </w:r>
    </w:p>
    <w:p>
      <w:pPr>
        <w:spacing w:after="50"/>
        <w:ind w:left="346" w:hanging="346"/>
      </w:pPr>
      <w:r>
        <w:rPr>
          <w:b w:val="0"/>
        </w:rPr>
        <w:t xml:space="preserve">1.  </w:t>
      </w:r>
      <w:r>
        <w:t xml:space="preserve">Open the </w:t>
      </w:r>
      <w:r>
        <w:rPr>
          <w:b/>
        </w:rPr>
        <w:t>Quest</w:t>
      </w:r>
      <w:r>
        <w:t xml:space="preserve"> workspace.</w:t>
      </w:r>
    </w:p>
    <w:p>
      <w:pPr>
        <w:spacing w:after="50"/>
        <w:ind w:left="346" w:hanging="346"/>
      </w:pPr>
      <w:r>
        <w:rPr>
          <w:b w:val="0"/>
        </w:rPr>
        <w:t xml:space="preserve">2.  </w:t>
      </w:r>
      <w:r>
        <w:t>Enter a concrete goal.</w:t>
      </w:r>
    </w:p>
    <w:p>
      <w:pPr>
        <w:spacing w:after="50"/>
        <w:ind w:left="346" w:hanging="346"/>
      </w:pPr>
      <w:r>
        <w:rPr>
          <w:b w:val="0"/>
        </w:rPr>
        <w:t xml:space="preserve">3.  </w:t>
      </w:r>
      <w:r>
        <w:t>Optionally select a Quest Profile and Quest Contract.</w:t>
      </w:r>
    </w:p>
    <w:p>
      <w:pPr>
        <w:spacing w:after="50"/>
        <w:ind w:left="346" w:hanging="346"/>
      </w:pPr>
      <w:r>
        <w:rPr>
          <w:b w:val="0"/>
        </w:rPr>
        <w:t xml:space="preserve">4.  </w:t>
      </w:r>
      <w:r>
        <w:t>Start the Quest.</w:t>
      </w:r>
    </w:p>
    <w:p>
      <w:pPr>
        <w:spacing w:after="50"/>
        <w:ind w:left="346" w:hanging="346"/>
      </w:pPr>
      <w:r>
        <w:rPr>
          <w:b w:val="0"/>
        </w:rPr>
        <w:t xml:space="preserve">5.  </w:t>
      </w:r>
      <w:r>
        <w:t xml:space="preserve">Add notes in </w:t>
      </w:r>
      <w:r>
        <w:rPr>
          <w:b/>
        </w:rPr>
        <w:t>Quest Log &amp; Git</w:t>
      </w:r>
      <w:r>
        <w:t xml:space="preserve"> while you work.</w:t>
      </w:r>
    </w:p>
    <w:p>
      <w:pPr>
        <w:spacing w:after="50"/>
        <w:ind w:left="346" w:hanging="346"/>
      </w:pPr>
      <w:r>
        <w:rPr>
          <w:b w:val="0"/>
        </w:rPr>
        <w:t xml:space="preserve">6.  </w:t>
      </w:r>
      <w:r>
        <w:t>Use Pause, Meditation, or an Approved Break for the correct kind of interruption.</w:t>
      </w:r>
    </w:p>
    <w:p>
      <w:pPr>
        <w:spacing w:after="50"/>
        <w:ind w:left="346" w:hanging="346"/>
      </w:pPr>
      <w:r>
        <w:rPr>
          <w:b w:val="0"/>
        </w:rPr>
        <w:t xml:space="preserve">7.  </w:t>
      </w:r>
      <w:r>
        <w:t>Complete the Quest and enter final log details.</w:t>
      </w:r>
    </w:p>
    <w:p>
      <w:pPr>
        <w:spacing w:after="50"/>
        <w:ind w:left="346" w:hanging="346"/>
      </w:pPr>
      <w:r>
        <w:rPr>
          <w:b w:val="0"/>
        </w:rPr>
        <w:t xml:space="preserve">8.  </w:t>
      </w:r>
      <w:r>
        <w:t xml:space="preserve">Open </w:t>
      </w:r>
      <w:r>
        <w:rPr>
          <w:b/>
        </w:rPr>
        <w:t>Rewards &amp; History</w:t>
      </w:r>
      <w:r>
        <w:t xml:space="preserve"> and inspect the finalized Chronicle.</w:t>
      </w:r>
    </w:p>
    <w:p>
      <w:pPr>
        <w:pStyle w:val="Heading2"/>
        <w:keepNext w:val="1"/>
      </w:pPr>
      <w:r>
        <w:t>Recommended first-day settings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3437"/>
            <w:tcMar>
              <w:top w:w="55" w:type="dxa"/>
              <w:start w:w="55" w:type="dxa"/>
              <w:bottom w:w="55" w:type="dxa"/>
              <w:end w:w="55" w:type="dxa"/>
            </w:tcMar>
            <w:vAlign w:val="center"/>
            <w:shd w:fill="5A3D8A"/>
          </w:tcPr>
          <w:p>
            <w:pPr>
              <w:spacing w:after="0"/>
            </w:pPr>
            <w:r>
              <w:rPr>
                <w:rFonts w:ascii="Liberation Sans" w:hAnsi="Liberation Sans"/>
                <w:b/>
                <w:color w:val="FFFFFF"/>
                <w:sz w:val="17"/>
              </w:rPr>
              <w:t>Setting</w:t>
            </w:r>
          </w:p>
        </w:tc>
        <w:tc>
          <w:tcPr>
            <w:tcW w:type="dxa" w:w="3437"/>
            <w:tcMar>
              <w:top w:w="55" w:type="dxa"/>
              <w:start w:w="55" w:type="dxa"/>
              <w:bottom w:w="55" w:type="dxa"/>
              <w:end w:w="55" w:type="dxa"/>
            </w:tcMar>
            <w:vAlign w:val="center"/>
            <w:shd w:fill="5A3D8A"/>
          </w:tcPr>
          <w:p>
            <w:pPr>
              <w:spacing w:after="0"/>
            </w:pPr>
            <w:r>
              <w:rPr>
                <w:rFonts w:ascii="Liberation Sans" w:hAnsi="Liberation Sans"/>
                <w:b/>
                <w:color w:val="FFFFFF"/>
                <w:sz w:val="17"/>
              </w:rPr>
              <w:t>Safe starting point</w:t>
            </w:r>
          </w:p>
        </w:tc>
        <w:tc>
          <w:tcPr>
            <w:tcW w:type="dxa" w:w="3437"/>
            <w:tcMar>
              <w:top w:w="55" w:type="dxa"/>
              <w:start w:w="55" w:type="dxa"/>
              <w:bottom w:w="55" w:type="dxa"/>
              <w:end w:w="55" w:type="dxa"/>
            </w:tcMar>
            <w:vAlign w:val="center"/>
            <w:shd w:fill="5A3D8A"/>
          </w:tcPr>
          <w:p>
            <w:pPr>
              <w:spacing w:after="0"/>
            </w:pPr>
            <w:r>
              <w:rPr>
                <w:rFonts w:ascii="Liberation Sans" w:hAnsi="Liberation Sans"/>
                <w:b/>
                <w:color w:val="FFFFFF"/>
                <w:sz w:val="17"/>
              </w:rPr>
              <w:t>Reason</w:t>
            </w:r>
          </w:p>
        </w:tc>
      </w:tr>
      <w:tr>
        <w:trPr>
          <w:cantSplit/>
        </w:trPr>
        <w:tc>
          <w:tcPr>
            <w:tcW w:type="dxa" w:w="3437"/>
            <w:tcMar>
              <w:top w:w="55" w:type="dxa"/>
              <w:start w:w="55" w:type="dxa"/>
              <w:bottom w:w="55" w:type="dxa"/>
              <w:end w:w="55" w:type="dxa"/>
            </w:tcMar>
            <w:vAlign w:val="center"/>
          </w:tcPr>
          <w:p>
            <w:pPr>
              <w:spacing w:after="0"/>
            </w:pPr>
            <w:r>
              <w:rPr>
                <w:rFonts w:ascii="Liberation Sans" w:hAnsi="Liberation Sans"/>
                <w:sz w:val="17"/>
              </w:rPr>
              <w:t>Focus duration</w:t>
            </w:r>
          </w:p>
        </w:tc>
        <w:tc>
          <w:tcPr>
            <w:tcW w:type="dxa" w:w="3437"/>
            <w:tcMar>
              <w:top w:w="55" w:type="dxa"/>
              <w:start w:w="55" w:type="dxa"/>
              <w:bottom w:w="55" w:type="dxa"/>
              <w:end w:w="55" w:type="dxa"/>
            </w:tcMar>
            <w:vAlign w:val="center"/>
          </w:tcPr>
          <w:p>
            <w:pPr>
              <w:spacing w:after="0"/>
            </w:pPr>
            <w:r>
              <w:rPr>
                <w:rFonts w:ascii="Liberation Sans" w:hAnsi="Liberation Sans"/>
                <w:sz w:val="17"/>
              </w:rPr>
              <w:t>25-50 minutes</w:t>
            </w:r>
          </w:p>
        </w:tc>
        <w:tc>
          <w:tcPr>
            <w:tcW w:type="dxa" w:w="3437"/>
            <w:tcMar>
              <w:top w:w="55" w:type="dxa"/>
              <w:start w:w="55" w:type="dxa"/>
              <w:bottom w:w="55" w:type="dxa"/>
              <w:end w:w="55" w:type="dxa"/>
            </w:tcMar>
            <w:vAlign w:val="center"/>
          </w:tcPr>
          <w:p>
            <w:pPr>
              <w:spacing w:after="0"/>
            </w:pPr>
            <w:r>
              <w:rPr>
                <w:rFonts w:ascii="Liberation Sans" w:hAnsi="Liberation Sans"/>
                <w:sz w:val="17"/>
              </w:rPr>
              <w:t>Long enough for meaningful work</w:t>
            </w:r>
          </w:p>
        </w:tc>
      </w:tr>
      <w:tr>
        <w:trPr>
          <w:cantSplit/>
        </w:trPr>
        <w:tc>
          <w:tcPr>
            <w:tcW w:type="dxa" w:w="3437"/>
            <w:tcMar>
              <w:top w:w="55" w:type="dxa"/>
              <w:start w:w="55" w:type="dxa"/>
              <w:bottom w:w="55" w:type="dxa"/>
              <w:end w:w="55" w:type="dxa"/>
            </w:tcMar>
            <w:vAlign w:val="center"/>
          </w:tcPr>
          <w:p>
            <w:pPr>
              <w:spacing w:after="0"/>
            </w:pPr>
            <w:r>
              <w:rPr>
                <w:rFonts w:ascii="Liberation Sans" w:hAnsi="Liberation Sans"/>
                <w:sz w:val="17"/>
              </w:rPr>
              <w:t>Idle timeout</w:t>
            </w:r>
          </w:p>
        </w:tc>
        <w:tc>
          <w:tcPr>
            <w:tcW w:type="dxa" w:w="3437"/>
            <w:tcMar>
              <w:top w:w="55" w:type="dxa"/>
              <w:start w:w="55" w:type="dxa"/>
              <w:bottom w:w="55" w:type="dxa"/>
              <w:end w:w="55" w:type="dxa"/>
            </w:tcMar>
            <w:vAlign w:val="center"/>
          </w:tcPr>
          <w:p>
            <w:pPr>
              <w:spacing w:after="0"/>
            </w:pPr>
            <w:r>
              <w:rPr>
                <w:rFonts w:ascii="Liberation Sans" w:hAnsi="Liberation Sans"/>
                <w:sz w:val="17"/>
              </w:rPr>
              <w:t>5 minutes</w:t>
            </w:r>
          </w:p>
        </w:tc>
        <w:tc>
          <w:tcPr>
            <w:tcW w:type="dxa" w:w="3437"/>
            <w:tcMar>
              <w:top w:w="55" w:type="dxa"/>
              <w:start w:w="55" w:type="dxa"/>
              <w:bottom w:w="55" w:type="dxa"/>
              <w:end w:w="55" w:type="dxa"/>
            </w:tcMar>
            <w:vAlign w:val="center"/>
          </w:tcPr>
          <w:p>
            <w:pPr>
              <w:spacing w:after="0"/>
            </w:pPr>
            <w:r>
              <w:rPr>
                <w:rFonts w:ascii="Liberation Sans" w:hAnsi="Liberation Sans"/>
                <w:sz w:val="17"/>
              </w:rPr>
              <w:t>Detects absence without punishing brief reading</w:t>
            </w:r>
          </w:p>
        </w:tc>
      </w:tr>
      <w:tr>
        <w:trPr>
          <w:cantSplit/>
        </w:trPr>
        <w:tc>
          <w:tcPr>
            <w:tcW w:type="dxa" w:w="3437"/>
            <w:tcMar>
              <w:top w:w="55" w:type="dxa"/>
              <w:start w:w="55" w:type="dxa"/>
              <w:bottom w:w="55" w:type="dxa"/>
              <w:end w:w="55" w:type="dxa"/>
            </w:tcMar>
            <w:vAlign w:val="center"/>
          </w:tcPr>
          <w:p>
            <w:pPr>
              <w:spacing w:after="0"/>
            </w:pPr>
            <w:r>
              <w:rPr>
                <w:rFonts w:ascii="Liberation Sans" w:hAnsi="Liberation Sans"/>
                <w:sz w:val="17"/>
              </w:rPr>
              <w:t>Idle warning</w:t>
            </w:r>
          </w:p>
        </w:tc>
        <w:tc>
          <w:tcPr>
            <w:tcW w:type="dxa" w:w="3437"/>
            <w:tcMar>
              <w:top w:w="55" w:type="dxa"/>
              <w:start w:w="55" w:type="dxa"/>
              <w:bottom w:w="55" w:type="dxa"/>
              <w:end w:w="55" w:type="dxa"/>
            </w:tcMar>
            <w:vAlign w:val="center"/>
          </w:tcPr>
          <w:p>
            <w:pPr>
              <w:spacing w:after="0"/>
            </w:pPr>
            <w:r>
              <w:rPr>
                <w:rFonts w:ascii="Liberation Sans" w:hAnsi="Liberation Sans"/>
                <w:sz w:val="17"/>
              </w:rPr>
              <w:t>30 seconds</w:t>
            </w:r>
          </w:p>
        </w:tc>
        <w:tc>
          <w:tcPr>
            <w:tcW w:type="dxa" w:w="3437"/>
            <w:tcMar>
              <w:top w:w="55" w:type="dxa"/>
              <w:start w:w="55" w:type="dxa"/>
              <w:bottom w:w="55" w:type="dxa"/>
              <w:end w:w="55" w:type="dxa"/>
            </w:tcMar>
            <w:vAlign w:val="center"/>
          </w:tcPr>
          <w:p>
            <w:pPr>
              <w:spacing w:after="0"/>
            </w:pPr>
            <w:r>
              <w:rPr>
                <w:rFonts w:ascii="Liberation Sans" w:hAnsi="Liberation Sans"/>
                <w:sz w:val="17"/>
              </w:rPr>
              <w:t>Gives a chance to acknowledge activity</w:t>
            </w:r>
          </w:p>
        </w:tc>
      </w:tr>
      <w:tr>
        <w:trPr>
          <w:cantSplit/>
        </w:trPr>
        <w:tc>
          <w:tcPr>
            <w:tcW w:type="dxa" w:w="3437"/>
            <w:tcMar>
              <w:top w:w="55" w:type="dxa"/>
              <w:start w:w="55" w:type="dxa"/>
              <w:bottom w:w="55" w:type="dxa"/>
              <w:end w:w="55" w:type="dxa"/>
            </w:tcMar>
            <w:vAlign w:val="center"/>
          </w:tcPr>
          <w:p>
            <w:pPr>
              <w:spacing w:after="0"/>
            </w:pPr>
            <w:r>
              <w:rPr>
                <w:rFonts w:ascii="Liberation Sans" w:hAnsi="Liberation Sans"/>
                <w:sz w:val="17"/>
              </w:rPr>
              <w:t>Short break</w:t>
            </w:r>
          </w:p>
        </w:tc>
        <w:tc>
          <w:tcPr>
            <w:tcW w:type="dxa" w:w="3437"/>
            <w:tcMar>
              <w:top w:w="55" w:type="dxa"/>
              <w:start w:w="55" w:type="dxa"/>
              <w:bottom w:w="55" w:type="dxa"/>
              <w:end w:w="55" w:type="dxa"/>
            </w:tcMar>
            <w:vAlign w:val="center"/>
          </w:tcPr>
          <w:p>
            <w:pPr>
              <w:spacing w:after="0"/>
            </w:pPr>
            <w:r>
              <w:rPr>
                <w:rFonts w:ascii="Liberation Sans" w:hAnsi="Liberation Sans"/>
                <w:sz w:val="17"/>
              </w:rPr>
              <w:t>5-10 minutes</w:t>
            </w:r>
          </w:p>
        </w:tc>
        <w:tc>
          <w:tcPr>
            <w:tcW w:type="dxa" w:w="3437"/>
            <w:tcMar>
              <w:top w:w="55" w:type="dxa"/>
              <w:start w:w="55" w:type="dxa"/>
              <w:bottom w:w="55" w:type="dxa"/>
              <w:end w:w="55" w:type="dxa"/>
            </w:tcMar>
            <w:vAlign w:val="center"/>
          </w:tcPr>
          <w:p>
            <w:pPr>
              <w:spacing w:after="0"/>
            </w:pPr>
            <w:r>
              <w:rPr>
                <w:rFonts w:ascii="Liberation Sans" w:hAnsi="Liberation Sans"/>
                <w:sz w:val="17"/>
              </w:rPr>
              <w:t>Clear recovery boundary</w:t>
            </w:r>
          </w:p>
        </w:tc>
      </w:tr>
      <w:tr>
        <w:trPr>
          <w:cantSplit/>
        </w:trPr>
        <w:tc>
          <w:tcPr>
            <w:tcW w:type="dxa" w:w="3437"/>
            <w:tcMar>
              <w:top w:w="55" w:type="dxa"/>
              <w:start w:w="55" w:type="dxa"/>
              <w:bottom w:w="55" w:type="dxa"/>
              <w:end w:w="55" w:type="dxa"/>
            </w:tcMar>
            <w:vAlign w:val="center"/>
          </w:tcPr>
          <w:p>
            <w:pPr>
              <w:spacing w:after="0"/>
            </w:pPr>
            <w:r>
              <w:rPr>
                <w:rFonts w:ascii="Liberation Sans" w:hAnsi="Liberation Sans"/>
                <w:sz w:val="17"/>
              </w:rPr>
              <w:t>Meal break</w:t>
            </w:r>
          </w:p>
        </w:tc>
        <w:tc>
          <w:tcPr>
            <w:tcW w:type="dxa" w:w="3437"/>
            <w:tcMar>
              <w:top w:w="55" w:type="dxa"/>
              <w:start w:w="55" w:type="dxa"/>
              <w:bottom w:w="55" w:type="dxa"/>
              <w:end w:w="55" w:type="dxa"/>
            </w:tcMar>
            <w:vAlign w:val="center"/>
          </w:tcPr>
          <w:p>
            <w:pPr>
              <w:spacing w:after="0"/>
            </w:pPr>
            <w:r>
              <w:rPr>
                <w:rFonts w:ascii="Liberation Sans" w:hAnsi="Liberation Sans"/>
                <w:sz w:val="17"/>
              </w:rPr>
              <w:t>20-45 minutes</w:t>
            </w:r>
          </w:p>
        </w:tc>
        <w:tc>
          <w:tcPr>
            <w:tcW w:type="dxa" w:w="3437"/>
            <w:tcMar>
              <w:top w:w="55" w:type="dxa"/>
              <w:start w:w="55" w:type="dxa"/>
              <w:bottom w:w="55" w:type="dxa"/>
              <w:end w:w="55" w:type="dxa"/>
            </w:tcMar>
            <w:vAlign w:val="center"/>
          </w:tcPr>
          <w:p>
            <w:pPr>
              <w:spacing w:after="0"/>
            </w:pPr>
            <w:r>
              <w:rPr>
                <w:rFonts w:ascii="Liberation Sans" w:hAnsi="Liberation Sans"/>
                <w:sz w:val="17"/>
              </w:rPr>
              <w:t>Separates meal time from Focus</w:t>
            </w:r>
          </w:p>
        </w:tc>
      </w:tr>
      <w:tr>
        <w:trPr>
          <w:cantSplit/>
        </w:trPr>
        <w:tc>
          <w:tcPr>
            <w:tcW w:type="dxa" w:w="3437"/>
            <w:tcMar>
              <w:top w:w="55" w:type="dxa"/>
              <w:start w:w="55" w:type="dxa"/>
              <w:bottom w:w="55" w:type="dxa"/>
              <w:end w:w="55" w:type="dxa"/>
            </w:tcMar>
            <w:vAlign w:val="center"/>
          </w:tcPr>
          <w:p>
            <w:pPr>
              <w:spacing w:after="0"/>
            </w:pPr>
            <w:r>
              <w:rPr>
                <w:rFonts w:ascii="Liberation Sans" w:hAnsi="Liberation Sans"/>
                <w:sz w:val="17"/>
              </w:rPr>
              <w:t>Daily Focus goal</w:t>
            </w:r>
          </w:p>
        </w:tc>
        <w:tc>
          <w:tcPr>
            <w:tcW w:type="dxa" w:w="3437"/>
            <w:tcMar>
              <w:top w:w="55" w:type="dxa"/>
              <w:start w:w="55" w:type="dxa"/>
              <w:bottom w:w="55" w:type="dxa"/>
              <w:end w:w="55" w:type="dxa"/>
            </w:tcMar>
            <w:vAlign w:val="center"/>
          </w:tcPr>
          <w:p>
            <w:pPr>
              <w:spacing w:after="0"/>
            </w:pPr>
            <w:r>
              <w:rPr>
                <w:rFonts w:ascii="Liberation Sans" w:hAnsi="Liberation Sans"/>
                <w:sz w:val="17"/>
              </w:rPr>
              <w:t>Personal/team policy</w:t>
            </w:r>
          </w:p>
        </w:tc>
        <w:tc>
          <w:tcPr>
            <w:tcW w:type="dxa" w:w="3437"/>
            <w:tcMar>
              <w:top w:w="55" w:type="dxa"/>
              <w:start w:w="55" w:type="dxa"/>
              <w:bottom w:w="55" w:type="dxa"/>
              <w:end w:w="55" w:type="dxa"/>
            </w:tcMar>
            <w:vAlign w:val="center"/>
          </w:tcPr>
          <w:p>
            <w:pPr>
              <w:spacing w:after="0"/>
            </w:pPr>
            <w:r>
              <w:rPr>
                <w:rFonts w:ascii="Liberation Sans" w:hAnsi="Liberation Sans"/>
                <w:sz w:val="17"/>
              </w:rPr>
              <w:t>Motivation only, not payroll</w:t>
            </w:r>
          </w:p>
        </w:tc>
      </w:tr>
    </w:tbl>
    <w:p>
      <w:pPr>
        <w:pStyle w:val="Heading2"/>
        <w:keepNext w:val="1"/>
      </w:pPr>
      <w:r>
        <w:t>Optional integrations</w:t>
      </w:r>
    </w:p>
    <w:p>
      <w:pPr>
        <w:pStyle w:val="ListBullet"/>
      </w:pPr>
      <w:r>
        <w:rPr>
          <w:b/>
        </w:rPr>
        <w:t>Git:</w:t>
      </w:r>
      <w:r>
        <w:t xml:space="preserve"> use a project already initialized as a Git repository. Review staged changes before committing.</w:t>
      </w:r>
    </w:p>
    <w:p>
      <w:pPr>
        <w:pStyle w:val="ListBullet"/>
      </w:pPr>
      <w:r>
        <w:rPr>
          <w:b/>
        </w:rPr>
        <w:t>External Activity:</w:t>
      </w:r>
      <w:r>
        <w:t xml:space="preserve"> configure a ScriptableObject profile for supported foreground creative tools. External activity is evidence, not Focus time.</w:t>
      </w:r>
    </w:p>
    <w:p>
      <w:pPr>
        <w:pStyle w:val="ListBullet"/>
      </w:pPr>
      <w:r>
        <w:rPr>
          <w:b/>
        </w:rPr>
        <w:t>Voice memo:</w:t>
      </w:r>
      <w:r>
        <w:t xml:space="preserve"> grant microphone permission to Unity Editor.</w:t>
      </w:r>
    </w:p>
    <w:p>
      <w:pPr>
        <w:pStyle w:val="ListBullet"/>
      </w:pPr>
      <w:r>
        <w:rPr>
          <w:b/>
        </w:rPr>
        <w:t>Shared Guild repository:</w:t>
      </w:r>
      <w:r>
        <w:t xml:space="preserve"> use an administrator-controlled path with backups and restricted rewrite permissions.</w:t>
      </w:r>
    </w:p>
    <w:p>
      <w:pPr>
        <w:pStyle w:val="ListBullet"/>
      </w:pPr>
      <w:r>
        <w:rPr>
          <w:b/>
        </w:rPr>
        <w:t>Audio:</w:t>
      </w:r>
      <w:r>
        <w:t xml:space="preserve"> create Playlist, Warning, and Ambience Profile assets and assign licensed clips.</w:t>
      </w:r>
    </w:p>
    <w:p>
      <w:pPr>
        <w:pStyle w:val="Heading2"/>
        <w:keepNext w:val="1"/>
      </w:pPr>
      <w:r>
        <w:t>Upgrade installation</w:t>
      </w:r>
    </w:p>
    <w:p>
      <w:pPr>
        <w:spacing w:after="50"/>
        <w:ind w:left="346" w:hanging="346"/>
      </w:pPr>
      <w:r>
        <w:rPr>
          <w:b w:val="0"/>
        </w:rPr>
        <w:t xml:space="preserve">1.  </w:t>
      </w:r>
      <w:r>
        <w:t>Finish or safely pause the active Quest.</w:t>
      </w:r>
    </w:p>
    <w:p>
      <w:pPr>
        <w:spacing w:after="50"/>
        <w:ind w:left="346" w:hanging="346"/>
      </w:pPr>
      <w:r>
        <w:rPr>
          <w:b w:val="0"/>
        </w:rPr>
        <w:t xml:space="preserve">2.  </w:t>
      </w:r>
      <w:r>
        <w:t>Back up local Chronicles, the Unity project, and shared records.</w:t>
      </w:r>
    </w:p>
    <w:p>
      <w:pPr>
        <w:spacing w:after="50"/>
        <w:ind w:left="346" w:hanging="346"/>
      </w:pPr>
      <w:r>
        <w:rPr>
          <w:b w:val="0"/>
        </w:rPr>
        <w:t xml:space="preserve">3.  </w:t>
      </w:r>
      <w:r>
        <w:t>Record the current package and Unity versions.</w:t>
      </w:r>
    </w:p>
    <w:p>
      <w:pPr>
        <w:spacing w:after="50"/>
        <w:ind w:left="346" w:hanging="346"/>
      </w:pPr>
      <w:r>
        <w:rPr>
          <w:b w:val="0"/>
        </w:rPr>
        <w:t xml:space="preserve">4.  </w:t>
      </w:r>
      <w:r>
        <w:t>Replace the package through Package Manager.</w:t>
      </w:r>
    </w:p>
    <w:p>
      <w:pPr>
        <w:spacing w:after="50"/>
        <w:ind w:left="346" w:hanging="346"/>
      </w:pPr>
      <w:r>
        <w:rPr>
          <w:b w:val="0"/>
        </w:rPr>
        <w:t xml:space="preserve">5.  </w:t>
      </w:r>
      <w:r>
        <w:t>Allow migration and script reload to finish.</w:t>
      </w:r>
    </w:p>
    <w:p>
      <w:pPr>
        <w:spacing w:after="50"/>
        <w:ind w:left="346" w:hanging="346"/>
      </w:pPr>
      <w:r>
        <w:rPr>
          <w:b w:val="0"/>
        </w:rPr>
        <w:t xml:space="preserve">6.  </w:t>
      </w:r>
      <w:r>
        <w:t>Run Release Readiness Check.</w:t>
      </w:r>
    </w:p>
    <w:p>
      <w:pPr>
        <w:spacing w:after="50"/>
        <w:ind w:left="346" w:hanging="346"/>
      </w:pPr>
      <w:r>
        <w:rPr>
          <w:b w:val="0"/>
        </w:rPr>
        <w:t xml:space="preserve">7.  </w:t>
      </w:r>
      <w:r>
        <w:t>Verify profile, accounts, Adventurers, inventory, Companions, Contracts, settings, and recent Chronicles before normal work.</w:t>
      </w:r>
    </w:p>
    <w:p>
      <w:pPr>
        <w:pStyle w:val="Heading2"/>
        <w:keepNext w:val="1"/>
      </w:pPr>
      <w:r>
        <w:t>Uninstall</w:t>
      </w:r>
    </w:p>
    <w:p>
      <w:r>
        <w:t>Uninstalling the package removes package code, not necessarily local Editor preferences, generated project assets, Chronicle files, media, exports, or shared Guild records. Back up first, then remove each storage category intentionally. See the Data, Backup, Privacy, and Migration guide.</w:t>
      </w:r>
    </w:p>
    <w:p>
      <w:pPr>
        <w:pageBreakBefore/>
        <w:spacing w:before="360"/>
        <w:jc w:val="left"/>
      </w:pPr>
      <w:r>
        <w:rPr>
          <w:rFonts w:ascii="Liberation Sans" w:hAnsi="Liberation Sans"/>
          <w:b/>
          <w:color w:val="148C8C"/>
          <w:sz w:val="18"/>
        </w:rPr>
        <w:t>PART II</w:t>
      </w:r>
    </w:p>
    <w:p>
      <w:pPr>
        <w:pStyle w:val="Title"/>
      </w:pPr>
      <w:r>
        <w:t>Adventurer User Guide</w:t>
      </w:r>
    </w:p>
    <w:p>
      <w:pPr>
        <w:pStyle w:val="Heading2"/>
        <w:keepNext w:val="1"/>
      </w:pPr>
      <w:r>
        <w:t>What DeverQuest is</w:t>
      </w:r>
    </w:p>
    <w:p>
      <w:r>
        <w:t>DeverQuest is a Unity Editor companion for deliberate development work. You start a Quest, work toward a stated goal, classify interruptions honestly, add notes and evidence, and finalize a Chronicle. The fantasy layer gives the work texture. The time record remains the backbone.</w:t>
      </w:r>
    </w:p>
    <w:p>
      <w:r>
        <w:t>A healthy DeverQuest session should help you answer four questions:</w:t>
      </w:r>
    </w:p>
    <w:p>
      <w:pPr>
        <w:spacing w:after="50"/>
        <w:ind w:left="346" w:hanging="346"/>
      </w:pPr>
      <w:r>
        <w:rPr>
          <w:b w:val="0"/>
        </w:rPr>
        <w:t xml:space="preserve">1.  </w:t>
      </w:r>
      <w:r>
        <w:t>What did I intend to accomplish?</w:t>
      </w:r>
    </w:p>
    <w:p>
      <w:pPr>
        <w:spacing w:after="50"/>
        <w:ind w:left="346" w:hanging="346"/>
      </w:pPr>
      <w:r>
        <w:rPr>
          <w:b w:val="0"/>
        </w:rPr>
        <w:t xml:space="preserve">2.  </w:t>
      </w:r>
      <w:r>
        <w:t>How much eligible Focus did I actually record?</w:t>
      </w:r>
    </w:p>
    <w:p>
      <w:pPr>
        <w:spacing w:after="50"/>
        <w:ind w:left="346" w:hanging="346"/>
      </w:pPr>
      <w:r>
        <w:rPr>
          <w:b w:val="0"/>
        </w:rPr>
        <w:t xml:space="preserve">3.  </w:t>
      </w:r>
      <w:r>
        <w:t>What happened while I worked?</w:t>
      </w:r>
    </w:p>
    <w:p>
      <w:pPr>
        <w:spacing w:after="50"/>
        <w:ind w:left="346" w:hanging="346"/>
      </w:pPr>
      <w:r>
        <w:rPr>
          <w:b w:val="0"/>
        </w:rPr>
        <w:t xml:space="preserve">4.  </w:t>
      </w:r>
      <w:r>
        <w:t>What should I do next?</w:t>
      </w:r>
    </w:p>
    <w:p>
      <w:pPr>
        <w:pStyle w:val="Heading2"/>
        <w:keepNext w:val="1"/>
      </w:pPr>
      <w:r>
        <w:t>Open DeverQuest</w:t>
      </w:r>
    </w:p>
    <w:p>
      <w:r>
        <w:t xml:space="preserve">Use </w:t>
      </w:r>
      <w:r>
        <w:rPr>
          <w:b/>
        </w:rPr>
        <w:t>Tools &gt; DeverQuest &gt; Developer Companion</w:t>
      </w:r>
      <w:r>
        <w:t xml:space="preserve">. Direct workspace shortcuts are available under </w:t>
      </w:r>
      <w:r>
        <w:rPr>
          <w:b/>
        </w:rPr>
        <w:t>Tools &gt; DeverQuest &gt; Workspaces</w:t>
      </w:r>
      <w:r>
        <w:t>.</w:t>
      </w:r>
    </w:p>
    <w:p>
      <w:r>
        <w:t>The main workspaces are:</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Workspace</w:t>
            </w:r>
          </w:p>
        </w:tc>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Primary purpose</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Quest</w:t>
            </w:r>
          </w:p>
        </w:tc>
        <w:tc>
          <w:tcPr>
            <w:tcW w:type="dxa" w:w="5155"/>
            <w:tcMar>
              <w:top w:w="55" w:type="dxa"/>
              <w:start w:w="55" w:type="dxa"/>
              <w:bottom w:w="55" w:type="dxa"/>
              <w:end w:w="55" w:type="dxa"/>
            </w:tcMar>
            <w:vAlign w:val="center"/>
          </w:tcPr>
          <w:p>
            <w:pPr>
              <w:spacing w:after="0"/>
            </w:pPr>
            <w:r>
              <w:rPr>
                <w:rFonts w:ascii="Liberation Sans" w:hAnsi="Liberation Sans"/>
                <w:sz w:val="17"/>
              </w:rPr>
              <w:t>Start, pause, meditate, resume, complete, abandon, or recover a Quest</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Quest Log &amp; Git</w:t>
            </w:r>
          </w:p>
        </w:tc>
        <w:tc>
          <w:tcPr>
            <w:tcW w:type="dxa" w:w="5155"/>
            <w:tcMar>
              <w:top w:w="55" w:type="dxa"/>
              <w:start w:w="55" w:type="dxa"/>
              <w:bottom w:w="55" w:type="dxa"/>
              <w:end w:w="55" w:type="dxa"/>
            </w:tcMar>
            <w:vAlign w:val="center"/>
          </w:tcPr>
          <w:p>
            <w:pPr>
              <w:spacing w:after="0"/>
            </w:pPr>
            <w:r>
              <w:rPr>
                <w:rFonts w:ascii="Liberation Sans" w:hAnsi="Liberation Sans"/>
                <w:sz w:val="17"/>
              </w:rPr>
              <w:t>Notes, commit context, repository status, media, and voice evidence</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Character</w:t>
            </w:r>
          </w:p>
        </w:tc>
        <w:tc>
          <w:tcPr>
            <w:tcW w:type="dxa" w:w="5155"/>
            <w:tcMar>
              <w:top w:w="55" w:type="dxa"/>
              <w:start w:w="55" w:type="dxa"/>
              <w:bottom w:w="55" w:type="dxa"/>
              <w:end w:w="55" w:type="dxa"/>
            </w:tcMar>
            <w:vAlign w:val="center"/>
          </w:tcPr>
          <w:p>
            <w:pPr>
              <w:spacing w:after="0"/>
            </w:pPr>
            <w:r>
              <w:rPr>
                <w:rFonts w:ascii="Liberation Sans" w:hAnsi="Liberation Sans"/>
                <w:sz w:val="17"/>
              </w:rPr>
              <w:t>Adventurer sheet, inventory, equipment, abilities, Companions, and deterministic encounters</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Guild Hall</w:t>
            </w:r>
          </w:p>
        </w:tc>
        <w:tc>
          <w:tcPr>
            <w:tcW w:type="dxa" w:w="5155"/>
            <w:tcMar>
              <w:top w:w="55" w:type="dxa"/>
              <w:start w:w="55" w:type="dxa"/>
              <w:bottom w:w="55" w:type="dxa"/>
              <w:end w:w="55" w:type="dxa"/>
            </w:tcMar>
            <w:vAlign w:val="center"/>
          </w:tcPr>
          <w:p>
            <w:pPr>
              <w:spacing w:after="0"/>
            </w:pPr>
            <w:r>
              <w:rPr>
                <w:rFonts w:ascii="Liberation Sans" w:hAnsi="Liberation Sans"/>
                <w:sz w:val="17"/>
              </w:rPr>
              <w:t>Authentication, Contracts, campaign content, shared records, and authorized administration</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Rewards &amp; History</w:t>
            </w:r>
          </w:p>
        </w:tc>
        <w:tc>
          <w:tcPr>
            <w:tcW w:type="dxa" w:w="5155"/>
            <w:tcMar>
              <w:top w:w="55" w:type="dxa"/>
              <w:start w:w="55" w:type="dxa"/>
              <w:bottom w:w="55" w:type="dxa"/>
              <w:end w:w="55" w:type="dxa"/>
            </w:tcMar>
            <w:vAlign w:val="center"/>
          </w:tcPr>
          <w:p>
            <w:pPr>
              <w:spacing w:after="0"/>
            </w:pPr>
            <w:r>
              <w:rPr>
                <w:rFonts w:ascii="Liberation Sans" w:hAnsi="Liberation Sans"/>
                <w:sz w:val="17"/>
              </w:rPr>
              <w:t>Chronicles, exports, corrections, reward records, compensation preview</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Audio &amp; Wellness</w:t>
            </w:r>
          </w:p>
        </w:tc>
        <w:tc>
          <w:tcPr>
            <w:tcW w:type="dxa" w:w="5155"/>
            <w:tcMar>
              <w:top w:w="55" w:type="dxa"/>
              <w:start w:w="55" w:type="dxa"/>
              <w:bottom w:w="55" w:type="dxa"/>
              <w:end w:w="55" w:type="dxa"/>
            </w:tcMar>
            <w:vAlign w:val="center"/>
          </w:tcPr>
          <w:p>
            <w:pPr>
              <w:spacing w:after="0"/>
            </w:pPr>
            <w:r>
              <w:rPr>
                <w:rFonts w:ascii="Liberation Sans" w:hAnsi="Liberation Sans"/>
                <w:sz w:val="17"/>
              </w:rPr>
              <w:t>Playlist, ambience, warning cues, wellness reminders, Approved Breaks</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Settings</w:t>
            </w:r>
          </w:p>
        </w:tc>
        <w:tc>
          <w:tcPr>
            <w:tcW w:type="dxa" w:w="5155"/>
            <w:tcMar>
              <w:top w:w="55" w:type="dxa"/>
              <w:start w:w="55" w:type="dxa"/>
              <w:bottom w:w="55" w:type="dxa"/>
              <w:end w:w="55" w:type="dxa"/>
            </w:tcMar>
            <w:vAlign w:val="center"/>
          </w:tcPr>
          <w:p>
            <w:pPr>
              <w:spacing w:after="0"/>
            </w:pPr>
            <w:r>
              <w:rPr>
                <w:rFonts w:ascii="Liberation Sans" w:hAnsi="Liberation Sans"/>
                <w:sz w:val="17"/>
              </w:rPr>
              <w:t>Profile, timer, idle, reminder, storage, display, and integration settings</w:t>
            </w:r>
          </w:p>
        </w:tc>
      </w:tr>
    </w:tbl>
    <w:p>
      <w:pPr>
        <w:pStyle w:val="Heading2"/>
        <w:keepNext w:val="1"/>
      </w:pPr>
      <w:r>
        <w:t>Sign in and select your Adventurer</w:t>
      </w:r>
    </w:p>
    <w:p>
      <w:r>
        <w:t>A Guild account and Adventurer are related but not identical:</w:t>
      </w:r>
    </w:p>
    <w:p>
      <w:pPr>
        <w:pStyle w:val="ListBullet"/>
      </w:pPr>
      <w:r>
        <w:t xml:space="preserve">The </w:t>
      </w:r>
      <w:r>
        <w:rPr>
          <w:b/>
        </w:rPr>
        <w:t>Guild account</w:t>
      </w:r>
      <w:r>
        <w:t xml:space="preserve"> determines authentication, rank, permissions, and project assignment.</w:t>
      </w:r>
    </w:p>
    <w:p>
      <w:pPr>
        <w:pStyle w:val="ListBullet"/>
      </w:pPr>
      <w:r>
        <w:t xml:space="preserve">The </w:t>
      </w:r>
      <w:r>
        <w:rPr>
          <w:b/>
        </w:rPr>
        <w:t>Adventurer</w:t>
      </w:r>
      <w:r>
        <w:t xml:space="preserve"> holds the character identity, progression, wallet, inventory, equipment, Companions, and battle state.</w:t>
      </w:r>
    </w:p>
    <w:p>
      <w:r>
        <w:t>Sign in only to your own account. Confirm the displayed account and Adventurer before starting a Quest, buying an item, accepting a trade, completing a Contract, or publishing a record.</w:t>
      </w:r>
    </w:p>
    <w:p>
      <w:pPr>
        <w:pStyle w:val="Heading2"/>
        <w:keepNext w:val="1"/>
      </w:pPr>
      <w:r>
        <w:t>Start a Quest</w:t>
      </w:r>
    </w:p>
    <w:p>
      <w:r>
        <w:t>Before pressing Start:</w:t>
      </w:r>
    </w:p>
    <w:p>
      <w:pPr>
        <w:spacing w:after="50"/>
        <w:ind w:left="346" w:hanging="346"/>
      </w:pPr>
      <w:r>
        <w:rPr>
          <w:b w:val="0"/>
        </w:rPr>
        <w:t xml:space="preserve">1.  </w:t>
      </w:r>
      <w:r>
        <w:t>Write a concrete goal. Prefer “Implement and test save-slot deletion confirmation” over “work on game.”</w:t>
      </w:r>
    </w:p>
    <w:p>
      <w:pPr>
        <w:spacing w:after="50"/>
        <w:ind w:left="346" w:hanging="346"/>
      </w:pPr>
      <w:r>
        <w:rPr>
          <w:b w:val="0"/>
        </w:rPr>
        <w:t xml:space="preserve">2.  </w:t>
      </w:r>
      <w:r>
        <w:t>Confirm the project and Department.</w:t>
      </w:r>
    </w:p>
    <w:p>
      <w:pPr>
        <w:spacing w:after="50"/>
        <w:ind w:left="346" w:hanging="346"/>
      </w:pPr>
      <w:r>
        <w:rPr>
          <w:b w:val="0"/>
        </w:rPr>
        <w:t xml:space="preserve">3.  </w:t>
      </w:r>
      <w:r>
        <w:t>Select a Quest Profile when reusable settings or an encounter are appropriate.</w:t>
      </w:r>
    </w:p>
    <w:p>
      <w:pPr>
        <w:spacing w:after="50"/>
        <w:ind w:left="346" w:hanging="346"/>
      </w:pPr>
      <w:r>
        <w:rPr>
          <w:b w:val="0"/>
        </w:rPr>
        <w:t xml:space="preserve">4.  </w:t>
      </w:r>
      <w:r>
        <w:t>Select a Quest Contract when the work was assigned or formally scoped.</w:t>
      </w:r>
    </w:p>
    <w:p>
      <w:pPr>
        <w:spacing w:after="50"/>
        <w:ind w:left="346" w:hanging="346"/>
      </w:pPr>
      <w:r>
        <w:rPr>
          <w:b w:val="0"/>
        </w:rPr>
        <w:t xml:space="preserve">5.  </w:t>
      </w:r>
      <w:r>
        <w:t>Review Focus duration and any Focus Stages.</w:t>
      </w:r>
    </w:p>
    <w:p>
      <w:pPr>
        <w:spacing w:after="50"/>
        <w:ind w:left="346" w:hanging="346"/>
      </w:pPr>
      <w:r>
        <w:rPr>
          <w:b w:val="0"/>
        </w:rPr>
        <w:t xml:space="preserve">6.  </w:t>
      </w:r>
      <w:r>
        <w:t>Confirm the correct Git repository if you intend to attach commit evidence.</w:t>
      </w:r>
    </w:p>
    <w:p>
      <w:pPr>
        <w:spacing w:after="50"/>
        <w:ind w:left="346" w:hanging="346"/>
      </w:pPr>
      <w:r>
        <w:rPr>
          <w:b w:val="0"/>
        </w:rPr>
        <w:t xml:space="preserve">7.  </w:t>
      </w:r>
      <w:r>
        <w:t>Confirm there is no recovered or paused Quest that should be resumed instead.</w:t>
      </w:r>
    </w:p>
    <w:p>
      <w:r>
        <w:t>Once started, the Quest becomes the active record. Avoid starting a second conceptual task inside it without noting the change or completing the first Quest.</w:t>
      </w:r>
    </w:p>
    <w:p>
      <w:pPr>
        <w:pStyle w:val="Heading2"/>
        <w:keepNext w:val="1"/>
      </w:pPr>
      <w:r>
        <w:t>Understand time classifications</w:t>
      </w:r>
    </w:p>
    <w:p>
      <w:pPr>
        <w:pStyle w:val="Heading3"/>
        <w:keepNext w:val="1"/>
      </w:pPr>
      <w:r>
        <w:t>Focus</w:t>
      </w:r>
    </w:p>
    <w:p>
      <w:r>
        <w:t>Eligible deliberate work while the Quest is actively running. This is the principal time used for ordinary Quest rewards and Chronicle reporting.</w:t>
      </w:r>
    </w:p>
    <w:p>
      <w:pPr>
        <w:pStyle w:val="Heading3"/>
        <w:keepNext w:val="1"/>
      </w:pPr>
      <w:r>
        <w:t>Paused</w:t>
      </w:r>
    </w:p>
    <w:p>
      <w:r>
        <w:t>The Quest remains recoverable, but Focus does not advance. Use Pause for interruptions that should not be counted as work.</w:t>
      </w:r>
    </w:p>
    <w:p>
      <w:pPr>
        <w:pStyle w:val="Heading3"/>
        <w:keepNext w:val="1"/>
      </w:pPr>
      <w:r>
        <w:t>Meditation</w:t>
      </w:r>
    </w:p>
    <w:p>
      <w:r>
        <w:t>A separate intentional state. It is recorded distinctly and does not become Focus merely because it happened during a Quest.</w:t>
      </w:r>
    </w:p>
    <w:p>
      <w:pPr>
        <w:pStyle w:val="Heading3"/>
        <w:keepNext w:val="1"/>
      </w:pPr>
      <w:r>
        <w:t>Approved Break</w:t>
      </w:r>
    </w:p>
    <w:p>
      <w:r>
        <w:t>A configured wellness break started through a reminder or break control. A completed break may grant its configured wellness/character benefit, but it is not Focus. Resuming too early records an early ending and grants no completion benefit. Time beyond the approved duration becomes Idle/Unverified.</w:t>
      </w:r>
    </w:p>
    <w:p>
      <w:pPr>
        <w:pStyle w:val="Heading3"/>
        <w:keepNext w:val="1"/>
      </w:pPr>
      <w:r>
        <w:t>Idle/Unverified</w:t>
      </w:r>
    </w:p>
    <w:p>
      <w:r>
        <w:t>Time for which DeverQuest cannot verify active eligible work. It must not be relabeled as Focus merely to improve totals.</w:t>
      </w:r>
    </w:p>
    <w:p>
      <w:pPr>
        <w:pStyle w:val="Heading3"/>
        <w:keepNext w:val="1"/>
      </w:pPr>
      <w:r>
        <w:t>External Activity</w:t>
      </w:r>
    </w:p>
    <w:p>
      <w:r>
        <w:t>Evidence that a configured foreground creative tool was active while recent input continued. It can prevent a false Unity-focus idle pause on supported platforms, but it does not independently add Focus seconds.</w:t>
      </w:r>
    </w:p>
    <w:p>
      <w:pPr>
        <w:pStyle w:val="Heading2"/>
        <w:keepNext w:val="1"/>
      </w:pPr>
      <w:r>
        <w:t>Work with the live Quest</w:t>
      </w:r>
    </w:p>
    <w:p>
      <w:pPr>
        <w:pStyle w:val="Heading3"/>
        <w:keepNext w:val="1"/>
      </w:pPr>
      <w:r>
        <w:t>Pause and resume</w:t>
      </w:r>
    </w:p>
    <w:p>
      <w:r>
        <w:t>Use Pause when leaving the work station, switching to unrelated activity, or handling an interruption. Resume the same Quest when returning. Repeated presses should not create duplicate sessions.</w:t>
      </w:r>
    </w:p>
    <w:p>
      <w:pPr>
        <w:pStyle w:val="Heading3"/>
        <w:keepNext w:val="1"/>
      </w:pPr>
      <w:r>
        <w:t>Meditation</w:t>
      </w:r>
    </w:p>
    <w:p>
      <w:r>
        <w:t>Use Meditation for deliberate thinking, reflection, or the package's intended non-Focus state. Confirm the timer classification before returning to ordinary work.</w:t>
      </w:r>
    </w:p>
    <w:p>
      <w:pPr>
        <w:pStyle w:val="Heading3"/>
        <w:keepNext w:val="1"/>
      </w:pPr>
      <w:r>
        <w:t>Focus Stages</w:t>
      </w:r>
    </w:p>
    <w:p>
      <w:r>
        <w:t>A Quest Profile may divide a Quest into ordered stages. Each stage can carry a name, duration or pace expectation, and tactical/reward context. Stage results are recorded in the session snapshot. Later edits to the source profile should not rewrite an already finalized Chronicle.</w:t>
      </w:r>
    </w:p>
    <w:p>
      <w:pPr>
        <w:pStyle w:val="Heading3"/>
        <w:keepNext w:val="1"/>
      </w:pPr>
      <w:r>
        <w:t>Low-health safety pause</w:t>
      </w:r>
    </w:p>
    <w:p>
      <w:r>
        <w:t>Some tactical Quests may pause for safety when the Adventurer reaches a configured low-health condition. Treat this as a state transition, not a reason to spam combat controls. Review the encounter state, use a supported recovery/exit action, then resume only when the interface permits it.</w:t>
      </w:r>
    </w:p>
    <w:p>
      <w:pPr>
        <w:pStyle w:val="Heading2"/>
        <w:keepNext w:val="1"/>
      </w:pPr>
      <w:r>
        <w:t>Quest Log and evidence</w:t>
      </w:r>
    </w:p>
    <w:p>
      <w:r>
        <w:t>Use the Quest Log for useful facts rather than a transcript of every keystroke:</w:t>
      </w:r>
    </w:p>
    <w:p>
      <w:pPr>
        <w:pStyle w:val="ListBullet"/>
      </w:pPr>
      <w:r>
        <w:t>decisions and reasons;</w:t>
      </w:r>
    </w:p>
    <w:p>
      <w:pPr>
        <w:pStyle w:val="ListBullet"/>
      </w:pPr>
      <w:r>
        <w:t>completed subgoals;</w:t>
      </w:r>
    </w:p>
    <w:p>
      <w:pPr>
        <w:pStyle w:val="ListBullet"/>
      </w:pPr>
      <w:r>
        <w:t>blockers and attempted fixes;</w:t>
      </w:r>
    </w:p>
    <w:p>
      <w:pPr>
        <w:pStyle w:val="ListBullet"/>
      </w:pPr>
      <w:r>
        <w:t>file or system areas changed;</w:t>
      </w:r>
    </w:p>
    <w:p>
      <w:pPr>
        <w:pStyle w:val="ListBullet"/>
      </w:pPr>
      <w:r>
        <w:t>test results;</w:t>
      </w:r>
    </w:p>
    <w:p>
      <w:pPr>
        <w:pStyle w:val="ListBullet"/>
      </w:pPr>
      <w:r>
        <w:t>next steps;</w:t>
      </w:r>
    </w:p>
    <w:p>
      <w:pPr>
        <w:pStyle w:val="ListBullet"/>
      </w:pPr>
      <w:r>
        <w:t>commit references.</w:t>
      </w:r>
    </w:p>
    <w:p>
      <w:pPr>
        <w:pStyle w:val="Heading3"/>
        <w:keepNext w:val="1"/>
      </w:pPr>
      <w:r>
        <w:t>Git</w:t>
      </w:r>
    </w:p>
    <w:p>
      <w:r>
        <w:t>The Git panel observes the repository and can support staging/commit workflows. Always review changes before committing. DeverQuest does not replace Git discipline, pull requests, code review, or remote backups.</w:t>
      </w:r>
    </w:p>
    <w:p>
      <w:r>
        <w:t>A Chronicle may record branch and commit context. A commit proves that a repository state existed; it does not prove the quality or authorship of the work by itself.</w:t>
      </w:r>
    </w:p>
    <w:p>
      <w:pPr>
        <w:pStyle w:val="Heading3"/>
        <w:keepNext w:val="1"/>
      </w:pPr>
      <w:r>
        <w:t>Existing media attachment</w:t>
      </w:r>
    </w:p>
    <w:p>
      <w:r>
        <w:t>Attach screenshots, reference audio, art, or other evidence only when it is appropriate to retain. DeverQuest copies the file into the dated Media folder so the Chronicle does not depend on the original path. Unlinking removes the Quest reference but intentionally does not erase the copied file.</w:t>
      </w:r>
    </w:p>
    <w:p>
      <w:pPr>
        <w:pStyle w:val="Heading3"/>
        <w:keepNext w:val="1"/>
      </w:pPr>
      <w:r>
        <w:t>Voice memo</w:t>
      </w:r>
    </w:p>
    <w:p>
      <w:r>
        <w:t xml:space="preserve">Choose a microphone, provide a useful memo name, record, and select </w:t>
      </w:r>
      <w:r>
        <w:rPr>
          <w:b/>
        </w:rPr>
        <w:t>Stop and Attach</w:t>
      </w:r>
      <w:r>
        <w:t>. Operating-system microphone permission applies. Script reload, abandonment, or editor shutdown should cancel recording safely. Review sensitive content before retaining or sharing the file.</w:t>
      </w:r>
    </w:p>
    <w:p>
      <w:pPr>
        <w:pStyle w:val="Heading2"/>
        <w:keepNext w:val="1"/>
      </w:pPr>
      <w:r>
        <w:t>Complete a Quest</w:t>
      </w:r>
    </w:p>
    <w:p>
      <w:r>
        <w:t>Before completion:</w:t>
      </w:r>
    </w:p>
    <w:p>
      <w:pPr>
        <w:spacing w:after="50"/>
        <w:ind w:left="346" w:hanging="346"/>
      </w:pPr>
      <w:r>
        <w:rPr>
          <w:b w:val="0"/>
        </w:rPr>
        <w:t xml:space="preserve">1.  </w:t>
      </w:r>
      <w:r>
        <w:t>Confirm the Quest goal and active project are correct.</w:t>
      </w:r>
    </w:p>
    <w:p>
      <w:pPr>
        <w:spacing w:after="50"/>
        <w:ind w:left="346" w:hanging="346"/>
      </w:pPr>
      <w:r>
        <w:rPr>
          <w:b w:val="0"/>
        </w:rPr>
        <w:t xml:space="preserve">2.  </w:t>
      </w:r>
      <w:r>
        <w:t>Add Commit Details if the work was committed.</w:t>
      </w:r>
    </w:p>
    <w:p>
      <w:pPr>
        <w:spacing w:after="50"/>
        <w:ind w:left="346" w:hanging="346"/>
      </w:pPr>
      <w:r>
        <w:rPr>
          <w:b w:val="0"/>
        </w:rPr>
        <w:t xml:space="preserve">3.  </w:t>
      </w:r>
      <w:r>
        <w:t>Write a Final Quest Log Entry that states the outcome and next action.</w:t>
      </w:r>
    </w:p>
    <w:p>
      <w:pPr>
        <w:spacing w:after="50"/>
        <w:ind w:left="346" w:hanging="346"/>
      </w:pPr>
      <w:r>
        <w:rPr>
          <w:b w:val="0"/>
        </w:rPr>
        <w:t xml:space="preserve">4.  </w:t>
      </w:r>
      <w:r>
        <w:t>Review Focus, Meditation, Approved Break, and Idle/Unverified totals.</w:t>
      </w:r>
    </w:p>
    <w:p>
      <w:pPr>
        <w:spacing w:after="50"/>
        <w:ind w:left="346" w:hanging="346"/>
      </w:pPr>
      <w:r>
        <w:rPr>
          <w:b w:val="0"/>
        </w:rPr>
        <w:t xml:space="preserve">5.  </w:t>
      </w:r>
      <w:r>
        <w:t>Review battle, reward, attachment, and Contract information where applicable.</w:t>
      </w:r>
    </w:p>
    <w:p>
      <w:pPr>
        <w:spacing w:after="50"/>
        <w:ind w:left="346" w:hanging="346"/>
      </w:pPr>
      <w:r>
        <w:rPr>
          <w:b w:val="0"/>
        </w:rPr>
        <w:t xml:space="preserve">6.  </w:t>
      </w:r>
      <w:r>
        <w:t xml:space="preserve">Select </w:t>
      </w:r>
      <w:r>
        <w:rPr>
          <w:b/>
        </w:rPr>
        <w:t>Complete Quest</w:t>
      </w:r>
      <w:r>
        <w:t xml:space="preserve"> once.</w:t>
      </w:r>
    </w:p>
    <w:p>
      <w:r>
        <w:t>After completion:</w:t>
      </w:r>
    </w:p>
    <w:p>
      <w:pPr>
        <w:pStyle w:val="ListBullet"/>
      </w:pPr>
      <w:r>
        <w:t>confirm the Quest disappears from active state;</w:t>
      </w:r>
    </w:p>
    <w:p>
      <w:pPr>
        <w:pStyle w:val="ListBullet"/>
      </w:pPr>
      <w:r>
        <w:t>inspect the newest Chronicle in Rewards &amp; History;</w:t>
      </w:r>
    </w:p>
    <w:p>
      <w:pPr>
        <w:pStyle w:val="ListBullet"/>
      </w:pPr>
      <w:r>
        <w:t>confirm Markdown and machine-readable records agree;</w:t>
      </w:r>
    </w:p>
    <w:p>
      <w:pPr>
        <w:pStyle w:val="ListBullet"/>
      </w:pPr>
      <w:r>
        <w:t>confirm reward and progression changes occurred once;</w:t>
      </w:r>
    </w:p>
    <w:p>
      <w:pPr>
        <w:pStyle w:val="ListBullet"/>
      </w:pPr>
      <w:r>
        <w:t>correct errors through the authorized correction workflow rather than editing source records casually.</w:t>
      </w:r>
    </w:p>
    <w:p>
      <w:pPr>
        <w:pStyle w:val="Heading2"/>
        <w:keepNext w:val="1"/>
      </w:pPr>
      <w:r>
        <w:t>Abandon versus complete</w:t>
      </w:r>
    </w:p>
    <w:p>
      <w:r>
        <w:t xml:space="preserve">Use </w:t>
      </w:r>
      <w:r>
        <w:rPr>
          <w:b/>
        </w:rPr>
        <w:t>Abandon Quest</w:t>
      </w:r>
      <w:r>
        <w:t xml:space="preserve"> when the session should not be represented as successful completion. Record a clear reason. Abandonment should remain distinguishable from completion and should not receive completion-only rewards.</w:t>
      </w:r>
    </w:p>
    <w:p>
      <w:pPr>
        <w:pStyle w:val="Heading2"/>
        <w:keepNext w:val="1"/>
      </w:pPr>
      <w:r>
        <w:t>Recovery after reload or restart</w:t>
      </w:r>
    </w:p>
    <w:p>
      <w:r>
        <w:t>DeverQuest preserves active session state locally. On assembly reload or editor shutdown, it should leave the Quest in a safe recoverable condition rather than continuing invisible Focus.</w:t>
      </w:r>
    </w:p>
    <w:p>
      <w:r>
        <w:t>When a recovered Quest appears:</w:t>
      </w:r>
    </w:p>
    <w:p>
      <w:pPr>
        <w:spacing w:after="50"/>
        <w:ind w:left="346" w:hanging="346"/>
      </w:pPr>
      <w:r>
        <w:rPr>
          <w:b w:val="0"/>
        </w:rPr>
        <w:t xml:space="preserve">1.  </w:t>
      </w:r>
      <w:r>
        <w:t>Confirm the goal, start time, and project.</w:t>
      </w:r>
    </w:p>
    <w:p>
      <w:pPr>
        <w:spacing w:after="50"/>
        <w:ind w:left="346" w:hanging="346"/>
      </w:pPr>
      <w:r>
        <w:rPr>
          <w:b w:val="0"/>
        </w:rPr>
        <w:t xml:space="preserve">2.  </w:t>
      </w:r>
      <w:r>
        <w:t>Confirm it is paused or otherwise safe.</w:t>
      </w:r>
    </w:p>
    <w:p>
      <w:pPr>
        <w:spacing w:after="50"/>
        <w:ind w:left="346" w:hanging="346"/>
      </w:pPr>
      <w:r>
        <w:rPr>
          <w:b w:val="0"/>
        </w:rPr>
        <w:t xml:space="preserve">3.  </w:t>
      </w:r>
      <w:r>
        <w:t>Resume only if the same work is continuing.</w:t>
      </w:r>
    </w:p>
    <w:p>
      <w:pPr>
        <w:spacing w:after="50"/>
        <w:ind w:left="346" w:hanging="346"/>
      </w:pPr>
      <w:r>
        <w:rPr>
          <w:b w:val="0"/>
        </w:rPr>
        <w:t xml:space="preserve">4.  </w:t>
      </w:r>
      <w:r>
        <w:t>Complete or abandon it explicitly.</w:t>
      </w:r>
    </w:p>
    <w:p>
      <w:pPr>
        <w:spacing w:after="50"/>
        <w:ind w:left="346" w:hanging="346"/>
      </w:pPr>
      <w:r>
        <w:rPr>
          <w:b w:val="0"/>
        </w:rPr>
        <w:t xml:space="preserve">5.  </w:t>
      </w:r>
      <w:r>
        <w:t>Report duplicate or unexplained recovered sessions immediately.</w:t>
      </w:r>
    </w:p>
    <w:p>
      <w:pPr>
        <w:pStyle w:val="Heading2"/>
        <w:keepNext w:val="1"/>
      </w:pPr>
      <w:r>
        <w:t>Wellness reminders</w:t>
      </w:r>
    </w:p>
    <w:p>
      <w:r>
        <w:t>A reminder provides three distinct choices:</w:t>
      </w:r>
    </w:p>
    <w:p>
      <w:pPr>
        <w:pStyle w:val="ListBullet"/>
      </w:pPr>
      <w:r>
        <w:rPr>
          <w:b/>
        </w:rPr>
        <w:t>Acknowledge Only:</w:t>
      </w:r>
      <w:r>
        <w:t xml:space="preserve"> records that you saw it; no break or benefit is claimed.</w:t>
      </w:r>
    </w:p>
    <w:p>
      <w:pPr>
        <w:pStyle w:val="ListBullet"/>
      </w:pPr>
      <w:r>
        <w:rPr>
          <w:b/>
        </w:rPr>
        <w:t>Snooze:</w:t>
      </w:r>
      <w:r>
        <w:t xml:space="preserve"> delays it; no completed action is recorded.</w:t>
      </w:r>
    </w:p>
    <w:p>
      <w:pPr>
        <w:pStyle w:val="ListBullet"/>
      </w:pPr>
      <w:r>
        <w:rPr>
          <w:b/>
        </w:rPr>
        <w:t>Take Approved Break:</w:t>
      </w:r>
      <w:r>
        <w:t xml:space="preserve"> pauses the Quest and begins a configured break classification.</w:t>
      </w:r>
    </w:p>
    <w:p>
      <w:r>
        <w:t>Use the truthful choice. The wellness system is not medical advice, diagnosis, or an emergency service.</w:t>
      </w:r>
    </w:p>
    <w:p>
      <w:pPr>
        <w:pStyle w:val="Heading2"/>
        <w:keepNext w:val="1"/>
      </w:pPr>
      <w:r>
        <w:t>Audio</w:t>
      </w:r>
    </w:p>
    <w:p>
      <w:pPr>
        <w:pStyle w:val="Heading3"/>
        <w:keepNext w:val="1"/>
      </w:pPr>
      <w:r>
        <w:t>Playlist</w:t>
      </w:r>
    </w:p>
    <w:p>
      <w:r>
        <w:t>A Playlist asset can contain multiple clips, weights, shuffle, and repeat behavior. Controls include Play, Stop, Previous, and Next.</w:t>
      </w:r>
    </w:p>
    <w:p>
      <w:pPr>
        <w:pStyle w:val="Heading3"/>
        <w:keepNext w:val="1"/>
      </w:pPr>
      <w:r>
        <w:t>Ambience</w:t>
      </w:r>
    </w:p>
    <w:p>
      <w:r>
        <w:t>An Ambience Profile provides environmental loops and Next Ambience behavior. Playlist music and ambience are intentionally mutually exclusive because Unity exposes one shared Editor preview transport.</w:t>
      </w:r>
    </w:p>
    <w:p>
      <w:pPr>
        <w:pStyle w:val="Heading3"/>
        <w:keepNext w:val="1"/>
      </w:pPr>
      <w:r>
        <w:t>Warning cues</w:t>
      </w:r>
    </w:p>
    <w:p>
      <w:r>
        <w:t>Warning, victory, level-up, combat, and other cues may temporarily interrupt long-form audio. The music should resume near its prior position. Rapid cues should replace one another, not stack.</w:t>
      </w:r>
    </w:p>
    <w:p>
      <w:r>
        <w:t>If multiple tracks are ever audible at once, stop audio, capture exact reproduction steps, and report a Critical defect.</w:t>
      </w:r>
    </w:p>
    <w:p>
      <w:pPr>
        <w:pStyle w:val="Heading2"/>
        <w:keepNext w:val="1"/>
      </w:pPr>
      <w:r>
        <w:t>Rewards and economy</w:t>
      </w:r>
    </w:p>
    <w:p>
      <w:r>
        <w:t>Eligible finalized work may grant XP and coin according to profile policy. RPG actions alone do not create Focus time.</w:t>
      </w:r>
    </w:p>
    <w:p>
      <w:r>
        <w:t>Inventory items can have type, rarity, weight, binding, trade eligibility, provenance, and ownership identity. Some items are ordinary stackable resources; equipment, redemptions, and rare items may require unique ownership records.</w:t>
      </w:r>
    </w:p>
    <w:p>
      <w:pPr>
        <w:pStyle w:val="Heading3"/>
        <w:keepNext w:val="1"/>
      </w:pPr>
      <w:r>
        <w:t>Shop</w:t>
      </w:r>
    </w:p>
    <w:p>
      <w:r>
        <w:t>Review the item, price, type, binding, and trade policy before Purchase. A successful purchase should charge once and add the correct ownership record once.</w:t>
      </w:r>
    </w:p>
    <w:p>
      <w:pPr>
        <w:pStyle w:val="Heading3"/>
        <w:keepNext w:val="1"/>
      </w:pPr>
      <w:r>
        <w:t>Trading Post</w:t>
      </w:r>
    </w:p>
    <w:p>
      <w:r>
        <w:t>An offered item enters escrow. The recipient can Accept or Reject. The sender can Cancel an open offer or Reclaim a rejected one. Bound, non-tradeable, and redemption records cannot be traded.</w:t>
      </w:r>
    </w:p>
    <w:p>
      <w:pPr>
        <w:pStyle w:val="Heading3"/>
        <w:keepNext w:val="1"/>
      </w:pPr>
      <w:r>
        <w:t>Real-world redemption</w:t>
      </w:r>
    </w:p>
    <w:p>
      <w:r>
        <w:t>A Redemption is a request and administrative ledger. It requires leadership approval and a later manual delivery confirmation. The software does not deliver gift cards, merchandise, Discord benefits, money, or any other external item automatically.</w:t>
      </w:r>
    </w:p>
    <w:p>
      <w:pPr>
        <w:pStyle w:val="Heading2"/>
        <w:keepNext w:val="1"/>
      </w:pPr>
      <w:r>
        <w:t>Compensation Preview</w:t>
      </w:r>
    </w:p>
    <w:p>
      <w:r>
        <w:t>Compensation Preview estimates eligible finalized time according to a locally configured policy. It excludes Meditation and Idle/Unverified time, excludes active Quests, and can exclude modified or legacy records. It is not payroll, a wage statement, a promise of payment, tax advice, or authorization to pay. Report discrepancies to the Guild administrator and preserve the affected Chronicles.</w:t>
      </w:r>
    </w:p>
    <w:p>
      <w:pPr>
        <w:pStyle w:val="Heading2"/>
        <w:keepNext w:val="1"/>
      </w:pPr>
      <w:r>
        <w:t>Character and tactical systems</w:t>
      </w:r>
    </w:p>
    <w:p>
      <w:pPr>
        <w:pStyle w:val="Heading3"/>
        <w:keepNext w:val="1"/>
      </w:pPr>
      <w:r>
        <w:t>Identity</w:t>
      </w:r>
    </w:p>
    <w:p>
      <w:r>
        <w:t>Ancestry, Class, Faith, and Identity Catalog assets drive character creation. Eligibility rules, stable IDs, starting values, traits, languages, and Department context can come from these assets.</w:t>
      </w:r>
    </w:p>
    <w:p>
      <w:pPr>
        <w:pStyle w:val="Heading3"/>
        <w:keepNext w:val="1"/>
      </w:pPr>
      <w:r>
        <w:t>Equipment and encumbrance</w:t>
      </w:r>
    </w:p>
    <w:p>
      <w:r>
        <w:t>Equipment can alter character state and typed defenses. Physical coin and weighted items can contribute to encumbrance. Denomination exchange should preserve total coin value exactly.</w:t>
      </w:r>
    </w:p>
    <w:p>
      <w:pPr>
        <w:pStyle w:val="Heading3"/>
        <w:keepNext w:val="1"/>
      </w:pPr>
      <w:r>
        <w:t>Spells, techniques, and abilities</w:t>
      </w:r>
    </w:p>
    <w:p>
      <w:r>
        <w:t>Spells and Attack Techniques define tactical actions. Ability Profiles can connect class identity to tactical options. These systems affect deterministic RPG results, not professional Focus time.</w:t>
      </w:r>
    </w:p>
    <w:p>
      <w:pPr>
        <w:pStyle w:val="Heading3"/>
        <w:keepNext w:val="1"/>
      </w:pPr>
      <w:r>
        <w:t>Companions</w:t>
      </w:r>
    </w:p>
    <w:p>
      <w:r>
        <w:t>A persistent roster can include pets, familiars, minions, spirits, constructs, and mercenaries. One active Companion participates in deterministic encounters. Role behavior may include damage, interception, restoration, or control. HP, loyalty, battles, victories, XP, and levels persist per Adventurer.</w:t>
      </w:r>
    </w:p>
    <w:p>
      <w:pPr>
        <w:pStyle w:val="Heading3"/>
        <w:keepNext w:val="1"/>
      </w:pPr>
      <w:r>
        <w:t>Encounters and Survival</w:t>
      </w:r>
    </w:p>
    <w:p>
      <w:r>
        <w:t>Deterministic encounters use authored monster, encounter, damage, ability, and equipment data. Survival Quests run multiple waves and may grant par or loot rewards. The Battle Chronicle should preserve raw and final typed damage, important actions, outcome, and rewards.</w:t>
      </w:r>
    </w:p>
    <w:p>
      <w:r>
        <w:t>Typed defenses follow the package rules:</w:t>
      </w:r>
    </w:p>
    <w:p>
      <w:pPr>
        <w:pStyle w:val="ListBullet"/>
      </w:pPr>
      <w:r>
        <w:t>resistance reduces damage;</w:t>
      </w:r>
    </w:p>
    <w:p>
      <w:pPr>
        <w:pStyle w:val="ListBullet"/>
      </w:pPr>
      <w:r>
        <w:t>vulnerability increases damage;</w:t>
      </w:r>
    </w:p>
    <w:p>
      <w:pPr>
        <w:pStyle w:val="ListBullet"/>
      </w:pPr>
      <w:r>
        <w:t>immunity prevents damage;</w:t>
      </w:r>
    </w:p>
    <w:p>
      <w:pPr>
        <w:pStyle w:val="ListBullet"/>
      </w:pPr>
      <w:r>
        <w:t>absorption converts qualifying damage to healing;</w:t>
      </w:r>
    </w:p>
    <w:p>
      <w:pPr>
        <w:pStyle w:val="ListBullet"/>
      </w:pPr>
      <w:r>
        <w:t>resistance and vulnerability together cancel to normal;</w:t>
      </w:r>
    </w:p>
    <w:p>
      <w:pPr>
        <w:pStyle w:val="ListBullet"/>
      </w:pPr>
      <w:r>
        <w:t>duplicate defenses should not stack multiple times.</w:t>
      </w:r>
    </w:p>
    <w:p>
      <w:pPr>
        <w:pStyle w:val="Heading2"/>
        <w:keepNext w:val="1"/>
      </w:pPr>
      <w:r>
        <w:t>History and exports</w:t>
      </w:r>
    </w:p>
    <w:p>
      <w:r>
        <w:t>Rewards &amp; History provides Chronicle review and filtered CSV/JSON export. An export is a convenience copy, not the only backup. Preserve the original Chronicle root and shared repository according to policy.</w:t>
      </w:r>
    </w:p>
    <w:p>
      <w:pPr>
        <w:pStyle w:val="Heading2"/>
        <w:keepNext w:val="1"/>
      </w:pPr>
      <w:r>
        <w:t>Daily closeout</w:t>
      </w:r>
    </w:p>
    <w:p>
      <w:r>
        <w:t>Before ending work:</w:t>
      </w:r>
    </w:p>
    <w:p>
      <w:pPr>
        <w:spacing w:after="50"/>
        <w:ind w:left="346" w:hanging="346"/>
      </w:pPr>
      <w:r>
        <w:rPr>
          <w:b w:val="0"/>
        </w:rPr>
        <w:t xml:space="preserve">1.  </w:t>
      </w:r>
      <w:r>
        <w:t>Complete, abandon, or safely pause the active Quest.</w:t>
      </w:r>
    </w:p>
    <w:p>
      <w:pPr>
        <w:spacing w:after="50"/>
        <w:ind w:left="346" w:hanging="346"/>
      </w:pPr>
      <w:r>
        <w:rPr>
          <w:b w:val="0"/>
        </w:rPr>
        <w:t xml:space="preserve">2.  </w:t>
      </w:r>
      <w:r>
        <w:t>Confirm the latest Chronicle was written.</w:t>
      </w:r>
    </w:p>
    <w:p>
      <w:pPr>
        <w:spacing w:after="50"/>
        <w:ind w:left="346" w:hanging="346"/>
      </w:pPr>
      <w:r>
        <w:rPr>
          <w:b w:val="0"/>
        </w:rPr>
        <w:t xml:space="preserve">3.  </w:t>
      </w:r>
      <w:r>
        <w:t>Confirm important work was committed and pushed through your normal workflow.</w:t>
      </w:r>
    </w:p>
    <w:p>
      <w:pPr>
        <w:spacing w:after="50"/>
        <w:ind w:left="346" w:hanging="346"/>
      </w:pPr>
      <w:r>
        <w:rPr>
          <w:b w:val="0"/>
        </w:rPr>
        <w:t xml:space="preserve">4.  </w:t>
      </w:r>
      <w:r>
        <w:t>Review any failed publication, attachment, or timecard write.</w:t>
      </w:r>
    </w:p>
    <w:p>
      <w:pPr>
        <w:spacing w:after="50"/>
        <w:ind w:left="346" w:hanging="346"/>
      </w:pPr>
      <w:r>
        <w:rPr>
          <w:b w:val="0"/>
        </w:rPr>
        <w:t xml:space="preserve">5.  </w:t>
      </w:r>
      <w:r>
        <w:t>Stop audio if leaving Unity open unattended.</w:t>
      </w:r>
    </w:p>
    <w:p>
      <w:pPr>
        <w:spacing w:after="50"/>
        <w:ind w:left="346" w:hanging="346"/>
      </w:pPr>
      <w:r>
        <w:rPr>
          <w:b w:val="0"/>
        </w:rPr>
        <w:t xml:space="preserve">6.  </w:t>
      </w:r>
      <w:r>
        <w:t>Back up or synchronize the approved Chronicle location.</w:t>
      </w:r>
    </w:p>
    <w:p>
      <w:pPr>
        <w:spacing w:after="50"/>
        <w:ind w:left="346" w:hanging="346"/>
      </w:pPr>
      <w:r>
        <w:rPr>
          <w:b w:val="0"/>
        </w:rPr>
        <w:t xml:space="preserve">7.  </w:t>
      </w:r>
      <w:r>
        <w:t>Leave a final note for the next Quest.</w:t>
      </w:r>
    </w:p>
    <w:p>
      <w:pPr>
        <w:pageBreakBefore/>
        <w:spacing w:before="360"/>
        <w:jc w:val="left"/>
      </w:pPr>
      <w:r>
        <w:rPr>
          <w:rFonts w:ascii="Liberation Sans" w:hAnsi="Liberation Sans"/>
          <w:b/>
          <w:color w:val="148C8C"/>
          <w:sz w:val="18"/>
        </w:rPr>
        <w:t>PART III</w:t>
      </w:r>
    </w:p>
    <w:p>
      <w:pPr>
        <w:pStyle w:val="Title"/>
      </w:pPr>
      <w:r>
        <w:t>Guild Administrator Guide</w:t>
      </w:r>
    </w:p>
    <w:p>
      <w:pPr>
        <w:pStyle w:val="Heading2"/>
        <w:keepNext w:val="1"/>
      </w:pPr>
      <w:r>
        <w:t>Administrative responsibility</w:t>
      </w:r>
    </w:p>
    <w:p>
      <w:r>
        <w:t>A DeverQuest administrator controls local Guild identities, project assignments, content scaffolding, shared publication, correction review, reward/redemption policy, and optional Compensation Preview policy. The administrator is responsible for truthful policy, safe storage, backups, access control, licensed content, and a documented recovery process.</w:t>
      </w:r>
    </w:p>
    <w:p>
      <w:r>
        <w:t>Do not treat hidden UI as security. Authority must be enforced by the service layer and by operating-system or server permissions around shared files.</w:t>
      </w:r>
    </w:p>
    <w:p>
      <w:pPr>
        <w:pStyle w:val="Heading2"/>
        <w:keepNext w:val="1"/>
      </w:pPr>
      <w:r>
        <w:t>Rank model</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Rank</w:t>
            </w:r>
          </w:p>
        </w:tc>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Intended authority</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CEO</w:t>
            </w:r>
          </w:p>
        </w:tc>
        <w:tc>
          <w:tcPr>
            <w:tcW w:type="dxa" w:w="5155"/>
            <w:tcMar>
              <w:top w:w="55" w:type="dxa"/>
              <w:start w:w="55" w:type="dxa"/>
              <w:bottom w:w="55" w:type="dxa"/>
              <w:end w:w="55" w:type="dxa"/>
            </w:tcMar>
            <w:vAlign w:val="center"/>
          </w:tcPr>
          <w:p>
            <w:pPr>
              <w:spacing w:after="0"/>
            </w:pPr>
            <w:r>
              <w:rPr>
                <w:rFonts w:ascii="Liberation Sans" w:hAnsi="Liberation Sans"/>
                <w:sz w:val="17"/>
              </w:rPr>
              <w:t>Full local Guild administration, including highest-risk actions</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Boss</w:t>
            </w:r>
          </w:p>
        </w:tc>
        <w:tc>
          <w:tcPr>
            <w:tcW w:type="dxa" w:w="5155"/>
            <w:tcMar>
              <w:top w:w="55" w:type="dxa"/>
              <w:start w:w="55" w:type="dxa"/>
              <w:bottom w:w="55" w:type="dxa"/>
              <w:end w:w="55" w:type="dxa"/>
            </w:tcMar>
            <w:vAlign w:val="center"/>
          </w:tcPr>
          <w:p>
            <w:pPr>
              <w:spacing w:after="0"/>
            </w:pPr>
            <w:r>
              <w:rPr>
                <w:rFonts w:ascii="Liberation Sans" w:hAnsi="Liberation Sans"/>
                <w:sz w:val="17"/>
              </w:rPr>
              <w:t>Broad administration except CEO-only destructive record/program actions</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Project Leader</w:t>
            </w:r>
          </w:p>
        </w:tc>
        <w:tc>
          <w:tcPr>
            <w:tcW w:type="dxa" w:w="5155"/>
            <w:tcMar>
              <w:top w:w="55" w:type="dxa"/>
              <w:start w:w="55" w:type="dxa"/>
              <w:bottom w:w="55" w:type="dxa"/>
              <w:end w:w="55" w:type="dxa"/>
            </w:tcMar>
            <w:vAlign w:val="center"/>
          </w:tcPr>
          <w:p>
            <w:pPr>
              <w:spacing w:after="0"/>
            </w:pPr>
            <w:r>
              <w:rPr>
                <w:rFonts w:ascii="Liberation Sans" w:hAnsi="Liberation Sans"/>
                <w:sz w:val="17"/>
              </w:rPr>
              <w:t>Manage Contracts, corrections, and project actions only within the assigned project</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Member</w:t>
            </w:r>
          </w:p>
        </w:tc>
        <w:tc>
          <w:tcPr>
            <w:tcW w:type="dxa" w:w="5155"/>
            <w:tcMar>
              <w:top w:w="55" w:type="dxa"/>
              <w:start w:w="55" w:type="dxa"/>
              <w:bottom w:w="55" w:type="dxa"/>
              <w:end w:w="55" w:type="dxa"/>
            </w:tcMar>
            <w:vAlign w:val="center"/>
          </w:tcPr>
          <w:p>
            <w:pPr>
              <w:spacing w:after="0"/>
            </w:pPr>
            <w:r>
              <w:rPr>
                <w:rFonts w:ascii="Liberation Sans" w:hAnsi="Liberation Sans"/>
                <w:sz w:val="17"/>
              </w:rPr>
              <w:t>Ordinary work input and personal use; no Guild administration</w:t>
            </w:r>
          </w:p>
        </w:tc>
      </w:tr>
    </w:tbl>
    <w:p>
      <w:r>
        <w:t>The current service treats ordinary authenticated work input separately from administrative permissions. Verify every release with the four-rank matrix in Quest 1.</w:t>
      </w:r>
    </w:p>
    <w:p>
      <w:pPr>
        <w:pStyle w:val="Heading2"/>
        <w:keepNext w:val="1"/>
      </w:pPr>
      <w:r>
        <w:t>Founding the Guild</w:t>
      </w:r>
    </w:p>
    <w:p>
      <w:pPr>
        <w:spacing w:after="50"/>
        <w:ind w:left="346" w:hanging="346"/>
      </w:pPr>
      <w:r>
        <w:rPr>
          <w:b w:val="0"/>
        </w:rPr>
        <w:t xml:space="preserve">1.  </w:t>
      </w:r>
      <w:r>
        <w:t>Install and compile the package.</w:t>
      </w:r>
    </w:p>
    <w:p>
      <w:pPr>
        <w:spacing w:after="50"/>
        <w:ind w:left="346" w:hanging="346"/>
      </w:pPr>
      <w:r>
        <w:rPr>
          <w:b w:val="0"/>
        </w:rPr>
        <w:t xml:space="preserve">2.  </w:t>
      </w:r>
      <w:r>
        <w:t>Open Guild Hall.</w:t>
      </w:r>
    </w:p>
    <w:p>
      <w:pPr>
        <w:spacing w:after="50"/>
        <w:ind w:left="346" w:hanging="346"/>
      </w:pPr>
      <w:r>
        <w:rPr>
          <w:b w:val="0"/>
        </w:rPr>
        <w:t xml:space="preserve">3.  </w:t>
      </w:r>
      <w:r>
        <w:t xml:space="preserve">Create the founding CEO through </w:t>
      </w:r>
      <w:r>
        <w:rPr>
          <w:b/>
        </w:rPr>
        <w:t>Secure Founding Account</w:t>
      </w:r>
      <w:r>
        <w:t>.</w:t>
      </w:r>
    </w:p>
    <w:p>
      <w:pPr>
        <w:spacing w:after="50"/>
        <w:ind w:left="346" w:hanging="346"/>
      </w:pPr>
      <w:r>
        <w:rPr>
          <w:b w:val="0"/>
        </w:rPr>
        <w:t xml:space="preserve">4.  </w:t>
      </w:r>
      <w:r>
        <w:t>Authenticate, sign out, and authenticate again.</w:t>
      </w:r>
    </w:p>
    <w:p>
      <w:pPr>
        <w:spacing w:after="50"/>
        <w:ind w:left="346" w:hanging="346"/>
      </w:pPr>
      <w:r>
        <w:rPr>
          <w:b w:val="0"/>
        </w:rPr>
        <w:t xml:space="preserve">5.  </w:t>
      </w:r>
      <w:r>
        <w:t>Record where local account and audit state is stored.</w:t>
      </w:r>
    </w:p>
    <w:p>
      <w:pPr>
        <w:spacing w:after="50"/>
        <w:ind w:left="346" w:hanging="346"/>
      </w:pPr>
      <w:r>
        <w:rPr>
          <w:b w:val="0"/>
        </w:rPr>
        <w:t xml:space="preserve">6.  </w:t>
      </w:r>
      <w:r>
        <w:t>Create a second authorized administrative account so recovery does not depend on one identity.</w:t>
      </w:r>
    </w:p>
    <w:p>
      <w:pPr>
        <w:spacing w:after="50"/>
        <w:ind w:left="346" w:hanging="346"/>
      </w:pPr>
      <w:r>
        <w:rPr>
          <w:b w:val="0"/>
        </w:rPr>
        <w:t xml:space="preserve">7.  </w:t>
      </w:r>
      <w:r>
        <w:t>Create project-scoped leaders only after stable project IDs/names are decided.</w:t>
      </w:r>
    </w:p>
    <w:p>
      <w:pPr>
        <w:spacing w:after="50"/>
        <w:ind w:left="346" w:hanging="346"/>
      </w:pPr>
      <w:r>
        <w:rPr>
          <w:b w:val="0"/>
        </w:rPr>
        <w:t xml:space="preserve">8.  </w:t>
      </w:r>
      <w:r>
        <w:t>Disable departed or test accounts instead of repurposing their identities.</w:t>
      </w:r>
    </w:p>
    <w:p>
      <w:r>
        <w:t>Local DeverQuest accounts are not a substitute for enterprise identity management. Protect the machine, avoid password reuse, and do not store production secrets in ordinary notes.</w:t>
      </w:r>
    </w:p>
    <w:p>
      <w:pPr>
        <w:pStyle w:val="Heading2"/>
        <w:keepNext w:val="1"/>
      </w:pPr>
      <w:r>
        <w:t>Account administration</w:t>
      </w:r>
    </w:p>
    <w:p>
      <w:r>
        <w:t>For each account, maintain:</w:t>
      </w:r>
    </w:p>
    <w:p>
      <w:pPr>
        <w:pStyle w:val="ListBullet"/>
      </w:pPr>
      <w:r>
        <w:t>stable account ID;</w:t>
      </w:r>
    </w:p>
    <w:p>
      <w:pPr>
        <w:pStyle w:val="ListBullet"/>
      </w:pPr>
      <w:r>
        <w:t>display name;</w:t>
      </w:r>
    </w:p>
    <w:p>
      <w:pPr>
        <w:pStyle w:val="ListBullet"/>
      </w:pPr>
      <w:r>
        <w:t>rank;</w:t>
      </w:r>
    </w:p>
    <w:p>
      <w:pPr>
        <w:pStyle w:val="ListBullet"/>
      </w:pPr>
      <w:r>
        <w:t>enabled/disabled status;</w:t>
      </w:r>
    </w:p>
    <w:p>
      <w:pPr>
        <w:pStyle w:val="ListBullet"/>
      </w:pPr>
      <w:r>
        <w:t>assigned project where relevant;</w:t>
      </w:r>
    </w:p>
    <w:p>
      <w:pPr>
        <w:pStyle w:val="ListBullet"/>
      </w:pPr>
      <w:r>
        <w:t>associated Adventurer;</w:t>
      </w:r>
    </w:p>
    <w:p>
      <w:pPr>
        <w:pStyle w:val="ListBullet"/>
      </w:pPr>
      <w:r>
        <w:t>date and reason for material changes.</w:t>
      </w:r>
    </w:p>
    <w:p>
      <w:r>
        <w:t>Review the local audit trail after creating, disabling, re-enabling, or changing authority. Test denied operations, not just allowed ones.</w:t>
      </w:r>
    </w:p>
    <w:p>
      <w:pPr>
        <w:pStyle w:val="Heading2"/>
        <w:keepNext w:val="1"/>
      </w:pPr>
      <w:r>
        <w:t>Project Leader scope</w:t>
      </w:r>
    </w:p>
    <w:p>
      <w:r>
        <w:t>A Project Leader should receive authorized project operations only for the assigned project. When projects are renamed or reorganized:</w:t>
      </w:r>
    </w:p>
    <w:p>
      <w:pPr>
        <w:spacing w:after="50"/>
        <w:ind w:left="346" w:hanging="346"/>
      </w:pPr>
      <w:r>
        <w:rPr>
          <w:b w:val="0"/>
        </w:rPr>
        <w:t xml:space="preserve">1.  </w:t>
      </w:r>
      <w:r>
        <w:t>preserve stable identifiers where possible;</w:t>
      </w:r>
    </w:p>
    <w:p>
      <w:pPr>
        <w:spacing w:after="50"/>
        <w:ind w:left="346" w:hanging="346"/>
      </w:pPr>
      <w:r>
        <w:rPr>
          <w:b w:val="0"/>
        </w:rPr>
        <w:t xml:space="preserve">2.  </w:t>
      </w:r>
      <w:r>
        <w:t>update assignments deliberately;</w:t>
      </w:r>
    </w:p>
    <w:p>
      <w:pPr>
        <w:spacing w:after="50"/>
        <w:ind w:left="346" w:hanging="346"/>
      </w:pPr>
      <w:r>
        <w:rPr>
          <w:b w:val="0"/>
        </w:rPr>
        <w:t xml:space="preserve">3.  </w:t>
      </w:r>
      <w:r>
        <w:t>test access to the old and new project contexts;</w:t>
      </w:r>
    </w:p>
    <w:p>
      <w:pPr>
        <w:spacing w:after="50"/>
        <w:ind w:left="346" w:hanging="346"/>
      </w:pPr>
      <w:r>
        <w:rPr>
          <w:b w:val="0"/>
        </w:rPr>
        <w:t xml:space="preserve">4.  </w:t>
      </w:r>
      <w:r>
        <w:t>preserve existing Chronicle snapshots;</w:t>
      </w:r>
    </w:p>
    <w:p>
      <w:pPr>
        <w:spacing w:after="50"/>
        <w:ind w:left="346" w:hanging="346"/>
      </w:pPr>
      <w:r>
        <w:rPr>
          <w:b w:val="0"/>
        </w:rPr>
        <w:t xml:space="preserve">5.  </w:t>
      </w:r>
      <w:r>
        <w:t>record the administrative change.</w:t>
      </w:r>
    </w:p>
    <w:p>
      <w:pPr>
        <w:pStyle w:val="Heading2"/>
        <w:keepNext w:val="1"/>
      </w:pPr>
      <w:r>
        <w:t>Profile and organization policy</w:t>
      </w:r>
    </w:p>
    <w:p>
      <w:r>
        <w:t>Define and publish a team policy for:</w:t>
      </w:r>
    </w:p>
    <w:p>
      <w:pPr>
        <w:pStyle w:val="ListBullet"/>
      </w:pPr>
      <w:r>
        <w:t>expected Focus duration;</w:t>
      </w:r>
    </w:p>
    <w:p>
      <w:pPr>
        <w:pStyle w:val="ListBullet"/>
      </w:pPr>
      <w:r>
        <w:t>idle timeout and warning;</w:t>
      </w:r>
    </w:p>
    <w:p>
      <w:pPr>
        <w:pStyle w:val="ListBullet"/>
      </w:pPr>
      <w:r>
        <w:t>approved external activity providers;</w:t>
      </w:r>
    </w:p>
    <w:p>
      <w:pPr>
        <w:pStyle w:val="ListBullet"/>
      </w:pPr>
      <w:r>
        <w:t>wellness reminder cadence;</w:t>
      </w:r>
    </w:p>
    <w:p>
      <w:pPr>
        <w:pStyle w:val="ListBullet"/>
      </w:pPr>
      <w:r>
        <w:t>Approved Break definitions;</w:t>
      </w:r>
    </w:p>
    <w:p>
      <w:pPr>
        <w:pStyle w:val="ListBullet"/>
      </w:pPr>
      <w:r>
        <w:t>Chronicle integrity and rollover limits;</w:t>
      </w:r>
    </w:p>
    <w:p>
      <w:pPr>
        <w:pStyle w:val="ListBullet"/>
      </w:pPr>
      <w:r>
        <w:t>suspicious Quest length and daily Quest-count flags;</w:t>
      </w:r>
    </w:p>
    <w:p>
      <w:pPr>
        <w:pStyle w:val="ListBullet"/>
      </w:pPr>
      <w:r>
        <w:t>healthy daily ranked Focus cap;</w:t>
      </w:r>
    </w:p>
    <w:p>
      <w:pPr>
        <w:pStyle w:val="ListBullet"/>
      </w:pPr>
      <w:r>
        <w:t>rewards and economy values;</w:t>
      </w:r>
    </w:p>
    <w:p>
      <w:pPr>
        <w:pStyle w:val="ListBullet"/>
      </w:pPr>
      <w:r>
        <w:t>shared repository publication;</w:t>
      </w:r>
    </w:p>
    <w:p>
      <w:pPr>
        <w:pStyle w:val="ListBullet"/>
      </w:pPr>
      <w:r>
        <w:t>compensation-preview inclusion rules;</w:t>
      </w:r>
    </w:p>
    <w:p>
      <w:pPr>
        <w:pStyle w:val="ListBullet"/>
      </w:pPr>
      <w:r>
        <w:t>data retention and deletion.</w:t>
      </w:r>
    </w:p>
    <w:p>
      <w:r>
        <w:t>These values are productivity/game settings, not employment law. Obtain qualified advice for payroll, privacy, retention, accessibility, and labor requirements that apply to the organization.</w:t>
      </w:r>
    </w:p>
    <w:p>
      <w:pPr>
        <w:pStyle w:val="Heading2"/>
        <w:keepNext w:val="1"/>
      </w:pPr>
      <w:r>
        <w:t>Chronicle root</w:t>
      </w:r>
    </w:p>
    <w:p>
      <w:r>
        <w:t>Choose a writable, backed-up location. Avoid temporary folders and undocumented personal desktop paths. The Chronicle root can contain:</w:t>
      </w:r>
    </w:p>
    <w:p>
      <w:pPr>
        <w:pStyle w:val="ListBullet"/>
      </w:pPr>
      <w:r>
        <w:t>daily Markdown timecards;</w:t>
      </w:r>
    </w:p>
    <w:p>
      <w:pPr>
        <w:pStyle w:val="ListBullet"/>
      </w:pPr>
      <w:r>
        <w:t xml:space="preserve">machine-readable </w:t>
      </w:r>
      <w:r>
        <w:rPr>
          <w:rFonts w:ascii="DejaVu Sans Mono" w:hAnsi="DejaVu Sans Mono"/>
          <w:color w:val="5A3D8A"/>
          <w:sz w:val="16"/>
        </w:rPr>
        <w:t>.deverquest.json</w:t>
      </w:r>
      <w:r>
        <w:t xml:space="preserve"> session data;</w:t>
      </w:r>
    </w:p>
    <w:p>
      <w:pPr>
        <w:pStyle w:val="ListBullet"/>
      </w:pPr>
      <w:r>
        <w:t>integrity/audit/correction records;</w:t>
      </w:r>
    </w:p>
    <w:p>
      <w:pPr>
        <w:pStyle w:val="ListBullet"/>
      </w:pPr>
      <w:r>
        <w:t>media attachments and voice memos;</w:t>
      </w:r>
    </w:p>
    <w:p>
      <w:pPr>
        <w:pStyle w:val="ListBullet"/>
      </w:pPr>
      <w:r>
        <w:t>history exports;</w:t>
      </w:r>
    </w:p>
    <w:p>
      <w:pPr>
        <w:pStyle w:val="ListBullet"/>
      </w:pPr>
      <w:r>
        <w:t>rollover or continuation artifacts.</w:t>
      </w:r>
    </w:p>
    <w:p>
      <w:r>
        <w:t>Use least-privilege folder access. A user who needs to create personal records does not necessarily need permission to rewrite every shared record.</w:t>
      </w:r>
    </w:p>
    <w:p>
      <w:pPr>
        <w:pStyle w:val="Heading2"/>
        <w:keepNext w:val="1"/>
      </w:pPr>
      <w:r>
        <w:t>Chronicle integrity</w:t>
      </w:r>
    </w:p>
    <w:p>
      <w:r>
        <w:t>Integrity hashes detect changed content and accidental corruption. They are not secret signatures because anyone with full write access can change a file and recompute an unkeyed hash.</w:t>
      </w:r>
    </w:p>
    <w:p>
      <w:r>
        <w:t>Administrative rules:</w:t>
      </w:r>
    </w:p>
    <w:p>
      <w:pPr>
        <w:spacing w:after="50"/>
        <w:ind w:left="346" w:hanging="346"/>
      </w:pPr>
      <w:r>
        <w:rPr>
          <w:b w:val="0"/>
        </w:rPr>
        <w:t xml:space="preserve">1.  </w:t>
      </w:r>
      <w:r>
        <w:t>Keep integrity enabled for ordinary use.</w:t>
      </w:r>
    </w:p>
    <w:p>
      <w:pPr>
        <w:spacing w:after="50"/>
        <w:ind w:left="346" w:hanging="346"/>
      </w:pPr>
      <w:r>
        <w:rPr>
          <w:b w:val="0"/>
        </w:rPr>
        <w:t xml:space="preserve">2.  </w:t>
      </w:r>
      <w:r>
        <w:t>Protect original files and backups externally.</w:t>
      </w:r>
    </w:p>
    <w:p>
      <w:pPr>
        <w:spacing w:after="50"/>
        <w:ind w:left="346" w:hanging="346"/>
      </w:pPr>
      <w:r>
        <w:rPr>
          <w:b w:val="0"/>
        </w:rPr>
        <w:t xml:space="preserve">3.  </w:t>
      </w:r>
      <w:r>
        <w:t>Do not “repair” a modified record by silently recomputing its hash.</w:t>
      </w:r>
    </w:p>
    <w:p>
      <w:pPr>
        <w:spacing w:after="50"/>
        <w:ind w:left="346" w:hanging="346"/>
      </w:pPr>
      <w:r>
        <w:rPr>
          <w:b w:val="0"/>
        </w:rPr>
        <w:t xml:space="preserve">4.  </w:t>
      </w:r>
      <w:r>
        <w:t>Preserve the original, record the discrepancy, and use the correction workflow.</w:t>
      </w:r>
    </w:p>
    <w:p>
      <w:pPr>
        <w:spacing w:after="50"/>
        <w:ind w:left="346" w:hanging="346"/>
      </w:pPr>
      <w:r>
        <w:rPr>
          <w:b w:val="0"/>
        </w:rPr>
        <w:t xml:space="preserve">5.  </w:t>
      </w:r>
      <w:r>
        <w:t>Restrict access to audit and correction records.</w:t>
      </w:r>
    </w:p>
    <w:p>
      <w:pPr>
        <w:spacing w:after="50"/>
        <w:ind w:left="346" w:hanging="346"/>
      </w:pPr>
      <w:r>
        <w:rPr>
          <w:b w:val="0"/>
        </w:rPr>
        <w:t xml:space="preserve">6.  </w:t>
      </w:r>
      <w:r>
        <w:t>Test restoration from backup.</w:t>
      </w:r>
    </w:p>
    <w:p>
      <w:pPr>
        <w:pStyle w:val="Heading2"/>
        <w:keepNext w:val="1"/>
      </w:pPr>
      <w:r>
        <w:t>Shared Guild repository</w:t>
      </w:r>
    </w:p>
    <w:p>
      <w:pPr>
        <w:pStyle w:val="Heading3"/>
        <w:keepNext w:val="1"/>
      </w:pPr>
      <w:r>
        <w:t>Recommended structure</w:t>
      </w:r>
    </w:p>
    <w:p>
      <w:r>
        <w:t>A configured repository publishes finalized Quest records beneath:</w:t>
      </w:r>
    </w:p>
    <w:p>
      <w:r>
        <w:rPr>
          <w:rFonts w:ascii="DejaVu Sans Mono" w:hAnsi="DejaVu Sans Mono"/>
          <w:color w:val="5A3D8A"/>
          <w:sz w:val="16"/>
        </w:rPr>
        <w:t>&lt;Guild Repository&gt;/Records/&lt;Account&gt;/&lt;date&gt;/</w:t>
      </w:r>
    </w:p>
    <w:p>
      <w:r>
        <w:t>and current public Adventurer summaries beneath:</w:t>
      </w:r>
    </w:p>
    <w:p>
      <w:r>
        <w:rPr>
          <w:rFonts w:ascii="DejaVu Sans Mono" w:hAnsi="DejaVu Sans Mono"/>
          <w:color w:val="5A3D8A"/>
          <w:sz w:val="16"/>
        </w:rPr>
        <w:t>&lt;Guild Repository&gt;/Adventurers/</w:t>
      </w:r>
    </w:p>
    <w:p>
      <w:pPr>
        <w:pStyle w:val="Heading3"/>
        <w:keepNext w:val="1"/>
      </w:pPr>
      <w:r>
        <w:t>Deployment requirements</w:t>
      </w:r>
    </w:p>
    <w:p>
      <w:pPr>
        <w:pStyle w:val="ListBullet"/>
      </w:pPr>
      <w:r>
        <w:t>Studio-controlled folder ownership.</w:t>
      </w:r>
    </w:p>
    <w:p>
      <w:pPr>
        <w:pStyle w:val="ListBullet"/>
      </w:pPr>
      <w:r>
        <w:t>Backups with tested restoration.</w:t>
      </w:r>
    </w:p>
    <w:p>
      <w:pPr>
        <w:pStyle w:val="ListBullet"/>
      </w:pPr>
      <w:r>
        <w:t>Restricted modification permissions for ordinary Members.</w:t>
      </w:r>
    </w:p>
    <w:p>
      <w:pPr>
        <w:pStyle w:val="ListBullet"/>
      </w:pPr>
      <w:r>
        <w:t>Clear policy for who can publish, correct, archive, and delete.</w:t>
      </w:r>
    </w:p>
    <w:p>
      <w:pPr>
        <w:pStyle w:val="ListBullet"/>
      </w:pPr>
      <w:r>
        <w:t>Monitoring for sync conflicts and mass replacement.</w:t>
      </w:r>
    </w:p>
    <w:p>
      <w:pPr>
        <w:pStyle w:val="ListBullet"/>
      </w:pPr>
      <w:r>
        <w:t>A separate test repository for upgrades.</w:t>
      </w:r>
    </w:p>
    <w:p>
      <w:pPr>
        <w:pStyle w:val="Heading3"/>
        <w:keepNext w:val="1"/>
      </w:pPr>
      <w:r>
        <w:t>Validation and publication</w:t>
      </w:r>
    </w:p>
    <w:p>
      <w:pPr>
        <w:spacing w:after="50"/>
        <w:ind w:left="346" w:hanging="346"/>
      </w:pPr>
      <w:r>
        <w:rPr>
          <w:b w:val="0"/>
        </w:rPr>
        <w:t xml:space="preserve">1.  </w:t>
      </w:r>
      <w:r>
        <w:t>Enable Shared Guild records.</w:t>
      </w:r>
    </w:p>
    <w:p>
      <w:pPr>
        <w:spacing w:after="50"/>
        <w:ind w:left="346" w:hanging="346"/>
      </w:pPr>
      <w:r>
        <w:rPr>
          <w:b w:val="0"/>
        </w:rPr>
        <w:t xml:space="preserve">2.  </w:t>
      </w:r>
      <w:r>
        <w:t>Select the administrator-controlled root.</w:t>
      </w:r>
    </w:p>
    <w:p>
      <w:pPr>
        <w:spacing w:after="50"/>
        <w:ind w:left="346" w:hanging="346"/>
      </w:pPr>
      <w:r>
        <w:rPr>
          <w:b w:val="0"/>
        </w:rPr>
        <w:t xml:space="preserve">3.  </w:t>
      </w:r>
      <w:r>
        <w:t>Configure the healthy daily ranking cap.</w:t>
      </w:r>
    </w:p>
    <w:p>
      <w:pPr>
        <w:spacing w:after="50"/>
        <w:ind w:left="346" w:hanging="346"/>
      </w:pPr>
      <w:r>
        <w:rPr>
          <w:b w:val="0"/>
        </w:rPr>
        <w:t xml:space="preserve">4.  </w:t>
      </w:r>
      <w:r>
        <w:t>Validate the repository.</w:t>
      </w:r>
    </w:p>
    <w:p>
      <w:pPr>
        <w:spacing w:after="50"/>
        <w:ind w:left="346" w:hanging="346"/>
      </w:pPr>
      <w:r>
        <w:rPr>
          <w:b w:val="0"/>
        </w:rPr>
        <w:t xml:space="preserve">5.  </w:t>
      </w:r>
      <w:r>
        <w:t>Enable automatic publication only after validation succeeds.</w:t>
      </w:r>
    </w:p>
    <w:p>
      <w:pPr>
        <w:spacing w:after="50"/>
        <w:ind w:left="346" w:hanging="346"/>
      </w:pPr>
      <w:r>
        <w:rPr>
          <w:b w:val="0"/>
        </w:rPr>
        <w:t xml:space="preserve">6.  </w:t>
      </w:r>
      <w:r>
        <w:t>Complete a disposable Quest and inspect the published record.</w:t>
      </w:r>
    </w:p>
    <w:p>
      <w:pPr>
        <w:spacing w:after="50"/>
        <w:ind w:left="346" w:hanging="346"/>
      </w:pPr>
      <w:r>
        <w:rPr>
          <w:b w:val="0"/>
        </w:rPr>
        <w:t xml:space="preserve">7.  </w:t>
      </w:r>
      <w:r>
        <w:t xml:space="preserve">Use </w:t>
      </w:r>
      <w:r>
        <w:rPr>
          <w:b/>
        </w:rPr>
        <w:t>Publish Last Quest</w:t>
      </w:r>
      <w:r>
        <w:t xml:space="preserve"> as an idempotent retry and verify no duplicate.</w:t>
      </w:r>
    </w:p>
    <w:p>
      <w:pPr>
        <w:spacing w:after="50"/>
        <w:ind w:left="346" w:hanging="346"/>
      </w:pPr>
      <w:r>
        <w:rPr>
          <w:b w:val="0"/>
        </w:rPr>
        <w:t xml:space="preserve">8.  </w:t>
      </w:r>
      <w:r>
        <w:t>Test unavailable and read-only states.</w:t>
      </w:r>
    </w:p>
    <w:p>
      <w:r>
        <w:t>The folder-backed model is suitable for trusted local/team deployments. Internet-scale authority requires authenticated server-side validation, immutable or append-only storage, permissioned corrections, and protected signing keys or equivalent controls.</w:t>
      </w:r>
    </w:p>
    <w:p>
      <w:pPr>
        <w:pStyle w:val="Heading2"/>
        <w:keepNext w:val="1"/>
      </w:pPr>
      <w:r>
        <w:t>Hall of Heroes and healthy ranking</w:t>
      </w:r>
    </w:p>
    <w:p>
      <w:r>
        <w:t>The Hall of Heroes can compare eligible Focus, raw Focus, XP, coin, levels, streaks, Quests, Contracts, projects, and Departments. Competitive ranking should never incentivize unsafe duration or false records.</w:t>
      </w:r>
    </w:p>
    <w:p>
      <w:r>
        <w:t>Keep the healthy daily Focus cap visible and documented. Suspiciously long sessions, high idle ratios, excessive daily frequency, modified records, or failed integrity should be capped, excluded, or flagged for review while preserving raw evidence.</w:t>
      </w:r>
    </w:p>
    <w:p>
      <w:pPr>
        <w:pStyle w:val="Heading2"/>
        <w:keepNext w:val="1"/>
      </w:pPr>
      <w:r>
        <w:t>Content scaffolding</w:t>
      </w:r>
    </w:p>
    <w:p>
      <w:pPr>
        <w:pStyle w:val="Heading3"/>
        <w:keepNext w:val="1"/>
      </w:pPr>
      <w:r>
        <w:t>Empty studio structure</w:t>
      </w:r>
    </w:p>
    <w:p>
      <w:r>
        <w:t xml:space="preserve">Use </w:t>
      </w:r>
      <w:r>
        <w:rPr>
          <w:b/>
        </w:rPr>
        <w:t>Create Empty Studio Structure</w:t>
      </w:r>
      <w:r>
        <w:t xml:space="preserve"> to establish organized project folders and blank templates. It must be safe to rerun and must preserve existing assets.</w:t>
      </w:r>
    </w:p>
    <w:p>
      <w:pPr>
        <w:pStyle w:val="Heading3"/>
        <w:keepNext w:val="1"/>
      </w:pPr>
      <w:r>
        <w:t>Tutorial campaign</w:t>
      </w:r>
    </w:p>
    <w:p>
      <w:r>
        <w:t xml:space="preserve">Use </w:t>
      </w:r>
      <w:r>
        <w:rPr>
          <w:b/>
        </w:rPr>
        <w:t>Create Tutorial Campaign</w:t>
      </w:r>
      <w:r>
        <w:t xml:space="preserve"> to create the connected walkthrough </w:t>
      </w:r>
      <w:r>
        <w:rPr>
          <w:rFonts w:ascii="DejaVu Sans Mono" w:hAnsi="DejaVu Sans Mono"/>
          <w:color w:val="5A3D8A"/>
          <w:sz w:val="16"/>
        </w:rPr>
        <w:t>Trouble in the Tutorial Crypt</w:t>
      </w:r>
      <w:r>
        <w:t>. Keep demonstration content separate from production content.</w:t>
      </w:r>
    </w:p>
    <w:p>
      <w:pPr>
        <w:pStyle w:val="Heading3"/>
        <w:keepNext w:val="1"/>
      </w:pPr>
      <w:r>
        <w:t>Catalog generators</w:t>
      </w:r>
    </w:p>
    <w:p>
      <w:r>
        <w:t>Generate and review:</w:t>
      </w:r>
    </w:p>
    <w:p>
      <w:pPr>
        <w:pStyle w:val="ListBullet"/>
      </w:pPr>
      <w:r>
        <w:t>Identity Catalogs;</w:t>
      </w:r>
    </w:p>
    <w:p>
      <w:pPr>
        <w:pStyle w:val="ListBullet"/>
      </w:pPr>
      <w:r>
        <w:t>Guild Combat Codex;</w:t>
      </w:r>
    </w:p>
    <w:p>
      <w:pPr>
        <w:pStyle w:val="ListBullet"/>
      </w:pPr>
      <w:r>
        <w:t>Companion Stable;</w:t>
      </w:r>
    </w:p>
    <w:p>
      <w:pPr>
        <w:pStyle w:val="ListBullet"/>
      </w:pPr>
      <w:r>
        <w:t>Tactical Starter Kit;</w:t>
      </w:r>
    </w:p>
    <w:p>
      <w:pPr>
        <w:pStyle w:val="ListBullet"/>
      </w:pPr>
      <w:r>
        <w:t>Quest Profiles and Contracts;</w:t>
      </w:r>
    </w:p>
    <w:p>
      <w:pPr>
        <w:pStyle w:val="ListBullet"/>
      </w:pPr>
      <w:r>
        <w:t>Shop and starter-loadout content.</w:t>
      </w:r>
    </w:p>
    <w:p>
      <w:r>
        <w:t>Generated content is original starter material, but administrators remain responsible for the rights to every name, image, sound, font, story, and imported asset added later.</w:t>
      </w:r>
    </w:p>
    <w:p>
      <w:pPr>
        <w:pStyle w:val="Heading2"/>
        <w:keepNext w:val="1"/>
      </w:pPr>
      <w:r>
        <w:t>Contract governance</w:t>
      </w:r>
    </w:p>
    <w:p>
      <w:r>
        <w:t>A Quest Contract should identify:</w:t>
      </w:r>
    </w:p>
    <w:p>
      <w:pPr>
        <w:pStyle w:val="ListBullet"/>
      </w:pPr>
      <w:r>
        <w:t>stable ID;</w:t>
      </w:r>
    </w:p>
    <w:p>
      <w:pPr>
        <w:pStyle w:val="ListBullet"/>
      </w:pPr>
      <w:r>
        <w:t>title and objective;</w:t>
      </w:r>
    </w:p>
    <w:p>
      <w:pPr>
        <w:pStyle w:val="ListBullet"/>
      </w:pPr>
      <w:r>
        <w:t>project and Department context;</w:t>
      </w:r>
    </w:p>
    <w:p>
      <w:pPr>
        <w:pStyle w:val="ListBullet"/>
      </w:pPr>
      <w:r>
        <w:t>issuer/assignee policy;</w:t>
      </w:r>
    </w:p>
    <w:p>
      <w:pPr>
        <w:pStyle w:val="ListBullet"/>
      </w:pPr>
      <w:r>
        <w:t>completion criteria;</w:t>
      </w:r>
    </w:p>
    <w:p>
      <w:pPr>
        <w:pStyle w:val="ListBullet"/>
      </w:pPr>
      <w:r>
        <w:t>expected reward;</w:t>
      </w:r>
    </w:p>
    <w:p>
      <w:pPr>
        <w:pStyle w:val="ListBullet"/>
      </w:pPr>
      <w:r>
        <w:t>lifecycle state;</w:t>
      </w:r>
    </w:p>
    <w:p>
      <w:pPr>
        <w:pStyle w:val="ListBullet"/>
      </w:pPr>
      <w:r>
        <w:t>optional Quest Profile or encounter context.</w:t>
      </w:r>
    </w:p>
    <w:p>
      <w:r>
        <w:t>Require project-scoped authorization for assignment and completion. Finalized sessions should store Contract snapshots so future edits do not rewrite history.</w:t>
      </w:r>
    </w:p>
    <w:p>
      <w:pPr>
        <w:pStyle w:val="Heading2"/>
        <w:keepNext w:val="1"/>
      </w:pPr>
      <w:r>
        <w:t>Reward and economy administration</w:t>
      </w:r>
    </w:p>
    <w:p>
      <w:r>
        <w:t>Separate motivational game economy from real compensation.</w:t>
      </w:r>
    </w:p>
    <w:p>
      <w:pPr>
        <w:pStyle w:val="Heading3"/>
        <w:keepNext w:val="1"/>
      </w:pPr>
      <w:r>
        <w:t>Virtual rewards</w:t>
      </w:r>
    </w:p>
    <w:p>
      <w:r>
        <w:t>Configure XP, coin, daily goals, blocks, completion bonuses, item prices, rarity, binding, trade eligibility, and loot intentionally. Test every change for duplicate grants and negative/overflow edge cases.</w:t>
      </w:r>
    </w:p>
    <w:p>
      <w:pPr>
        <w:pStyle w:val="Heading3"/>
        <w:keepNext w:val="1"/>
      </w:pPr>
      <w:r>
        <w:t>Trading</w:t>
      </w:r>
    </w:p>
    <w:p>
      <w:r>
        <w:t>Trading uses escrow and a durable ledger. Audit Accept, Reject, Cancel, and Reclaim. Do not manually move ownership records to “fix” a trade without preserving evidence.</w:t>
      </w:r>
    </w:p>
    <w:p>
      <w:pPr>
        <w:pStyle w:val="Heading3"/>
        <w:keepNext w:val="1"/>
      </w:pPr>
      <w:r>
        <w:t>Real-world Redemption</w:t>
      </w:r>
    </w:p>
    <w:p>
      <w:r>
        <w:t>A Redemption must remain a three-stage administrative process:</w:t>
      </w:r>
    </w:p>
    <w:p>
      <w:pPr>
        <w:spacing w:after="50"/>
        <w:ind w:left="346" w:hanging="346"/>
      </w:pPr>
      <w:r>
        <w:rPr>
          <w:b w:val="0"/>
        </w:rPr>
        <w:t xml:space="preserve">1.  </w:t>
      </w:r>
      <w:r>
        <w:t>user request;</w:t>
      </w:r>
    </w:p>
    <w:p>
      <w:pPr>
        <w:spacing w:after="50"/>
        <w:ind w:left="346" w:hanging="346"/>
      </w:pPr>
      <w:r>
        <w:rPr>
          <w:b w:val="0"/>
        </w:rPr>
        <w:t xml:space="preserve">2.  </w:t>
      </w:r>
      <w:r>
        <w:t>authorized approval/reservation;</w:t>
      </w:r>
    </w:p>
    <w:p>
      <w:pPr>
        <w:spacing w:after="50"/>
        <w:ind w:left="346" w:hanging="346"/>
      </w:pPr>
      <w:r>
        <w:rPr>
          <w:b w:val="0"/>
        </w:rPr>
        <w:t xml:space="preserve">3.  </w:t>
      </w:r>
      <w:r>
        <w:t>manual delivery confirmation with an external reference.</w:t>
      </w:r>
    </w:p>
    <w:p>
      <w:r>
        <w:t>DeverQuest does not deliver the benefit. Define who may approve, who may confirm delivery, how cancelled requests are handled, and how external receipts are retained.</w:t>
      </w:r>
    </w:p>
    <w:p>
      <w:pPr>
        <w:pStyle w:val="Heading2"/>
        <w:keepNext w:val="1"/>
      </w:pPr>
      <w:r>
        <w:t>Compensation Preview administration</w:t>
      </w:r>
    </w:p>
    <w:p>
      <w:r>
        <w:t>Only use Compensation Preview after adopting a written policy. Configure:</w:t>
      </w:r>
    </w:p>
    <w:p>
      <w:pPr>
        <w:pStyle w:val="ListBullet"/>
      </w:pPr>
      <w:r>
        <w:t>hourly rate or annual-salary tracking equivalent;</w:t>
      </w:r>
    </w:p>
    <w:p>
      <w:pPr>
        <w:pStyle w:val="ListBullet"/>
      </w:pPr>
      <w:r>
        <w:t>currency code;</w:t>
      </w:r>
    </w:p>
    <w:p>
      <w:pPr>
        <w:pStyle w:val="ListBullet"/>
      </w:pPr>
      <w:r>
        <w:t>scheduled weekly hours;</w:t>
      </w:r>
    </w:p>
    <w:p>
      <w:pPr>
        <w:pStyle w:val="ListBullet"/>
      </w:pPr>
      <w:r>
        <w:t>Approved Break inclusion;</w:t>
      </w:r>
    </w:p>
    <w:p>
      <w:pPr>
        <w:pStyle w:val="ListBullet"/>
      </w:pPr>
      <w:r>
        <w:t>legacy Chronicle inclusion;</w:t>
      </w:r>
    </w:p>
    <w:p>
      <w:pPr>
        <w:pStyle w:val="ListBullet"/>
      </w:pPr>
      <w:r>
        <w:t>integrity eligibility;</w:t>
      </w:r>
    </w:p>
    <w:p>
      <w:pPr>
        <w:pStyle w:val="ListBullet"/>
      </w:pPr>
      <w:r>
        <w:t>long/frequent Quest review thresholds.</w:t>
      </w:r>
    </w:p>
    <w:p>
      <w:r>
        <w:t>Rates are stored in local Editor preferences and are not encrypted payroll storage. The preview excludes active Quests and does not transfer money. Never represent it as payroll, a wage statement, a contractual promise, tax advice, or timekeeping approval without independent validation and appropriate legal/process controls.</w:t>
      </w:r>
    </w:p>
    <w:p>
      <w:pPr>
        <w:pStyle w:val="Heading2"/>
        <w:keepNext w:val="1"/>
      </w:pPr>
      <w:r>
        <w:t>Audio administration</w:t>
      </w:r>
    </w:p>
    <w:p>
      <w:r>
        <w:t>Use only audio that the organization has permission to distribute or use. Playlist and ambience share Unity's Editor preview transport and are mutually exclusive. Warning cues temporarily own the channel and should restore music safely.</w:t>
      </w:r>
    </w:p>
    <w:p>
      <w:r>
        <w:t>For release testing, use recognizable clips and execute rapid Play/Stop/Next/Previous and cue-interruption tests. Layered audio, unstoppable audio, or audio continuing after assembly reload is a Critical release defect.</w:t>
      </w:r>
    </w:p>
    <w:p>
      <w:pPr>
        <w:pStyle w:val="Heading2"/>
        <w:keepNext w:val="1"/>
      </w:pPr>
      <w:r>
        <w:t>External activity policy</w:t>
      </w:r>
    </w:p>
    <w:p>
      <w:r>
        <w:t>An External Activity Profile identifies foreground tools using process names and optional window-title rules. On supported Windows behavior, recent keyboard or pointer activity is also required.</w:t>
      </w:r>
    </w:p>
    <w:p>
      <w:r>
        <w:t>Approve only tools that represent legitimate project work. External activity can prevent false idle classification and can be recorded as evidence, but it must not independently create Focus time.</w:t>
      </w:r>
    </w:p>
    <w:p>
      <w:pPr>
        <w:pStyle w:val="Heading2"/>
        <w:keepNext w:val="1"/>
      </w:pPr>
      <w:r>
        <w:t>Data backup schedule</w:t>
      </w:r>
    </w:p>
    <w:p>
      <w:r>
        <w:t>Minimum recommendation:</w:t>
      </w:r>
    </w:p>
    <w:p>
      <w:pPr>
        <w:pStyle w:val="ListBullet"/>
      </w:pPr>
      <w:r>
        <w:t>project assets: normal source-control cadence;</w:t>
      </w:r>
    </w:p>
    <w:p>
      <w:pPr>
        <w:pStyle w:val="ListBullet"/>
      </w:pPr>
      <w:r>
        <w:t>local Chronicle root: daily or continuous protected backup;</w:t>
      </w:r>
    </w:p>
    <w:p>
      <w:pPr>
        <w:pStyle w:val="ListBullet"/>
      </w:pPr>
      <w:r>
        <w:t>shared Guild repository: versioned backup with recovery points;</w:t>
      </w:r>
    </w:p>
    <w:p>
      <w:pPr>
        <w:pStyle w:val="ListBullet"/>
      </w:pPr>
      <w:r>
        <w:t>release package and documentation: immutable release archive;</w:t>
      </w:r>
    </w:p>
    <w:p>
      <w:pPr>
        <w:pStyle w:val="ListBullet"/>
      </w:pPr>
      <w:r>
        <w:t>EditorPrefs-backed local state: export or machine/profile backup before upgrades when practical;</w:t>
      </w:r>
    </w:p>
    <w:p>
      <w:pPr>
        <w:pStyle w:val="ListBullet"/>
      </w:pPr>
      <w:r>
        <w:t>evidence and audit records: retained according to written policy.</w:t>
      </w:r>
    </w:p>
    <w:p>
      <w:r>
        <w:t>Perform a restore drill before calling the product finished.</w:t>
      </w:r>
    </w:p>
    <w:p>
      <w:pPr>
        <w:pStyle w:val="Heading2"/>
        <w:keepNext w:val="1"/>
      </w:pPr>
      <w:r>
        <w:t>Migration procedure</w:t>
      </w:r>
    </w:p>
    <w:p>
      <w:pPr>
        <w:spacing w:after="50"/>
        <w:ind w:left="346" w:hanging="346"/>
      </w:pPr>
      <w:r>
        <w:rPr>
          <w:b w:val="0"/>
        </w:rPr>
        <w:t xml:space="preserve">1.  </w:t>
      </w:r>
      <w:r>
        <w:t>Freeze new feature work.</w:t>
      </w:r>
    </w:p>
    <w:p>
      <w:pPr>
        <w:spacing w:after="50"/>
        <w:ind w:left="346" w:hanging="346"/>
      </w:pPr>
      <w:r>
        <w:rPr>
          <w:b w:val="0"/>
        </w:rPr>
        <w:t xml:space="preserve">2.  </w:t>
      </w:r>
      <w:r>
        <w:t>Complete or safely pause active Quests.</w:t>
      </w:r>
    </w:p>
    <w:p>
      <w:pPr>
        <w:spacing w:after="50"/>
        <w:ind w:left="346" w:hanging="346"/>
      </w:pPr>
      <w:r>
        <w:rPr>
          <w:b w:val="0"/>
        </w:rPr>
        <w:t xml:space="preserve">3.  </w:t>
      </w:r>
      <w:r>
        <w:t>Record current Unity/package versions.</w:t>
      </w:r>
    </w:p>
    <w:p>
      <w:pPr>
        <w:spacing w:after="50"/>
        <w:ind w:left="346" w:hanging="346"/>
      </w:pPr>
      <w:r>
        <w:rPr>
          <w:b w:val="0"/>
        </w:rPr>
        <w:t xml:space="preserve">4.  </w:t>
      </w:r>
      <w:r>
        <w:t>Back up project assets, local Chronicles, shared records, and local profile state.</w:t>
      </w:r>
    </w:p>
    <w:p>
      <w:pPr>
        <w:spacing w:after="50"/>
        <w:ind w:left="346" w:hanging="346"/>
      </w:pPr>
      <w:r>
        <w:rPr>
          <w:b w:val="0"/>
        </w:rPr>
        <w:t xml:space="preserve">5.  </w:t>
      </w:r>
      <w:r>
        <w:t>Test the upgrade in a clone with disposable shared paths.</w:t>
      </w:r>
    </w:p>
    <w:p>
      <w:pPr>
        <w:spacing w:after="50"/>
        <w:ind w:left="346" w:hanging="346"/>
      </w:pPr>
      <w:r>
        <w:rPr>
          <w:b w:val="0"/>
        </w:rPr>
        <w:t xml:space="preserve">6.  </w:t>
      </w:r>
      <w:r>
        <w:t>Run readiness and Quest 1 migration phases.</w:t>
      </w:r>
    </w:p>
    <w:p>
      <w:pPr>
        <w:spacing w:after="50"/>
        <w:ind w:left="346" w:hanging="346"/>
      </w:pPr>
      <w:r>
        <w:rPr>
          <w:b w:val="0"/>
        </w:rPr>
        <w:t xml:space="preserve">7.  </w:t>
      </w:r>
      <w:r>
        <w:t>Compare account, Adventurer, inventory, Companion, Contract, and Chronicle counts.</w:t>
      </w:r>
    </w:p>
    <w:p>
      <w:pPr>
        <w:spacing w:after="50"/>
        <w:ind w:left="346" w:hanging="346"/>
      </w:pPr>
      <w:r>
        <w:rPr>
          <w:b w:val="0"/>
        </w:rPr>
        <w:t xml:space="preserve">8.  </w:t>
      </w:r>
      <w:r>
        <w:t>Approve production migration only after evidence review.</w:t>
      </w:r>
    </w:p>
    <w:p>
      <w:pPr>
        <w:spacing w:after="50"/>
        <w:ind w:left="346" w:hanging="346"/>
      </w:pPr>
      <w:r>
        <w:rPr>
          <w:b w:val="0"/>
        </w:rPr>
        <w:t xml:space="preserve">9.  </w:t>
      </w:r>
      <w:r>
        <w:t>Keep a rollback package and restoration instructions.</w:t>
      </w:r>
    </w:p>
    <w:p>
      <w:pPr>
        <w:pStyle w:val="Heading2"/>
        <w:keepNext w:val="1"/>
      </w:pPr>
      <w:r>
        <w:t>Incident response</w:t>
      </w:r>
    </w:p>
    <w:p>
      <w:r>
        <w:t>Treat these as high-priority incidents:</w:t>
      </w:r>
    </w:p>
    <w:p>
      <w:pPr>
        <w:pStyle w:val="ListBullet"/>
      </w:pPr>
      <w:r>
        <w:t>false Focus time;</w:t>
      </w:r>
    </w:p>
    <w:p>
      <w:pPr>
        <w:pStyle w:val="ListBullet"/>
      </w:pPr>
      <w:r>
        <w:t>duplicate completion or reward;</w:t>
      </w:r>
    </w:p>
    <w:p>
      <w:pPr>
        <w:pStyle w:val="ListBullet"/>
      </w:pPr>
      <w:r>
        <w:t>missing/corrupt Chronicle;</w:t>
      </w:r>
    </w:p>
    <w:p>
      <w:pPr>
        <w:pStyle w:val="ListBullet"/>
      </w:pPr>
      <w:r>
        <w:t>unauthorized Guild mutation;</w:t>
      </w:r>
    </w:p>
    <w:p>
      <w:pPr>
        <w:pStyle w:val="ListBullet"/>
      </w:pPr>
      <w:r>
        <w:t>ownership or escrow inconsistency;</w:t>
      </w:r>
    </w:p>
    <w:p>
      <w:pPr>
        <w:pStyle w:val="ListBullet"/>
      </w:pPr>
      <w:r>
        <w:t>modified shared records;</w:t>
      </w:r>
    </w:p>
    <w:p>
      <w:pPr>
        <w:pStyle w:val="ListBullet"/>
      </w:pPr>
      <w:r>
        <w:t>exposed credentials or private media;</w:t>
      </w:r>
    </w:p>
    <w:p>
      <w:pPr>
        <w:pStyle w:val="ListBullet"/>
      </w:pPr>
      <w:r>
        <w:t>layered/orphaned audio that persists beyond normal controls.</w:t>
      </w:r>
    </w:p>
    <w:p>
      <w:r>
        <w:t>Immediate actions:</w:t>
      </w:r>
    </w:p>
    <w:p>
      <w:pPr>
        <w:spacing w:after="50"/>
        <w:ind w:left="346" w:hanging="346"/>
      </w:pPr>
      <w:r>
        <w:rPr>
          <w:b w:val="0"/>
        </w:rPr>
        <w:t xml:space="preserve">1.  </w:t>
      </w:r>
      <w:r>
        <w:t>stop the affected workflow;</w:t>
      </w:r>
    </w:p>
    <w:p>
      <w:pPr>
        <w:spacing w:after="50"/>
        <w:ind w:left="346" w:hanging="346"/>
      </w:pPr>
      <w:r>
        <w:rPr>
          <w:b w:val="0"/>
        </w:rPr>
        <w:t xml:space="preserve">2.  </w:t>
      </w:r>
      <w:r>
        <w:t>preserve original files and Console logs;</w:t>
      </w:r>
    </w:p>
    <w:p>
      <w:pPr>
        <w:spacing w:after="50"/>
        <w:ind w:left="346" w:hanging="346"/>
      </w:pPr>
      <w:r>
        <w:rPr>
          <w:b w:val="0"/>
        </w:rPr>
        <w:t xml:space="preserve">3.  </w:t>
      </w:r>
      <w:r>
        <w:t>record exact account, project, Unity, and package versions;</w:t>
      </w:r>
    </w:p>
    <w:p>
      <w:pPr>
        <w:spacing w:after="50"/>
        <w:ind w:left="346" w:hanging="346"/>
      </w:pPr>
      <w:r>
        <w:rPr>
          <w:b w:val="0"/>
        </w:rPr>
        <w:t xml:space="preserve">4.  </w:t>
      </w:r>
      <w:r>
        <w:t>copy the active-session/local state before resetting anything;</w:t>
      </w:r>
    </w:p>
    <w:p>
      <w:pPr>
        <w:spacing w:after="50"/>
        <w:ind w:left="346" w:hanging="346"/>
      </w:pPr>
      <w:r>
        <w:rPr>
          <w:b w:val="0"/>
        </w:rPr>
        <w:t xml:space="preserve">5.  </w:t>
      </w:r>
      <w:r>
        <w:t>reproduce only in a disposable clone;</w:t>
      </w:r>
    </w:p>
    <w:p>
      <w:pPr>
        <w:spacing w:after="50"/>
        <w:ind w:left="346" w:hanging="346"/>
      </w:pPr>
      <w:r>
        <w:rPr>
          <w:b w:val="0"/>
        </w:rPr>
        <w:t xml:space="preserve">6.  </w:t>
      </w:r>
      <w:r>
        <w:t>restore from known-good backup where necessary;</w:t>
      </w:r>
    </w:p>
    <w:p>
      <w:pPr>
        <w:spacing w:after="50"/>
        <w:ind w:left="346" w:hanging="346"/>
      </w:pPr>
      <w:r>
        <w:rPr>
          <w:b w:val="0"/>
        </w:rPr>
        <w:t xml:space="preserve">7.  </w:t>
      </w:r>
      <w:r>
        <w:t>document correction and release impact.</w:t>
      </w:r>
    </w:p>
    <w:p>
      <w:pPr>
        <w:pStyle w:val="Heading2"/>
        <w:keepNext w:val="1"/>
      </w:pPr>
      <w:r>
        <w:t>Administrator closeout checklist</w:t>
      </w:r>
    </w:p>
    <w:p>
      <w:pPr>
        <w:pStyle w:val="ListBullet"/>
      </w:pPr>
      <w:r>
        <w:t>[ ] No active or unexplained recovered Quest.</w:t>
      </w:r>
    </w:p>
    <w:p>
      <w:pPr>
        <w:pStyle w:val="ListBullet"/>
      </w:pPr>
      <w:r>
        <w:t>[ ] Latest Chronicle and shared publication verified.</w:t>
      </w:r>
    </w:p>
    <w:p>
      <w:pPr>
        <w:pStyle w:val="ListBullet"/>
      </w:pPr>
      <w:r>
        <w:t>[ ] Failed writes/publications resolved or queued with evidence.</w:t>
      </w:r>
    </w:p>
    <w:p>
      <w:pPr>
        <w:pStyle w:val="ListBullet"/>
      </w:pPr>
      <w:r>
        <w:t>[ ] Account changes and redemptions reviewed.</w:t>
      </w:r>
    </w:p>
    <w:p>
      <w:pPr>
        <w:pStyle w:val="ListBullet"/>
      </w:pPr>
      <w:r>
        <w:t>[ ] Shared repository and Chronicle backups succeeded.</w:t>
      </w:r>
    </w:p>
    <w:p>
      <w:pPr>
        <w:pStyle w:val="ListBullet"/>
      </w:pPr>
      <w:r>
        <w:t>[ ] Release-readiness blockers absent.</w:t>
      </w:r>
    </w:p>
    <w:p>
      <w:pPr>
        <w:pStyle w:val="ListBullet"/>
      </w:pPr>
      <w:r>
        <w:t>[ ] Known issues and scope document current.</w:t>
      </w:r>
    </w:p>
    <w:p>
      <w:pPr>
        <w:pageBreakBefore/>
        <w:spacing w:before="360"/>
        <w:jc w:val="left"/>
      </w:pPr>
      <w:r>
        <w:rPr>
          <w:rFonts w:ascii="Liberation Sans" w:hAnsi="Liberation Sans"/>
          <w:b/>
          <w:color w:val="148C8C"/>
          <w:sz w:val="18"/>
        </w:rPr>
        <w:t>PART IV</w:t>
      </w:r>
    </w:p>
    <w:p>
      <w:pPr>
        <w:pStyle w:val="Title"/>
      </w:pPr>
      <w:r>
        <w:t>Content Authoring Guide</w:t>
      </w:r>
    </w:p>
    <w:p>
      <w:pPr>
        <w:pStyle w:val="Heading2"/>
        <w:keepNext w:val="1"/>
      </w:pPr>
      <w:r>
        <w:t>Purpose</w:t>
      </w:r>
    </w:p>
    <w:p>
      <w:r>
        <w:t>DeverQuest uses ScriptableObject assets to keep authored identity, quest, shop, audio, tactical, and campaign content separate from local session state. This allows designers to create reusable content while finalized Quests preserve historical snapshots.</w:t>
      </w:r>
    </w:p>
    <w:p>
      <w:pPr>
        <w:pStyle w:val="Heading2"/>
        <w:keepNext w:val="1"/>
      </w:pPr>
      <w:r>
        <w:t>Authoring principles</w:t>
      </w:r>
    </w:p>
    <w:p>
      <w:pPr>
        <w:spacing w:after="50"/>
        <w:ind w:left="346" w:hanging="346"/>
      </w:pPr>
      <w:r>
        <w:rPr>
          <w:b w:val="0"/>
        </w:rPr>
        <w:t xml:space="preserve">1.  </w:t>
      </w:r>
      <w:r>
        <w:t>Use stable, unique IDs. A display-name change must not create a new identity accidentally.</w:t>
      </w:r>
    </w:p>
    <w:p>
      <w:pPr>
        <w:spacing w:after="50"/>
        <w:ind w:left="346" w:hanging="346"/>
      </w:pPr>
      <w:r>
        <w:rPr>
          <w:b w:val="0"/>
        </w:rPr>
        <w:t xml:space="preserve">2.  </w:t>
      </w:r>
      <w:r>
        <w:t>Keep demo, template, test, and production content in separate folders.</w:t>
      </w:r>
    </w:p>
    <w:p>
      <w:pPr>
        <w:spacing w:after="50"/>
        <w:ind w:left="346" w:hanging="346"/>
      </w:pPr>
      <w:r>
        <w:rPr>
          <w:b w:val="0"/>
        </w:rPr>
        <w:t xml:space="preserve">3.  </w:t>
      </w:r>
      <w:r>
        <w:t>Treat generated assets as starting points, not untouchable package code.</w:t>
      </w:r>
    </w:p>
    <w:p>
      <w:pPr>
        <w:spacing w:after="50"/>
        <w:ind w:left="346" w:hanging="346"/>
      </w:pPr>
      <w:r>
        <w:rPr>
          <w:b w:val="0"/>
        </w:rPr>
        <w:t xml:space="preserve">4.  </w:t>
      </w:r>
      <w:r>
        <w:t xml:space="preserve">Never author production assets inside </w:t>
      </w:r>
      <w:r>
        <w:rPr>
          <w:rFonts w:ascii="DejaVu Sans Mono" w:hAnsi="DejaVu Sans Mono"/>
          <w:color w:val="5A3D8A"/>
          <w:sz w:val="16"/>
        </w:rPr>
        <w:t>Packages/com.echodevgames.deverquest</w:t>
      </w:r>
      <w:r>
        <w:t>.</w:t>
      </w:r>
    </w:p>
    <w:p>
      <w:pPr>
        <w:spacing w:after="50"/>
        <w:ind w:left="346" w:hanging="346"/>
      </w:pPr>
      <w:r>
        <w:rPr>
          <w:b w:val="0"/>
        </w:rPr>
        <w:t xml:space="preserve">5.  </w:t>
      </w:r>
      <w:r>
        <w:t>Preserve backwards compatibility for IDs referenced by Adventurers, inventory, Contracts, or Chronicles.</w:t>
      </w:r>
    </w:p>
    <w:p>
      <w:pPr>
        <w:spacing w:after="50"/>
        <w:ind w:left="346" w:hanging="346"/>
      </w:pPr>
      <w:r>
        <w:rPr>
          <w:b w:val="0"/>
        </w:rPr>
        <w:t xml:space="preserve">6.  </w:t>
      </w:r>
      <w:r>
        <w:t>Validate rights to names, lore, artwork, fonts, and audio.</w:t>
      </w:r>
    </w:p>
    <w:p>
      <w:pPr>
        <w:spacing w:after="50"/>
        <w:ind w:left="346" w:hanging="346"/>
      </w:pPr>
      <w:r>
        <w:rPr>
          <w:b w:val="0"/>
        </w:rPr>
        <w:t xml:space="preserve">7.  </w:t>
      </w:r>
      <w:r>
        <w:t>Test content through deterministic encounters and a disposable Quest before publication.</w:t>
      </w:r>
    </w:p>
    <w:p>
      <w:pPr>
        <w:pStyle w:val="Heading2"/>
        <w:keepNext w:val="1"/>
      </w:pPr>
      <w:r>
        <w:t>Recommended project structure</w:t>
      </w:r>
    </w:p>
    <w:p>
      <w:pPr>
        <w:pStyle w:val="CodeBlock"/>
        <w:shd w:fill="F1F1F1"/>
      </w:pPr>
      <w:r>
        <w:rPr>
          <w:rFonts w:ascii="DejaVu Sans Mono" w:hAnsi="DejaVu Sans Mono"/>
          <w:sz w:val="15"/>
        </w:rPr>
        <w:t>Assets/</w:t>
        <w:br/>
        <w:t xml:space="preserve">  DeverQuest/</w:t>
        <w:br/>
        <w:t xml:space="preserve">    Catalogs/</w:t>
        <w:br/>
        <w:t xml:space="preserve">      Identity/</w:t>
        <w:br/>
        <w:t xml:space="preserve">      Combat/</w:t>
        <w:br/>
        <w:t xml:space="preserve">      Companions/</w:t>
        <w:br/>
        <w:t xml:space="preserve">    Campaigns/</w:t>
        <w:br/>
        <w:t xml:space="preserve">      Production/</w:t>
        <w:br/>
        <w:t xml:space="preserve">      DemoCampaign/</w:t>
        <w:br/>
        <w:t xml:space="preserve">    Contracts/</w:t>
        <w:br/>
        <w:t xml:space="preserve">    QuestProfiles/</w:t>
        <w:br/>
        <w:t xml:space="preserve">    Encounters/</w:t>
        <w:br/>
        <w:t xml:space="preserve">    Monsters/</w:t>
        <w:br/>
        <w:t xml:space="preserve">    Abilities/</w:t>
        <w:br/>
        <w:t xml:space="preserve">    Equipment/</w:t>
        <w:br/>
        <w:t xml:space="preserve">    Shops/</w:t>
        <w:br/>
        <w:t xml:space="preserve">    Audio/</w:t>
        <w:br/>
        <w:t xml:space="preserve">    Loadouts/</w:t>
        <w:br/>
        <w:t xml:space="preserve">    Templates/</w:t>
        <w:br/>
        <w:t xml:space="preserve">    QA/</w:t>
      </w:r>
    </w:p>
    <w:p>
      <w:r>
        <w:t xml:space="preserve">Use </w:t>
      </w:r>
      <w:r>
        <w:rPr>
          <w:b/>
        </w:rPr>
        <w:t>Guild Hall &gt; Campaign Content Scaffolding &gt; Create Empty Studio Structure</w:t>
      </w:r>
      <w:r>
        <w:t xml:space="preserve"> to create the supported structure. Confirm exact generated paths in the project before standardizing team conventions.</w:t>
      </w:r>
    </w:p>
    <w:p>
      <w:pPr>
        <w:pStyle w:val="Heading2"/>
        <w:keepNext w:val="1"/>
      </w:pPr>
      <w:r>
        <w:t>Safe generator behavior</w:t>
      </w:r>
    </w:p>
    <w:p>
      <w:r>
        <w:t>The built-in generators are intended to upsert known starter assets without replacing authored content blindly. Test every generator twice in a disposable project:</w:t>
      </w:r>
    </w:p>
    <w:p>
      <w:pPr>
        <w:pStyle w:val="ListBullet"/>
      </w:pPr>
      <w:r>
        <w:t>first run creates missing assets;</w:t>
      </w:r>
    </w:p>
    <w:p>
      <w:pPr>
        <w:pStyle w:val="ListBullet"/>
      </w:pPr>
      <w:r>
        <w:t>second run preserves stable assets and references;</w:t>
      </w:r>
    </w:p>
    <w:p>
      <w:pPr>
        <w:pStyle w:val="ListBullet"/>
      </w:pPr>
      <w:r>
        <w:t>neither run writes into package folders;</w:t>
      </w:r>
    </w:p>
    <w:p>
      <w:pPr>
        <w:pStyle w:val="ListBullet"/>
      </w:pPr>
      <w:r>
        <w:t>no unexpected duplicates appear.</w:t>
      </w:r>
    </w:p>
    <w:p>
      <w:r>
        <w:t xml:space="preserve">Commit generated assets and </w:t>
      </w:r>
      <w:r>
        <w:rPr>
          <w:rFonts w:ascii="DejaVu Sans Mono" w:hAnsi="DejaVu Sans Mono"/>
          <w:color w:val="5A3D8A"/>
          <w:sz w:val="16"/>
        </w:rPr>
        <w:t>.meta</w:t>
      </w:r>
      <w:r>
        <w:t xml:space="preserve"> files together.</w:t>
      </w:r>
    </w:p>
    <w:p>
      <w:pPr>
        <w:pStyle w:val="Heading2"/>
        <w:keepNext w:val="1"/>
      </w:pPr>
      <w:r>
        <w:t>Identity assets</w:t>
      </w:r>
    </w:p>
    <w:p>
      <w:pPr>
        <w:pStyle w:val="Heading3"/>
        <w:keepNext w:val="1"/>
      </w:pPr>
      <w:r>
        <w:t>Ancestry</w:t>
      </w:r>
    </w:p>
    <w:p>
      <w:r>
        <w:t>Use an Ancestry asset for playable/sapient eligibility, traits, languages, attribute context, typed affinities, and other ancestry-linked rules. Avoid encoding a mutable display name as the only identity.</w:t>
      </w:r>
    </w:p>
    <w:p>
      <w:pPr>
        <w:pStyle w:val="Heading3"/>
        <w:keepNext w:val="1"/>
      </w:pPr>
      <w:r>
        <w:t>Class Definition</w:t>
      </w:r>
    </w:p>
    <w:p>
      <w:r>
        <w:t>Use a Class Definition for class eligibility, starting HP/Mana, starting attributes or bonuses, Department context, Ability Profile relationship, companion tradition, and starting loadout hooks.</w:t>
      </w:r>
    </w:p>
    <w:p>
      <w:pPr>
        <w:pStyle w:val="Heading3"/>
        <w:keepNext w:val="1"/>
      </w:pPr>
      <w:r>
        <w:t>Faith</w:t>
      </w:r>
    </w:p>
    <w:p>
      <w:r>
        <w:t>Use a Faith asset for optional belief/lore identity and eligibility restrictions. Do not infer real-world protected personal characteristics from a user's selection.</w:t>
      </w:r>
    </w:p>
    <w:p>
      <w:pPr>
        <w:pStyle w:val="Heading3"/>
        <w:keepNext w:val="1"/>
      </w:pPr>
      <w:r>
        <w:t>Identity Catalog</w:t>
      </w:r>
    </w:p>
    <w:p>
      <w:r>
        <w:t>The Identity Catalog groups available Ancestries, Classes, Faiths, alignments, and related creation choices. Validate that every listed asset exists and that default selections are playable.</w:t>
      </w:r>
    </w:p>
    <w:p>
      <w:pPr>
        <w:pStyle w:val="Heading2"/>
        <w:keepNext w:val="1"/>
      </w:pPr>
      <w:r>
        <w:t>Quest Profiles</w:t>
      </w:r>
    </w:p>
    <w:p>
      <w:r>
        <w:t>A Quest Profile is a reusable session template. Depending on configured content, it can define:</w:t>
      </w:r>
    </w:p>
    <w:p>
      <w:pPr>
        <w:pStyle w:val="ListBullet"/>
      </w:pPr>
      <w:r>
        <w:t>title and description;</w:t>
      </w:r>
    </w:p>
    <w:p>
      <w:pPr>
        <w:pStyle w:val="ListBullet"/>
      </w:pPr>
      <w:r>
        <w:t>intended duration;</w:t>
      </w:r>
    </w:p>
    <w:p>
      <w:pPr>
        <w:pStyle w:val="ListBullet"/>
      </w:pPr>
      <w:r>
        <w:t>project/Department defaults;</w:t>
      </w:r>
    </w:p>
    <w:p>
      <w:pPr>
        <w:pStyle w:val="ListBullet"/>
      </w:pPr>
      <w:r>
        <w:t>Focus Stages;</w:t>
      </w:r>
    </w:p>
    <w:p>
      <w:pPr>
        <w:pStyle w:val="ListBullet"/>
      </w:pPr>
      <w:r>
        <w:t>tactical encounter or Survival configuration;</w:t>
      </w:r>
    </w:p>
    <w:p>
      <w:pPr>
        <w:pStyle w:val="ListBullet"/>
      </w:pPr>
      <w:r>
        <w:t>pace/reward context;</w:t>
      </w:r>
    </w:p>
    <w:p>
      <w:pPr>
        <w:pStyle w:val="ListBullet"/>
      </w:pPr>
      <w:r>
        <w:t>audio or ambience relationships;</w:t>
      </w:r>
    </w:p>
    <w:p>
      <w:pPr>
        <w:pStyle w:val="ListBullet"/>
      </w:pPr>
      <w:r>
        <w:t>party context.</w:t>
      </w:r>
    </w:p>
    <w:p>
      <w:r>
        <w:t>Use Profiles for repeatable shapes of work, not one-off task truth. The actual goal and final notes belong to the Quest/Contract record.</w:t>
      </w:r>
    </w:p>
    <w:p>
      <w:pPr>
        <w:pStyle w:val="Heading3"/>
        <w:keepNext w:val="1"/>
      </w:pPr>
      <w:r>
        <w:t>Focus Stages</w:t>
      </w:r>
    </w:p>
    <w:p>
      <w:r>
        <w:t>Stage names should describe observable milestones. Keep durations realistic and avoid reward structures that encourage unsafe work. Test ahead-of-pace, on-pace, behind-pace, skipped, and interrupted outcomes.</w:t>
      </w:r>
    </w:p>
    <w:p>
      <w:pPr>
        <w:pStyle w:val="Heading2"/>
        <w:keepNext w:val="1"/>
      </w:pPr>
      <w:r>
        <w:t>Quest Contracts</w:t>
      </w:r>
    </w:p>
    <w:p>
      <w:r>
        <w:t>A Contract represents assigned or formal work. Include:</w:t>
      </w:r>
    </w:p>
    <w:p>
      <w:pPr>
        <w:pStyle w:val="ListBullet"/>
      </w:pPr>
      <w:r>
        <w:t>stable ID;</w:t>
      </w:r>
    </w:p>
    <w:p>
      <w:pPr>
        <w:pStyle w:val="ListBullet"/>
      </w:pPr>
      <w:r>
        <w:t>title;</w:t>
      </w:r>
    </w:p>
    <w:p>
      <w:pPr>
        <w:pStyle w:val="ListBullet"/>
      </w:pPr>
      <w:r>
        <w:t>actionable objective;</w:t>
      </w:r>
    </w:p>
    <w:p>
      <w:pPr>
        <w:pStyle w:val="ListBullet"/>
      </w:pPr>
      <w:r>
        <w:t>project/Department;</w:t>
      </w:r>
    </w:p>
    <w:p>
      <w:pPr>
        <w:pStyle w:val="ListBullet"/>
      </w:pPr>
      <w:r>
        <w:t>issuer and assignee rules;</w:t>
      </w:r>
    </w:p>
    <w:p>
      <w:pPr>
        <w:pStyle w:val="ListBullet"/>
      </w:pPr>
      <w:r>
        <w:t>lifecycle state;</w:t>
      </w:r>
    </w:p>
    <w:p>
      <w:pPr>
        <w:pStyle w:val="ListBullet"/>
      </w:pPr>
      <w:r>
        <w:t>completion criteria;</w:t>
      </w:r>
    </w:p>
    <w:p>
      <w:pPr>
        <w:pStyle w:val="ListBullet"/>
      </w:pPr>
      <w:r>
        <w:t>reward;</w:t>
      </w:r>
    </w:p>
    <w:p>
      <w:pPr>
        <w:pStyle w:val="ListBullet"/>
      </w:pPr>
      <w:r>
        <w:t>linked Profile or encounter where useful.</w:t>
      </w:r>
    </w:p>
    <w:p>
      <w:r>
        <w:t>Do not use a Contract asset as an editable substitute for a finalized record. Finalized sessions should preserve a snapshot.</w:t>
      </w:r>
    </w:p>
    <w:p>
      <w:pPr>
        <w:pStyle w:val="Heading2"/>
        <w:keepNext w:val="1"/>
      </w:pPr>
      <w:r>
        <w:t>Combat Codex</w:t>
      </w:r>
    </w:p>
    <w:p>
      <w:r>
        <w:t>The generated Guild Combat Codex defines original creature families and damage types. Typed combat supports vulnerability, resistance, immunity, and absorption.</w:t>
      </w:r>
    </w:p>
    <w:p>
      <w:r>
        <w:t>Authoring rules:</w:t>
      </w:r>
    </w:p>
    <w:p>
      <w:pPr>
        <w:pStyle w:val="ListBullet"/>
      </w:pPr>
      <w:r>
        <w:t>every attack, Spell, or technique should use a valid damage-type ID;</w:t>
      </w:r>
    </w:p>
    <w:p>
      <w:pPr>
        <w:pStyle w:val="ListBullet"/>
      </w:pPr>
      <w:r>
        <w:t>every creature-type ID should be stable;</w:t>
      </w:r>
    </w:p>
    <w:p>
      <w:pPr>
        <w:pStyle w:val="ListBullet"/>
      </w:pPr>
      <w:r>
        <w:t>do not duplicate the same defense source to create accidental stacking;</w:t>
      </w:r>
    </w:p>
    <w:p>
      <w:pPr>
        <w:pStyle w:val="ListBullet"/>
      </w:pPr>
      <w:r>
        <w:t>create controlled QA targets for each affinity combination;</w:t>
      </w:r>
    </w:p>
    <w:p>
      <w:pPr>
        <w:pStyle w:val="ListBullet"/>
      </w:pPr>
      <w:r>
        <w:t>document the intended raw and final damage for regression.</w:t>
      </w:r>
    </w:p>
    <w:p>
      <w:pPr>
        <w:pStyle w:val="Heading2"/>
        <w:keepNext w:val="1"/>
      </w:pPr>
      <w:r>
        <w:t>Equipment</w:t>
      </w:r>
    </w:p>
    <w:p>
      <w:r>
        <w:t>Equipment can define category, rarity, weight, binding/trade policy, typed damage, defenses, and character effects. Distinguish reusable definition data from per-owner inventory identity.</w:t>
      </w:r>
    </w:p>
    <w:p>
      <w:r>
        <w:t>Before release, test:</w:t>
      </w:r>
    </w:p>
    <w:p>
      <w:pPr>
        <w:pStyle w:val="ListBullet"/>
      </w:pPr>
      <w:r>
        <w:t>acquisition and provenance;</w:t>
      </w:r>
    </w:p>
    <w:p>
      <w:pPr>
        <w:pStyle w:val="ListBullet"/>
      </w:pPr>
      <w:r>
        <w:t>unique ownership for equipment and rare items;</w:t>
      </w:r>
    </w:p>
    <w:p>
      <w:pPr>
        <w:pStyle w:val="ListBullet"/>
      </w:pPr>
      <w:r>
        <w:t>equip/unequip idempotence;</w:t>
      </w:r>
    </w:p>
    <w:p>
      <w:pPr>
        <w:pStyle w:val="ListBullet"/>
      </w:pPr>
      <w:r>
        <w:t>stat recalculation without duplicate bonuses;</w:t>
      </w:r>
    </w:p>
    <w:p>
      <w:pPr>
        <w:pStyle w:val="ListBullet"/>
      </w:pPr>
      <w:r>
        <w:t>encumbrance changes;</w:t>
      </w:r>
    </w:p>
    <w:p>
      <w:pPr>
        <w:pStyle w:val="ListBullet"/>
      </w:pPr>
      <w:r>
        <w:t>binding and trade rejection;</w:t>
      </w:r>
    </w:p>
    <w:p>
      <w:pPr>
        <w:pStyle w:val="ListBullet"/>
      </w:pPr>
      <w:r>
        <w:t>migration from older inventory records.</w:t>
      </w:r>
    </w:p>
    <w:p>
      <w:pPr>
        <w:pStyle w:val="Heading2"/>
        <w:keepNext w:val="1"/>
      </w:pPr>
      <w:r>
        <w:t>Spells and Attack Techniques</w:t>
      </w:r>
    </w:p>
    <w:p>
      <w:r>
        <w:t>Spells and techniques should have stable IDs, display data, resource or eligibility rules, typed damage/effects, and deterministic outcome data. Avoid hidden randomness that cannot be reproduced from the Chronicle unless the random seed and inputs are recorded.</w:t>
      </w:r>
    </w:p>
    <w:p>
      <w:pPr>
        <w:pStyle w:val="Heading2"/>
        <w:keepNext w:val="1"/>
      </w:pPr>
      <w:r>
        <w:t>Ability Profiles</w:t>
      </w:r>
    </w:p>
    <w:p>
      <w:r>
        <w:t>An Ability Profile groups class-linked tactical options. Validate class eligibility and missing references. Existing Adventurers should not lose known abilities merely because a catalog is reordered.</w:t>
      </w:r>
    </w:p>
    <w:p>
      <w:pPr>
        <w:pStyle w:val="Heading2"/>
        <w:keepNext w:val="1"/>
      </w:pPr>
      <w:r>
        <w:t>Monsters and Encounter Profiles</w:t>
      </w:r>
    </w:p>
    <w:p>
      <w:r>
        <w:t>A Monster Profile defines the opponent's identity, creature type, HP, attack data, affinities, rewards, and loot context. An Encounter Profile connects one or more opponents with difficulty, par, reward, and scene/lore presentation.</w:t>
      </w:r>
    </w:p>
    <w:p>
      <w:r>
        <w:t>Author at least one QA encounter for:</w:t>
      </w:r>
    </w:p>
    <w:p>
      <w:pPr>
        <w:pStyle w:val="ListBullet"/>
      </w:pPr>
      <w:r>
        <w:t>ordinary typed damage;</w:t>
      </w:r>
    </w:p>
    <w:p>
      <w:pPr>
        <w:pStyle w:val="ListBullet"/>
      </w:pPr>
      <w:r>
        <w:t>resistance;</w:t>
      </w:r>
    </w:p>
    <w:p>
      <w:pPr>
        <w:pStyle w:val="ListBullet"/>
      </w:pPr>
      <w:r>
        <w:t>vulnerability;</w:t>
      </w:r>
    </w:p>
    <w:p>
      <w:pPr>
        <w:pStyle w:val="ListBullet"/>
      </w:pPr>
      <w:r>
        <w:t>immunity;</w:t>
      </w:r>
    </w:p>
    <w:p>
      <w:pPr>
        <w:pStyle w:val="ListBullet"/>
      </w:pPr>
      <w:r>
        <w:t>absorption;</w:t>
      </w:r>
    </w:p>
    <w:p>
      <w:pPr>
        <w:pStyle w:val="ListBullet"/>
      </w:pPr>
      <w:r>
        <w:t>resistance plus vulnerability cancellation;</w:t>
      </w:r>
    </w:p>
    <w:p>
      <w:pPr>
        <w:pStyle w:val="ListBullet"/>
      </w:pPr>
      <w:r>
        <w:t>Companion behavior;</w:t>
      </w:r>
    </w:p>
    <w:p>
      <w:pPr>
        <w:pStyle w:val="ListBullet"/>
      </w:pPr>
      <w:r>
        <w:t>flee/recovery paths;</w:t>
      </w:r>
    </w:p>
    <w:p>
      <w:pPr>
        <w:pStyle w:val="ListBullet"/>
      </w:pPr>
      <w:r>
        <w:t>defeat with no duplicate rewards.</w:t>
      </w:r>
    </w:p>
    <w:p>
      <w:pPr>
        <w:pStyle w:val="Heading2"/>
        <w:keepNext w:val="1"/>
      </w:pPr>
      <w:r>
        <w:t>Survival content</w:t>
      </w:r>
    </w:p>
    <w:p>
      <w:r>
        <w:t>A Survival Quest uses multiple waves and should define clear termination, progression, par, and weighted loot rules. Test short QA variants before long production versions. Confirm exit paths do not leave a battle or Quest permanently locked.</w:t>
      </w:r>
    </w:p>
    <w:p>
      <w:pPr>
        <w:pStyle w:val="Heading2"/>
        <w:keepNext w:val="1"/>
      </w:pPr>
      <w:r>
        <w:t>Companion Profiles and Catalogs</w:t>
      </w:r>
    </w:p>
    <w:p>
      <w:r>
        <w:t>A Companion Profile can represent a pet, familiar, minion, spirit, construct, mercenary, or other original companion. Define:</w:t>
      </w:r>
    </w:p>
    <w:p>
      <w:pPr>
        <w:pStyle w:val="ListBullet"/>
      </w:pPr>
      <w:r>
        <w:t>stable ID and original identity;</w:t>
      </w:r>
    </w:p>
    <w:p>
      <w:pPr>
        <w:pStyle w:val="ListBullet"/>
      </w:pPr>
      <w:r>
        <w:t>eligibility and Class relationship;</w:t>
      </w:r>
    </w:p>
    <w:p>
      <w:pPr>
        <w:pStyle w:val="ListBullet"/>
      </w:pPr>
      <w:r>
        <w:t>role: striker, guardian, support, controller, or supported extension;</w:t>
      </w:r>
    </w:p>
    <w:p>
      <w:pPr>
        <w:pStyle w:val="ListBullet"/>
      </w:pPr>
      <w:r>
        <w:t>creature and damage types;</w:t>
      </w:r>
    </w:p>
    <w:p>
      <w:pPr>
        <w:pStyle w:val="ListBullet"/>
      </w:pPr>
      <w:r>
        <w:t>affinities;</w:t>
      </w:r>
    </w:p>
    <w:p>
      <w:pPr>
        <w:pStyle w:val="ListBullet"/>
      </w:pPr>
      <w:r>
        <w:t>recruitment cost;</w:t>
      </w:r>
    </w:p>
    <w:p>
      <w:pPr>
        <w:pStyle w:val="ListBullet"/>
      </w:pPr>
      <w:r>
        <w:t>starting and recovery state;</w:t>
      </w:r>
    </w:p>
    <w:p>
      <w:pPr>
        <w:pStyle w:val="ListBullet"/>
      </w:pPr>
      <w:r>
        <w:t>progression rules.</w:t>
      </w:r>
    </w:p>
    <w:p>
      <w:r>
        <w:t>The Companion Catalog lists recruitable profiles. Test recruitment, duplicate prevention, active selection, persistence, recovery, and eligibility.</w:t>
      </w:r>
    </w:p>
    <w:p>
      <w:pPr>
        <w:pStyle w:val="Heading2"/>
        <w:keepNext w:val="1"/>
      </w:pPr>
      <w:r>
        <w:t>Shop assets</w:t>
      </w:r>
    </w:p>
    <w:p>
      <w:pPr>
        <w:pStyle w:val="Heading3"/>
        <w:keepNext w:val="1"/>
      </w:pPr>
      <w:r>
        <w:t>Shop Profile</w:t>
      </w:r>
    </w:p>
    <w:p>
      <w:r>
        <w:t>Groups available Shop Items and presentation/policy context.</w:t>
      </w:r>
    </w:p>
    <w:p>
      <w:pPr>
        <w:pStyle w:val="Heading3"/>
        <w:keepNext w:val="1"/>
      </w:pPr>
      <w:r>
        <w:t>Shop Item</w:t>
      </w:r>
    </w:p>
    <w:p>
      <w:r>
        <w:t>Define:</w:t>
      </w:r>
    </w:p>
    <w:p>
      <w:pPr>
        <w:pStyle w:val="ListBullet"/>
      </w:pPr>
      <w:r>
        <w:t>stable product/item ID;</w:t>
      </w:r>
    </w:p>
    <w:p>
      <w:pPr>
        <w:pStyle w:val="ListBullet"/>
      </w:pPr>
      <w:r>
        <w:t>item type;</w:t>
      </w:r>
    </w:p>
    <w:p>
      <w:pPr>
        <w:pStyle w:val="ListBullet"/>
      </w:pPr>
      <w:r>
        <w:t>price;</w:t>
      </w:r>
    </w:p>
    <w:p>
      <w:pPr>
        <w:pStyle w:val="ListBullet"/>
      </w:pPr>
      <w:r>
        <w:t>rarity;</w:t>
      </w:r>
    </w:p>
    <w:p>
      <w:pPr>
        <w:pStyle w:val="ListBullet"/>
      </w:pPr>
      <w:r>
        <w:t>weight where relevant;</w:t>
      </w:r>
    </w:p>
    <w:p>
      <w:pPr>
        <w:pStyle w:val="ListBullet"/>
      </w:pPr>
      <w:r>
        <w:t>stackability or unique ownership;</w:t>
      </w:r>
    </w:p>
    <w:p>
      <w:pPr>
        <w:pStyle w:val="ListBullet"/>
      </w:pPr>
      <w:r>
        <w:t>binding;</w:t>
      </w:r>
    </w:p>
    <w:p>
      <w:pPr>
        <w:pStyle w:val="ListBullet"/>
      </w:pPr>
      <w:r>
        <w:t>trade eligibility;</w:t>
      </w:r>
    </w:p>
    <w:p>
      <w:pPr>
        <w:pStyle w:val="ListBullet"/>
      </w:pPr>
      <w:r>
        <w:t>Redemption behavior for real-world requests.</w:t>
      </w:r>
    </w:p>
    <w:p>
      <w:r>
        <w:t>Test insufficient funds, repeat click, disabled/bound state, inventory capacity/encumbrance, and ownership migration.</w:t>
      </w:r>
    </w:p>
    <w:p>
      <w:pPr>
        <w:pStyle w:val="Heading2"/>
        <w:keepNext w:val="1"/>
      </w:pPr>
      <w:r>
        <w:t>Starter Loadouts</w:t>
      </w:r>
    </w:p>
    <w:p>
      <w:r>
        <w:t>A Starter Loadout connects identity/class creation to initial equipment, abilities, items, coin, or Companions. Applying it must be idempotent. Character migration or reopening creation should not repeatedly grant the same loadout.</w:t>
      </w:r>
    </w:p>
    <w:p>
      <w:pPr>
        <w:pStyle w:val="Heading2"/>
        <w:keepNext w:val="1"/>
      </w:pPr>
      <w:r>
        <w:t>Audio assets</w:t>
      </w:r>
    </w:p>
    <w:p>
      <w:pPr>
        <w:pStyle w:val="Heading3"/>
        <w:keepNext w:val="1"/>
      </w:pPr>
      <w:r>
        <w:t>Playlist</w:t>
      </w:r>
    </w:p>
    <w:p>
      <w:r>
        <w:t>Add licensed AudioClips, weights, repeat mode, and shuffle behavior. Use visibly distinct clips for QA. Very short clips are useful for edge testing but can make preview-transport timing difficult to interpret.</w:t>
      </w:r>
    </w:p>
    <w:p>
      <w:pPr>
        <w:pStyle w:val="Heading3"/>
        <w:keepNext w:val="1"/>
      </w:pPr>
      <w:r>
        <w:t>Warning Profile</w:t>
      </w:r>
    </w:p>
    <w:p>
      <w:r>
        <w:t>Assign optional clips for idle, wellness, stages, attacks, low health, victory, defeat, Quest completion, purchase, and level-up events. Empty slots should degrade safely to supported fallback behavior.</w:t>
      </w:r>
    </w:p>
    <w:p>
      <w:pPr>
        <w:pStyle w:val="Heading3"/>
        <w:keepNext w:val="1"/>
      </w:pPr>
      <w:r>
        <w:t>Ambience Profile</w:t>
      </w:r>
    </w:p>
    <w:p>
      <w:r>
        <w:t>Use environmental loops suitable for single-channel Editor playback. Ambience and Playlist music cannot be layered by the package.</w:t>
      </w:r>
    </w:p>
    <w:p>
      <w:pPr>
        <w:pStyle w:val="Heading2"/>
        <w:keepNext w:val="1"/>
      </w:pPr>
      <w:r>
        <w:t>External Activity Profile</w:t>
      </w:r>
    </w:p>
    <w:p>
      <w:r>
        <w:t xml:space="preserve">Define each provider using a display name, executable process name without </w:t>
      </w:r>
      <w:r>
        <w:rPr>
          <w:rFonts w:ascii="DejaVu Sans Mono" w:hAnsi="DejaVu Sans Mono"/>
          <w:color w:val="5A3D8A"/>
          <w:sz w:val="16"/>
        </w:rPr>
        <w:t>.exe</w:t>
      </w:r>
      <w:r>
        <w:t>, optional foreground window-title match, and recent-input freshness. Verify process naming on the target operating system. Do not use broad rules that make unrelated applications count as project activity.</w:t>
      </w:r>
    </w:p>
    <w:p>
      <w:pPr>
        <w:pStyle w:val="Heading2"/>
        <w:keepNext w:val="1"/>
      </w:pPr>
      <w:r>
        <w:t>Content review checklist</w:t>
      </w:r>
    </w:p>
    <w:p>
      <w:pPr>
        <w:pStyle w:val="ListBullet"/>
      </w:pPr>
      <w:r>
        <w:t>[ ] Stable unique IDs.</w:t>
      </w:r>
    </w:p>
    <w:p>
      <w:pPr>
        <w:pStyle w:val="ListBullet"/>
      </w:pPr>
      <w:r>
        <w:t>[ ] Original or licensed names and media.</w:t>
      </w:r>
    </w:p>
    <w:p>
      <w:pPr>
        <w:pStyle w:val="ListBullet"/>
      </w:pPr>
      <w:r>
        <w:t>[ ] No broken references.</w:t>
      </w:r>
    </w:p>
    <w:p>
      <w:pPr>
        <w:pStyle w:val="ListBullet"/>
      </w:pPr>
      <w:r>
        <w:t>[ ] Demo/test assets separated from production.</w:t>
      </w:r>
    </w:p>
    <w:p>
      <w:pPr>
        <w:pStyle w:val="ListBullet"/>
      </w:pPr>
      <w:r>
        <w:t>[ ] Generator rerun tested.</w:t>
      </w:r>
    </w:p>
    <w:p>
      <w:pPr>
        <w:pStyle w:val="ListBullet"/>
      </w:pPr>
      <w:r>
        <w:t>[ ] Eligibility rules tested positively and negatively.</w:t>
      </w:r>
    </w:p>
    <w:p>
      <w:pPr>
        <w:pStyle w:val="ListBullet"/>
      </w:pPr>
      <w:r>
        <w:t>[ ] Reward values reviewed for duplication and abuse.</w:t>
      </w:r>
    </w:p>
    <w:p>
      <w:pPr>
        <w:pStyle w:val="ListBullet"/>
      </w:pPr>
      <w:r>
        <w:t>[ ] Typed combat has expected-value tests.</w:t>
      </w:r>
    </w:p>
    <w:p>
      <w:pPr>
        <w:pStyle w:val="ListBullet"/>
      </w:pPr>
      <w:r>
        <w:t>[ ] Ownership, binding, trade, and encumbrance tested.</w:t>
      </w:r>
    </w:p>
    <w:p>
      <w:pPr>
        <w:pStyle w:val="ListBullet"/>
      </w:pPr>
      <w:r>
        <w:t>[ ] Finalized Chronicle snapshots remain stable after asset edits.</w:t>
      </w:r>
    </w:p>
    <w:p>
      <w:pPr>
        <w:pStyle w:val="ListBullet"/>
      </w:pPr>
      <w:r>
        <w:t xml:space="preserve">[ ] Content committed with </w:t>
      </w:r>
      <w:r>
        <w:rPr>
          <w:rFonts w:ascii="DejaVu Sans Mono" w:hAnsi="DejaVu Sans Mono"/>
          <w:color w:val="5A3D8A"/>
          <w:sz w:val="16"/>
        </w:rPr>
        <w:t>.meta</w:t>
      </w:r>
      <w:r>
        <w:t xml:space="preserve"> files.</w:t>
      </w:r>
    </w:p>
    <w:p>
      <w:pPr>
        <w:pStyle w:val="ListBullet"/>
      </w:pPr>
      <w:r>
        <w:t>[ ] Migration path documented before changing referenced IDs.</w:t>
      </w:r>
    </w:p>
    <w:p>
      <w:pPr>
        <w:pageBreakBefore/>
        <w:spacing w:before="360"/>
        <w:jc w:val="left"/>
      </w:pPr>
      <w:r>
        <w:rPr>
          <w:rFonts w:ascii="Liberation Sans" w:hAnsi="Liberation Sans"/>
          <w:b/>
          <w:color w:val="148C8C"/>
          <w:sz w:val="18"/>
        </w:rPr>
        <w:t>PART V</w:t>
      </w:r>
    </w:p>
    <w:p>
      <w:pPr>
        <w:pStyle w:val="Title"/>
      </w:pPr>
      <w:r>
        <w:t>System Architecture Manuscript</w:t>
      </w:r>
    </w:p>
    <w:p>
      <w:pPr>
        <w:pStyle w:val="Heading2"/>
        <w:keepNext w:val="1"/>
      </w:pPr>
      <w:r>
        <w:t>Preface</w:t>
      </w:r>
    </w:p>
    <w:p>
      <w:r>
        <w:t>DeverQuest began as a Unity focus timer and grew into a local-first developer companion with structured records, wellness controls, Git and media evidence, guild authority, rewards, content catalogs, inventory and trading, deterministic tactical encounters, Companions, Survival Quests, shared rankings, and compensation estimation. The central design challenge is therefore not adding more systems. It is preserving a single trustworthy thread through all of them:</w:t>
      </w:r>
    </w:p>
    <w:p>
      <w:pPr>
        <w:pStyle w:val="Callout"/>
        <w:pBdr>
          <w:left w:val="single" w:sz="16" w:space="8" w:color="148C8C"/>
        </w:pBdr>
      </w:pPr>
      <w:r>
        <w:t>A Quest records deliberate work. Everything else may describe, support, reward, or dramatize that work, but nothing else is allowed to invent it.</w:t>
      </w:r>
    </w:p>
    <w:p>
      <w:r>
        <w:t>This manuscript describes package version 0.30.2 as a maintainable system rather than a tour of buttons.</w:t>
      </w:r>
    </w:p>
    <w:p>
      <w:pPr>
        <w:pStyle w:val="Heading2"/>
        <w:keepNext w:val="1"/>
      </w:pPr>
      <w:r>
        <w:t>1. Package shape</w:t>
      </w:r>
    </w:p>
    <w:p>
      <w:r>
        <w:t>The package has two assemblies:</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Assembly</w:t>
            </w:r>
          </w:p>
        </w:tc>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Role</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color w:val="5A3D8A"/>
                <w:sz w:val="17"/>
              </w:rPr>
              <w:t>EchoDevGames.DeverQuest.Runtime</w:t>
            </w:r>
          </w:p>
        </w:tc>
        <w:tc>
          <w:tcPr>
            <w:tcW w:type="dxa" w:w="5155"/>
            <w:tcMar>
              <w:top w:w="55" w:type="dxa"/>
              <w:start w:w="55" w:type="dxa"/>
              <w:bottom w:w="55" w:type="dxa"/>
              <w:end w:w="55" w:type="dxa"/>
            </w:tcMar>
            <w:vAlign w:val="center"/>
          </w:tcPr>
          <w:p>
            <w:pPr>
              <w:spacing w:after="0"/>
            </w:pPr>
            <w:r>
              <w:rPr>
                <w:rFonts w:ascii="Liberation Sans" w:hAnsi="Liberation Sans"/>
                <w:sz w:val="17"/>
              </w:rPr>
              <w:t>ScriptableObject definitions and serializable authored data</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color w:val="5A3D8A"/>
                <w:sz w:val="17"/>
              </w:rPr>
              <w:t>EchoDevGames.DeverQuest.Editor</w:t>
            </w:r>
          </w:p>
        </w:tc>
        <w:tc>
          <w:tcPr>
            <w:tcW w:type="dxa" w:w="5155"/>
            <w:tcMar>
              <w:top w:w="55" w:type="dxa"/>
              <w:start w:w="55" w:type="dxa"/>
              <w:bottom w:w="55" w:type="dxa"/>
              <w:end w:w="55" w:type="dxa"/>
            </w:tcMar>
            <w:vAlign w:val="center"/>
          </w:tcPr>
          <w:p>
            <w:pPr>
              <w:spacing w:after="0"/>
            </w:pPr>
            <w:r>
              <w:rPr>
                <w:rFonts w:ascii="Liberation Sans" w:hAnsi="Liberation Sans"/>
                <w:sz w:val="17"/>
              </w:rPr>
              <w:t>Window, services, persistence, integrations, records, and operational logic</w:t>
            </w:r>
          </w:p>
        </w:tc>
      </w:tr>
    </w:tbl>
    <w:p>
      <w:r>
        <w:t>Although several definitions are in a Runtime assembly, the product itself is an Editor companion. The runtime definitions make authored assets clean and reusable; they do not imply that a built game needs the DeverQuest window or local account system.</w:t>
      </w:r>
    </w:p>
    <w:p>
      <w:pPr>
        <w:pStyle w:val="Heading3"/>
        <w:keepNext w:val="1"/>
      </w:pPr>
      <w:r>
        <w:t>Principal entry points</w:t>
      </w:r>
    </w:p>
    <w:p>
      <w:pPr>
        <w:pStyle w:val="ListBullet"/>
      </w:pPr>
      <w:r>
        <w:rPr>
          <w:rFonts w:ascii="DejaVu Sans Mono" w:hAnsi="DejaVu Sans Mono"/>
          <w:color w:val="5A3D8A"/>
          <w:sz w:val="16"/>
        </w:rPr>
        <w:t>DeverQuestWindow</w:t>
      </w:r>
      <w:r>
        <w:t>: IMGUI workspaces and user orchestration.</w:t>
      </w:r>
    </w:p>
    <w:p>
      <w:pPr>
        <w:pStyle w:val="ListBullet"/>
      </w:pPr>
      <w:r>
        <w:rPr>
          <w:rFonts w:ascii="DejaVu Sans Mono" w:hAnsi="DejaVu Sans Mono"/>
          <w:color w:val="5A3D8A"/>
          <w:sz w:val="16"/>
        </w:rPr>
        <w:t>DeverQuestReleaseReadinessService</w:t>
      </w:r>
      <w:r>
        <w:t>: preflight findings.</w:t>
      </w:r>
    </w:p>
    <w:p>
      <w:pPr>
        <w:pStyle w:val="ListBullet"/>
      </w:pPr>
      <w:r>
        <w:rPr>
          <w:rFonts w:ascii="DejaVu Sans Mono" w:hAnsi="DejaVu Sans Mono"/>
          <w:color w:val="5A3D8A"/>
          <w:sz w:val="16"/>
        </w:rPr>
        <w:t>DeverQuestSettingsStore</w:t>
      </w:r>
      <w:r>
        <w:t>: local profile persistence and migration.</w:t>
      </w:r>
    </w:p>
    <w:p>
      <w:pPr>
        <w:pStyle w:val="ListBullet"/>
      </w:pPr>
      <w:r>
        <w:rPr>
          <w:rFonts w:ascii="DejaVu Sans Mono" w:hAnsi="DejaVu Sans Mono"/>
          <w:color w:val="5A3D8A"/>
          <w:sz w:val="16"/>
        </w:rPr>
        <w:t>DeverQuestSessionStore</w:t>
      </w:r>
      <w:r>
        <w:t>: active/recent session persistence and state transitions.</w:t>
      </w:r>
    </w:p>
    <w:p>
      <w:pPr>
        <w:pStyle w:val="ListBullet"/>
      </w:pPr>
      <w:r>
        <w:rPr>
          <w:rFonts w:ascii="DejaVu Sans Mono" w:hAnsi="DejaVu Sans Mono"/>
          <w:color w:val="5A3D8A"/>
          <w:sz w:val="16"/>
        </w:rPr>
        <w:t>DeverQuestTimecardWriter</w:t>
      </w:r>
      <w:r>
        <w:t>: finalized local Chronicle output.</w:t>
      </w:r>
    </w:p>
    <w:p>
      <w:pPr>
        <w:pStyle w:val="ListBullet"/>
      </w:pPr>
      <w:r>
        <w:rPr>
          <w:rFonts w:ascii="DejaVu Sans Mono" w:hAnsi="DejaVu Sans Mono"/>
          <w:color w:val="5A3D8A"/>
          <w:sz w:val="16"/>
        </w:rPr>
        <w:t>DeverQuestHistoryService</w:t>
      </w:r>
      <w:r>
        <w:t>: history loading, summaries, and exports.</w:t>
      </w:r>
    </w:p>
    <w:p>
      <w:pPr>
        <w:pStyle w:val="ListBullet"/>
      </w:pPr>
      <w:r>
        <w:rPr>
          <w:rFonts w:ascii="DejaVu Sans Mono" w:hAnsi="DejaVu Sans Mono"/>
          <w:color w:val="5A3D8A"/>
          <w:sz w:val="16"/>
        </w:rPr>
        <w:t>DeverQuestGuildAccountService</w:t>
      </w:r>
      <w:r>
        <w:t>: local authentication, rank, permission, and audit state.</w:t>
      </w:r>
    </w:p>
    <w:p>
      <w:pPr>
        <w:pStyle w:val="ListBullet"/>
      </w:pPr>
      <w:r>
        <w:rPr>
          <w:rFonts w:ascii="DejaVu Sans Mono" w:hAnsi="DejaVu Sans Mono"/>
          <w:color w:val="5A3D8A"/>
          <w:sz w:val="16"/>
        </w:rPr>
        <w:t>DeverQuestAdventurerService</w:t>
      </w:r>
      <w:r>
        <w:t>: persistent RPG identity.</w:t>
      </w:r>
    </w:p>
    <w:p>
      <w:pPr>
        <w:pStyle w:val="Heading2"/>
        <w:keepNext w:val="1"/>
      </w:pPr>
      <w:r>
        <w:t>2. Architectural layers</w:t>
      </w:r>
    </w:p>
    <w:p>
      <w:pPr>
        <w:pStyle w:val="Heading3"/>
        <w:keepNext w:val="1"/>
      </w:pPr>
      <w:r>
        <w:t>Presentation layer</w:t>
      </w:r>
    </w:p>
    <w:p>
      <w:r>
        <w:rPr>
          <w:rFonts w:ascii="DejaVu Sans Mono" w:hAnsi="DejaVu Sans Mono"/>
          <w:color w:val="5A3D8A"/>
          <w:sz w:val="16"/>
        </w:rPr>
        <w:t>DeverQuestWindow</w:t>
      </w:r>
      <w:r>
        <w:t xml:space="preserve"> renders one selected workspace at a time. Live Quest and Quest Log views repaint at a controlled cadence; inactive heavy workspaces are intended to remain event-driven. This is important because the window can otherwise trigger file, Git, asset, history, or shared-record work on every timer repaint.</w:t>
      </w:r>
    </w:p>
    <w:p>
      <w:r>
        <w:t>The UI is not the authority boundary. Buttons may be hidden or disabled for usability, but services must independently validate permissions and current state.</w:t>
      </w:r>
    </w:p>
    <w:p>
      <w:pPr>
        <w:pStyle w:val="Heading3"/>
        <w:keepNext w:val="1"/>
      </w:pPr>
      <w:r>
        <w:t>Orchestration layer</w:t>
      </w:r>
    </w:p>
    <w:p>
      <w:r>
        <w:t>The window coordinates service calls, displays validation, and translates user actions into domain operations. It should not become the only place where invariants live. A direct service call must not be able to bypass rules that the UI enforces visually.</w:t>
      </w:r>
    </w:p>
    <w:p>
      <w:pPr>
        <w:pStyle w:val="Heading3"/>
        <w:keepNext w:val="1"/>
      </w:pPr>
      <w:r>
        <w:t>Domain-service layer</w:t>
      </w:r>
    </w:p>
    <w:p>
      <w:r>
        <w:t>Services operate on sessions, accounts, characters, rewards, Contracts, combat, inventory, trades, content, and integrations. Most are static/local services because the package is an Editor utility. This simplifies installation but creates shared-state and test-isolation obligations.</w:t>
      </w:r>
    </w:p>
    <w:p>
      <w:pPr>
        <w:pStyle w:val="Heading3"/>
        <w:keepNext w:val="1"/>
      </w:pPr>
      <w:r>
        <w:t>Persistence layer</w:t>
      </w:r>
    </w:p>
    <w:p>
      <w:r>
        <w:t>DeverQuest has three persistence families:</w:t>
      </w:r>
    </w:p>
    <w:p>
      <w:pPr>
        <w:spacing w:after="50"/>
        <w:ind w:left="346" w:hanging="346"/>
      </w:pPr>
      <w:r>
        <w:rPr>
          <w:b w:val="0"/>
        </w:rPr>
        <w:t xml:space="preserve">1.  </w:t>
      </w:r>
      <w:r>
        <w:rPr>
          <w:b/>
        </w:rPr>
        <w:t>Unity Editor preferences:</w:t>
      </w:r>
      <w:r>
        <w:t xml:space="preserve"> local profile, account/auth state, Adventurer, active session, recent session, wallet, ledgers, selected assets, wellness markers, Git observation, and other local choices.</w:t>
      </w:r>
    </w:p>
    <w:p>
      <w:pPr>
        <w:spacing w:after="50"/>
        <w:ind w:left="346" w:hanging="346"/>
      </w:pPr>
      <w:r>
        <w:rPr>
          <w:b w:val="0"/>
        </w:rPr>
        <w:t xml:space="preserve">2.  </w:t>
      </w:r>
      <w:r>
        <w:rPr>
          <w:b/>
        </w:rPr>
        <w:t>Project assets:</w:t>
      </w:r>
      <w:r>
        <w:t xml:space="preserve"> ScriptableObject content under the Unity project's </w:t>
      </w:r>
      <w:r>
        <w:rPr>
          <w:rFonts w:ascii="DejaVu Sans Mono" w:hAnsi="DejaVu Sans Mono"/>
          <w:color w:val="5A3D8A"/>
          <w:sz w:val="16"/>
        </w:rPr>
        <w:t>Assets</w:t>
      </w:r>
      <w:r>
        <w:t xml:space="preserve"> tree.</w:t>
      </w:r>
    </w:p>
    <w:p>
      <w:pPr>
        <w:spacing w:after="50"/>
        <w:ind w:left="346" w:hanging="346"/>
      </w:pPr>
      <w:r>
        <w:rPr>
          <w:b w:val="0"/>
        </w:rPr>
        <w:t xml:space="preserve">3.  </w:t>
      </w:r>
      <w:r>
        <w:rPr>
          <w:b/>
        </w:rPr>
        <w:t>Disk records:</w:t>
      </w:r>
      <w:r>
        <w:t xml:space="preserve"> Chronicles, media, exports, corrections, audits, and optional shared Guild publication.</w:t>
      </w:r>
    </w:p>
    <w:p>
      <w:r>
        <w:t>A project clone can duplicate assets and files but not necessarily the local EditorPrefs identity. Conversely, resetting the visible profile does not necessarily erase every subsystem or disk record. Test and uninstall documentation must respect that split.</w:t>
      </w:r>
    </w:p>
    <w:p>
      <w:pPr>
        <w:pStyle w:val="Heading2"/>
        <w:keepNext w:val="1"/>
      </w:pPr>
      <w:r>
        <w:t>3. The Quest state machine</w:t>
      </w:r>
    </w:p>
    <w:p>
      <w:r>
        <w:rPr>
          <w:rFonts w:ascii="DejaVu Sans Mono" w:hAnsi="DejaVu Sans Mono"/>
          <w:color w:val="5A3D8A"/>
          <w:sz w:val="16"/>
        </w:rPr>
        <w:t>DeverQuestSession</w:t>
      </w:r>
      <w:r>
        <w:t xml:space="preserve"> is the durable record model. </w:t>
      </w:r>
      <w:r>
        <w:rPr>
          <w:rFonts w:ascii="DejaVu Sans Mono" w:hAnsi="DejaVu Sans Mono"/>
          <w:color w:val="5A3D8A"/>
          <w:sz w:val="16"/>
        </w:rPr>
        <w:t>DeverQuestSessionStore</w:t>
      </w:r>
      <w:r>
        <w:t xml:space="preserve"> owns the active and last-completed local session state.</w:t>
      </w:r>
    </w:p>
    <w:p>
      <w:pPr>
        <w:pStyle w:val="Heading3"/>
        <w:keepNext w:val="1"/>
      </w:pPr>
      <w:r>
        <w:t>Core session states</w:t>
      </w:r>
    </w:p>
    <w:p>
      <w:pPr>
        <w:pStyle w:val="ListBullet"/>
      </w:pPr>
      <w:r>
        <w:t>Running</w:t>
      </w:r>
    </w:p>
    <w:p>
      <w:pPr>
        <w:pStyle w:val="ListBullet"/>
      </w:pPr>
      <w:r>
        <w:t>Paused</w:t>
      </w:r>
    </w:p>
    <w:p>
      <w:pPr>
        <w:pStyle w:val="ListBullet"/>
      </w:pPr>
      <w:r>
        <w:t>Completed</w:t>
      </w:r>
    </w:p>
    <w:p>
      <w:r>
        <w:t>Additional classification is represented through timing/event fields rather than by pretending every interval is Focus.</w:t>
      </w:r>
    </w:p>
    <w:p>
      <w:pPr>
        <w:pStyle w:val="Heading3"/>
        <w:keepNext w:val="1"/>
      </w:pPr>
      <w:r>
        <w:t>Start</w:t>
      </w:r>
    </w:p>
    <w:p>
      <w:r>
        <w:t>A new Quest snapshots relevant context:</w:t>
      </w:r>
    </w:p>
    <w:p>
      <w:pPr>
        <w:pStyle w:val="ListBullet"/>
      </w:pPr>
      <w:r>
        <w:t>developer/account/Adventurer identity;</w:t>
      </w:r>
    </w:p>
    <w:p>
      <w:pPr>
        <w:pStyle w:val="ListBullet"/>
      </w:pPr>
      <w:r>
        <w:t>project and Department;</w:t>
      </w:r>
    </w:p>
    <w:p>
      <w:pPr>
        <w:pStyle w:val="ListBullet"/>
      </w:pPr>
      <w:r>
        <w:t>goal;</w:t>
      </w:r>
    </w:p>
    <w:p>
      <w:pPr>
        <w:pStyle w:val="ListBullet"/>
      </w:pPr>
      <w:r>
        <w:t>Quest Profile and Contract context;</w:t>
      </w:r>
    </w:p>
    <w:p>
      <w:pPr>
        <w:pStyle w:val="ListBullet"/>
      </w:pPr>
      <w:r>
        <w:t>Focus Stages and party context;</w:t>
      </w:r>
    </w:p>
    <w:p>
      <w:pPr>
        <w:pStyle w:val="ListBullet"/>
      </w:pPr>
      <w:r>
        <w:t>timing settings;</w:t>
      </w:r>
    </w:p>
    <w:p>
      <w:pPr>
        <w:pStyle w:val="ListBullet"/>
      </w:pPr>
      <w:r>
        <w:t>optional encounter state;</w:t>
      </w:r>
    </w:p>
    <w:p>
      <w:pPr>
        <w:pStyle w:val="ListBullet"/>
      </w:pPr>
      <w:r>
        <w:t>relevant content IDs and display values.</w:t>
      </w:r>
    </w:p>
    <w:p>
      <w:r>
        <w:t>Start must reject or safely resolve an existing active Quest. Double clicks must not create two active records.</w:t>
      </w:r>
    </w:p>
    <w:p>
      <w:pPr>
        <w:pStyle w:val="Heading3"/>
        <w:keepNext w:val="1"/>
      </w:pPr>
      <w:r>
        <w:t>Update</w:t>
      </w:r>
    </w:p>
    <w:p>
      <w:r>
        <w:t>Editor update callbacks advance eligible active timing and poll bounded background systems. Update logic must avoid writing files, refreshing full Git status, scanning AssetDatabase, or rebuilding history on every frame.</w:t>
      </w:r>
    </w:p>
    <w:p>
      <w:pPr>
        <w:pStyle w:val="Heading3"/>
        <w:keepNext w:val="1"/>
      </w:pPr>
      <w:r>
        <w:t>Pause and resume</w:t>
      </w:r>
    </w:p>
    <w:p>
      <w:r>
        <w:t>Pause closes the current eligible interval and preserves the Quest. Resume begins a new eligible interval without changing session identity. Repeated Pause or Resume calls should be idempotent or rejected cleanly.</w:t>
      </w:r>
    </w:p>
    <w:p>
      <w:pPr>
        <w:pStyle w:val="Heading3"/>
        <w:keepNext w:val="1"/>
      </w:pPr>
      <w:r>
        <w:t>Meditation, Approved Break, and idle</w:t>
      </w:r>
    </w:p>
    <w:p>
      <w:r>
        <w:t>These intervals must be recorded separately. Their boundaries affect both time totals and reward eligibility. Approved Break completion depends on the configured threshold; excess duration becomes Idle/Unverified.</w:t>
      </w:r>
    </w:p>
    <w:p>
      <w:pPr>
        <w:pStyle w:val="Heading3"/>
        <w:keepNext w:val="1"/>
      </w:pPr>
      <w:r>
        <w:t>Assembly reload and editor exit</w:t>
      </w:r>
    </w:p>
    <w:p>
      <w:r>
        <w:t>Before scripts reload or Unity exits, active state and audio/recording resources must be made safe. A Quest should recover paused rather than accrue invisible time. Microphone recording and Editor preview audio must be stopped. Persistence should be durable enough to complete or abandon the recovered Quest later.</w:t>
      </w:r>
    </w:p>
    <w:p>
      <w:pPr>
        <w:pStyle w:val="Heading3"/>
        <w:keepNext w:val="1"/>
      </w:pPr>
      <w:r>
        <w:t>Completion</w:t>
      </w:r>
    </w:p>
    <w:p>
      <w:r>
        <w:t>Completion is a transaction-like sequence:</w:t>
      </w:r>
    </w:p>
    <w:p>
      <w:pPr>
        <w:spacing w:after="50"/>
        <w:ind w:left="346" w:hanging="346"/>
      </w:pPr>
      <w:r>
        <w:rPr>
          <w:b w:val="0"/>
        </w:rPr>
        <w:t xml:space="preserve">1.  </w:t>
      </w:r>
      <w:r>
        <w:t>validate state and required final context;</w:t>
      </w:r>
    </w:p>
    <w:p>
      <w:pPr>
        <w:spacing w:after="50"/>
        <w:ind w:left="346" w:hanging="346"/>
      </w:pPr>
      <w:r>
        <w:rPr>
          <w:b w:val="0"/>
        </w:rPr>
        <w:t xml:space="preserve">2.  </w:t>
      </w:r>
      <w:r>
        <w:t>close the current interval;</w:t>
      </w:r>
    </w:p>
    <w:p>
      <w:pPr>
        <w:spacing w:after="50"/>
        <w:ind w:left="346" w:hanging="346"/>
      </w:pPr>
      <w:r>
        <w:rPr>
          <w:b w:val="0"/>
        </w:rPr>
        <w:t xml:space="preserve">3.  </w:t>
      </w:r>
      <w:r>
        <w:t>resolve any permitted stage/encounter outcomes;</w:t>
      </w:r>
    </w:p>
    <w:p>
      <w:pPr>
        <w:spacing w:after="50"/>
        <w:ind w:left="346" w:hanging="346"/>
      </w:pPr>
      <w:r>
        <w:rPr>
          <w:b w:val="0"/>
        </w:rPr>
        <w:t xml:space="preserve">4.  </w:t>
      </w:r>
      <w:r>
        <w:t>calculate eligible rewards once;</w:t>
      </w:r>
    </w:p>
    <w:p>
      <w:pPr>
        <w:spacing w:after="50"/>
        <w:ind w:left="346" w:hanging="346"/>
      </w:pPr>
      <w:r>
        <w:rPr>
          <w:b w:val="0"/>
        </w:rPr>
        <w:t xml:space="preserve">5.  </w:t>
      </w:r>
      <w:r>
        <w:t>write human and machine Chronicle records;</w:t>
      </w:r>
    </w:p>
    <w:p>
      <w:pPr>
        <w:spacing w:after="50"/>
        <w:ind w:left="346" w:hanging="346"/>
      </w:pPr>
      <w:r>
        <w:rPr>
          <w:b w:val="0"/>
        </w:rPr>
        <w:t xml:space="preserve">6.  </w:t>
      </w:r>
      <w:r>
        <w:t>update local character/economy state;</w:t>
      </w:r>
    </w:p>
    <w:p>
      <w:pPr>
        <w:spacing w:after="50"/>
        <w:ind w:left="346" w:hanging="346"/>
      </w:pPr>
      <w:r>
        <w:rPr>
          <w:b w:val="0"/>
        </w:rPr>
        <w:t xml:space="preserve">7.  </w:t>
      </w:r>
      <w:r>
        <w:t>publish optional shared records;</w:t>
      </w:r>
    </w:p>
    <w:p>
      <w:pPr>
        <w:spacing w:after="50"/>
        <w:ind w:left="346" w:hanging="346"/>
      </w:pPr>
      <w:r>
        <w:rPr>
          <w:b w:val="0"/>
        </w:rPr>
        <w:t xml:space="preserve">8.  </w:t>
      </w:r>
      <w:r>
        <w:t>mark the session completed and persist last-completed state;</w:t>
      </w:r>
    </w:p>
    <w:p>
      <w:pPr>
        <w:spacing w:after="50"/>
        <w:ind w:left="346" w:hanging="346"/>
      </w:pPr>
      <w:r>
        <w:rPr>
          <w:b w:val="0"/>
        </w:rPr>
        <w:t xml:space="preserve">9.  </w:t>
      </w:r>
      <w:r>
        <w:t>clear active state;</w:t>
      </w:r>
    </w:p>
    <w:p>
      <w:pPr>
        <w:spacing w:after="50"/>
        <w:ind w:left="346" w:hanging="346"/>
      </w:pPr>
      <w:r>
        <w:rPr>
          <w:b w:val="0"/>
        </w:rPr>
        <w:t xml:space="preserve">10.  </w:t>
      </w:r>
      <w:r>
        <w:t>surface partial failures with retry paths.</w:t>
      </w:r>
    </w:p>
    <w:p>
      <w:r>
        <w:t>The precise implementation may not be a database transaction, so idempotency identifiers and ordered error handling are vital. A retry must not double rewards, trades, or shared publication.</w:t>
      </w:r>
    </w:p>
    <w:p>
      <w:pPr>
        <w:pStyle w:val="Heading3"/>
        <w:keepNext w:val="1"/>
      </w:pPr>
      <w:r>
        <w:t>Abandonment</w:t>
      </w:r>
    </w:p>
    <w:p>
      <w:r>
        <w:t>Abandonment terminates active work without representing it as normal success. It should preserve enough evidence for diagnosis and must not award completion-only benefits.</w:t>
      </w:r>
    </w:p>
    <w:p>
      <w:pPr>
        <w:pStyle w:val="Heading2"/>
        <w:keepNext w:val="1"/>
      </w:pPr>
      <w:r>
        <w:t>4. Time accounting</w:t>
      </w:r>
    </w:p>
    <w:p>
      <w:r>
        <w:t>The time model distinguishes semantic categories: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3437"/>
            <w:tcMar>
              <w:top w:w="55" w:type="dxa"/>
              <w:start w:w="55" w:type="dxa"/>
              <w:bottom w:w="55" w:type="dxa"/>
              <w:end w:w="55" w:type="dxa"/>
            </w:tcMar>
            <w:vAlign w:val="center"/>
            <w:shd w:fill="5A3D8A"/>
          </w:tcPr>
          <w:p>
            <w:pPr>
              <w:spacing w:after="0"/>
            </w:pPr>
            <w:r>
              <w:rPr>
                <w:rFonts w:ascii="Liberation Sans" w:hAnsi="Liberation Sans"/>
                <w:b/>
                <w:color w:val="FFFFFF"/>
                <w:sz w:val="17"/>
              </w:rPr>
              <w:t>Category</w:t>
            </w:r>
          </w:p>
        </w:tc>
        <w:tc>
          <w:tcPr>
            <w:tcW w:type="dxa" w:w="3437"/>
            <w:tcMar>
              <w:top w:w="55" w:type="dxa"/>
              <w:start w:w="55" w:type="dxa"/>
              <w:bottom w:w="55" w:type="dxa"/>
              <w:end w:w="55" w:type="dxa"/>
            </w:tcMar>
            <w:vAlign w:val="center"/>
            <w:shd w:fill="5A3D8A"/>
          </w:tcPr>
          <w:p>
            <w:pPr>
              <w:spacing w:after="0"/>
            </w:pPr>
            <w:r>
              <w:rPr>
                <w:rFonts w:ascii="Liberation Sans" w:hAnsi="Liberation Sans"/>
                <w:b/>
                <w:color w:val="FFFFFF"/>
                <w:sz w:val="17"/>
              </w:rPr>
              <w:t>Counts as Focus</w:t>
            </w:r>
          </w:p>
        </w:tc>
        <w:tc>
          <w:tcPr>
            <w:tcW w:type="dxa" w:w="3437"/>
            <w:tcMar>
              <w:top w:w="55" w:type="dxa"/>
              <w:start w:w="55" w:type="dxa"/>
              <w:bottom w:w="55" w:type="dxa"/>
              <w:end w:w="55" w:type="dxa"/>
            </w:tcMar>
            <w:vAlign w:val="center"/>
            <w:shd w:fill="5A3D8A"/>
          </w:tcPr>
          <w:p>
            <w:pPr>
              <w:spacing w:after="0"/>
            </w:pPr>
            <w:r>
              <w:rPr>
                <w:rFonts w:ascii="Liberation Sans" w:hAnsi="Liberation Sans"/>
                <w:b/>
                <w:color w:val="FFFFFF"/>
                <w:sz w:val="17"/>
              </w:rPr>
              <w:t>Typical reward eligibility</w:t>
            </w:r>
          </w:p>
        </w:tc>
      </w:tr>
      <w:tr>
        <w:trPr>
          <w:cantSplit/>
        </w:trPr>
        <w:tc>
          <w:tcPr>
            <w:tcW w:type="dxa" w:w="3437"/>
            <w:tcMar>
              <w:top w:w="55" w:type="dxa"/>
              <w:start w:w="55" w:type="dxa"/>
              <w:bottom w:w="55" w:type="dxa"/>
              <w:end w:w="55" w:type="dxa"/>
            </w:tcMar>
            <w:vAlign w:val="center"/>
          </w:tcPr>
          <w:p>
            <w:pPr>
              <w:spacing w:after="0"/>
            </w:pPr>
            <w:r>
              <w:rPr>
                <w:rFonts w:ascii="Liberation Sans" w:hAnsi="Liberation Sans"/>
                <w:sz w:val="17"/>
              </w:rPr>
              <w:t>Focus</w:t>
            </w:r>
          </w:p>
        </w:tc>
        <w:tc>
          <w:tcPr>
            <w:tcW w:type="dxa" w:w="3437"/>
            <w:tcMar>
              <w:top w:w="55" w:type="dxa"/>
              <w:start w:w="55" w:type="dxa"/>
              <w:bottom w:w="55" w:type="dxa"/>
              <w:end w:w="55" w:type="dxa"/>
            </w:tcMar>
            <w:vAlign w:val="center"/>
          </w:tcPr>
          <w:p>
            <w:pPr>
              <w:spacing w:after="0"/>
            </w:pPr>
            <w:r>
              <w:rPr>
                <w:rFonts w:ascii="Liberation Sans" w:hAnsi="Liberation Sans"/>
                <w:sz w:val="17"/>
              </w:rPr>
              <w:t>Yes</w:t>
            </w:r>
          </w:p>
        </w:tc>
        <w:tc>
          <w:tcPr>
            <w:tcW w:type="dxa" w:w="3437"/>
            <w:tcMar>
              <w:top w:w="55" w:type="dxa"/>
              <w:start w:w="55" w:type="dxa"/>
              <w:bottom w:w="55" w:type="dxa"/>
              <w:end w:w="55" w:type="dxa"/>
            </w:tcMar>
            <w:vAlign w:val="center"/>
          </w:tcPr>
          <w:p>
            <w:pPr>
              <w:spacing w:after="0"/>
            </w:pPr>
            <w:r>
              <w:rPr>
                <w:rFonts w:ascii="Liberation Sans" w:hAnsi="Liberation Sans"/>
                <w:sz w:val="17"/>
              </w:rPr>
              <w:t>Yes, after finalization and policy checks</w:t>
            </w:r>
          </w:p>
        </w:tc>
      </w:tr>
      <w:tr>
        <w:trPr>
          <w:cantSplit/>
        </w:trPr>
        <w:tc>
          <w:tcPr>
            <w:tcW w:type="dxa" w:w="3437"/>
            <w:tcMar>
              <w:top w:w="55" w:type="dxa"/>
              <w:start w:w="55" w:type="dxa"/>
              <w:bottom w:w="55" w:type="dxa"/>
              <w:end w:w="55" w:type="dxa"/>
            </w:tcMar>
            <w:vAlign w:val="center"/>
          </w:tcPr>
          <w:p>
            <w:pPr>
              <w:spacing w:after="0"/>
            </w:pPr>
            <w:r>
              <w:rPr>
                <w:rFonts w:ascii="Liberation Sans" w:hAnsi="Liberation Sans"/>
                <w:sz w:val="17"/>
              </w:rPr>
              <w:t>Meditation</w:t>
            </w:r>
          </w:p>
        </w:tc>
        <w:tc>
          <w:tcPr>
            <w:tcW w:type="dxa" w:w="3437"/>
            <w:tcMar>
              <w:top w:w="55" w:type="dxa"/>
              <w:start w:w="55" w:type="dxa"/>
              <w:bottom w:w="55" w:type="dxa"/>
              <w:end w:w="55" w:type="dxa"/>
            </w:tcMar>
            <w:vAlign w:val="center"/>
          </w:tcPr>
          <w:p>
            <w:pPr>
              <w:spacing w:after="0"/>
            </w:pPr>
            <w:r>
              <w:rPr>
                <w:rFonts w:ascii="Liberation Sans" w:hAnsi="Liberation Sans"/>
                <w:sz w:val="17"/>
              </w:rPr>
              <w:t>No</w:t>
            </w:r>
          </w:p>
        </w:tc>
        <w:tc>
          <w:tcPr>
            <w:tcW w:type="dxa" w:w="3437"/>
            <w:tcMar>
              <w:top w:w="55" w:type="dxa"/>
              <w:start w:w="55" w:type="dxa"/>
              <w:bottom w:w="55" w:type="dxa"/>
              <w:end w:w="55" w:type="dxa"/>
            </w:tcMar>
            <w:vAlign w:val="center"/>
          </w:tcPr>
          <w:p>
            <w:pPr>
              <w:spacing w:after="0"/>
            </w:pPr>
            <w:r>
              <w:rPr>
                <w:rFonts w:ascii="Liberation Sans" w:hAnsi="Liberation Sans"/>
                <w:sz w:val="17"/>
              </w:rPr>
              <w:t>No Focus reward</w:t>
            </w:r>
          </w:p>
        </w:tc>
      </w:tr>
      <w:tr>
        <w:trPr>
          <w:cantSplit/>
        </w:trPr>
        <w:tc>
          <w:tcPr>
            <w:tcW w:type="dxa" w:w="3437"/>
            <w:tcMar>
              <w:top w:w="55" w:type="dxa"/>
              <w:start w:w="55" w:type="dxa"/>
              <w:bottom w:w="55" w:type="dxa"/>
              <w:end w:w="55" w:type="dxa"/>
            </w:tcMar>
            <w:vAlign w:val="center"/>
          </w:tcPr>
          <w:p>
            <w:pPr>
              <w:spacing w:after="0"/>
            </w:pPr>
            <w:r>
              <w:rPr>
                <w:rFonts w:ascii="Liberation Sans" w:hAnsi="Liberation Sans"/>
                <w:sz w:val="17"/>
              </w:rPr>
              <w:t>Approved Break</w:t>
            </w:r>
          </w:p>
        </w:tc>
        <w:tc>
          <w:tcPr>
            <w:tcW w:type="dxa" w:w="3437"/>
            <w:tcMar>
              <w:top w:w="55" w:type="dxa"/>
              <w:start w:w="55" w:type="dxa"/>
              <w:bottom w:w="55" w:type="dxa"/>
              <w:end w:w="55" w:type="dxa"/>
            </w:tcMar>
            <w:vAlign w:val="center"/>
          </w:tcPr>
          <w:p>
            <w:pPr>
              <w:spacing w:after="0"/>
            </w:pPr>
            <w:r>
              <w:rPr>
                <w:rFonts w:ascii="Liberation Sans" w:hAnsi="Liberation Sans"/>
                <w:sz w:val="17"/>
              </w:rPr>
              <w:t>No</w:t>
            </w:r>
          </w:p>
        </w:tc>
        <w:tc>
          <w:tcPr>
            <w:tcW w:type="dxa" w:w="3437"/>
            <w:tcMar>
              <w:top w:w="55" w:type="dxa"/>
              <w:start w:w="55" w:type="dxa"/>
              <w:bottom w:w="55" w:type="dxa"/>
              <w:end w:w="55" w:type="dxa"/>
            </w:tcMar>
            <w:vAlign w:val="center"/>
          </w:tcPr>
          <w:p>
            <w:pPr>
              <w:spacing w:after="0"/>
            </w:pPr>
            <w:r>
              <w:rPr>
                <w:rFonts w:ascii="Liberation Sans" w:hAnsi="Liberation Sans"/>
                <w:sz w:val="17"/>
              </w:rPr>
              <w:t>Optional break-specific XP/benefit only</w:t>
            </w:r>
          </w:p>
        </w:tc>
      </w:tr>
      <w:tr>
        <w:trPr>
          <w:cantSplit/>
        </w:trPr>
        <w:tc>
          <w:tcPr>
            <w:tcW w:type="dxa" w:w="3437"/>
            <w:tcMar>
              <w:top w:w="55" w:type="dxa"/>
              <w:start w:w="55" w:type="dxa"/>
              <w:bottom w:w="55" w:type="dxa"/>
              <w:end w:w="55" w:type="dxa"/>
            </w:tcMar>
            <w:vAlign w:val="center"/>
          </w:tcPr>
          <w:p>
            <w:pPr>
              <w:spacing w:after="0"/>
            </w:pPr>
            <w:r>
              <w:rPr>
                <w:rFonts w:ascii="Liberation Sans" w:hAnsi="Liberation Sans"/>
                <w:sz w:val="17"/>
              </w:rPr>
              <w:t>Idle/Unverified</w:t>
            </w:r>
          </w:p>
        </w:tc>
        <w:tc>
          <w:tcPr>
            <w:tcW w:type="dxa" w:w="3437"/>
            <w:tcMar>
              <w:top w:w="55" w:type="dxa"/>
              <w:start w:w="55" w:type="dxa"/>
              <w:bottom w:w="55" w:type="dxa"/>
              <w:end w:w="55" w:type="dxa"/>
            </w:tcMar>
            <w:vAlign w:val="center"/>
          </w:tcPr>
          <w:p>
            <w:pPr>
              <w:spacing w:after="0"/>
            </w:pPr>
            <w:r>
              <w:rPr>
                <w:rFonts w:ascii="Liberation Sans" w:hAnsi="Liberation Sans"/>
                <w:sz w:val="17"/>
              </w:rPr>
              <w:t>No</w:t>
            </w:r>
          </w:p>
        </w:tc>
        <w:tc>
          <w:tcPr>
            <w:tcW w:type="dxa" w:w="3437"/>
            <w:tcMar>
              <w:top w:w="55" w:type="dxa"/>
              <w:start w:w="55" w:type="dxa"/>
              <w:bottom w:w="55" w:type="dxa"/>
              <w:end w:w="55" w:type="dxa"/>
            </w:tcMar>
            <w:vAlign w:val="center"/>
          </w:tcPr>
          <w:p>
            <w:pPr>
              <w:spacing w:after="0"/>
            </w:pPr>
            <w:r>
              <w:rPr>
                <w:rFonts w:ascii="Liberation Sans" w:hAnsi="Liberation Sans"/>
                <w:sz w:val="17"/>
              </w:rPr>
              <w:t>No</w:t>
            </w:r>
          </w:p>
        </w:tc>
      </w:tr>
      <w:tr>
        <w:trPr>
          <w:cantSplit/>
        </w:trPr>
        <w:tc>
          <w:tcPr>
            <w:tcW w:type="dxa" w:w="3437"/>
            <w:tcMar>
              <w:top w:w="55" w:type="dxa"/>
              <w:start w:w="55" w:type="dxa"/>
              <w:bottom w:w="55" w:type="dxa"/>
              <w:end w:w="55" w:type="dxa"/>
            </w:tcMar>
            <w:vAlign w:val="center"/>
          </w:tcPr>
          <w:p>
            <w:pPr>
              <w:spacing w:after="0"/>
            </w:pPr>
            <w:r>
              <w:rPr>
                <w:rFonts w:ascii="Liberation Sans" w:hAnsi="Liberation Sans"/>
                <w:sz w:val="17"/>
              </w:rPr>
              <w:t>External Activity evidence</w:t>
            </w:r>
          </w:p>
        </w:tc>
        <w:tc>
          <w:tcPr>
            <w:tcW w:type="dxa" w:w="3437"/>
            <w:tcMar>
              <w:top w:w="55" w:type="dxa"/>
              <w:start w:w="55" w:type="dxa"/>
              <w:bottom w:w="55" w:type="dxa"/>
              <w:end w:w="55" w:type="dxa"/>
            </w:tcMar>
            <w:vAlign w:val="center"/>
          </w:tcPr>
          <w:p>
            <w:pPr>
              <w:spacing w:after="0"/>
            </w:pPr>
            <w:r>
              <w:rPr>
                <w:rFonts w:ascii="Liberation Sans" w:hAnsi="Liberation Sans"/>
                <w:sz w:val="17"/>
              </w:rPr>
              <w:t>No independent seconds</w:t>
            </w:r>
          </w:p>
        </w:tc>
        <w:tc>
          <w:tcPr>
            <w:tcW w:type="dxa" w:w="3437"/>
            <w:tcMar>
              <w:top w:w="55" w:type="dxa"/>
              <w:start w:w="55" w:type="dxa"/>
              <w:bottom w:w="55" w:type="dxa"/>
              <w:end w:w="55" w:type="dxa"/>
            </w:tcMar>
            <w:vAlign w:val="center"/>
          </w:tcPr>
          <w:p>
            <w:pPr>
              <w:spacing w:after="0"/>
            </w:pPr>
            <w:r>
              <w:rPr>
                <w:rFonts w:ascii="Liberation Sans" w:hAnsi="Liberation Sans"/>
                <w:sz w:val="17"/>
              </w:rPr>
              <w:t>No independent reward</w:t>
            </w:r>
          </w:p>
        </w:tc>
      </w:tr>
    </w:tbl>
    <w:p>
      <w:r>
        <w:t>Wall-clock duration is not a trustworthy substitute for the sum of classified intervals. Every report and compensation estimate should derive from finalized categorized data.</w:t>
      </w:r>
    </w:p>
    <w:p>
      <w:pPr>
        <w:pStyle w:val="Heading2"/>
        <w:keepNext w:val="1"/>
      </w:pPr>
      <w:r>
        <w:t>5. Profile and settings</w:t>
      </w:r>
    </w:p>
    <w:p>
      <w:r>
        <w:rPr>
          <w:rFonts w:ascii="DejaVu Sans Mono" w:hAnsi="DejaVu Sans Mono"/>
          <w:color w:val="5A3D8A"/>
          <w:sz w:val="16"/>
        </w:rPr>
        <w:t>DeverQuestProfile</w:t>
      </w:r>
      <w:r>
        <w:t xml:space="preserve"> currently uses data version 14 and supplies defaults such as:</w:t>
      </w:r>
    </w:p>
    <w:p>
      <w:pPr>
        <w:pStyle w:val="ListBullet"/>
      </w:pPr>
      <w:r>
        <w:t>50-minute Focus duration;</w:t>
      </w:r>
    </w:p>
    <w:p>
      <w:pPr>
        <w:pStyle w:val="ListBullet"/>
      </w:pPr>
      <w:r>
        <w:t>idle detection enabled, 5-minute timeout, 30-second warning;</w:t>
      </w:r>
    </w:p>
    <w:p>
      <w:pPr>
        <w:pStyle w:val="ListBullet"/>
      </w:pPr>
      <w:r>
        <w:t>activity recognition for Play Mode, compilation, asset import, and builds;</w:t>
      </w:r>
    </w:p>
    <w:p>
      <w:pPr>
        <w:pStyle w:val="ListBullet"/>
      </w:pPr>
      <w:r>
        <w:t>wellness enabled with 30-minute check-in, 60-minute movement, 45-minute hydration, and 120-minute exercise intervals;</w:t>
      </w:r>
    </w:p>
    <w:p>
      <w:pPr>
        <w:pStyle w:val="ListBullet"/>
      </w:pPr>
      <w:r>
        <w:t>10-minute snooze, 5-minute short break, 30-minute meal break, 15-minute quiet break;</w:t>
      </w:r>
    </w:p>
    <w:p>
      <w:pPr>
        <w:pStyle w:val="ListBullet"/>
      </w:pPr>
      <w:r>
        <w:t>reward blocks at 30 minutes and daily goal at 240 minutes;</w:t>
      </w:r>
    </w:p>
    <w:p>
      <w:pPr>
        <w:pStyle w:val="ListBullet"/>
      </w:pPr>
      <w:r>
        <w:t>Chronicle integrity enabled, 12-session/512 KB limits;</w:t>
      </w:r>
    </w:p>
    <w:p>
      <w:pPr>
        <w:pStyle w:val="ListBullet"/>
      </w:pPr>
      <w:r>
        <w:t>suspicious Quest threshold at 240 minutes and suspicious daily count at 8;</w:t>
      </w:r>
    </w:p>
    <w:p>
      <w:pPr>
        <w:pStyle w:val="ListBullet"/>
      </w:pPr>
      <w:r>
        <w:t>shared healthy daily Focus cap at 600 minutes;</w:t>
      </w:r>
    </w:p>
    <w:p>
      <w:pPr>
        <w:pStyle w:val="ListBullet"/>
      </w:pPr>
      <w:r>
        <w:t>EchoNeon theme and notification defaults.</w:t>
      </w:r>
    </w:p>
    <w:p>
      <w:r>
        <w:t>Defaults are starting values, not universal health, employment, or productivity policy. Migrations must preserve established user choices while adding new fields safely.</w:t>
      </w:r>
    </w:p>
    <w:p>
      <w:pPr>
        <w:pStyle w:val="Heading2"/>
        <w:keepNext w:val="1"/>
      </w:pPr>
      <w:r>
        <w:t>6. Guild accounts and authority</w:t>
      </w:r>
    </w:p>
    <w:p>
      <w:r>
        <w:rPr>
          <w:rFonts w:ascii="DejaVu Sans Mono" w:hAnsi="DejaVu Sans Mono"/>
          <w:color w:val="5A3D8A"/>
          <w:sz w:val="16"/>
        </w:rPr>
        <w:t>DeverQuestGuildAccountService</w:t>
      </w:r>
      <w:r>
        <w:t xml:space="preserve"> stores local accounts, current account, authentication state, and audit journal in EditorPrefs.</w:t>
      </w:r>
    </w:p>
    <w:p>
      <w:pPr>
        <w:pStyle w:val="Heading3"/>
        <w:keepNext w:val="1"/>
      </w:pPr>
      <w:r>
        <w:t>Permission model</w:t>
      </w:r>
    </w:p>
    <w:p>
      <w:r>
        <w:rPr>
          <w:rFonts w:ascii="DejaVu Sans Mono" w:hAnsi="DejaVu Sans Mono"/>
          <w:color w:val="5A3D8A"/>
          <w:sz w:val="16"/>
        </w:rPr>
        <w:t>WorkInput</w:t>
      </w:r>
      <w:r>
        <w:t xml:space="preserve"> is available to an authenticated account. CEO receives all defined permissions. Boss receives broad authority except </w:t>
      </w:r>
      <w:r>
        <w:rPr>
          <w:rFonts w:ascii="DejaVu Sans Mono" w:hAnsi="DejaVu Sans Mono"/>
          <w:color w:val="5A3D8A"/>
          <w:sz w:val="16"/>
        </w:rPr>
        <w:t>DeleteRecords</w:t>
      </w:r>
      <w:r>
        <w:t xml:space="preserve"> and </w:t>
      </w:r>
      <w:r>
        <w:rPr>
          <w:rFonts w:ascii="DejaVu Sans Mono" w:hAnsi="DejaVu Sans Mono"/>
          <w:color w:val="5A3D8A"/>
          <w:sz w:val="16"/>
        </w:rPr>
        <w:t>DeleteProgram</w:t>
      </w:r>
      <w:r>
        <w:t>. Project Leader receives supported Contract, correction-review, and project management permissions only when the target project matches the assigned project. Member receives ordinary authenticated work behavior.</w:t>
      </w:r>
    </w:p>
    <w:p>
      <w:pPr>
        <w:pStyle w:val="Heading3"/>
        <w:keepNext w:val="1"/>
      </w:pPr>
      <w:r>
        <w:t>Security boundary</w:t>
      </w:r>
    </w:p>
    <w:p>
      <w:r>
        <w:t>The service is suitable for local trust and lightweight studio use. EditorPrefs is not a secure credential vault, and local authentication does not establish remote identity. Machine access, backups, shared-folder permissions, and organization policy remain essential.</w:t>
      </w:r>
    </w:p>
    <w:p>
      <w:pPr>
        <w:pStyle w:val="Heading3"/>
        <w:keepNext w:val="1"/>
      </w:pPr>
      <w:r>
        <w:t>Audit</w:t>
      </w:r>
    </w:p>
    <w:p>
      <w:r>
        <w:t>Material account and administrative actions should create audit entries. The audit log is evidence, not immutable storage when the same local user controls all EditorPrefs data.</w:t>
      </w:r>
    </w:p>
    <w:p>
      <w:pPr>
        <w:pStyle w:val="Heading2"/>
        <w:keepNext w:val="1"/>
      </w:pPr>
      <w:r>
        <w:t>7. Adventurer state</w:t>
      </w:r>
    </w:p>
    <w:p>
      <w:r>
        <w:rPr>
          <w:rFonts w:ascii="DejaVu Sans Mono" w:hAnsi="DejaVu Sans Mono"/>
          <w:color w:val="5A3D8A"/>
          <w:sz w:val="16"/>
        </w:rPr>
        <w:t>DeverQuestAdventurerService</w:t>
      </w:r>
      <w:r>
        <w:t xml:space="preserve"> persists the current account's character model. It can include:</w:t>
      </w:r>
    </w:p>
    <w:p>
      <w:pPr>
        <w:pStyle w:val="ListBullet"/>
      </w:pPr>
      <w:r>
        <w:t>stable character identity;</w:t>
      </w:r>
    </w:p>
    <w:p>
      <w:pPr>
        <w:pStyle w:val="ListBullet"/>
      </w:pPr>
      <w:r>
        <w:t>Ancestry, Class, Faith, Alignment, and Department;</w:t>
      </w:r>
    </w:p>
    <w:p>
      <w:pPr>
        <w:pStyle w:val="ListBullet"/>
      </w:pPr>
      <w:r>
        <w:t>attributes, HP, Mana, progression, and levels;</w:t>
      </w:r>
    </w:p>
    <w:p>
      <w:pPr>
        <w:pStyle w:val="ListBullet"/>
      </w:pPr>
      <w:r>
        <w:t>coin and inventory;</w:t>
      </w:r>
    </w:p>
    <w:p>
      <w:pPr>
        <w:pStyle w:val="ListBullet"/>
      </w:pPr>
      <w:r>
        <w:t>equipment and learned abilities;</w:t>
      </w:r>
    </w:p>
    <w:p>
      <w:pPr>
        <w:pStyle w:val="ListBullet"/>
      </w:pPr>
      <w:r>
        <w:t>Companion roster;</w:t>
      </w:r>
    </w:p>
    <w:p>
      <w:pPr>
        <w:pStyle w:val="ListBullet"/>
      </w:pPr>
      <w:r>
        <w:t>tactical and survival state.</w:t>
      </w:r>
    </w:p>
    <w:p>
      <w:r>
        <w:t>Every persisted value must be scoped to the correct Guild account. Sign-in changes should load the associated Adventurer without cross-account state bleed.</w:t>
      </w:r>
    </w:p>
    <w:p>
      <w:pPr>
        <w:pStyle w:val="Heading2"/>
        <w:keepNext w:val="1"/>
      </w:pPr>
      <w:r>
        <w:t>8. Authored identity catalogs</w:t>
      </w:r>
    </w:p>
    <w:p>
      <w:r>
        <w:t>Runtime identity assets include:</w:t>
      </w:r>
    </w:p>
    <w:p>
      <w:pPr>
        <w:pStyle w:val="ListBullet"/>
      </w:pPr>
      <w:r>
        <w:rPr>
          <w:rFonts w:ascii="DejaVu Sans Mono" w:hAnsi="DejaVu Sans Mono"/>
          <w:color w:val="5A3D8A"/>
          <w:sz w:val="16"/>
        </w:rPr>
        <w:t>DeverQuestAncestry</w:t>
      </w:r>
    </w:p>
    <w:p>
      <w:pPr>
        <w:pStyle w:val="ListBullet"/>
      </w:pPr>
      <w:r>
        <w:rPr>
          <w:rFonts w:ascii="DejaVu Sans Mono" w:hAnsi="DejaVu Sans Mono"/>
          <w:color w:val="5A3D8A"/>
          <w:sz w:val="16"/>
        </w:rPr>
        <w:t>DeverQuestClassDefinition</w:t>
      </w:r>
    </w:p>
    <w:p>
      <w:pPr>
        <w:pStyle w:val="ListBullet"/>
      </w:pPr>
      <w:r>
        <w:rPr>
          <w:rFonts w:ascii="DejaVu Sans Mono" w:hAnsi="DejaVu Sans Mono"/>
          <w:color w:val="5A3D8A"/>
          <w:sz w:val="16"/>
        </w:rPr>
        <w:t>DeverQuestDeity</w:t>
      </w:r>
      <w:r>
        <w:t>/Faith content</w:t>
      </w:r>
    </w:p>
    <w:p>
      <w:pPr>
        <w:pStyle w:val="ListBullet"/>
      </w:pPr>
      <w:r>
        <w:rPr>
          <w:rFonts w:ascii="DejaVu Sans Mono" w:hAnsi="DejaVu Sans Mono"/>
          <w:color w:val="5A3D8A"/>
          <w:sz w:val="16"/>
        </w:rPr>
        <w:t>DeverQuestIdentityCatalog</w:t>
      </w:r>
    </w:p>
    <w:p>
      <w:pPr>
        <w:pStyle w:val="ListBullet"/>
      </w:pPr>
      <w:r>
        <w:rPr>
          <w:rFonts w:ascii="DejaVu Sans Mono" w:hAnsi="DejaVu Sans Mono"/>
          <w:color w:val="5A3D8A"/>
          <w:sz w:val="16"/>
        </w:rPr>
        <w:t>DeverQuestIdentityCatalogRegistry</w:t>
      </w:r>
    </w:p>
    <w:p>
      <w:r>
        <w:t>Catalog-driven creation replaced brittle hard-coded choices. Stable IDs protect existing Adventurers when display names or catalog ordering changes. Eligibility validation belongs in services and creation logic, not solely in popup options.</w:t>
      </w:r>
    </w:p>
    <w:p>
      <w:pPr>
        <w:pStyle w:val="Heading2"/>
        <w:keepNext w:val="1"/>
      </w:pPr>
      <w:r>
        <w:t>9. Quest Profiles, Contracts, parties, and stages</w:t>
      </w:r>
    </w:p>
    <w:p>
      <w:r>
        <w:rPr>
          <w:rFonts w:ascii="DejaVu Sans Mono" w:hAnsi="DejaVu Sans Mono"/>
          <w:color w:val="5A3D8A"/>
          <w:sz w:val="16"/>
        </w:rPr>
        <w:t>DeverQuestQuestProfile</w:t>
      </w:r>
      <w:r>
        <w:t xml:space="preserve"> defines reusable Quest shape. </w:t>
      </w:r>
      <w:r>
        <w:rPr>
          <w:rFonts w:ascii="DejaVu Sans Mono" w:hAnsi="DejaVu Sans Mono"/>
          <w:color w:val="5A3D8A"/>
          <w:sz w:val="16"/>
        </w:rPr>
        <w:t>DeverQuestQuestContract</w:t>
      </w:r>
      <w:r>
        <w:t xml:space="preserve"> represents assignable work and includes status, priority, Focus Stages, party context, and project/reward metadata.</w:t>
      </w:r>
    </w:p>
    <w:p>
      <w:pPr>
        <w:pStyle w:val="Heading3"/>
        <w:keepNext w:val="1"/>
      </w:pPr>
      <w:r>
        <w:t>Snapshot rule</w:t>
      </w:r>
    </w:p>
    <w:p>
      <w:r>
        <w:t>An active/finalized Quest should store a snapshot of selected content. Assets remain editable for future Quests, but historical records must not silently change when a designer edits a Profile, Contract, class, item, or monster.</w:t>
      </w:r>
    </w:p>
    <w:p>
      <w:pPr>
        <w:pStyle w:val="Heading3"/>
        <w:keepNext w:val="1"/>
      </w:pPr>
      <w:r>
        <w:t>Contract service</w:t>
      </w:r>
    </w:p>
    <w:p>
      <w:r>
        <w:rPr>
          <w:rFonts w:ascii="DejaVu Sans Mono" w:hAnsi="DejaVu Sans Mono"/>
          <w:color w:val="5A3D8A"/>
          <w:sz w:val="16"/>
        </w:rPr>
        <w:t>DeverQuestContractService</w:t>
      </w:r>
      <w:r>
        <w:t xml:space="preserve"> validates creation, selection, assignment, completion, and authority. Project-scoped actions must compare stable project context.</w:t>
      </w:r>
    </w:p>
    <w:p>
      <w:pPr>
        <w:pStyle w:val="Heading3"/>
        <w:keepNext w:val="1"/>
      </w:pPr>
      <w:r>
        <w:t>Focus-stage progression</w:t>
      </w:r>
    </w:p>
    <w:p>
      <w:r>
        <w:t>Stage data can define ordered work segments and pace expectations. The system can calculate cascading pace effects. It must preserve the actual transition record and avoid granting the same stage reward twice.</w:t>
      </w:r>
    </w:p>
    <w:p>
      <w:pPr>
        <w:pStyle w:val="Heading2"/>
        <w:keepNext w:val="1"/>
      </w:pPr>
      <w:r>
        <w:t>10. Idle monitoring</w:t>
      </w:r>
    </w:p>
    <w:p>
      <w:r>
        <w:rPr>
          <w:rFonts w:ascii="DejaVu Sans Mono" w:hAnsi="DejaVu Sans Mono"/>
          <w:color w:val="5A3D8A"/>
          <w:sz w:val="16"/>
        </w:rPr>
        <w:t>DeverQuestIdleMonitor</w:t>
      </w:r>
      <w:r>
        <w:t xml:space="preserve"> evaluates configured activity signals. Project activity can include Unity focus/input, Play Mode, compilation, asset import, builds, and supported external activity.</w:t>
      </w:r>
    </w:p>
    <w:p>
      <w:r>
        <w:t>An idle warning gives the user a final acknowledgement window. Passing the threshold closes eligible Focus and records an idle/unverified interval. Idle detection must not be defeated merely by leaving a configured process open without foreground status and recent input.</w:t>
      </w:r>
    </w:p>
    <w:p>
      <w:pPr>
        <w:pStyle w:val="Heading2"/>
        <w:keepNext w:val="1"/>
      </w:pPr>
      <w:r>
        <w:t>11. External activity monitoring</w:t>
      </w:r>
    </w:p>
    <w:p>
      <w:r>
        <w:rPr>
          <w:rFonts w:ascii="DejaVu Sans Mono" w:hAnsi="DejaVu Sans Mono"/>
          <w:color w:val="5A3D8A"/>
          <w:sz w:val="16"/>
        </w:rPr>
        <w:t>DeverQuestExternalActivityProfile</w:t>
      </w:r>
      <w:r>
        <w:t xml:space="preserve"> contains providers with process name, optional window-title text, and freshness settings. </w:t>
      </w:r>
      <w:r>
        <w:rPr>
          <w:rFonts w:ascii="DejaVu Sans Mono" w:hAnsi="DejaVu Sans Mono"/>
          <w:color w:val="5A3D8A"/>
          <w:sz w:val="16"/>
        </w:rPr>
        <w:t>DeverQuestExternalActivityMonitor</w:t>
      </w:r>
      <w:r>
        <w:t xml:space="preserve"> observes supported foreground activity, principally on Windows.</w:t>
      </w:r>
    </w:p>
    <w:p>
      <w:r>
        <w:t>External activity has two purposes:</w:t>
      </w:r>
    </w:p>
    <w:p>
      <w:pPr>
        <w:spacing w:after="50"/>
        <w:ind w:left="346" w:hanging="346"/>
      </w:pPr>
      <w:r>
        <w:rPr>
          <w:b w:val="0"/>
        </w:rPr>
        <w:t xml:space="preserve">1.  </w:t>
      </w:r>
      <w:r>
        <w:t>prevent false idle classification while the developer actively works in a configured tool;</w:t>
      </w:r>
    </w:p>
    <w:p>
      <w:pPr>
        <w:spacing w:after="50"/>
        <w:ind w:left="346" w:hanging="346"/>
      </w:pPr>
      <w:r>
        <w:rPr>
          <w:b w:val="0"/>
        </w:rPr>
        <w:t xml:space="preserve">2.  </w:t>
      </w:r>
      <w:r>
        <w:t>append evidence intervals to the Chronicle.</w:t>
      </w:r>
    </w:p>
    <w:p>
      <w:r>
        <w:t>It never grants Focus time on its own.</w:t>
      </w:r>
    </w:p>
    <w:p>
      <w:pPr>
        <w:pStyle w:val="Heading2"/>
        <w:keepNext w:val="1"/>
      </w:pPr>
      <w:r>
        <w:t>12. Wellness monitoring</w:t>
      </w:r>
    </w:p>
    <w:p>
      <w:r>
        <w:rPr>
          <w:rFonts w:ascii="DejaVu Sans Mono" w:hAnsi="DejaVu Sans Mono"/>
          <w:color w:val="5A3D8A"/>
          <w:sz w:val="16"/>
        </w:rPr>
        <w:t>DeverQuestWellnessMonitor</w:t>
      </w:r>
      <w:r>
        <w:t xml:space="preserve"> tracks reminder schedule, snooze state, meal/day markers, and quiet-hours events. Session wellness events preserve acknowledgements and Approved Break results.</w:t>
      </w:r>
    </w:p>
    <w:p>
      <w:r>
        <w:t>The monitor must distinguish:</w:t>
      </w:r>
    </w:p>
    <w:p>
      <w:pPr>
        <w:pStyle w:val="ListBullet"/>
      </w:pPr>
      <w:r>
        <w:t>acknowledgement;</w:t>
      </w:r>
    </w:p>
    <w:p>
      <w:pPr>
        <w:pStyle w:val="ListBullet"/>
      </w:pPr>
      <w:r>
        <w:t>snooze;</w:t>
      </w:r>
    </w:p>
    <w:p>
      <w:pPr>
        <w:pStyle w:val="ListBullet"/>
      </w:pPr>
      <w:r>
        <w:t>break start;</w:t>
      </w:r>
    </w:p>
    <w:p>
      <w:pPr>
        <w:pStyle w:val="ListBullet"/>
      </w:pPr>
      <w:r>
        <w:t>completed break;</w:t>
      </w:r>
    </w:p>
    <w:p>
      <w:pPr>
        <w:pStyle w:val="ListBullet"/>
      </w:pPr>
      <w:r>
        <w:t>early return;</w:t>
      </w:r>
    </w:p>
    <w:p>
      <w:pPr>
        <w:pStyle w:val="ListBullet"/>
      </w:pPr>
      <w:r>
        <w:t>excess idle beyond approved duration.</w:t>
      </w:r>
    </w:p>
    <w:p>
      <w:r>
        <w:t>It is a behavioral prompt, not medical care.</w:t>
      </w:r>
    </w:p>
    <w:p>
      <w:pPr>
        <w:pStyle w:val="Heading2"/>
        <w:keepNext w:val="1"/>
      </w:pPr>
      <w:r>
        <w:t>13. Chronicle writing</w:t>
      </w:r>
    </w:p>
    <w:p>
      <w:r>
        <w:rPr>
          <w:rFonts w:ascii="DejaVu Sans Mono" w:hAnsi="DejaVu Sans Mono"/>
          <w:color w:val="5A3D8A"/>
          <w:sz w:val="16"/>
        </w:rPr>
        <w:t>DeverQuestTimecardWriter</w:t>
      </w:r>
      <w:r>
        <w:t xml:space="preserve"> translates a finalized session into a daily record. The package writes human-readable Markdown and machine-readable </w:t>
      </w:r>
      <w:r>
        <w:rPr>
          <w:rFonts w:ascii="DejaVu Sans Mono" w:hAnsi="DejaVu Sans Mono"/>
          <w:color w:val="5A3D8A"/>
          <w:sz w:val="16"/>
        </w:rPr>
        <w:t>.deverquest.json</w:t>
      </w:r>
      <w:r>
        <w:t xml:space="preserve"> data. A daily record may be rolled or continued when configured session-count or file-size limits are reached.</w:t>
      </w:r>
    </w:p>
    <w:p>
      <w:r>
        <w:t>Chronicle output can include:</w:t>
      </w:r>
    </w:p>
    <w:p>
      <w:pPr>
        <w:pStyle w:val="ListBullet"/>
      </w:pPr>
      <w:r>
        <w:t>identity and Quest context;</w:t>
      </w:r>
    </w:p>
    <w:p>
      <w:pPr>
        <w:pStyle w:val="ListBullet"/>
      </w:pPr>
      <w:r>
        <w:t>goal, notes, and final entry;</w:t>
      </w:r>
    </w:p>
    <w:p>
      <w:pPr>
        <w:pStyle w:val="ListBullet"/>
      </w:pPr>
      <w:r>
        <w:t>timing classifications;</w:t>
      </w:r>
    </w:p>
    <w:p>
      <w:pPr>
        <w:pStyle w:val="ListBullet"/>
      </w:pPr>
      <w:r>
        <w:t>commits and repository context;</w:t>
      </w:r>
    </w:p>
    <w:p>
      <w:pPr>
        <w:pStyle w:val="ListBullet"/>
      </w:pPr>
      <w:r>
        <w:t>external activity and media;</w:t>
      </w:r>
    </w:p>
    <w:p>
      <w:pPr>
        <w:pStyle w:val="ListBullet"/>
      </w:pPr>
      <w:r>
        <w:t>wellness events;</w:t>
      </w:r>
    </w:p>
    <w:p>
      <w:pPr>
        <w:pStyle w:val="ListBullet"/>
      </w:pPr>
      <w:r>
        <w:t>rewards and transactions;</w:t>
      </w:r>
    </w:p>
    <w:p>
      <w:pPr>
        <w:pStyle w:val="ListBullet"/>
      </w:pPr>
      <w:r>
        <w:t>Focus Stages and Contracts;</w:t>
      </w:r>
    </w:p>
    <w:p>
      <w:pPr>
        <w:pStyle w:val="ListBullet"/>
      </w:pPr>
      <w:r>
        <w:t>battle results and typed damage;</w:t>
      </w:r>
    </w:p>
    <w:p>
      <w:pPr>
        <w:pStyle w:val="ListBullet"/>
      </w:pPr>
      <w:r>
        <w:t>Companion state;</w:t>
      </w:r>
    </w:p>
    <w:p>
      <w:pPr>
        <w:pStyle w:val="ListBullet"/>
      </w:pPr>
      <w:r>
        <w:t>integrity metadata.</w:t>
      </w:r>
    </w:p>
    <w:p>
      <w:r>
        <w:t>Writer failure must not silently mark the session fully finalized without a retry path.</w:t>
      </w:r>
    </w:p>
    <w:p>
      <w:pPr>
        <w:pStyle w:val="Heading2"/>
        <w:keepNext w:val="1"/>
      </w:pPr>
      <w:r>
        <w:t>14. Integrity, audit, and corrections</w:t>
      </w:r>
    </w:p>
    <w:p>
      <w:r>
        <w:rPr>
          <w:rFonts w:ascii="DejaVu Sans Mono" w:hAnsi="DejaVu Sans Mono"/>
          <w:color w:val="5A3D8A"/>
          <w:sz w:val="16"/>
        </w:rPr>
        <w:t>DeverQuestChronicleIntegrityService</w:t>
      </w:r>
      <w:r>
        <w:t xml:space="preserve"> uses </w:t>
      </w:r>
      <w:r>
        <w:rPr>
          <w:rFonts w:ascii="DejaVu Sans Mono" w:hAnsi="DejaVu Sans Mono"/>
          <w:color w:val="5A3D8A"/>
          <w:sz w:val="16"/>
        </w:rPr>
        <w:t>.audit.json</w:t>
      </w:r>
      <w:r>
        <w:t xml:space="preserve"> and </w:t>
      </w:r>
      <w:r>
        <w:rPr>
          <w:rFonts w:ascii="DejaVu Sans Mono" w:hAnsi="DejaVu Sans Mono"/>
          <w:color w:val="5A3D8A"/>
          <w:sz w:val="16"/>
        </w:rPr>
        <w:t>.corrections.json</w:t>
      </w:r>
      <w:r>
        <w:t xml:space="preserve"> journals around Chronicle records.</w:t>
      </w:r>
    </w:p>
    <w:p>
      <w:pPr>
        <w:pStyle w:val="Heading3"/>
        <w:keepNext w:val="1"/>
      </w:pPr>
      <w:r>
        <w:t>Integrity status</w:t>
      </w:r>
    </w:p>
    <w:p>
      <w:r>
        <w:t>A record can be valid, modified, legacy/unavailable, or otherwise classified by the service. Compensation and shared ranking can include or exclude records based on policy.</w:t>
      </w:r>
    </w:p>
    <w:p>
      <w:pPr>
        <w:pStyle w:val="Heading3"/>
        <w:keepNext w:val="1"/>
      </w:pPr>
      <w:r>
        <w:t>Correction model</w:t>
      </w:r>
    </w:p>
    <w:p>
      <w:r>
        <w:t>Corrections should add an authorized explanation and adjusted interpretation without erasing the original evidence. A corrected record should retain who, when, why, and what changed.</w:t>
      </w:r>
    </w:p>
    <w:p>
      <w:pPr>
        <w:pStyle w:val="Heading3"/>
        <w:keepNext w:val="1"/>
      </w:pPr>
      <w:r>
        <w:t>Threat limit</w:t>
      </w:r>
    </w:p>
    <w:p>
      <w:r>
        <w:t>SHA-256 detects content changes but is not a keyed signature. An attacker with full rewrite access can replace content and hash. External access control and immutable/versioned backups are the true authority boundary.</w:t>
      </w:r>
    </w:p>
    <w:p>
      <w:pPr>
        <w:pStyle w:val="Heading2"/>
        <w:keepNext w:val="1"/>
      </w:pPr>
      <w:r>
        <w:t>15. History and exports</w:t>
      </w:r>
    </w:p>
    <w:p>
      <w:r>
        <w:rPr>
          <w:rFonts w:ascii="DejaVu Sans Mono" w:hAnsi="DejaVu Sans Mono"/>
          <w:color w:val="5A3D8A"/>
          <w:sz w:val="16"/>
        </w:rPr>
        <w:t>DeverQuestHistoryService</w:t>
      </w:r>
      <w:r>
        <w:t xml:space="preserve"> loads Chronicle JSON, groups days, calculates named/project/Department summaries, derives goal statistics, and exports filtered CSV or JSON.</w:t>
      </w:r>
    </w:p>
    <w:p>
      <w:r>
        <w:t>History loading must tolerate an invalid individual record without crashing the entire interface. Exports should clearly preserve filters, date range, and record eligibility.</w:t>
      </w:r>
    </w:p>
    <w:p>
      <w:pPr>
        <w:pStyle w:val="Heading2"/>
        <w:keepNext w:val="1"/>
      </w:pPr>
      <w:r>
        <w:t>16. Rewards</w:t>
      </w:r>
    </w:p>
    <w:p>
      <w:r>
        <w:rPr>
          <w:rFonts w:ascii="DejaVu Sans Mono" w:hAnsi="DejaVu Sans Mono"/>
          <w:color w:val="5A3D8A"/>
          <w:sz w:val="16"/>
        </w:rPr>
        <w:t>DeverQuestRewardService</w:t>
      </w:r>
      <w:r>
        <w:t xml:space="preserve"> stores a local wallet and categories such as game time and other fun. Quest rewards can include base completion, work blocks, daily goals, tactical/stage outcomes, break-specific XP, coin, items, and character progression.</w:t>
      </w:r>
    </w:p>
    <w:p>
      <w:r>
        <w:t>Reward invariants:</w:t>
      </w:r>
    </w:p>
    <w:p>
      <w:pPr>
        <w:pStyle w:val="ListBullet"/>
      </w:pPr>
      <w:r>
        <w:t>calculate from finalized eligible data;</w:t>
      </w:r>
    </w:p>
    <w:p>
      <w:pPr>
        <w:pStyle w:val="ListBullet"/>
      </w:pPr>
      <w:r>
        <w:t>identify the source session/transaction;</w:t>
      </w:r>
    </w:p>
    <w:p>
      <w:pPr>
        <w:pStyle w:val="ListBullet"/>
      </w:pPr>
      <w:r>
        <w:t>grant once;</w:t>
      </w:r>
    </w:p>
    <w:p>
      <w:pPr>
        <w:pStyle w:val="ListBullet"/>
      </w:pPr>
      <w:r>
        <w:t>never derive Focus rewards from Meditation, idle, external evidence, or RPG actions;</w:t>
      </w:r>
    </w:p>
    <w:p>
      <w:pPr>
        <w:pStyle w:val="ListBullet"/>
      </w:pPr>
      <w:r>
        <w:t>preserve a ledger adequate for diagnosis.</w:t>
      </w:r>
    </w:p>
    <w:p>
      <w:pPr>
        <w:pStyle w:val="Heading2"/>
        <w:keepNext w:val="1"/>
      </w:pPr>
      <w:r>
        <w:t>17. Shop and inventory</w:t>
      </w:r>
    </w:p>
    <w:p>
      <w:r>
        <w:t xml:space="preserve">Runtime shop types define Shop Item type, rarity, binding, real-reward type, inventory entry, Shop Item, and Shop Profile. </w:t>
      </w:r>
      <w:r>
        <w:rPr>
          <w:rFonts w:ascii="DejaVu Sans Mono" w:hAnsi="DejaVu Sans Mono"/>
          <w:color w:val="5A3D8A"/>
          <w:sz w:val="16"/>
        </w:rPr>
        <w:t>DeverQuestShopService</w:t>
      </w:r>
      <w:r>
        <w:t xml:space="preserve"> persists a purchase ledger.</w:t>
      </w:r>
    </w:p>
    <w:p>
      <w:r>
        <w:t>Inventory separates definition identity from ownership identity. Stackable ordinary items may share definition IDs; equipment, redemptions, and rare records can require unique ownership IDs and provenance.</w:t>
      </w:r>
    </w:p>
    <w:p>
      <w:r>
        <w:t>Purchase should validate account, funds, availability, item rules, and duplicate-click protection before charging and granting.</w:t>
      </w:r>
    </w:p>
    <w:p>
      <w:pPr>
        <w:pStyle w:val="Heading2"/>
        <w:keepNext w:val="1"/>
      </w:pPr>
      <w:r>
        <w:t>18. Trading</w:t>
      </w:r>
    </w:p>
    <w:p>
      <w:r>
        <w:rPr>
          <w:rFonts w:ascii="DejaVu Sans Mono" w:hAnsi="DejaVu Sans Mono"/>
          <w:color w:val="5A3D8A"/>
          <w:sz w:val="16"/>
        </w:rPr>
        <w:t>DeverQuestTradeService</w:t>
      </w:r>
      <w:r>
        <w:t xml:space="preserve"> persists offers in a local trade ledger. The lifecycle includes Open, Accepted, Rejected, Cancelled, and reclaim behavior.</w:t>
      </w:r>
    </w:p>
    <w:p>
      <w:r>
        <w:t>Escrow is the central invariant: while an offer is open, the sender cannot also spend, equip, or trade the same ownership record. Accept transfers ownership once. Reject keeps it reclaimable. Cancel returns it to the sender. Bound, forbidden, or Redemption records never enter escrow.</w:t>
      </w:r>
    </w:p>
    <w:p>
      <w:pPr>
        <w:pStyle w:val="Heading2"/>
        <w:keepNext w:val="1"/>
      </w:pPr>
      <w:r>
        <w:t>19. Real-reward redemption</w:t>
      </w:r>
    </w:p>
    <w:p>
      <w:r>
        <w:t>A real-world Shop Item uses the Redemption type. The package records request, leadership approval/reservation, and manual delivery confirmation. It cannot call external fulfillment systems by itself and must never mark delivery before an authorized human confirms it.</w:t>
      </w:r>
    </w:p>
    <w:p>
      <w:pPr>
        <w:pStyle w:val="Heading2"/>
        <w:keepNext w:val="1"/>
      </w:pPr>
      <w:r>
        <w:t>20. Compensation Preview</w:t>
      </w:r>
    </w:p>
    <w:p>
      <w:r>
        <w:rPr>
          <w:rFonts w:ascii="DejaVu Sans Mono" w:hAnsi="DejaVu Sans Mono"/>
          <w:color w:val="5A3D8A"/>
          <w:sz w:val="16"/>
        </w:rPr>
        <w:t>DeverQuestCompensationService</w:t>
      </w:r>
      <w:r>
        <w:t xml:space="preserve"> stores local policy and calculates current-week and filtered-history estimates. Policy can choose hourly or annual-equivalent basis, currency, weekly hours, approved-break treatment, integrity policy, and legacy inclusion.</w:t>
      </w:r>
    </w:p>
    <w:p>
      <w:r>
        <w:t>The service excludes active Quests, Meditation, and Idle/Unverified time. Modified/unavailable records are excluded according to integrity policy. Rates are deliberately not written to daily Chronicles or shared public snapshots.</w:t>
      </w:r>
    </w:p>
    <w:p>
      <w:r>
        <w:t>This subsystem is an estimate and should remain visibly disclaimed.</w:t>
      </w:r>
    </w:p>
    <w:p>
      <w:pPr>
        <w:pStyle w:val="Heading2"/>
        <w:keepNext w:val="1"/>
      </w:pPr>
      <w:r>
        <w:t>21. Shared Guild publication</w:t>
      </w:r>
    </w:p>
    <w:p>
      <w:r>
        <w:rPr>
          <w:rFonts w:ascii="DejaVu Sans Mono" w:hAnsi="DejaVu Sans Mono"/>
          <w:color w:val="5A3D8A"/>
          <w:sz w:val="16"/>
        </w:rPr>
        <w:t>DeverQuestSharedGuildService</w:t>
      </w:r>
      <w:r>
        <w:t xml:space="preserve"> writes shared Quest records and Adventurer snapshots beneath </w:t>
      </w:r>
      <w:r>
        <w:rPr>
          <w:rFonts w:ascii="DejaVu Sans Mono" w:hAnsi="DejaVu Sans Mono"/>
          <w:color w:val="5A3D8A"/>
          <w:sz w:val="16"/>
        </w:rPr>
        <w:t>Records</w:t>
      </w:r>
      <w:r>
        <w:t xml:space="preserve"> and </w:t>
      </w:r>
      <w:r>
        <w:rPr>
          <w:rFonts w:ascii="DejaVu Sans Mono" w:hAnsi="DejaVu Sans Mono"/>
          <w:color w:val="5A3D8A"/>
          <w:sz w:val="16"/>
        </w:rPr>
        <w:t>Adventurers</w:t>
      </w:r>
      <w:r>
        <w:t xml:space="preserve"> directories. Hall entries aggregate healthy ranked Focus and RPG/project metrics.</w:t>
      </w:r>
    </w:p>
    <w:p>
      <w:pPr>
        <w:pStyle w:val="Heading3"/>
        <w:keepNext w:val="1"/>
      </w:pPr>
      <w:r>
        <w:t>Publication order</w:t>
      </w:r>
    </w:p>
    <w:p>
      <w:r>
        <w:t>Local finalization should complete before shared publication. Shared failure should be visible and retryable without repeating local rewards or creating duplicate records.</w:t>
      </w:r>
    </w:p>
    <w:p>
      <w:pPr>
        <w:pStyle w:val="Heading3"/>
        <w:keepNext w:val="1"/>
      </w:pPr>
      <w:r>
        <w:t>Healthy ranking</w:t>
      </w:r>
    </w:p>
    <w:p>
      <w:r>
        <w:t>Ranking caps and integrity filters prevent the leaderboard from rewarding extreme duration, high idle ratio, excessive Quest count, or modified records. Raw evidence remains available for review.</w:t>
      </w:r>
    </w:p>
    <w:p>
      <w:pPr>
        <w:pStyle w:val="Heading2"/>
        <w:keepNext w:val="1"/>
      </w:pPr>
      <w:r>
        <w:t>22. Git integration</w:t>
      </w:r>
    </w:p>
    <w:p>
      <w:r>
        <w:rPr>
          <w:rFonts w:ascii="DejaVu Sans Mono" w:hAnsi="DejaVu Sans Mono"/>
          <w:color w:val="5A3D8A"/>
          <w:sz w:val="16"/>
        </w:rPr>
        <w:t>DeverQuestGitService</w:t>
      </w:r>
      <w:r>
        <w:t xml:space="preserve"> performs explicit repository status and commit operations. </w:t>
      </w:r>
      <w:r>
        <w:rPr>
          <w:rFonts w:ascii="DejaVu Sans Mono" w:hAnsi="DejaVu Sans Mono"/>
          <w:color w:val="5A3D8A"/>
          <w:sz w:val="16"/>
        </w:rPr>
        <w:t>DeverQuestGitMonitor</w:t>
      </w:r>
      <w:r>
        <w:t xml:space="preserve"> observes HEAD on a lightweight interval and expands to full status only when needed.</w:t>
      </w:r>
    </w:p>
    <w:p>
      <w:r>
        <w:t>Git command execution must:</w:t>
      </w:r>
    </w:p>
    <w:p>
      <w:pPr>
        <w:pStyle w:val="ListBullet"/>
      </w:pPr>
      <w:r>
        <w:t>quote paths and arguments safely;</w:t>
      </w:r>
    </w:p>
    <w:p>
      <w:pPr>
        <w:pStyle w:val="ListBullet"/>
      </w:pPr>
      <w:r>
        <w:t>avoid blocking the Editor excessively;</w:t>
      </w:r>
    </w:p>
    <w:p>
      <w:pPr>
        <w:pStyle w:val="ListBullet"/>
      </w:pPr>
      <w:r>
        <w:t>present stdout/stderr meaningfully;</w:t>
      </w:r>
    </w:p>
    <w:p>
      <w:pPr>
        <w:pStyle w:val="ListBullet"/>
      </w:pPr>
      <w:r>
        <w:t>reject invalid/empty commit requests;</w:t>
      </w:r>
    </w:p>
    <w:p>
      <w:pPr>
        <w:pStyle w:val="ListBullet"/>
      </w:pPr>
      <w:r>
        <w:t>never claim a push or remote operation occurred when only a local commit was created.</w:t>
      </w:r>
    </w:p>
    <w:p>
      <w:pPr>
        <w:pStyle w:val="Heading2"/>
        <w:keepNext w:val="1"/>
      </w:pPr>
      <w:r>
        <w:t>23. Media and voice memos</w:t>
      </w:r>
    </w:p>
    <w:p>
      <w:r>
        <w:rPr>
          <w:rFonts w:ascii="DejaVu Sans Mono" w:hAnsi="DejaVu Sans Mono"/>
          <w:color w:val="5A3D8A"/>
          <w:sz w:val="16"/>
        </w:rPr>
        <w:t>DeverQuestVoiceMemoService</w:t>
      </w:r>
      <w:r>
        <w:t xml:space="preserve"> manages microphone recording and WAV attachment. Existing file attachment copies media into a dated protected folder.</w:t>
      </w:r>
    </w:p>
    <w:p>
      <w:r>
        <w:t>Resource cleanup is mandatory on cancellation, reload, abandonment, and editor shutdown. Media can contain personal or confidential information and needs retention/access policy outside the code.</w:t>
      </w:r>
    </w:p>
    <w:p>
      <w:pPr>
        <w:pStyle w:val="Heading2"/>
        <w:keepNext w:val="1"/>
      </w:pPr>
      <w:r>
        <w:t>24. Audio architecture</w:t>
      </w:r>
    </w:p>
    <w:p>
      <w:pPr>
        <w:pStyle w:val="Heading3"/>
        <w:keepNext w:val="1"/>
      </w:pPr>
      <w:r>
        <w:t>Constraint</w:t>
      </w:r>
    </w:p>
    <w:p>
      <w:r>
        <w:t>Unity's internal Editor preview API is a shared transport. It does not provide dependable independent mixer channels for package music, ambience, and cues.</w:t>
      </w:r>
    </w:p>
    <w:p>
      <w:pPr>
        <w:pStyle w:val="Heading3"/>
        <w:keepNext w:val="1"/>
      </w:pPr>
      <w:r>
        <w:t>Ownership model</w:t>
      </w:r>
    </w:p>
    <w:p>
      <w:pPr>
        <w:pStyle w:val="ListBullet"/>
      </w:pPr>
      <w:r>
        <w:rPr>
          <w:rFonts w:ascii="DejaVu Sans Mono" w:hAnsi="DejaVu Sans Mono"/>
          <w:color w:val="5A3D8A"/>
          <w:sz w:val="16"/>
        </w:rPr>
        <w:t>DeverQuestEditorAudioBridge</w:t>
      </w:r>
      <w:r>
        <w:t xml:space="preserve"> is the low-level compatibility boundary.</w:t>
      </w:r>
    </w:p>
    <w:p>
      <w:pPr>
        <w:pStyle w:val="ListBullet"/>
      </w:pPr>
      <w:r>
        <w:rPr>
          <w:rFonts w:ascii="DejaVu Sans Mono" w:hAnsi="DejaVu Sans Mono"/>
          <w:color w:val="5A3D8A"/>
          <w:sz w:val="16"/>
        </w:rPr>
        <w:t>DeverQuestPlaylistPlayer</w:t>
      </w:r>
      <w:r>
        <w:t xml:space="preserve"> owns long-form Playlist state.</w:t>
      </w:r>
    </w:p>
    <w:p>
      <w:pPr>
        <w:pStyle w:val="ListBullet"/>
      </w:pPr>
      <w:r>
        <w:rPr>
          <w:rFonts w:ascii="DejaVu Sans Mono" w:hAnsi="DejaVu Sans Mono"/>
          <w:color w:val="5A3D8A"/>
          <w:sz w:val="16"/>
        </w:rPr>
        <w:t>DeverQuestAudioDirector</w:t>
      </w:r>
      <w:r>
        <w:t xml:space="preserve"> arbitrates Playlist, ambience, and short cues.</w:t>
      </w:r>
    </w:p>
    <w:p>
      <w:r>
        <w:t>Playlist and ambience are mutually exclusive. A cue interrupts the current long-form owner, captures state/sample position where possible, plays once, and restores only the valid prior owner. A newer cue replaces an older cue. Stop must clear both pending restoration and active preview audio.</w:t>
      </w:r>
    </w:p>
    <w:p>
      <w:pPr>
        <w:pStyle w:val="Heading3"/>
        <w:keepNext w:val="1"/>
      </w:pPr>
      <w:r>
        <w:t>Lifecycle cleanup</w:t>
      </w:r>
    </w:p>
    <w:p>
      <w:r>
        <w:t>Assembly reload and editor exit must stop preview audio and clear ownership. Automatic track advancement should use actual playback state rather than estimated wall-clock end time.</w:t>
      </w:r>
    </w:p>
    <w:p>
      <w:pPr>
        <w:pStyle w:val="Heading2"/>
        <w:keepNext w:val="1"/>
      </w:pPr>
      <w:r>
        <w:t>25. Combat typing</w:t>
      </w:r>
    </w:p>
    <w:p>
      <w:r>
        <w:t xml:space="preserve">Runtime combat assets define creature types, damage types, responses, affinities, and a catalog. </w:t>
      </w:r>
      <w:r>
        <w:rPr>
          <w:rFonts w:ascii="DejaVu Sans Mono" w:hAnsi="DejaVu Sans Mono"/>
          <w:color w:val="5A3D8A"/>
          <w:sz w:val="16"/>
        </w:rPr>
        <w:t>DeverQuestDamageService</w:t>
      </w:r>
      <w:r>
        <w:t xml:space="preserve"> resolves raw typed damage into final damage/healing.</w:t>
      </w:r>
    </w:p>
    <w:p>
      <w:r>
        <w:t>Canonical effects:</w:t>
      </w:r>
    </w:p>
    <w:p>
      <w:pPr>
        <w:pStyle w:val="ListBullet"/>
      </w:pPr>
      <w:r>
        <w:t>resistance: half damage;</w:t>
      </w:r>
    </w:p>
    <w:p>
      <w:pPr>
        <w:pStyle w:val="ListBullet"/>
      </w:pPr>
      <w:r>
        <w:t>vulnerability: double damage;</w:t>
      </w:r>
    </w:p>
    <w:p>
      <w:pPr>
        <w:pStyle w:val="ListBullet"/>
      </w:pPr>
      <w:r>
        <w:t>immunity: zero damage;</w:t>
      </w:r>
    </w:p>
    <w:p>
      <w:pPr>
        <w:pStyle w:val="ListBullet"/>
      </w:pPr>
      <w:r>
        <w:t>absorption: convert qualifying damage to healing;</w:t>
      </w:r>
    </w:p>
    <w:p>
      <w:pPr>
        <w:pStyle w:val="ListBullet"/>
      </w:pPr>
      <w:r>
        <w:t>resistance plus vulnerability: normal damage;</w:t>
      </w:r>
    </w:p>
    <w:p>
      <w:pPr>
        <w:pStyle w:val="ListBullet"/>
      </w:pPr>
      <w:r>
        <w:t>duplicate defenses: no unintended multiple stacking.</w:t>
      </w:r>
    </w:p>
    <w:p>
      <w:r>
        <w:t xml:space="preserve">A </w:t>
      </w:r>
      <w:r>
        <w:rPr>
          <w:rFonts w:ascii="DejaVu Sans Mono" w:hAnsi="DejaVu Sans Mono"/>
          <w:color w:val="5A3D8A"/>
          <w:sz w:val="16"/>
        </w:rPr>
        <w:t>DeverQuestDamageResolution</w:t>
      </w:r>
      <w:r>
        <w:t xml:space="preserve"> should preserve raw amount, final amount, response, and source context for the Battle Chronicle.</w:t>
      </w:r>
    </w:p>
    <w:p>
      <w:pPr>
        <w:pStyle w:val="Heading2"/>
        <w:keepNext w:val="1"/>
      </w:pPr>
      <w:r>
        <w:t>26. Tactical combat</w:t>
      </w:r>
    </w:p>
    <w:p>
      <w:r>
        <w:rPr>
          <w:rFonts w:ascii="DejaVu Sans Mono" w:hAnsi="DejaVu Sans Mono"/>
          <w:color w:val="5A3D8A"/>
          <w:sz w:val="16"/>
        </w:rPr>
        <w:t>DeverQuestTacticalCombatService</w:t>
      </w:r>
      <w:r>
        <w:t xml:space="preserve"> manages combat state, active effects, ability use, enemy response, Companion contribution, victory, defeat, flee, and safety actions. </w:t>
      </w:r>
      <w:r>
        <w:rPr>
          <w:rFonts w:ascii="DejaVu Sans Mono" w:hAnsi="DejaVu Sans Mono"/>
          <w:color w:val="5A3D8A"/>
          <w:sz w:val="16"/>
        </w:rPr>
        <w:t>DeverQuestEncounterService</w:t>
      </w:r>
      <w:r>
        <w:t xml:space="preserve"> supplies encounter/wave data.</w:t>
      </w:r>
    </w:p>
    <w:p>
      <w:r>
        <w:t>Determinism is valuable because QA can reproduce an outcome from the same authored inputs. If randomness is introduced later, preserve seed and roll evidence.</w:t>
      </w:r>
    </w:p>
    <w:p>
      <w:r>
        <w:t>Combat can alter character HP, Mana, items, Companion state, XP, coin, and loot. It cannot alter Focus time except by changing the Quest's explicit running/paused state.</w:t>
      </w:r>
    </w:p>
    <w:p>
      <w:pPr>
        <w:pStyle w:val="Heading2"/>
        <w:keepNext w:val="1"/>
      </w:pPr>
      <w:r>
        <w:t>27. Companions</w:t>
      </w:r>
    </w:p>
    <w:p>
      <w:r>
        <w:t xml:space="preserve">Runtime Companion assets define kind, role, state, Profile, and Catalog. </w:t>
      </w:r>
      <w:r>
        <w:rPr>
          <w:rFonts w:ascii="DejaVu Sans Mono" w:hAnsi="DejaVu Sans Mono"/>
          <w:color w:val="5A3D8A"/>
          <w:sz w:val="16"/>
        </w:rPr>
        <w:t>DeverQuestCompanionService</w:t>
      </w:r>
      <w:r>
        <w:t xml:space="preserve"> controls recruitment, active selection, progression, damage/recovery, and eligibility.</w:t>
      </w:r>
    </w:p>
    <w:p>
      <w:r>
        <w:t>One active Companion joins a deterministic encounter. Role logic may include striker damage, guardian interception, support restoration, or controller hindrance. Persistent state is scoped to the Adventurer/account.</w:t>
      </w:r>
    </w:p>
    <w:p>
      <w:pPr>
        <w:pStyle w:val="Heading2"/>
        <w:keepNext w:val="1"/>
      </w:pPr>
      <w:r>
        <w:t>28. Survival Quests</w:t>
      </w:r>
    </w:p>
    <w:p>
      <w:r>
        <w:t>Encounter Profiles can define normal or Survival modes with waves, weighted drop entries, par information, and exit behavior. Survival tests must cover wave transitions, victory, voluntary exit, defeat, safety pause, rewards, loot, and recovery from reload.</w:t>
      </w:r>
    </w:p>
    <w:p>
      <w:pPr>
        <w:pStyle w:val="Heading2"/>
        <w:keepNext w:val="1"/>
      </w:pPr>
      <w:r>
        <w:t>29. Encumbrance and coin</w:t>
      </w:r>
    </w:p>
    <w:p>
      <w:r>
        <w:rPr>
          <w:rFonts w:ascii="DejaVu Sans Mono" w:hAnsi="DejaVu Sans Mono"/>
          <w:color w:val="5A3D8A"/>
          <w:sz w:val="16"/>
        </w:rPr>
        <w:t>DeverQuestEncumbranceService</w:t>
      </w:r>
      <w:r>
        <w:t xml:space="preserve"> derives carried burden from weighted inventory and physical coin. Denomination exchange changes representation but must preserve exact total value. Encumbrance may affect RPG state but not rewrite historical work time.</w:t>
      </w:r>
    </w:p>
    <w:p>
      <w:pPr>
        <w:pStyle w:val="Heading2"/>
        <w:keepNext w:val="1"/>
      </w:pPr>
      <w:r>
        <w:t>30. Rules and deterministic checks</w:t>
      </w:r>
    </w:p>
    <w:p>
      <w:r>
        <w:rPr>
          <w:rFonts w:ascii="DejaVu Sans Mono" w:hAnsi="DejaVu Sans Mono"/>
          <w:color w:val="5A3D8A"/>
          <w:sz w:val="16"/>
        </w:rPr>
        <w:t>DeverQuestRulesService</w:t>
      </w:r>
      <w:r>
        <w:t xml:space="preserve"> returns structured rule results for character and gameplay checks. A result should expose success/failure, explanation, and any deterministic values needed by the UI or Chronicle. Rule failures should be readable, not merely disable a button without explanation.</w:t>
      </w:r>
    </w:p>
    <w:p>
      <w:pPr>
        <w:pStyle w:val="Heading2"/>
        <w:keepNext w:val="1"/>
      </w:pPr>
      <w:r>
        <w:t>31. Content generators</w:t>
      </w:r>
    </w:p>
    <w:p>
      <w:r>
        <w:t xml:space="preserve">Generators create starter content under </w:t>
      </w:r>
      <w:r>
        <w:rPr>
          <w:rFonts w:ascii="DejaVu Sans Mono" w:hAnsi="DejaVu Sans Mono"/>
          <w:color w:val="5A3D8A"/>
          <w:sz w:val="16"/>
        </w:rPr>
        <w:t>Assets/DeverQuest</w:t>
      </w:r>
      <w:r>
        <w:t>:</w:t>
      </w:r>
    </w:p>
    <w:p>
      <w:pPr>
        <w:pStyle w:val="ListBullet"/>
      </w:pPr>
      <w:r>
        <w:t>starter gear, shop, encounters, and combat;</w:t>
      </w:r>
    </w:p>
    <w:p>
      <w:pPr>
        <w:pStyle w:val="ListBullet"/>
      </w:pPr>
      <w:r>
        <w:t>original identity catalogs;</w:t>
      </w:r>
    </w:p>
    <w:p>
      <w:pPr>
        <w:pStyle w:val="ListBullet"/>
      </w:pPr>
      <w:r>
        <w:t>original Companion stable;</w:t>
      </w:r>
    </w:p>
    <w:p>
      <w:pPr>
        <w:pStyle w:val="ListBullet"/>
      </w:pPr>
      <w:r>
        <w:t>tactical content;</w:t>
      </w:r>
    </w:p>
    <w:p>
      <w:pPr>
        <w:pStyle w:val="ListBullet"/>
      </w:pPr>
      <w:r>
        <w:t>empty studio structure;</w:t>
      </w:r>
    </w:p>
    <w:p>
      <w:pPr>
        <w:pStyle w:val="ListBullet"/>
      </w:pPr>
      <w:r>
        <w:t>tutorial campaign.</w:t>
      </w:r>
    </w:p>
    <w:p>
      <w:r>
        <w:t>Generators should be rerunnable, preserve user assets, assign stable references, save/import cleanly, and never modify package source. Explicit generic asset types are required for Unity/C# compatibility in the Tactical generator.</w:t>
      </w:r>
    </w:p>
    <w:p>
      <w:pPr>
        <w:pStyle w:val="Heading2"/>
        <w:keepNext w:val="1"/>
      </w:pPr>
      <w:r>
        <w:t>32. Release readiness</w:t>
      </w:r>
    </w:p>
    <w:p>
      <w:r>
        <w:rPr>
          <w:rFonts w:ascii="DejaVu Sans Mono" w:hAnsi="DejaVu Sans Mono"/>
          <w:color w:val="5A3D8A"/>
          <w:sz w:val="16"/>
        </w:rPr>
        <w:t>DeverQuestReleaseReadinessService</w:t>
      </w:r>
      <w:r>
        <w:t xml:space="preserve"> examines package version, Unity version, profile, storage writability, integrity settings, shared repository, Editor audio support, and active Quest state. It reports findings by severity.</w:t>
      </w:r>
    </w:p>
    <w:p>
      <w:r>
        <w:t>Readiness is a preflight, not full QA. It cannot prove timing accuracy, permission denial, audio ownership under rapid input, migration, or failure recovery. Quest 1 supplies those proofs.</w:t>
      </w:r>
    </w:p>
    <w:p>
      <w:pPr>
        <w:pStyle w:val="Heading2"/>
        <w:keepNext w:val="1"/>
      </w:pPr>
      <w:r>
        <w:t>33. Performance model</w:t>
      </w:r>
    </w:p>
    <w:p>
      <w:r>
        <w:t>The principal risks are IMGUI repaint frequency, AssetDatabase scans, file-history enumeration, Git process execution, shared-repository scanning, JSON serialization, and audio/microphone polling.</w:t>
      </w:r>
    </w:p>
    <w:p>
      <w:r>
        <w:t>Performance rules:</w:t>
      </w:r>
    </w:p>
    <w:p>
      <w:pPr>
        <w:pStyle w:val="ListBullet"/>
      </w:pPr>
      <w:r>
        <w:t>render only the selected workspace;</w:t>
      </w:r>
    </w:p>
    <w:p>
      <w:pPr>
        <w:pStyle w:val="ListBullet"/>
      </w:pPr>
      <w:r>
        <w:t>repaint live timer views at bounded frequency;</w:t>
      </w:r>
    </w:p>
    <w:p>
      <w:pPr>
        <w:pStyle w:val="ListBullet"/>
      </w:pPr>
      <w:r>
        <w:t>cache/reuse loaded content where safe;</w:t>
      </w:r>
    </w:p>
    <w:p>
      <w:pPr>
        <w:pStyle w:val="ListBullet"/>
      </w:pPr>
      <w:r>
        <w:t>use lightweight HEAD observation before full Git status;</w:t>
      </w:r>
    </w:p>
    <w:p>
      <w:pPr>
        <w:pStyle w:val="ListBullet"/>
      </w:pPr>
      <w:r>
        <w:t>perform explicit refresh for expensive history/shared views;</w:t>
      </w:r>
    </w:p>
    <w:p>
      <w:pPr>
        <w:pStyle w:val="ListBullet"/>
      </w:pPr>
      <w:r>
        <w:t>avoid disk writes every frame;</w:t>
      </w:r>
    </w:p>
    <w:p>
      <w:pPr>
        <w:pStyle w:val="ListBullet"/>
      </w:pPr>
      <w:r>
        <w:t>unregister editor callbacks on teardown;</w:t>
      </w:r>
    </w:p>
    <w:p>
      <w:pPr>
        <w:pStyle w:val="ListBullet"/>
      </w:pPr>
      <w:r>
        <w:t>test large disposable histories and catalogs.</w:t>
      </w:r>
    </w:p>
    <w:p>
      <w:pPr>
        <w:pStyle w:val="Heading2"/>
        <w:keepNext w:val="1"/>
      </w:pPr>
      <w:r>
        <w:t>34. Error-handling model</w:t>
      </w:r>
    </w:p>
    <w:p>
      <w:r>
        <w:t>Every integration can fail independently:</w:t>
      </w:r>
    </w:p>
    <w:p>
      <w:pPr>
        <w:pStyle w:val="ListBullet"/>
      </w:pPr>
      <w:r>
        <w:t>Chronicle folder unavailable;</w:t>
      </w:r>
    </w:p>
    <w:p>
      <w:pPr>
        <w:pStyle w:val="ListBullet"/>
      </w:pPr>
      <w:r>
        <w:t>shared folder unavailable/read-only;</w:t>
      </w:r>
    </w:p>
    <w:p>
      <w:pPr>
        <w:pStyle w:val="ListBullet"/>
      </w:pPr>
      <w:r>
        <w:t>Git absent or repository invalid;</w:t>
      </w:r>
    </w:p>
    <w:p>
      <w:pPr>
        <w:pStyle w:val="ListBullet"/>
      </w:pPr>
      <w:r>
        <w:t>microphone denied;</w:t>
      </w:r>
    </w:p>
    <w:p>
      <w:pPr>
        <w:pStyle w:val="ListBullet"/>
      </w:pPr>
      <w:r>
        <w:t>AudioUtil API changed;</w:t>
      </w:r>
    </w:p>
    <w:p>
      <w:pPr>
        <w:pStyle w:val="ListBullet"/>
      </w:pPr>
      <w:r>
        <w:t>ScriptableObject missing;</w:t>
      </w:r>
    </w:p>
    <w:p>
      <w:pPr>
        <w:pStyle w:val="ListBullet"/>
      </w:pPr>
      <w:r>
        <w:t>malformed JSON;</w:t>
      </w:r>
    </w:p>
    <w:p>
      <w:pPr>
        <w:pStyle w:val="ListBullet"/>
      </w:pPr>
      <w:r>
        <w:t>account disabled;</w:t>
      </w:r>
    </w:p>
    <w:p>
      <w:pPr>
        <w:pStyle w:val="ListBullet"/>
      </w:pPr>
      <w:r>
        <w:t>insufficient funds;</w:t>
      </w:r>
    </w:p>
    <w:p>
      <w:pPr>
        <w:pStyle w:val="ListBullet"/>
      </w:pPr>
      <w:r>
        <w:t>item locked in escrow;</w:t>
      </w:r>
    </w:p>
    <w:p>
      <w:pPr>
        <w:pStyle w:val="ListBullet"/>
      </w:pPr>
      <w:r>
        <w:t>encounter data invalid.</w:t>
      </w:r>
    </w:p>
    <w:p>
      <w:r>
        <w:t>The core principle is graceful degradation. Optional failure should not corrupt the active Quest. A user-visible message should identify the failed subsystem, preserve recoverable state, and offer a safe retry or configuration path.</w:t>
      </w:r>
    </w:p>
    <w:p>
      <w:pPr>
        <w:pStyle w:val="Heading2"/>
        <w:keepNext w:val="1"/>
      </w:pPr>
      <w:r>
        <w:t>35. Privacy model</w:t>
      </w:r>
    </w:p>
    <w:p>
      <w:r>
        <w:t>DeverQuest can record names, work goals, notes, projects, commits, application activity, voice, attached media, work duration, wellness acknowledgements, compensation estimates, and administrative decisions. That is potentially sensitive even when no field is labeled “private.”</w:t>
      </w:r>
    </w:p>
    <w:p>
      <w:r>
        <w:t>The package itself does not provide encryption, enterprise identity, legal retention, or remote access control. Administrators must define collection purpose, access, retention, deletion, backup, and incident response.</w:t>
      </w:r>
    </w:p>
    <w:p>
      <w:pPr>
        <w:pStyle w:val="Heading2"/>
        <w:keepNext w:val="1"/>
      </w:pPr>
      <w:r>
        <w:t>36. Scope lock and extension seams</w:t>
      </w:r>
    </w:p>
    <w:p>
      <w:r>
        <w:t>The 0.30 release candidate intentionally defers crafting, banking, housing, biome simulation, and broad tradeskill/weapon-skill progression. Existing seams for later growth include item definitions, identity catalogs, ability assets, inventory ownership, stable IDs, and generator patterns.</w:t>
      </w:r>
    </w:p>
    <w:p>
      <w:r>
        <w:t>New systems should not be introduced until Quest 1 passes and the release has observed real use. The next architectural improvement should favor automated tests, explicit repositories/storage abstraction, and service isolation before another major gameplay layer.</w:t>
      </w:r>
    </w:p>
    <w:p>
      <w:pPr>
        <w:pStyle w:val="Heading2"/>
        <w:keepNext w:val="1"/>
      </w:pPr>
      <w:r>
        <w:t>37. Maintenance priorities after 0.30</w:t>
      </w:r>
    </w:p>
    <w:p>
      <w:pPr>
        <w:spacing w:after="50"/>
        <w:ind w:left="346" w:hanging="346"/>
      </w:pPr>
      <w:r>
        <w:rPr>
          <w:b w:val="0"/>
        </w:rPr>
        <w:t xml:space="preserve">1.  </w:t>
      </w:r>
      <w:r>
        <w:t>Add unit tests for time classification, reward idempotency, permission matrices, typed damage, coin conversion, escrow, and compensation inclusion.</w:t>
      </w:r>
    </w:p>
    <w:p>
      <w:pPr>
        <w:spacing w:after="50"/>
        <w:ind w:left="346" w:hanging="346"/>
      </w:pPr>
      <w:r>
        <w:rPr>
          <w:b w:val="0"/>
        </w:rPr>
        <w:t xml:space="preserve">2.  </w:t>
      </w:r>
      <w:r>
        <w:t>Add integration tests for Chronicle write/retry, shared publication idempotency, migration, and recovery.</w:t>
      </w:r>
    </w:p>
    <w:p>
      <w:pPr>
        <w:spacing w:after="50"/>
        <w:ind w:left="346" w:hanging="346"/>
      </w:pPr>
      <w:r>
        <w:rPr>
          <w:b w:val="0"/>
        </w:rPr>
        <w:t xml:space="preserve">3.  </w:t>
      </w:r>
      <w:r>
        <w:t>Abstract EditorPrefs stores so QA can isolate accounts and sessions per test.</w:t>
      </w:r>
    </w:p>
    <w:p>
      <w:pPr>
        <w:spacing w:after="50"/>
        <w:ind w:left="346" w:hanging="346"/>
      </w:pPr>
      <w:r>
        <w:rPr>
          <w:b w:val="0"/>
        </w:rPr>
        <w:t xml:space="preserve">4.  </w:t>
      </w:r>
      <w:r>
        <w:t>Version every persisted schema and document migration direction.</w:t>
      </w:r>
    </w:p>
    <w:p>
      <w:pPr>
        <w:spacing w:after="50"/>
        <w:ind w:left="346" w:hanging="346"/>
      </w:pPr>
      <w:r>
        <w:rPr>
          <w:b w:val="0"/>
        </w:rPr>
        <w:t xml:space="preserve">5.  </w:t>
      </w:r>
      <w:r>
        <w:t xml:space="preserve">Reduce </w:t>
      </w:r>
      <w:r>
        <w:rPr>
          <w:rFonts w:ascii="DejaVu Sans Mono" w:hAnsi="DejaVu Sans Mono"/>
          <w:color w:val="5A3D8A"/>
          <w:sz w:val="16"/>
        </w:rPr>
        <w:t>DeverQuestWindow</w:t>
      </w:r>
      <w:r>
        <w:t xml:space="preserve"> responsibility by extracting workspace presenters/controllers.</w:t>
      </w:r>
    </w:p>
    <w:p>
      <w:pPr>
        <w:spacing w:after="50"/>
        <w:ind w:left="346" w:hanging="346"/>
      </w:pPr>
      <w:r>
        <w:rPr>
          <w:b w:val="0"/>
        </w:rPr>
        <w:t xml:space="preserve">6.  </w:t>
      </w:r>
      <w:r>
        <w:t>Replace reflection-based Editor audio compatibility when Unity provides a supported public API.</w:t>
      </w:r>
    </w:p>
    <w:p>
      <w:pPr>
        <w:spacing w:after="50"/>
        <w:ind w:left="346" w:hanging="346"/>
      </w:pPr>
      <w:r>
        <w:rPr>
          <w:b w:val="0"/>
        </w:rPr>
        <w:t xml:space="preserve">7.  </w:t>
      </w:r>
      <w:r>
        <w:t>Add structured diagnostics export with secrets/privacy filtering.</w:t>
      </w:r>
    </w:p>
    <w:p>
      <w:pPr>
        <w:spacing w:after="50"/>
        <w:ind w:left="346" w:hanging="346"/>
      </w:pPr>
      <w:r>
        <w:rPr>
          <w:b w:val="0"/>
        </w:rPr>
        <w:t xml:space="preserve">8.  </w:t>
      </w:r>
      <w:r>
        <w:t>Adopt a clear license and support policy.</w:t>
      </w:r>
    </w:p>
    <w:p>
      <w:pPr>
        <w:pStyle w:val="Heading2"/>
        <w:keepNext w:val="1"/>
      </w:pPr>
      <w:r>
        <w:t>38. Definition of finished</w:t>
      </w:r>
    </w:p>
    <w:p>
      <w:r>
        <w:t>DeverQuest 0.30 is finished enough to release when:</w:t>
      </w:r>
    </w:p>
    <w:p>
      <w:pPr>
        <w:pStyle w:val="ListBullet"/>
      </w:pPr>
      <w:r>
        <w:t>it installs and compiles on the supported Unity version;</w:t>
      </w:r>
    </w:p>
    <w:p>
      <w:pPr>
        <w:pStyle w:val="ListBullet"/>
      </w:pPr>
      <w:r>
        <w:t>one Quest can be started, paused, recovered, completed, and audited without false time;</w:t>
      </w:r>
    </w:p>
    <w:p>
      <w:pPr>
        <w:pStyle w:val="ListBullet"/>
      </w:pPr>
      <w:r>
        <w:t>every durable mutation is idempotent or safely retryable;</w:t>
      </w:r>
    </w:p>
    <w:p>
      <w:pPr>
        <w:pStyle w:val="ListBullet"/>
      </w:pPr>
      <w:r>
        <w:t>rank boundaries resist unauthorized service actions;</w:t>
      </w:r>
    </w:p>
    <w:p>
      <w:pPr>
        <w:pStyle w:val="ListBullet"/>
      </w:pPr>
      <w:r>
        <w:t>records survive supported migration;</w:t>
      </w:r>
    </w:p>
    <w:p>
      <w:pPr>
        <w:pStyle w:val="ListBullet"/>
      </w:pPr>
      <w:r>
        <w:t>shared/audio/Git/media failures do not corrupt core state;</w:t>
      </w:r>
    </w:p>
    <w:p>
      <w:pPr>
        <w:pStyle w:val="ListBullet"/>
      </w:pPr>
      <w:r>
        <w:t>the scope lock is honored;</w:t>
      </w:r>
    </w:p>
    <w:p>
      <w:pPr>
        <w:pStyle w:val="ListBullet"/>
      </w:pPr>
      <w:r>
        <w:t>documentation matches observed behavior;</w:t>
      </w:r>
    </w:p>
    <w:p>
      <w:pPr>
        <w:pStyle w:val="ListBullet"/>
      </w:pPr>
      <w:r>
        <w:t>Quest 1 has a signed PASS or approved Conditional Pass.</w:t>
      </w:r>
    </w:p>
    <w:p>
      <w:pPr>
        <w:pageBreakBefore/>
        <w:spacing w:before="360"/>
        <w:jc w:val="left"/>
      </w:pPr>
      <w:r>
        <w:rPr>
          <w:rFonts w:ascii="Liberation Sans" w:hAnsi="Liberation Sans"/>
          <w:b/>
          <w:color w:val="148C8C"/>
          <w:sz w:val="18"/>
        </w:rPr>
        <w:t>PART VI</w:t>
      </w:r>
    </w:p>
    <w:p>
      <w:pPr>
        <w:pStyle w:val="Title"/>
      </w:pPr>
      <w:r>
        <w:t>Data, Backup, Privacy, and Migration</w:t>
      </w:r>
    </w:p>
    <w:p>
      <w:pPr>
        <w:pStyle w:val="Heading2"/>
        <w:keepNext w:val="1"/>
      </w:pPr>
      <w:r>
        <w:t>Storage map</w:t>
      </w:r>
    </w:p>
    <w:p>
      <w:r>
        <w:t>DeverQuest does not use one monolithic save file. Backups and clean tests must cover every storage family.</w:t>
      </w:r>
    </w:p>
    <w:p>
      <w:pPr>
        <w:pStyle w:val="Heading3"/>
        <w:keepNext w:val="1"/>
      </w:pPr>
      <w:r>
        <w:t>Local Unity Editor preferences</w:t>
      </w:r>
    </w:p>
    <w:p>
      <w:r>
        <w:t>The package uses EditorPrefs keys for local state, including:</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Area</w:t>
            </w:r>
          </w:p>
        </w:tc>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Representative key/prefix</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Profile</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EchoDevGames.DeverQuest.Profile.v1</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Active/last session</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EchoDevGames.DeverQuest.ActiveSession.v1</w:t>
            </w:r>
            <w:r>
              <w:rPr>
                <w:rFonts w:ascii="Liberation Sans" w:hAnsi="Liberation Sans"/>
                <w:sz w:val="17"/>
              </w:rPr>
              <w:t xml:space="preserve">, </w:t>
            </w:r>
            <w:r>
              <w:rPr>
                <w:rFonts w:ascii="Liberation Sans" w:hAnsi="Liberation Sans"/>
                <w:color w:val="5A3D8A"/>
                <w:sz w:val="17"/>
              </w:rPr>
              <w:t>...LastCompletedSession.v1</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Guild accounts/auth/audit</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...GuildAccounts.v1</w:t>
            </w:r>
            <w:r>
              <w:rPr>
                <w:rFonts w:ascii="Liberation Sans" w:hAnsi="Liberation Sans"/>
                <w:sz w:val="17"/>
              </w:rPr>
              <w:t xml:space="preserve">, </w:t>
            </w:r>
            <w:r>
              <w:rPr>
                <w:rFonts w:ascii="Liberation Sans" w:hAnsi="Liberation Sans"/>
                <w:color w:val="5A3D8A"/>
                <w:sz w:val="17"/>
              </w:rPr>
              <w:t>...CurrentGuildAccount.v1</w:t>
            </w:r>
            <w:r>
              <w:rPr>
                <w:rFonts w:ascii="Liberation Sans" w:hAnsi="Liberation Sans"/>
                <w:sz w:val="17"/>
              </w:rPr>
              <w:t xml:space="preserve">, </w:t>
            </w:r>
            <w:r>
              <w:rPr>
                <w:rFonts w:ascii="Liberation Sans" w:hAnsi="Liberation Sans"/>
                <w:color w:val="5A3D8A"/>
                <w:sz w:val="17"/>
              </w:rPr>
              <w:t>...GuildAudit.v1</w:t>
            </w:r>
            <w:r>
              <w:rPr>
                <w:rFonts w:ascii="Liberation Sans" w:hAnsi="Liberation Sans"/>
                <w:sz w:val="17"/>
              </w:rPr>
              <w:t xml:space="preserve">, </w:t>
            </w:r>
            <w:r>
              <w:rPr>
                <w:rFonts w:ascii="Liberation Sans" w:hAnsi="Liberation Sans"/>
                <w:color w:val="5A3D8A"/>
                <w:sz w:val="17"/>
              </w:rPr>
              <w:t>...GuildAuthenticated.v1</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Adventurer</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EchoDevGames.DeverQuest.Adventurer.v1</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Rewards</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EchoDevGames.DeverQuest.RewardWallet.v1</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Shop/trade</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...GuildShopLedger.v1</w:t>
            </w:r>
            <w:r>
              <w:rPr>
                <w:rFonts w:ascii="Liberation Sans" w:hAnsi="Liberation Sans"/>
                <w:sz w:val="17"/>
              </w:rPr>
              <w:t xml:space="preserve">, </w:t>
            </w:r>
            <w:r>
              <w:rPr>
                <w:rFonts w:ascii="Liberation Sans" w:hAnsi="Liberation Sans"/>
                <w:color w:val="5A3D8A"/>
                <w:sz w:val="17"/>
              </w:rPr>
              <w:t>...TradeLedger.v1</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Playlist/audio</w:t>
            </w:r>
          </w:p>
        </w:tc>
        <w:tc>
          <w:tcPr>
            <w:tcW w:type="dxa" w:w="5155"/>
            <w:tcMar>
              <w:top w:w="55" w:type="dxa"/>
              <w:start w:w="55" w:type="dxa"/>
              <w:bottom w:w="55" w:type="dxa"/>
              <w:end w:w="55" w:type="dxa"/>
            </w:tcMar>
            <w:vAlign w:val="center"/>
          </w:tcPr>
          <w:p>
            <w:pPr>
              <w:spacing w:after="0"/>
            </w:pPr>
            <w:r>
              <w:rPr>
                <w:rFonts w:ascii="Liberation Sans" w:hAnsi="Liberation Sans"/>
                <w:sz w:val="17"/>
              </w:rPr>
              <w:t>playlist GUID/index, Warning Profile, Ambience Profile/index</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External activity</w:t>
            </w:r>
          </w:p>
        </w:tc>
        <w:tc>
          <w:tcPr>
            <w:tcW w:type="dxa" w:w="5155"/>
            <w:tcMar>
              <w:top w:w="55" w:type="dxa"/>
              <w:start w:w="55" w:type="dxa"/>
              <w:bottom w:w="55" w:type="dxa"/>
              <w:end w:w="55" w:type="dxa"/>
            </w:tcMar>
            <w:vAlign w:val="center"/>
          </w:tcPr>
          <w:p>
            <w:pPr>
              <w:spacing w:after="0"/>
            </w:pPr>
            <w:r>
              <w:rPr>
                <w:rFonts w:ascii="Liberation Sans" w:hAnsi="Liberation Sans"/>
                <w:sz w:val="17"/>
              </w:rPr>
              <w:t>selected External Activity Profile</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Git</w:t>
            </w:r>
          </w:p>
        </w:tc>
        <w:tc>
          <w:tcPr>
            <w:tcW w:type="dxa" w:w="5155"/>
            <w:tcMar>
              <w:top w:w="55" w:type="dxa"/>
              <w:start w:w="55" w:type="dxa"/>
              <w:bottom w:w="55" w:type="dxa"/>
              <w:end w:w="55" w:type="dxa"/>
            </w:tcMar>
            <w:vAlign w:val="center"/>
          </w:tcPr>
          <w:p>
            <w:pPr>
              <w:spacing w:after="0"/>
            </w:pPr>
            <w:r>
              <w:rPr>
                <w:rFonts w:ascii="Liberation Sans" w:hAnsi="Liberation Sans"/>
                <w:sz w:val="17"/>
              </w:rPr>
              <w:t>observed repository and HEAD</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Wellness</w:t>
            </w:r>
          </w:p>
        </w:tc>
        <w:tc>
          <w:tcPr>
            <w:tcW w:type="dxa" w:w="5155"/>
            <w:tcMar>
              <w:top w:w="55" w:type="dxa"/>
              <w:start w:w="55" w:type="dxa"/>
              <w:bottom w:w="55" w:type="dxa"/>
              <w:end w:w="55" w:type="dxa"/>
            </w:tcMar>
            <w:vAlign w:val="center"/>
          </w:tcPr>
          <w:p>
            <w:pPr>
              <w:spacing w:after="0"/>
            </w:pPr>
            <w:r>
              <w:rPr>
                <w:rFonts w:ascii="Liberation Sans" w:hAnsi="Liberation Sans"/>
                <w:sz w:val="17"/>
              </w:rPr>
              <w:t>snooze, lunch, dinner, and quiet-hour markers</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Compensation</w:t>
            </w:r>
          </w:p>
        </w:tc>
        <w:tc>
          <w:tcPr>
            <w:tcW w:type="dxa" w:w="5155"/>
            <w:tcMar>
              <w:top w:w="55" w:type="dxa"/>
              <w:start w:w="55" w:type="dxa"/>
              <w:bottom w:w="55" w:type="dxa"/>
              <w:end w:w="55" w:type="dxa"/>
            </w:tcMar>
            <w:vAlign w:val="center"/>
          </w:tcPr>
          <w:p>
            <w:pPr>
              <w:spacing w:after="0"/>
            </w:pPr>
            <w:r>
              <w:rPr>
                <w:rFonts w:ascii="Liberation Sans" w:hAnsi="Liberation Sans"/>
                <w:sz w:val="17"/>
              </w:rPr>
              <w:t>local policy data managed by Compensation Service</w:t>
            </w:r>
          </w:p>
        </w:tc>
      </w:tr>
    </w:tbl>
    <w:p>
      <w:r>
        <w:t>EditorPrefs are scoped to the local operating-system user and Unity installation behavior, not automatically to one project. Do not assume a fresh project means a fresh DeverQuest identity.</w:t>
      </w:r>
    </w:p>
    <w:p>
      <w:pPr>
        <w:pStyle w:val="Heading3"/>
        <w:keepNext w:val="1"/>
      </w:pPr>
      <w:r>
        <w:t>Project assets</w:t>
      </w:r>
    </w:p>
    <w:p>
      <w:r>
        <w:t xml:space="preserve">Generated and authored ScriptableObjects live under the project </w:t>
      </w:r>
      <w:r>
        <w:rPr>
          <w:rFonts w:ascii="DejaVu Sans Mono" w:hAnsi="DejaVu Sans Mono"/>
          <w:color w:val="5A3D8A"/>
          <w:sz w:val="16"/>
        </w:rPr>
        <w:t>Assets</w:t>
      </w:r>
      <w:r>
        <w:t xml:space="preserve"> tree, commonly </w:t>
      </w:r>
      <w:r>
        <w:rPr>
          <w:rFonts w:ascii="DejaVu Sans Mono" w:hAnsi="DejaVu Sans Mono"/>
          <w:color w:val="5A3D8A"/>
          <w:sz w:val="16"/>
        </w:rPr>
        <w:t>Assets/DeverQuest</w:t>
      </w:r>
      <w:r>
        <w:t xml:space="preserve">. They should be versioned with </w:t>
      </w:r>
      <w:r>
        <w:rPr>
          <w:rFonts w:ascii="DejaVu Sans Mono" w:hAnsi="DejaVu Sans Mono"/>
          <w:color w:val="5A3D8A"/>
          <w:sz w:val="16"/>
        </w:rPr>
        <w:t>.meta</w:t>
      </w:r>
      <w:r>
        <w:t xml:space="preserve"> files.</w:t>
      </w:r>
    </w:p>
    <w:p>
      <w:pPr>
        <w:pStyle w:val="Heading3"/>
        <w:keepNext w:val="1"/>
      </w:pPr>
      <w:r>
        <w:t>Local Chronicle root</w:t>
      </w:r>
    </w:p>
    <w:p>
      <w:r>
        <w:t xml:space="preserve">The configured root generally contains a </w:t>
      </w:r>
      <w:r>
        <w:rPr>
          <w:rFonts w:ascii="DejaVu Sans Mono" w:hAnsi="DejaVu Sans Mono"/>
          <w:color w:val="5A3D8A"/>
          <w:sz w:val="16"/>
        </w:rPr>
        <w:t>DeverQuestTimecards</w:t>
      </w:r>
      <w:r>
        <w:t xml:space="preserve"> hierarchy or resolves to an administrator-selected timecard path. It can contain Markdown, </w:t>
      </w:r>
      <w:r>
        <w:rPr>
          <w:rFonts w:ascii="DejaVu Sans Mono" w:hAnsi="DejaVu Sans Mono"/>
          <w:color w:val="5A3D8A"/>
          <w:sz w:val="16"/>
        </w:rPr>
        <w:t>.deverquest.json</w:t>
      </w:r>
      <w:r>
        <w:t xml:space="preserve">, </w:t>
      </w:r>
      <w:r>
        <w:rPr>
          <w:rFonts w:ascii="DejaVu Sans Mono" w:hAnsi="DejaVu Sans Mono"/>
          <w:color w:val="5A3D8A"/>
          <w:sz w:val="16"/>
        </w:rPr>
        <w:t>.audit.json</w:t>
      </w:r>
      <w:r>
        <w:t xml:space="preserve">, </w:t>
      </w:r>
      <w:r>
        <w:rPr>
          <w:rFonts w:ascii="DejaVu Sans Mono" w:hAnsi="DejaVu Sans Mono"/>
          <w:color w:val="5A3D8A"/>
          <w:sz w:val="16"/>
        </w:rPr>
        <w:t>.corrections.json</w:t>
      </w:r>
      <w:r>
        <w:t>, Media, exports, and continuation/rollover artifacts.</w:t>
      </w:r>
    </w:p>
    <w:p>
      <w:pPr>
        <w:pStyle w:val="Heading3"/>
        <w:keepNext w:val="1"/>
      </w:pPr>
      <w:r>
        <w:t>Shared Guild repository</w:t>
      </w:r>
    </w:p>
    <w:p>
      <w:r>
        <w:t xml:space="preserve">Optional shared publication uses </w:t>
      </w:r>
      <w:r>
        <w:rPr>
          <w:rFonts w:ascii="DejaVu Sans Mono" w:hAnsi="DejaVu Sans Mono"/>
          <w:color w:val="5A3D8A"/>
          <w:sz w:val="16"/>
        </w:rPr>
        <w:t>Records</w:t>
      </w:r>
      <w:r>
        <w:t xml:space="preserve"> and </w:t>
      </w:r>
      <w:r>
        <w:rPr>
          <w:rFonts w:ascii="DejaVu Sans Mono" w:hAnsi="DejaVu Sans Mono"/>
          <w:color w:val="5A3D8A"/>
          <w:sz w:val="16"/>
        </w:rPr>
        <w:t>Adventurers</w:t>
      </w:r>
      <w:r>
        <w:t xml:space="preserve"> directories beneath the configured root.</w:t>
      </w:r>
    </w:p>
    <w:p>
      <w:pPr>
        <w:pStyle w:val="Heading2"/>
        <w:keepNext w:val="1"/>
      </w:pPr>
      <w:r>
        <w:t>Backup plan</w:t>
      </w:r>
    </w:p>
    <w:p>
      <w:pPr>
        <w:pStyle w:val="Heading3"/>
        <w:keepNext w:val="1"/>
      </w:pPr>
      <w:r>
        <w:t>Before every upgrade</w:t>
      </w:r>
    </w:p>
    <w:p>
      <w:pPr>
        <w:pStyle w:val="ListBullet"/>
      </w:pPr>
      <w:r>
        <w:t>[ ] Copy the package tarball and record checksum.</w:t>
      </w:r>
    </w:p>
    <w:p>
      <w:pPr>
        <w:pStyle w:val="ListBullet"/>
      </w:pPr>
      <w:r>
        <w:t>[ ] Commit or archive project assets.</w:t>
      </w:r>
    </w:p>
    <w:p>
      <w:pPr>
        <w:pStyle w:val="ListBullet"/>
      </w:pPr>
      <w:r>
        <w:t>[ ] Copy the full local Chronicle root.</w:t>
      </w:r>
    </w:p>
    <w:p>
      <w:pPr>
        <w:pStyle w:val="ListBullet"/>
      </w:pPr>
      <w:r>
        <w:t>[ ] Copy the full Shared Guild repository.</w:t>
      </w:r>
    </w:p>
    <w:p>
      <w:pPr>
        <w:pStyle w:val="ListBullet"/>
      </w:pPr>
      <w:r>
        <w:t>[ ] Record active Quest state and finish/pause it safely.</w:t>
      </w:r>
    </w:p>
    <w:p>
      <w:pPr>
        <w:pStyle w:val="ListBullet"/>
      </w:pPr>
      <w:r>
        <w:t>[ ] Preserve local EditorPrefs-backed state through an OS/profile backup or a documented export strategy where available.</w:t>
      </w:r>
    </w:p>
    <w:p>
      <w:pPr>
        <w:pStyle w:val="ListBullet"/>
      </w:pPr>
      <w:r>
        <w:t>[ ] Record Unity, package, operating-system, and Git versions.</w:t>
      </w:r>
    </w:p>
    <w:p>
      <w:pPr>
        <w:pStyle w:val="Heading3"/>
        <w:keepNext w:val="1"/>
      </w:pPr>
      <w:r>
        <w:t>Routine schedule</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Data</w:t>
            </w:r>
          </w:p>
        </w:tc>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Suggested protection</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Project assets</w:t>
            </w:r>
          </w:p>
        </w:tc>
        <w:tc>
          <w:tcPr>
            <w:tcW w:type="dxa" w:w="5155"/>
            <w:tcMar>
              <w:top w:w="55" w:type="dxa"/>
              <w:start w:w="55" w:type="dxa"/>
              <w:bottom w:w="55" w:type="dxa"/>
              <w:end w:w="55" w:type="dxa"/>
            </w:tcMar>
            <w:vAlign w:val="center"/>
          </w:tcPr>
          <w:p>
            <w:pPr>
              <w:spacing w:after="0"/>
            </w:pPr>
            <w:r>
              <w:rPr>
                <w:rFonts w:ascii="Liberation Sans" w:hAnsi="Liberation Sans"/>
                <w:sz w:val="17"/>
              </w:rPr>
              <w:t>Git with remote backup</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Local Chronicles/media</w:t>
            </w:r>
          </w:p>
        </w:tc>
        <w:tc>
          <w:tcPr>
            <w:tcW w:type="dxa" w:w="5155"/>
            <w:tcMar>
              <w:top w:w="55" w:type="dxa"/>
              <w:start w:w="55" w:type="dxa"/>
              <w:bottom w:w="55" w:type="dxa"/>
              <w:end w:w="55" w:type="dxa"/>
            </w:tcMar>
            <w:vAlign w:val="center"/>
          </w:tcPr>
          <w:p>
            <w:pPr>
              <w:spacing w:after="0"/>
            </w:pPr>
            <w:r>
              <w:rPr>
                <w:rFonts w:ascii="Liberation Sans" w:hAnsi="Liberation Sans"/>
                <w:sz w:val="17"/>
              </w:rPr>
              <w:t>Daily versioned backup or approved sync</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Shared records</w:t>
            </w:r>
          </w:p>
        </w:tc>
        <w:tc>
          <w:tcPr>
            <w:tcW w:type="dxa" w:w="5155"/>
            <w:tcMar>
              <w:top w:w="55" w:type="dxa"/>
              <w:start w:w="55" w:type="dxa"/>
              <w:bottom w:w="55" w:type="dxa"/>
              <w:end w:w="55" w:type="dxa"/>
            </w:tcMar>
            <w:vAlign w:val="center"/>
          </w:tcPr>
          <w:p>
            <w:pPr>
              <w:spacing w:after="0"/>
            </w:pPr>
            <w:r>
              <w:rPr>
                <w:rFonts w:ascii="Liberation Sans" w:hAnsi="Liberation Sans"/>
                <w:sz w:val="17"/>
              </w:rPr>
              <w:t>Administrator-controlled versioned backup</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Release tarballs/docs</w:t>
            </w:r>
          </w:p>
        </w:tc>
        <w:tc>
          <w:tcPr>
            <w:tcW w:type="dxa" w:w="5155"/>
            <w:tcMar>
              <w:top w:w="55" w:type="dxa"/>
              <w:start w:w="55" w:type="dxa"/>
              <w:bottom w:w="55" w:type="dxa"/>
              <w:end w:w="55" w:type="dxa"/>
            </w:tcMar>
            <w:vAlign w:val="center"/>
          </w:tcPr>
          <w:p>
            <w:pPr>
              <w:spacing w:after="0"/>
            </w:pPr>
            <w:r>
              <w:rPr>
                <w:rFonts w:ascii="Liberation Sans" w:hAnsi="Liberation Sans"/>
                <w:sz w:val="17"/>
              </w:rPr>
              <w:t>Immutable release archive with checksum</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Audit/corrections</w:t>
            </w:r>
          </w:p>
        </w:tc>
        <w:tc>
          <w:tcPr>
            <w:tcW w:type="dxa" w:w="5155"/>
            <w:tcMar>
              <w:top w:w="55" w:type="dxa"/>
              <w:start w:w="55" w:type="dxa"/>
              <w:bottom w:w="55" w:type="dxa"/>
              <w:end w:w="55" w:type="dxa"/>
            </w:tcMar>
            <w:vAlign w:val="center"/>
          </w:tcPr>
          <w:p>
            <w:pPr>
              <w:spacing w:after="0"/>
            </w:pPr>
            <w:r>
              <w:rPr>
                <w:rFonts w:ascii="Liberation Sans" w:hAnsi="Liberation Sans"/>
                <w:sz w:val="17"/>
              </w:rPr>
              <w:t>Same or stronger protection than Chronicles</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Local preferences</w:t>
            </w:r>
          </w:p>
        </w:tc>
        <w:tc>
          <w:tcPr>
            <w:tcW w:type="dxa" w:w="5155"/>
            <w:tcMar>
              <w:top w:w="55" w:type="dxa"/>
              <w:start w:w="55" w:type="dxa"/>
              <w:bottom w:w="55" w:type="dxa"/>
              <w:end w:w="55" w:type="dxa"/>
            </w:tcMar>
            <w:vAlign w:val="center"/>
          </w:tcPr>
          <w:p>
            <w:pPr>
              <w:spacing w:after="0"/>
            </w:pPr>
            <w:r>
              <w:rPr>
                <w:rFonts w:ascii="Liberation Sans" w:hAnsi="Liberation Sans"/>
                <w:sz w:val="17"/>
              </w:rPr>
              <w:t>Machine/profile backup before upgrades or device replacement</w:t>
            </w:r>
          </w:p>
        </w:tc>
      </w:tr>
    </w:tbl>
    <w:p>
      <w:pPr>
        <w:pStyle w:val="Heading2"/>
        <w:keepNext w:val="1"/>
      </w:pPr>
      <w:r>
        <w:t>Restore drill</w:t>
      </w:r>
    </w:p>
    <w:p>
      <w:pPr>
        <w:spacing w:after="50"/>
        <w:ind w:left="346" w:hanging="346"/>
      </w:pPr>
      <w:r>
        <w:rPr>
          <w:b w:val="0"/>
        </w:rPr>
        <w:t xml:space="preserve">1.  </w:t>
      </w:r>
      <w:r>
        <w:t>Restore into a disposable path and project clone.</w:t>
      </w:r>
    </w:p>
    <w:p>
      <w:pPr>
        <w:spacing w:after="50"/>
        <w:ind w:left="346" w:hanging="346"/>
      </w:pPr>
      <w:r>
        <w:rPr>
          <w:b w:val="0"/>
        </w:rPr>
        <w:t xml:space="preserve">2.  </w:t>
      </w:r>
      <w:r>
        <w:t>Keep restored shared publication disabled initially.</w:t>
      </w:r>
    </w:p>
    <w:p>
      <w:pPr>
        <w:spacing w:after="50"/>
        <w:ind w:left="346" w:hanging="346"/>
      </w:pPr>
      <w:r>
        <w:rPr>
          <w:b w:val="0"/>
        </w:rPr>
        <w:t xml:space="preserve">3.  </w:t>
      </w:r>
      <w:r>
        <w:t>Install the matching package version.</w:t>
      </w:r>
    </w:p>
    <w:p>
      <w:pPr>
        <w:spacing w:after="50"/>
        <w:ind w:left="346" w:hanging="346"/>
      </w:pPr>
      <w:r>
        <w:rPr>
          <w:b w:val="0"/>
        </w:rPr>
        <w:t xml:space="preserve">4.  </w:t>
      </w:r>
      <w:r>
        <w:t>Restore project assets and local preference state where available.</w:t>
      </w:r>
    </w:p>
    <w:p>
      <w:pPr>
        <w:spacing w:after="50"/>
        <w:ind w:left="346" w:hanging="346"/>
      </w:pPr>
      <w:r>
        <w:rPr>
          <w:b w:val="0"/>
        </w:rPr>
        <w:t xml:space="preserve">5.  </w:t>
      </w:r>
      <w:r>
        <w:t>Point DeverQuest at the restored Chronicle root.</w:t>
      </w:r>
    </w:p>
    <w:p>
      <w:pPr>
        <w:spacing w:after="50"/>
        <w:ind w:left="346" w:hanging="346"/>
      </w:pPr>
      <w:r>
        <w:rPr>
          <w:b w:val="0"/>
        </w:rPr>
        <w:t xml:space="preserve">6.  </w:t>
      </w:r>
      <w:r>
        <w:t>Validate recent records and integrity.</w:t>
      </w:r>
    </w:p>
    <w:p>
      <w:pPr>
        <w:spacing w:after="50"/>
        <w:ind w:left="346" w:hanging="346"/>
      </w:pPr>
      <w:r>
        <w:rPr>
          <w:b w:val="0"/>
        </w:rPr>
        <w:t xml:space="preserve">7.  </w:t>
      </w:r>
      <w:r>
        <w:t>Restore the shared repository and validate it separately.</w:t>
      </w:r>
    </w:p>
    <w:p>
      <w:pPr>
        <w:spacing w:after="50"/>
        <w:ind w:left="346" w:hanging="346"/>
      </w:pPr>
      <w:r>
        <w:rPr>
          <w:b w:val="0"/>
        </w:rPr>
        <w:t xml:space="preserve">8.  </w:t>
      </w:r>
      <w:r>
        <w:t>Compare account, Adventurer, inventory, Companion, Contract, and Chronicle counts.</w:t>
      </w:r>
    </w:p>
    <w:p>
      <w:pPr>
        <w:spacing w:after="50"/>
        <w:ind w:left="346" w:hanging="346"/>
      </w:pPr>
      <w:r>
        <w:rPr>
          <w:b w:val="0"/>
        </w:rPr>
        <w:t xml:space="preserve">9.  </w:t>
      </w:r>
      <w:r>
        <w:t>Run a short disposable Quest and verify new writes.</w:t>
      </w:r>
    </w:p>
    <w:p>
      <w:pPr>
        <w:spacing w:after="50"/>
        <w:ind w:left="346" w:hanging="346"/>
      </w:pPr>
      <w:r>
        <w:rPr>
          <w:b w:val="0"/>
        </w:rPr>
        <w:t xml:space="preserve">10.  </w:t>
      </w:r>
      <w:r>
        <w:t>Document the drill date and result.</w:t>
      </w:r>
    </w:p>
    <w:p>
      <w:pPr>
        <w:pStyle w:val="Heading2"/>
        <w:keepNext w:val="1"/>
      </w:pPr>
      <w:r>
        <w:t>Privacy inventory</w:t>
      </w:r>
    </w:p>
    <w:p>
      <w:r>
        <w:t>Potentially sensitive data includes:</w:t>
      </w:r>
    </w:p>
    <w:p>
      <w:pPr>
        <w:pStyle w:val="ListBullet"/>
      </w:pPr>
      <w:r>
        <w:t>developer and account names;</w:t>
      </w:r>
    </w:p>
    <w:p>
      <w:pPr>
        <w:pStyle w:val="ListBullet"/>
      </w:pPr>
      <w:r>
        <w:t>project and Department membership;</w:t>
      </w:r>
    </w:p>
    <w:p>
      <w:pPr>
        <w:pStyle w:val="ListBullet"/>
      </w:pPr>
      <w:r>
        <w:t>work goals, notes, blockers, and commit messages;</w:t>
      </w:r>
    </w:p>
    <w:p>
      <w:pPr>
        <w:pStyle w:val="ListBullet"/>
      </w:pPr>
      <w:r>
        <w:t>timestamps and duration classifications;</w:t>
      </w:r>
    </w:p>
    <w:p>
      <w:pPr>
        <w:pStyle w:val="ListBullet"/>
      </w:pPr>
      <w:r>
        <w:t>foreground external-application evidence;</w:t>
      </w:r>
    </w:p>
    <w:p>
      <w:pPr>
        <w:pStyle w:val="ListBullet"/>
      </w:pPr>
      <w:r>
        <w:t>voice recordings and attached files;</w:t>
      </w:r>
    </w:p>
    <w:p>
      <w:pPr>
        <w:pStyle w:val="ListBullet"/>
      </w:pPr>
      <w:r>
        <w:t>wellness reminder acknowledgements and break history;</w:t>
      </w:r>
    </w:p>
    <w:p>
      <w:pPr>
        <w:pStyle w:val="ListBullet"/>
      </w:pPr>
      <w:r>
        <w:t>character/economy/trade/redemption activity;</w:t>
      </w:r>
    </w:p>
    <w:p>
      <w:pPr>
        <w:pStyle w:val="ListBullet"/>
      </w:pPr>
      <w:r>
        <w:t>compensation rates and estimates;</w:t>
      </w:r>
    </w:p>
    <w:p>
      <w:pPr>
        <w:pStyle w:val="ListBullet"/>
      </w:pPr>
      <w:r>
        <w:t>administrative audit and correction decisions.</w:t>
      </w:r>
    </w:p>
    <w:p>
      <w:r>
        <w:t>Adopt a written purpose, access, retention, export, correction, deletion, and incident policy before organizational use. Do not collect data merely because the interface can.</w:t>
      </w:r>
    </w:p>
    <w:p>
      <w:pPr>
        <w:pStyle w:val="Heading2"/>
        <w:keepNext w:val="1"/>
      </w:pPr>
      <w:r>
        <w:t>Data minimization</w:t>
      </w:r>
    </w:p>
    <w:p>
      <w:pPr>
        <w:pStyle w:val="ListBullet"/>
      </w:pPr>
      <w:r>
        <w:t>Use concise work notes.</w:t>
      </w:r>
    </w:p>
    <w:p>
      <w:pPr>
        <w:pStyle w:val="ListBullet"/>
      </w:pPr>
      <w:r>
        <w:t>Avoid secrets, credentials, medical details, customer data, or unrelated personal information.</w:t>
      </w:r>
    </w:p>
    <w:p>
      <w:pPr>
        <w:pStyle w:val="ListBullet"/>
      </w:pPr>
      <w:r>
        <w:t>Attach only necessary media.</w:t>
      </w:r>
    </w:p>
    <w:p>
      <w:pPr>
        <w:pStyle w:val="ListBullet"/>
      </w:pPr>
      <w:r>
        <w:t>Do not use real compensation values in QA.</w:t>
      </w:r>
    </w:p>
    <w:p>
      <w:pPr>
        <w:pStyle w:val="ListBullet"/>
      </w:pPr>
      <w:r>
        <w:t>Limit shared snapshots to the intended public fields.</w:t>
      </w:r>
    </w:p>
    <w:p>
      <w:pPr>
        <w:pStyle w:val="ListBullet"/>
      </w:pPr>
      <w:r>
        <w:t>Separate demo/test and production records.</w:t>
      </w:r>
    </w:p>
    <w:p>
      <w:pPr>
        <w:pStyle w:val="Heading2"/>
        <w:keepNext w:val="1"/>
      </w:pPr>
      <w:r>
        <w:t>Deletion and reset</w:t>
      </w:r>
    </w:p>
    <w:p>
      <w:r>
        <w:rPr>
          <w:rFonts w:ascii="DejaVu Sans Mono" w:hAnsi="DejaVu Sans Mono"/>
          <w:color w:val="5A3D8A"/>
          <w:sz w:val="16"/>
        </w:rPr>
        <w:t>Reset DeverQuest Profile</w:t>
      </w:r>
      <w:r>
        <w:t xml:space="preserve"> should not be interpreted as a universal eraser. Local subsystem keys, generated assets, Chronicles, media, exports, and shared records may remain.</w:t>
      </w:r>
    </w:p>
    <w:p>
      <w:r>
        <w:t>For an intentional full local removal:</w:t>
      </w:r>
    </w:p>
    <w:p>
      <w:pPr>
        <w:spacing w:after="50"/>
        <w:ind w:left="346" w:hanging="346"/>
      </w:pPr>
      <w:r>
        <w:rPr>
          <w:b w:val="0"/>
        </w:rPr>
        <w:t xml:space="preserve">1.  </w:t>
      </w:r>
      <w:r>
        <w:t>back up required records;</w:t>
      </w:r>
    </w:p>
    <w:p>
      <w:pPr>
        <w:spacing w:after="50"/>
        <w:ind w:left="346" w:hanging="346"/>
      </w:pPr>
      <w:r>
        <w:rPr>
          <w:b w:val="0"/>
        </w:rPr>
        <w:t xml:space="preserve">2.  </w:t>
      </w:r>
      <w:r>
        <w:t>uninstall the package;</w:t>
      </w:r>
    </w:p>
    <w:p>
      <w:pPr>
        <w:spacing w:after="50"/>
        <w:ind w:left="346" w:hanging="346"/>
      </w:pPr>
      <w:r>
        <w:rPr>
          <w:b w:val="0"/>
        </w:rPr>
        <w:t xml:space="preserve">3.  </w:t>
      </w:r>
      <w:r>
        <w:t>remove generated project assets deliberately through Unity/Git;</w:t>
      </w:r>
    </w:p>
    <w:p>
      <w:pPr>
        <w:spacing w:after="50"/>
        <w:ind w:left="346" w:hanging="346"/>
      </w:pPr>
      <w:r>
        <w:rPr>
          <w:b w:val="0"/>
        </w:rPr>
        <w:t xml:space="preserve">4.  </w:t>
      </w:r>
      <w:r>
        <w:t>archive or delete the selected Chronicle root according to policy;</w:t>
      </w:r>
    </w:p>
    <w:p>
      <w:pPr>
        <w:spacing w:after="50"/>
        <w:ind w:left="346" w:hanging="346"/>
      </w:pPr>
      <w:r>
        <w:rPr>
          <w:b w:val="0"/>
        </w:rPr>
        <w:t xml:space="preserve">5.  </w:t>
      </w:r>
      <w:r>
        <w:t>archive or delete shared records only with administrator authority;</w:t>
      </w:r>
    </w:p>
    <w:p>
      <w:pPr>
        <w:spacing w:after="50"/>
        <w:ind w:left="346" w:hanging="346"/>
      </w:pPr>
      <w:r>
        <w:rPr>
          <w:b w:val="0"/>
        </w:rPr>
        <w:t xml:space="preserve">6.  </w:t>
      </w:r>
      <w:r>
        <w:t>remove relevant local EditorPrefs values using a documented tool/process;</w:t>
      </w:r>
    </w:p>
    <w:p>
      <w:pPr>
        <w:spacing w:after="50"/>
        <w:ind w:left="346" w:hanging="346"/>
      </w:pPr>
      <w:r>
        <w:rPr>
          <w:b w:val="0"/>
        </w:rPr>
        <w:t xml:space="preserve">7.  </w:t>
      </w:r>
      <w:r>
        <w:t>verify backups and deletion scope.</w:t>
      </w:r>
    </w:p>
    <w:p>
      <w:r>
        <w:t>Never advise a user to wipe all Unity EditorPrefs indiscriminately on a production workstation.</w:t>
      </w:r>
    </w:p>
    <w:p>
      <w:pPr>
        <w:pStyle w:val="Heading2"/>
        <w:keepNext w:val="1"/>
      </w:pPr>
      <w:r>
        <w:t>Migration rules</w:t>
      </w:r>
    </w:p>
    <w:p>
      <w:pPr>
        <w:pStyle w:val="ListBullet"/>
      </w:pPr>
      <w:r>
        <w:t>Every persisted schema needs a data version.</w:t>
      </w:r>
    </w:p>
    <w:p>
      <w:pPr>
        <w:pStyle w:val="ListBullet"/>
      </w:pPr>
      <w:r>
        <w:t>Migrations move forward predictably and should be safe to rerun.</w:t>
      </w:r>
    </w:p>
    <w:p>
      <w:pPr>
        <w:pStyle w:val="ListBullet"/>
      </w:pPr>
      <w:r>
        <w:t>Stable IDs survive display-name and catalog-order changes.</w:t>
      </w:r>
    </w:p>
    <w:p>
      <w:pPr>
        <w:pStyle w:val="ListBullet"/>
      </w:pPr>
      <w:r>
        <w:t>Older records remain readable or are clearly classified as legacy.</w:t>
      </w:r>
    </w:p>
    <w:p>
      <w:pPr>
        <w:pStyle w:val="ListBullet"/>
      </w:pPr>
      <w:r>
        <w:t>A failed migration preserves the original input.</w:t>
      </w:r>
    </w:p>
    <w:p>
      <w:pPr>
        <w:pStyle w:val="ListBullet"/>
      </w:pPr>
      <w:r>
        <w:t>Migrations do not silently recalculate historical rewards or compensation.</w:t>
      </w:r>
    </w:p>
    <w:p>
      <w:pPr>
        <w:pStyle w:val="ListBullet"/>
      </w:pPr>
      <w:r>
        <w:t>Shared publication remains disabled until local migration is verified.</w:t>
      </w:r>
    </w:p>
    <w:p>
      <w:pPr>
        <w:pStyle w:val="Heading2"/>
        <w:keepNext w:val="1"/>
      </w:pPr>
      <w:r>
        <w:t>Moving to another machine</w:t>
      </w:r>
    </w:p>
    <w:p>
      <w:pPr>
        <w:spacing w:after="50"/>
        <w:ind w:left="346" w:hanging="346"/>
      </w:pPr>
      <w:r>
        <w:rPr>
          <w:b w:val="0"/>
        </w:rPr>
        <w:t xml:space="preserve">1.  </w:t>
      </w:r>
      <w:r>
        <w:t>Install a compatible Unity version.</w:t>
      </w:r>
    </w:p>
    <w:p>
      <w:pPr>
        <w:spacing w:after="50"/>
        <w:ind w:left="346" w:hanging="346"/>
      </w:pPr>
      <w:r>
        <w:rPr>
          <w:b w:val="0"/>
        </w:rPr>
        <w:t xml:space="preserve">2.  </w:t>
      </w:r>
      <w:r>
        <w:t xml:space="preserve">Clone/copy the Unity project with assets and </w:t>
      </w:r>
      <w:r>
        <w:rPr>
          <w:rFonts w:ascii="DejaVu Sans Mono" w:hAnsi="DejaVu Sans Mono"/>
          <w:color w:val="5A3D8A"/>
          <w:sz w:val="16"/>
        </w:rPr>
        <w:t>.meta</w:t>
      </w:r>
      <w:r>
        <w:t xml:space="preserve"> files.</w:t>
      </w:r>
    </w:p>
    <w:p>
      <w:pPr>
        <w:spacing w:after="50"/>
        <w:ind w:left="346" w:hanging="346"/>
      </w:pPr>
      <w:r>
        <w:rPr>
          <w:b w:val="0"/>
        </w:rPr>
        <w:t xml:space="preserve">3.  </w:t>
      </w:r>
      <w:r>
        <w:t>Install the matching DeverQuest package.</w:t>
      </w:r>
    </w:p>
    <w:p>
      <w:pPr>
        <w:spacing w:after="50"/>
        <w:ind w:left="346" w:hanging="346"/>
      </w:pPr>
      <w:r>
        <w:rPr>
          <w:b w:val="0"/>
        </w:rPr>
        <w:t xml:space="preserve">4.  </w:t>
      </w:r>
      <w:r>
        <w:t>Copy the Chronicle root and media.</w:t>
      </w:r>
    </w:p>
    <w:p>
      <w:pPr>
        <w:spacing w:after="50"/>
        <w:ind w:left="346" w:hanging="346"/>
      </w:pPr>
      <w:r>
        <w:rPr>
          <w:b w:val="0"/>
        </w:rPr>
        <w:t xml:space="preserve">5.  </w:t>
      </w:r>
      <w:r>
        <w:t>Restore or recreate local Guild/account/profile state carefully.</w:t>
      </w:r>
    </w:p>
    <w:p>
      <w:pPr>
        <w:spacing w:after="50"/>
        <w:ind w:left="346" w:hanging="346"/>
      </w:pPr>
      <w:r>
        <w:rPr>
          <w:b w:val="0"/>
        </w:rPr>
        <w:t xml:space="preserve">6.  </w:t>
      </w:r>
      <w:r>
        <w:t>Reconnect the Shared Guild repository with appropriate permissions.</w:t>
      </w:r>
    </w:p>
    <w:p>
      <w:pPr>
        <w:spacing w:after="50"/>
        <w:ind w:left="346" w:hanging="346"/>
      </w:pPr>
      <w:r>
        <w:rPr>
          <w:b w:val="0"/>
        </w:rPr>
        <w:t xml:space="preserve">7.  </w:t>
      </w:r>
      <w:r>
        <w:t>Re-select local ScriptableObject assets referenced by EditorPrefs if GUID/path resolution changes.</w:t>
      </w:r>
    </w:p>
    <w:p>
      <w:pPr>
        <w:spacing w:after="50"/>
        <w:ind w:left="346" w:hanging="346"/>
      </w:pPr>
      <w:r>
        <w:rPr>
          <w:b w:val="0"/>
        </w:rPr>
        <w:t xml:space="preserve">8.  </w:t>
      </w:r>
      <w:r>
        <w:t>Validate recent history and run a QA Quest.</w:t>
      </w:r>
    </w:p>
    <w:p>
      <w:pPr>
        <w:pStyle w:val="Heading2"/>
        <w:keepNext w:val="1"/>
      </w:pPr>
      <w:r>
        <w:t>Integrity and authority</w:t>
      </w:r>
    </w:p>
    <w:p>
      <w:r>
        <w:t>A valid SHA-256 means the file matches the hash stored for it. It does not prove who created it. Stronger authority requires protected permissions, server-side validation, append-only storage, digital signatures using protected keys, or equivalent controls.</w:t>
      </w:r>
    </w:p>
    <w:p>
      <w:pPr>
        <w:pStyle w:val="Heading2"/>
        <w:keepNext w:val="1"/>
      </w:pPr>
      <w:r>
        <w:t>Retention template</w:t>
      </w:r>
    </w:p>
    <w:tbl>
      <w:tblPr>
        <w:tblStyle w:val="TableGrid"/>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cantSplit/>
        </w:trPr>
        <w:tc>
          <w:tcPr>
            <w:tcW w:type="dxa" w:w="1718"/>
            <w:tcMar>
              <w:top w:w="55" w:type="dxa"/>
              <w:start w:w="55" w:type="dxa"/>
              <w:bottom w:w="55" w:type="dxa"/>
              <w:end w:w="55" w:type="dxa"/>
            </w:tcMar>
            <w:vAlign w:val="center"/>
            <w:shd w:fill="5A3D8A"/>
          </w:tcPr>
          <w:p>
            <w:pPr>
              <w:spacing w:after="0"/>
            </w:pPr>
            <w:r>
              <w:rPr>
                <w:rFonts w:ascii="Liberation Sans" w:hAnsi="Liberation Sans"/>
                <w:b/>
                <w:color w:val="FFFFFF"/>
                <w:sz w:val="17"/>
              </w:rPr>
              <w:t>Data class</w:t>
            </w:r>
          </w:p>
        </w:tc>
        <w:tc>
          <w:tcPr>
            <w:tcW w:type="dxa" w:w="1718"/>
            <w:tcMar>
              <w:top w:w="55" w:type="dxa"/>
              <w:start w:w="55" w:type="dxa"/>
              <w:bottom w:w="55" w:type="dxa"/>
              <w:end w:w="55" w:type="dxa"/>
            </w:tcMar>
            <w:vAlign w:val="center"/>
            <w:shd w:fill="5A3D8A"/>
          </w:tcPr>
          <w:p>
            <w:pPr>
              <w:spacing w:after="0"/>
            </w:pPr>
            <w:r>
              <w:rPr>
                <w:rFonts w:ascii="Liberation Sans" w:hAnsi="Liberation Sans"/>
                <w:b/>
                <w:color w:val="FFFFFF"/>
                <w:sz w:val="17"/>
              </w:rPr>
              <w:t>Owner</w:t>
            </w:r>
          </w:p>
        </w:tc>
        <w:tc>
          <w:tcPr>
            <w:tcW w:type="dxa" w:w="1718"/>
            <w:tcMar>
              <w:top w:w="55" w:type="dxa"/>
              <w:start w:w="55" w:type="dxa"/>
              <w:bottom w:w="55" w:type="dxa"/>
              <w:end w:w="55" w:type="dxa"/>
            </w:tcMar>
            <w:vAlign w:val="center"/>
            <w:shd w:fill="5A3D8A"/>
          </w:tcPr>
          <w:p>
            <w:pPr>
              <w:spacing w:after="0"/>
            </w:pPr>
            <w:r>
              <w:rPr>
                <w:rFonts w:ascii="Liberation Sans" w:hAnsi="Liberation Sans"/>
                <w:b/>
                <w:color w:val="FFFFFF"/>
                <w:sz w:val="17"/>
              </w:rPr>
              <w:t>Access</w:t>
            </w:r>
          </w:p>
        </w:tc>
        <w:tc>
          <w:tcPr>
            <w:tcW w:type="dxa" w:w="1718"/>
            <w:tcMar>
              <w:top w:w="55" w:type="dxa"/>
              <w:start w:w="55" w:type="dxa"/>
              <w:bottom w:w="55" w:type="dxa"/>
              <w:end w:w="55" w:type="dxa"/>
            </w:tcMar>
            <w:vAlign w:val="center"/>
            <w:shd w:fill="5A3D8A"/>
          </w:tcPr>
          <w:p>
            <w:pPr>
              <w:spacing w:after="0"/>
            </w:pPr>
            <w:r>
              <w:rPr>
                <w:rFonts w:ascii="Liberation Sans" w:hAnsi="Liberation Sans"/>
                <w:b/>
                <w:color w:val="FFFFFF"/>
                <w:sz w:val="17"/>
              </w:rPr>
              <w:t>Retention</w:t>
            </w:r>
          </w:p>
        </w:tc>
        <w:tc>
          <w:tcPr>
            <w:tcW w:type="dxa" w:w="1718"/>
            <w:tcMar>
              <w:top w:w="55" w:type="dxa"/>
              <w:start w:w="55" w:type="dxa"/>
              <w:bottom w:w="55" w:type="dxa"/>
              <w:end w:w="55" w:type="dxa"/>
            </w:tcMar>
            <w:vAlign w:val="center"/>
            <w:shd w:fill="5A3D8A"/>
          </w:tcPr>
          <w:p>
            <w:pPr>
              <w:spacing w:after="0"/>
            </w:pPr>
            <w:r>
              <w:rPr>
                <w:rFonts w:ascii="Liberation Sans" w:hAnsi="Liberation Sans"/>
                <w:b/>
                <w:color w:val="FFFFFF"/>
                <w:sz w:val="17"/>
              </w:rPr>
              <w:t>Deletion trigger</w:t>
            </w:r>
          </w:p>
        </w:tc>
        <w:tc>
          <w:tcPr>
            <w:tcW w:type="dxa" w:w="1718"/>
            <w:tcMar>
              <w:top w:w="55" w:type="dxa"/>
              <w:start w:w="55" w:type="dxa"/>
              <w:bottom w:w="55" w:type="dxa"/>
              <w:end w:w="55" w:type="dxa"/>
            </w:tcMar>
            <w:vAlign w:val="center"/>
            <w:shd w:fill="5A3D8A"/>
          </w:tcPr>
          <w:p>
            <w:pPr>
              <w:spacing w:after="0"/>
            </w:pPr>
            <w:r>
              <w:rPr>
                <w:rFonts w:ascii="Liberation Sans" w:hAnsi="Liberation Sans"/>
                <w:b/>
                <w:color w:val="FFFFFF"/>
                <w:sz w:val="17"/>
              </w:rPr>
              <w:t>Backup</w:t>
            </w:r>
          </w:p>
        </w:tc>
      </w:tr>
      <w:tr>
        <w:trPr>
          <w:cantSplit/>
        </w:trPr>
        <w:tc>
          <w:tcPr>
            <w:tcW w:type="dxa" w:w="1718"/>
            <w:tcMar>
              <w:top w:w="55" w:type="dxa"/>
              <w:start w:w="55" w:type="dxa"/>
              <w:bottom w:w="55" w:type="dxa"/>
              <w:end w:w="55" w:type="dxa"/>
            </w:tcMar>
            <w:vAlign w:val="center"/>
          </w:tcPr>
          <w:p>
            <w:pPr>
              <w:spacing w:after="0"/>
            </w:pPr>
            <w:r>
              <w:rPr>
                <w:rFonts w:ascii="Liberation Sans" w:hAnsi="Liberation Sans"/>
                <w:sz w:val="17"/>
              </w:rPr>
              <w:t>Local Chronicles</w:t>
            </w: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r>
      <w:tr>
        <w:trPr>
          <w:cantSplit/>
        </w:trPr>
        <w:tc>
          <w:tcPr>
            <w:tcW w:type="dxa" w:w="1718"/>
            <w:tcMar>
              <w:top w:w="55" w:type="dxa"/>
              <w:start w:w="55" w:type="dxa"/>
              <w:bottom w:w="55" w:type="dxa"/>
              <w:end w:w="55" w:type="dxa"/>
            </w:tcMar>
            <w:vAlign w:val="center"/>
          </w:tcPr>
          <w:p>
            <w:pPr>
              <w:spacing w:after="0"/>
            </w:pPr>
            <w:r>
              <w:rPr>
                <w:rFonts w:ascii="Liberation Sans" w:hAnsi="Liberation Sans"/>
                <w:sz w:val="17"/>
              </w:rPr>
              <w:t>Shared records</w:t>
            </w: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r>
      <w:tr>
        <w:trPr>
          <w:cantSplit/>
        </w:trPr>
        <w:tc>
          <w:tcPr>
            <w:tcW w:type="dxa" w:w="1718"/>
            <w:tcMar>
              <w:top w:w="55" w:type="dxa"/>
              <w:start w:w="55" w:type="dxa"/>
              <w:bottom w:w="55" w:type="dxa"/>
              <w:end w:w="55" w:type="dxa"/>
            </w:tcMar>
            <w:vAlign w:val="center"/>
          </w:tcPr>
          <w:p>
            <w:pPr>
              <w:spacing w:after="0"/>
            </w:pPr>
            <w:r>
              <w:rPr>
                <w:rFonts w:ascii="Liberation Sans" w:hAnsi="Liberation Sans"/>
                <w:sz w:val="17"/>
              </w:rPr>
              <w:t>Media/voice</w:t>
            </w: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r>
      <w:tr>
        <w:trPr>
          <w:cantSplit/>
        </w:trPr>
        <w:tc>
          <w:tcPr>
            <w:tcW w:type="dxa" w:w="1718"/>
            <w:tcMar>
              <w:top w:w="55" w:type="dxa"/>
              <w:start w:w="55" w:type="dxa"/>
              <w:bottom w:w="55" w:type="dxa"/>
              <w:end w:w="55" w:type="dxa"/>
            </w:tcMar>
            <w:vAlign w:val="center"/>
          </w:tcPr>
          <w:p>
            <w:pPr>
              <w:spacing w:after="0"/>
            </w:pPr>
            <w:r>
              <w:rPr>
                <w:rFonts w:ascii="Liberation Sans" w:hAnsi="Liberation Sans"/>
                <w:sz w:val="17"/>
              </w:rPr>
              <w:t>Audit/corrections</w:t>
            </w: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r>
      <w:tr>
        <w:trPr>
          <w:cantSplit/>
        </w:trPr>
        <w:tc>
          <w:tcPr>
            <w:tcW w:type="dxa" w:w="1718"/>
            <w:tcMar>
              <w:top w:w="55" w:type="dxa"/>
              <w:start w:w="55" w:type="dxa"/>
              <w:bottom w:w="55" w:type="dxa"/>
              <w:end w:w="55" w:type="dxa"/>
            </w:tcMar>
            <w:vAlign w:val="center"/>
          </w:tcPr>
          <w:p>
            <w:pPr>
              <w:spacing w:after="0"/>
            </w:pPr>
            <w:r>
              <w:rPr>
                <w:rFonts w:ascii="Liberation Sans" w:hAnsi="Liberation Sans"/>
                <w:sz w:val="17"/>
              </w:rPr>
              <w:t>Compensation policy/export</w:t>
            </w: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r>
      <w:tr>
        <w:trPr>
          <w:cantSplit/>
        </w:trPr>
        <w:tc>
          <w:tcPr>
            <w:tcW w:type="dxa" w:w="1718"/>
            <w:tcMar>
              <w:top w:w="55" w:type="dxa"/>
              <w:start w:w="55" w:type="dxa"/>
              <w:bottom w:w="55" w:type="dxa"/>
              <w:end w:w="55" w:type="dxa"/>
            </w:tcMar>
            <w:vAlign w:val="center"/>
          </w:tcPr>
          <w:p>
            <w:pPr>
              <w:spacing w:after="0"/>
            </w:pPr>
            <w:r>
              <w:rPr>
                <w:rFonts w:ascii="Liberation Sans" w:hAnsi="Liberation Sans"/>
                <w:sz w:val="17"/>
              </w:rPr>
              <w:t>QA evidence</w:t>
            </w: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c>
          <w:tcPr>
            <w:tcW w:type="dxa" w:w="1718"/>
            <w:tcMar>
              <w:top w:w="55" w:type="dxa"/>
              <w:start w:w="55" w:type="dxa"/>
              <w:bottom w:w="55" w:type="dxa"/>
              <w:end w:w="55" w:type="dxa"/>
            </w:tcMar>
            <w:vAlign w:val="center"/>
          </w:tcPr>
          <w:p>
            <w:pPr>
              <w:spacing w:after="0"/>
            </w:pPr>
          </w:p>
        </w:tc>
      </w:tr>
    </w:tbl>
    <w:p>
      <w:pPr>
        <w:pageBreakBefore/>
        <w:spacing w:before="360"/>
        <w:jc w:val="left"/>
      </w:pPr>
      <w:r>
        <w:rPr>
          <w:rFonts w:ascii="Liberation Sans" w:hAnsi="Liberation Sans"/>
          <w:b/>
          <w:color w:val="148C8C"/>
          <w:sz w:val="18"/>
        </w:rPr>
        <w:t>PART VII</w:t>
      </w:r>
    </w:p>
    <w:p>
      <w:pPr>
        <w:pStyle w:val="Title"/>
      </w:pPr>
      <w:r>
        <w:t>Troubleshooting and Bug Reporting</w:t>
      </w:r>
    </w:p>
    <w:p>
      <w:pPr>
        <w:pStyle w:val="Heading2"/>
        <w:keepNext w:val="1"/>
      </w:pPr>
      <w:r>
        <w:t>First rule: preserve evidence</w:t>
      </w:r>
    </w:p>
    <w:p>
      <w:r>
        <w:t>Before resetting, reinstalling, deleting preferences, editing a Chronicle, or moving folders, capture:</w:t>
      </w:r>
    </w:p>
    <w:p>
      <w:pPr>
        <w:pStyle w:val="ListBullet"/>
      </w:pPr>
      <w:r>
        <w:t>Unity version;</w:t>
      </w:r>
    </w:p>
    <w:p>
      <w:pPr>
        <w:pStyle w:val="ListBullet"/>
      </w:pPr>
      <w:r>
        <w:t>DeverQuest package version;</w:t>
      </w:r>
    </w:p>
    <w:p>
      <w:pPr>
        <w:pStyle w:val="ListBullet"/>
      </w:pPr>
      <w:r>
        <w:t>operating system;</w:t>
      </w:r>
    </w:p>
    <w:p>
      <w:pPr>
        <w:pStyle w:val="ListBullet"/>
      </w:pPr>
      <w:r>
        <w:t>current account/rank and project;</w:t>
      </w:r>
    </w:p>
    <w:p>
      <w:pPr>
        <w:pStyle w:val="ListBullet"/>
      </w:pPr>
      <w:r>
        <w:t>active Quest state;</w:t>
      </w:r>
    </w:p>
    <w:p>
      <w:pPr>
        <w:pStyle w:val="ListBullet"/>
      </w:pPr>
      <w:r>
        <w:t>Console log and stack trace;</w:t>
      </w:r>
    </w:p>
    <w:p>
      <w:pPr>
        <w:pStyle w:val="ListBullet"/>
      </w:pPr>
      <w:r>
        <w:t>exact steps and button order;</w:t>
      </w:r>
    </w:p>
    <w:p>
      <w:pPr>
        <w:pStyle w:val="ListBullet"/>
      </w:pPr>
      <w:r>
        <w:t>affected Chronicle/file paths;</w:t>
      </w:r>
    </w:p>
    <w:p>
      <w:pPr>
        <w:pStyle w:val="ListBullet"/>
      </w:pPr>
      <w:r>
        <w:t>screenshots or short recording;</w:t>
      </w:r>
    </w:p>
    <w:p>
      <w:pPr>
        <w:pStyle w:val="ListBullet"/>
      </w:pPr>
      <w:r>
        <w:t>whether the issue survives editor restart.</w:t>
      </w:r>
    </w:p>
    <w:p>
      <w:r>
        <w:t>Copy affected files before modifying them.</w:t>
      </w:r>
    </w:p>
    <w:p>
      <w:pPr>
        <w:pStyle w:val="Heading2"/>
        <w:keepNext w:val="1"/>
      </w:pPr>
      <w:r>
        <w:t>Package does not compile</w:t>
      </w:r>
    </w:p>
    <w:p>
      <w:pPr>
        <w:spacing w:after="50"/>
        <w:ind w:left="346" w:hanging="346"/>
      </w:pPr>
      <w:r>
        <w:rPr>
          <w:b w:val="0"/>
        </w:rPr>
        <w:t xml:space="preserve">1.  </w:t>
      </w:r>
      <w:r>
        <w:t>Clear the Console and capture the first error, not only downstream errors.</w:t>
      </w:r>
    </w:p>
    <w:p>
      <w:pPr>
        <w:spacing w:after="50"/>
        <w:ind w:left="346" w:hanging="346"/>
      </w:pPr>
      <w:r>
        <w:rPr>
          <w:b w:val="0"/>
        </w:rPr>
        <w:t xml:space="preserve">2.  </w:t>
      </w:r>
      <w:r>
        <w:t>Confirm package version 0.30.2.</w:t>
      </w:r>
    </w:p>
    <w:p>
      <w:pPr>
        <w:spacing w:after="50"/>
        <w:ind w:left="346" w:hanging="346"/>
      </w:pPr>
      <w:r>
        <w:rPr>
          <w:b w:val="0"/>
        </w:rPr>
        <w:t xml:space="preserve">3.  </w:t>
      </w:r>
      <w:r>
        <w:t>Confirm Unity 2022.3 LTS or supported later version.</w:t>
      </w:r>
    </w:p>
    <w:p>
      <w:pPr>
        <w:spacing w:after="50"/>
        <w:ind w:left="346" w:hanging="346"/>
      </w:pPr>
      <w:r>
        <w:rPr>
          <w:b w:val="0"/>
        </w:rPr>
        <w:t xml:space="preserve">4.  </w:t>
      </w:r>
      <w:r>
        <w:t>Remove stale embedded copies or duplicate package folders.</w:t>
      </w:r>
    </w:p>
    <w:p>
      <w:pPr>
        <w:spacing w:after="50"/>
        <w:ind w:left="346" w:hanging="346"/>
      </w:pPr>
      <w:r>
        <w:rPr>
          <w:b w:val="0"/>
        </w:rPr>
        <w:t xml:space="preserve">5.  </w:t>
      </w:r>
      <w:r>
        <w:t>Reinstall from the original tarball.</w:t>
      </w:r>
    </w:p>
    <w:p>
      <w:pPr>
        <w:spacing w:after="50"/>
        <w:ind w:left="346" w:hanging="346"/>
      </w:pPr>
      <w:r>
        <w:rPr>
          <w:b w:val="0"/>
        </w:rPr>
        <w:t xml:space="preserve">6.  </w:t>
      </w:r>
      <w:r>
        <w:t>Confirm no local assembly-definition edits conflict.</w:t>
      </w:r>
    </w:p>
    <w:p>
      <w:pPr>
        <w:spacing w:after="50"/>
        <w:ind w:left="346" w:hanging="346"/>
      </w:pPr>
      <w:r>
        <w:rPr>
          <w:b w:val="0"/>
        </w:rPr>
        <w:t xml:space="preserve">7.  </w:t>
      </w:r>
      <w:r>
        <w:t>Report the full file, line, error code, and message.</w:t>
      </w:r>
    </w:p>
    <w:p>
      <w:pPr>
        <w:pStyle w:val="Heading2"/>
        <w:keepNext w:val="1"/>
      </w:pPr>
      <w:r>
        <w:t>Window does not open</w:t>
      </w:r>
    </w:p>
    <w:p>
      <w:pPr>
        <w:pStyle w:val="ListBullet"/>
      </w:pPr>
      <w:r>
        <w:t>Use Tools &gt; DeverQuest &gt; Developer Companion.</w:t>
      </w:r>
    </w:p>
    <w:p>
      <w:pPr>
        <w:pStyle w:val="ListBullet"/>
      </w:pPr>
      <w:r>
        <w:t>Resolve compilation errors first.</w:t>
      </w:r>
    </w:p>
    <w:p>
      <w:pPr>
        <w:pStyle w:val="ListBullet"/>
      </w:pPr>
      <w:r>
        <w:t>Try a direct workspace menu.</w:t>
      </w:r>
    </w:p>
    <w:p>
      <w:pPr>
        <w:pStyle w:val="ListBullet"/>
      </w:pPr>
      <w:r>
        <w:t xml:space="preserve">Check for exceptions during </w:t>
      </w:r>
      <w:r>
        <w:rPr>
          <w:rFonts w:ascii="DejaVu Sans Mono" w:hAnsi="DejaVu Sans Mono"/>
          <w:color w:val="5A3D8A"/>
          <w:sz w:val="16"/>
        </w:rPr>
        <w:t>OnEnable</w:t>
      </w:r>
      <w:r>
        <w:t>/GUI rendering.</w:t>
      </w:r>
    </w:p>
    <w:p>
      <w:pPr>
        <w:pStyle w:val="ListBullet"/>
      </w:pPr>
      <w:r>
        <w:t>Preserve EditorPrefs and active session before resetting layout or profile.</w:t>
      </w:r>
    </w:p>
    <w:p>
      <w:pPr>
        <w:pStyle w:val="Heading2"/>
        <w:keepNext w:val="1"/>
      </w:pPr>
      <w:r>
        <w:t>Unexpected recovered Quest</w:t>
      </w:r>
    </w:p>
    <w:p>
      <w:pPr>
        <w:spacing w:after="50"/>
        <w:ind w:left="346" w:hanging="346"/>
      </w:pPr>
      <w:r>
        <w:rPr>
          <w:b w:val="0"/>
        </w:rPr>
        <w:t xml:space="preserve">1.  </w:t>
      </w:r>
      <w:r>
        <w:t>Do not start another Quest.</w:t>
      </w:r>
    </w:p>
    <w:p>
      <w:pPr>
        <w:spacing w:after="50"/>
        <w:ind w:left="346" w:hanging="346"/>
      </w:pPr>
      <w:r>
        <w:rPr>
          <w:b w:val="0"/>
        </w:rPr>
        <w:t xml:space="preserve">2.  </w:t>
      </w:r>
      <w:r>
        <w:t>Capture goal, start time, account, and state.</w:t>
      </w:r>
    </w:p>
    <w:p>
      <w:pPr>
        <w:spacing w:after="50"/>
        <w:ind w:left="346" w:hanging="346"/>
      </w:pPr>
      <w:r>
        <w:rPr>
          <w:b w:val="0"/>
        </w:rPr>
        <w:t xml:space="preserve">3.  </w:t>
      </w:r>
      <w:r>
        <w:t>Confirm whether Unity previously reloaded or closed during an active Quest.</w:t>
      </w:r>
    </w:p>
    <w:p>
      <w:pPr>
        <w:spacing w:after="50"/>
        <w:ind w:left="346" w:hanging="346"/>
      </w:pPr>
      <w:r>
        <w:rPr>
          <w:b w:val="0"/>
        </w:rPr>
        <w:t xml:space="preserve">4.  </w:t>
      </w:r>
      <w:r>
        <w:t>Resume, complete, or abandon only after verifying identity.</w:t>
      </w:r>
    </w:p>
    <w:p>
      <w:pPr>
        <w:spacing w:after="50"/>
        <w:ind w:left="346" w:hanging="346"/>
      </w:pPr>
      <w:r>
        <w:rPr>
          <w:b w:val="0"/>
        </w:rPr>
        <w:t xml:space="preserve">5.  </w:t>
      </w:r>
      <w:r>
        <w:t>Report duplicate or stale recovery with the active-session preference copy when possible.</w:t>
      </w:r>
    </w:p>
    <w:p>
      <w:pPr>
        <w:pStyle w:val="Heading2"/>
        <w:keepNext w:val="1"/>
      </w:pPr>
      <w:r>
        <w:t>Focus time looks wrong</w:t>
      </w:r>
    </w:p>
    <w:p>
      <w:r>
        <w:t>Compare:</w:t>
      </w:r>
    </w:p>
    <w:p>
      <w:pPr>
        <w:pStyle w:val="ListBullet"/>
      </w:pPr>
      <w:r>
        <w:t>wall-clock start/end;</w:t>
      </w:r>
    </w:p>
    <w:p>
      <w:pPr>
        <w:pStyle w:val="ListBullet"/>
      </w:pPr>
      <w:r>
        <w:t>Focus intervals;</w:t>
      </w:r>
    </w:p>
    <w:p>
      <w:pPr>
        <w:pStyle w:val="ListBullet"/>
      </w:pPr>
      <w:r>
        <w:t>Pause intervals;</w:t>
      </w:r>
    </w:p>
    <w:p>
      <w:pPr>
        <w:pStyle w:val="ListBullet"/>
      </w:pPr>
      <w:r>
        <w:t>Meditation;</w:t>
      </w:r>
    </w:p>
    <w:p>
      <w:pPr>
        <w:pStyle w:val="ListBullet"/>
      </w:pPr>
      <w:r>
        <w:t>Approved Break;</w:t>
      </w:r>
    </w:p>
    <w:p>
      <w:pPr>
        <w:pStyle w:val="ListBullet"/>
      </w:pPr>
      <w:r>
        <w:t>Idle/Unverified;</w:t>
      </w:r>
    </w:p>
    <w:p>
      <w:pPr>
        <w:pStyle w:val="ListBullet"/>
      </w:pPr>
      <w:r>
        <w:t>external activity evidence;</w:t>
      </w:r>
    </w:p>
    <w:p>
      <w:pPr>
        <w:pStyle w:val="ListBullet"/>
      </w:pPr>
      <w:r>
        <w:t>editor reload/restart time.</w:t>
      </w:r>
    </w:p>
    <w:p>
      <w:r>
        <w:t xml:space="preserve">False Focus, missing Focus, or category conversion is Critical. Preserve both Markdown and </w:t>
      </w:r>
      <w:r>
        <w:rPr>
          <w:rFonts w:ascii="DejaVu Sans Mono" w:hAnsi="DejaVu Sans Mono"/>
          <w:color w:val="5A3D8A"/>
          <w:sz w:val="16"/>
        </w:rPr>
        <w:t>.deverquest.json</w:t>
      </w:r>
      <w:r>
        <w:t xml:space="preserve"> records.</w:t>
      </w:r>
    </w:p>
    <w:p>
      <w:pPr>
        <w:pStyle w:val="Heading2"/>
        <w:keepNext w:val="1"/>
      </w:pPr>
      <w:r>
        <w:t>Chronicle not written</w:t>
      </w:r>
    </w:p>
    <w:p>
      <w:pPr>
        <w:pStyle w:val="ListBullet"/>
      </w:pPr>
      <w:r>
        <w:t>Confirm the configured root exists and is writable.</w:t>
      </w:r>
    </w:p>
    <w:p>
      <w:pPr>
        <w:pStyle w:val="ListBullet"/>
      </w:pPr>
      <w:r>
        <w:t>Run Release Readiness Check.</w:t>
      </w:r>
    </w:p>
    <w:p>
      <w:pPr>
        <w:pStyle w:val="ListBullet"/>
      </w:pPr>
      <w:r>
        <w:t>Check invalid filename characters and path length.</w:t>
      </w:r>
    </w:p>
    <w:p>
      <w:pPr>
        <w:pStyle w:val="ListBullet"/>
      </w:pPr>
      <w:r>
        <w:t>Check disk space, sync locks, antivirus, and read-only permissions.</w:t>
      </w:r>
    </w:p>
    <w:p>
      <w:pPr>
        <w:pStyle w:val="ListBullet"/>
      </w:pPr>
      <w:r>
        <w:t>Use the package retry action rather than completing the Quest again.</w:t>
      </w:r>
    </w:p>
    <w:p>
      <w:pPr>
        <w:pStyle w:val="ListBullet"/>
      </w:pPr>
      <w:r>
        <w:t>Do not manually create a fake record to hide the failure.</w:t>
      </w:r>
    </w:p>
    <w:p>
      <w:pPr>
        <w:pStyle w:val="Heading2"/>
        <w:keepNext w:val="1"/>
      </w:pPr>
      <w:r>
        <w:t>Chronicle integrity fails</w:t>
      </w:r>
    </w:p>
    <w:p>
      <w:pPr>
        <w:spacing w:after="50"/>
        <w:ind w:left="346" w:hanging="346"/>
      </w:pPr>
      <w:r>
        <w:rPr>
          <w:b w:val="0"/>
        </w:rPr>
        <w:t xml:space="preserve">1.  </w:t>
      </w:r>
      <w:r>
        <w:t>Copy the original file and related audit/correction files.</w:t>
      </w:r>
    </w:p>
    <w:p>
      <w:pPr>
        <w:spacing w:after="50"/>
        <w:ind w:left="346" w:hanging="346"/>
      </w:pPr>
      <w:r>
        <w:rPr>
          <w:b w:val="0"/>
        </w:rPr>
        <w:t xml:space="preserve">2.  </w:t>
      </w:r>
      <w:r>
        <w:t>Do not recompute the hash silently.</w:t>
      </w:r>
    </w:p>
    <w:p>
      <w:pPr>
        <w:spacing w:after="50"/>
        <w:ind w:left="346" w:hanging="346"/>
      </w:pPr>
      <w:r>
        <w:rPr>
          <w:b w:val="0"/>
        </w:rPr>
        <w:t xml:space="preserve">3.  </w:t>
      </w:r>
      <w:r>
        <w:t>Check text editor, sync conflict, line-ending conversion, merge, restore, or manual edit history.</w:t>
      </w:r>
    </w:p>
    <w:p>
      <w:pPr>
        <w:spacing w:after="50"/>
        <w:ind w:left="346" w:hanging="346"/>
      </w:pPr>
      <w:r>
        <w:rPr>
          <w:b w:val="0"/>
        </w:rPr>
        <w:t xml:space="preserve">4.  </w:t>
      </w:r>
      <w:r>
        <w:t>Use authorized correction/review workflow.</w:t>
      </w:r>
    </w:p>
    <w:p>
      <w:pPr>
        <w:spacing w:after="50"/>
        <w:ind w:left="346" w:hanging="346"/>
      </w:pPr>
      <w:r>
        <w:rPr>
          <w:b w:val="0"/>
        </w:rPr>
        <w:t xml:space="preserve">5.  </w:t>
      </w:r>
      <w:r>
        <w:t>Restore a known-good original when appropriate.</w:t>
      </w:r>
    </w:p>
    <w:p>
      <w:pPr>
        <w:pStyle w:val="Heading2"/>
        <w:keepNext w:val="1"/>
      </w:pPr>
      <w:r>
        <w:t>Shared publication fails</w:t>
      </w:r>
    </w:p>
    <w:p>
      <w:pPr>
        <w:pStyle w:val="ListBullet"/>
      </w:pPr>
      <w:r>
        <w:t>Validate the repository path.</w:t>
      </w:r>
    </w:p>
    <w:p>
      <w:pPr>
        <w:pStyle w:val="ListBullet"/>
      </w:pPr>
      <w:r>
        <w:t>Confirm folder permissions and availability.</w:t>
      </w:r>
    </w:p>
    <w:p>
      <w:pPr>
        <w:pStyle w:val="ListBullet"/>
      </w:pPr>
      <w:r>
        <w:t>Confirm local Chronicle finalization succeeded.</w:t>
      </w:r>
    </w:p>
    <w:p>
      <w:pPr>
        <w:pStyle w:val="ListBullet"/>
      </w:pPr>
      <w:r>
        <w:t>Check for sync conflicts and duplicate session IDs.</w:t>
      </w:r>
    </w:p>
    <w:p>
      <w:pPr>
        <w:pStyle w:val="ListBullet"/>
      </w:pPr>
      <w:r>
        <w:t>Use Publish Last Quest as a retry.</w:t>
      </w:r>
    </w:p>
    <w:p>
      <w:pPr>
        <w:pStyle w:val="ListBullet"/>
      </w:pPr>
      <w:r>
        <w:t>Verify retry does not duplicate the record.</w:t>
      </w:r>
    </w:p>
    <w:p>
      <w:pPr>
        <w:pStyle w:val="Heading2"/>
        <w:keepNext w:val="1"/>
      </w:pPr>
      <w:r>
        <w:t>Git panel fails</w:t>
      </w:r>
    </w:p>
    <w:p>
      <w:pPr>
        <w:pStyle w:val="ListBullet"/>
      </w:pPr>
      <w:r>
        <w:t xml:space="preserve">Confirm </w:t>
      </w:r>
      <w:r>
        <w:rPr>
          <w:rFonts w:ascii="DejaVu Sans Mono" w:hAnsi="DejaVu Sans Mono"/>
          <w:color w:val="5A3D8A"/>
          <w:sz w:val="16"/>
        </w:rPr>
        <w:t>git</w:t>
      </w:r>
      <w:r>
        <w:t xml:space="preserve"> is installed and available to Unity's process environment.</w:t>
      </w:r>
    </w:p>
    <w:p>
      <w:pPr>
        <w:pStyle w:val="ListBullet"/>
      </w:pPr>
      <w:r>
        <w:t>Confirm the selected path is a repository.</w:t>
      </w:r>
    </w:p>
    <w:p>
      <w:pPr>
        <w:pStyle w:val="ListBullet"/>
      </w:pPr>
      <w:r>
        <w:t xml:space="preserve">Run </w:t>
      </w:r>
      <w:r>
        <w:rPr>
          <w:rFonts w:ascii="DejaVu Sans Mono" w:hAnsi="DejaVu Sans Mono"/>
          <w:color w:val="5A3D8A"/>
          <w:sz w:val="16"/>
        </w:rPr>
        <w:t>git status</w:t>
      </w:r>
      <w:r>
        <w:t xml:space="preserve"> outside DeverQuest for comparison.</w:t>
      </w:r>
    </w:p>
    <w:p>
      <w:pPr>
        <w:pStyle w:val="ListBullet"/>
      </w:pPr>
      <w:r>
        <w:t>Check repository locks, hooks, credentials, and line-ending prompts.</w:t>
      </w:r>
    </w:p>
    <w:p>
      <w:pPr>
        <w:pStyle w:val="ListBullet"/>
      </w:pPr>
      <w:r>
        <w:t>DeverQuest may create a local commit, but normal remote/push authentication remains external.</w:t>
      </w:r>
    </w:p>
    <w:p>
      <w:pPr>
        <w:pStyle w:val="Heading2"/>
        <w:keepNext w:val="1"/>
      </w:pPr>
      <w:r>
        <w:t>Voice memo fails</w:t>
      </w:r>
    </w:p>
    <w:p>
      <w:pPr>
        <w:pStyle w:val="ListBullet"/>
      </w:pPr>
      <w:r>
        <w:t>Confirm the OS grants microphone permission to Unity Editor.</w:t>
      </w:r>
    </w:p>
    <w:p>
      <w:pPr>
        <w:pStyle w:val="ListBullet"/>
      </w:pPr>
      <w:r>
        <w:t>Confirm a device appears in Unity.</w:t>
      </w:r>
    </w:p>
    <w:p>
      <w:pPr>
        <w:pStyle w:val="ListBullet"/>
      </w:pPr>
      <w:r>
        <w:t>Close other exclusive audio applications.</w:t>
      </w:r>
    </w:p>
    <w:p>
      <w:pPr>
        <w:pStyle w:val="ListBullet"/>
      </w:pPr>
      <w:r>
        <w:t>Use a short test memo.</w:t>
      </w:r>
    </w:p>
    <w:p>
      <w:pPr>
        <w:pStyle w:val="ListBullet"/>
      </w:pPr>
      <w:r>
        <w:t>Confirm cancellation/reload leaves no corrupt attachment.</w:t>
      </w:r>
    </w:p>
    <w:p>
      <w:pPr>
        <w:pStyle w:val="ListBullet"/>
      </w:pPr>
      <w:r>
        <w:t>Attach an existing audio file as a fallback when appropriate.</w:t>
      </w:r>
    </w:p>
    <w:p>
      <w:pPr>
        <w:pStyle w:val="Heading2"/>
        <w:keepNext w:val="1"/>
      </w:pPr>
      <w:r>
        <w:t>External activity is not recognized</w:t>
      </w:r>
    </w:p>
    <w:p>
      <w:pPr>
        <w:pStyle w:val="ListBullet"/>
      </w:pPr>
      <w:r>
        <w:t>Confirm the operating system is supported by the configured provider behavior.</w:t>
      </w:r>
    </w:p>
    <w:p>
      <w:pPr>
        <w:pStyle w:val="ListBullet"/>
      </w:pPr>
      <w:r>
        <w:t xml:space="preserve">Match executable process name without </w:t>
      </w:r>
      <w:r>
        <w:rPr>
          <w:rFonts w:ascii="DejaVu Sans Mono" w:hAnsi="DejaVu Sans Mono"/>
          <w:color w:val="5A3D8A"/>
          <w:sz w:val="16"/>
        </w:rPr>
        <w:t>.exe</w:t>
      </w:r>
      <w:r>
        <w:t>.</w:t>
      </w:r>
    </w:p>
    <w:p>
      <w:pPr>
        <w:pStyle w:val="ListBullet"/>
      </w:pPr>
      <w:r>
        <w:t>Verify optional window-title text exactly enough to match but not so broad that unrelated windows qualify.</w:t>
      </w:r>
    </w:p>
    <w:p>
      <w:pPr>
        <w:pStyle w:val="ListBullet"/>
      </w:pPr>
      <w:r>
        <w:t>Keep the tool foreground and provide recent keyboard/pointer input.</w:t>
      </w:r>
    </w:p>
    <w:p>
      <w:pPr>
        <w:pStyle w:val="ListBullet"/>
      </w:pPr>
      <w:r>
        <w:t>Re-select/save the External Activity Profile.</w:t>
      </w:r>
    </w:p>
    <w:p>
      <w:pPr>
        <w:pStyle w:val="Heading2"/>
        <w:keepNext w:val="1"/>
      </w:pPr>
      <w:r>
        <w:t>Rewards duplicated or missing</w:t>
      </w:r>
    </w:p>
    <w:p>
      <w:r>
        <w:t>Treat duplication as Critical. Preserve:</w:t>
      </w:r>
    </w:p>
    <w:p>
      <w:pPr>
        <w:pStyle w:val="ListBullet"/>
      </w:pPr>
      <w:r>
        <w:t>session ID;</w:t>
      </w:r>
    </w:p>
    <w:p>
      <w:pPr>
        <w:pStyle w:val="ListBullet"/>
      </w:pPr>
      <w:r>
        <w:t>reward transaction IDs;</w:t>
      </w:r>
    </w:p>
    <w:p>
      <w:pPr>
        <w:pStyle w:val="ListBullet"/>
      </w:pPr>
      <w:r>
        <w:t>wallet before/after;</w:t>
      </w:r>
    </w:p>
    <w:p>
      <w:pPr>
        <w:pStyle w:val="ListBullet"/>
      </w:pPr>
      <w:r>
        <w:t>last-completed session;</w:t>
      </w:r>
    </w:p>
    <w:p>
      <w:pPr>
        <w:pStyle w:val="ListBullet"/>
      </w:pPr>
      <w:r>
        <w:t>Chronicle;</w:t>
      </w:r>
    </w:p>
    <w:p>
      <w:pPr>
        <w:pStyle w:val="ListBullet"/>
      </w:pPr>
      <w:r>
        <w:t>button/retry sequence.</w:t>
      </w:r>
    </w:p>
    <w:p>
      <w:r>
        <w:t>Do not press Complete, Purchase, Accept, Approve, or Publish repeatedly while diagnosing.</w:t>
      </w:r>
    </w:p>
    <w:p>
      <w:pPr>
        <w:pStyle w:val="Heading2"/>
        <w:keepNext w:val="1"/>
      </w:pPr>
      <w:r>
        <w:t>Trade item missing</w:t>
      </w:r>
    </w:p>
    <w:p>
      <w:r>
        <w:t>Inspect the trade lifecycle:</w:t>
      </w:r>
    </w:p>
    <w:p>
      <w:pPr>
        <w:pStyle w:val="ListBullet"/>
      </w:pPr>
      <w:r>
        <w:t>open escrow;</w:t>
      </w:r>
    </w:p>
    <w:p>
      <w:pPr>
        <w:pStyle w:val="ListBullet"/>
      </w:pPr>
      <w:r>
        <w:t>accepted ownership transfer;</w:t>
      </w:r>
    </w:p>
    <w:p>
      <w:pPr>
        <w:pStyle w:val="ListBullet"/>
      </w:pPr>
      <w:r>
        <w:t>rejected awaiting reclaim;</w:t>
      </w:r>
    </w:p>
    <w:p>
      <w:pPr>
        <w:pStyle w:val="ListBullet"/>
      </w:pPr>
      <w:r>
        <w:t>cancelled return;</w:t>
      </w:r>
    </w:p>
    <w:p>
      <w:pPr>
        <w:pStyle w:val="ListBullet"/>
      </w:pPr>
      <w:r>
        <w:t>bound/non-tradeable rejection.</w:t>
      </w:r>
    </w:p>
    <w:p>
      <w:r>
        <w:t>Preserve sender and recipient inventory plus ledger before repair.</w:t>
      </w:r>
    </w:p>
    <w:p>
      <w:pPr>
        <w:pStyle w:val="Heading2"/>
        <w:keepNext w:val="1"/>
      </w:pPr>
      <w:r>
        <w:t>Combat is stuck</w:t>
      </w:r>
    </w:p>
    <w:p>
      <w:pPr>
        <w:pStyle w:val="ListBullet"/>
      </w:pPr>
      <w:r>
        <w:t>Capture active encounter/wave, turn, HP/Mana, effects, Companion, and current action.</w:t>
      </w:r>
    </w:p>
    <w:p>
      <w:pPr>
        <w:pStyle w:val="ListBullet"/>
      </w:pPr>
      <w:r>
        <w:t>Try only documented exit/recovery controls once.</w:t>
      </w:r>
    </w:p>
    <w:p>
      <w:pPr>
        <w:pStyle w:val="ListBullet"/>
      </w:pPr>
      <w:r>
        <w:t>Do not grant rewards manually.</w:t>
      </w:r>
    </w:p>
    <w:p>
      <w:pPr>
        <w:pStyle w:val="ListBullet"/>
      </w:pPr>
      <w:r>
        <w:t>Reload in a project clone to test persistence.</w:t>
      </w:r>
    </w:p>
    <w:p>
      <w:pPr>
        <w:pStyle w:val="ListBullet"/>
      </w:pPr>
      <w:r>
        <w:t>Report any state where the Quest or character cannot exit safely.</w:t>
      </w:r>
    </w:p>
    <w:p>
      <w:pPr>
        <w:pStyle w:val="Heading2"/>
        <w:keepNext w:val="1"/>
      </w:pPr>
      <w:r>
        <w:t>Multiple audio clips play</w:t>
      </w:r>
    </w:p>
    <w:p>
      <w:pPr>
        <w:spacing w:after="50"/>
        <w:ind w:left="346" w:hanging="346"/>
      </w:pPr>
      <w:r>
        <w:rPr>
          <w:b w:val="0"/>
        </w:rPr>
        <w:t xml:space="preserve">1.  </w:t>
      </w:r>
      <w:r>
        <w:t>Press Stop once.</w:t>
      </w:r>
    </w:p>
    <w:p>
      <w:pPr>
        <w:spacing w:after="50"/>
        <w:ind w:left="346" w:hanging="346"/>
      </w:pPr>
      <w:r>
        <w:rPr>
          <w:b w:val="0"/>
        </w:rPr>
        <w:t xml:space="preserve">2.  </w:t>
      </w:r>
      <w:r>
        <w:t>Capture the exact Play/Next/Previous/ambience/cue order.</w:t>
      </w:r>
    </w:p>
    <w:p>
      <w:pPr>
        <w:spacing w:after="50"/>
        <w:ind w:left="346" w:hanging="346"/>
      </w:pPr>
      <w:r>
        <w:rPr>
          <w:b w:val="0"/>
        </w:rPr>
        <w:t xml:space="preserve">3.  </w:t>
      </w:r>
      <w:r>
        <w:t>Note repeat/shuffle mode and clip lengths.</w:t>
      </w:r>
    </w:p>
    <w:p>
      <w:pPr>
        <w:spacing w:after="50"/>
        <w:ind w:left="346" w:hanging="346"/>
      </w:pPr>
      <w:r>
        <w:rPr>
          <w:b w:val="0"/>
        </w:rPr>
        <w:t xml:space="preserve">4.  </w:t>
      </w:r>
      <w:r>
        <w:t>Test whether assembly reload or Unity exit stops it.</w:t>
      </w:r>
    </w:p>
    <w:p>
      <w:pPr>
        <w:spacing w:after="50"/>
        <w:ind w:left="346" w:hanging="346"/>
      </w:pPr>
      <w:r>
        <w:rPr>
          <w:b w:val="0"/>
        </w:rPr>
        <w:t xml:space="preserve">5.  </w:t>
      </w:r>
      <w:r>
        <w:t>Treat reproducible layering or orphaned audio as Critical.</w:t>
      </w:r>
    </w:p>
    <w:p>
      <w:r>
        <w:t>Playlist and ambience should never coexist. A cue should temporarily replace long-form audio and restore at most one owner.</w:t>
      </w:r>
    </w:p>
    <w:p>
      <w:pPr>
        <w:pStyle w:val="Heading2"/>
        <w:keepNext w:val="1"/>
      </w:pPr>
      <w:r>
        <w:t>Window is slow</w:t>
      </w:r>
    </w:p>
    <w:p>
      <w:pPr>
        <w:pStyle w:val="ListBullet"/>
      </w:pPr>
      <w:r>
        <w:t>Identify the selected workspace.</w:t>
      </w:r>
    </w:p>
    <w:p>
      <w:pPr>
        <w:pStyle w:val="ListBullet"/>
      </w:pPr>
      <w:r>
        <w:t>Measure whether the slowdown occurs only with live Quest/Log views.</w:t>
      </w:r>
    </w:p>
    <w:p>
      <w:pPr>
        <w:pStyle w:val="ListBullet"/>
      </w:pPr>
      <w:r>
        <w:t>Count Chronicle records and generated assets.</w:t>
      </w:r>
    </w:p>
    <w:p>
      <w:pPr>
        <w:pStyle w:val="ListBullet"/>
      </w:pPr>
      <w:r>
        <w:t>Check Git repository size and status cost.</w:t>
      </w:r>
    </w:p>
    <w:p>
      <w:pPr>
        <w:pStyle w:val="ListBullet"/>
      </w:pPr>
      <w:r>
        <w:t>Check shared repository size/network latency.</w:t>
      </w:r>
    </w:p>
    <w:p>
      <w:pPr>
        <w:pStyle w:val="ListBullet"/>
      </w:pPr>
      <w:r>
        <w:t>Capture profiler/Editor logs if available.</w:t>
      </w:r>
    </w:p>
    <w:p>
      <w:pPr>
        <w:pStyle w:val="ListBullet"/>
      </w:pPr>
      <w:r>
        <w:t>Confirm inactive workspaces are not continuously repainting.</w:t>
      </w:r>
    </w:p>
    <w:p>
      <w:pPr>
        <w:pStyle w:val="Heading2"/>
        <w:keepNext w:val="1"/>
      </w:pPr>
      <w:r>
        <w:t>Bug report format</w:t>
      </w:r>
    </w:p>
    <w:p>
      <w:r>
        <w:t>Use the included template and provide:</w:t>
      </w:r>
    </w:p>
    <w:p>
      <w:pPr>
        <w:spacing w:after="50"/>
        <w:ind w:left="346" w:hanging="346"/>
      </w:pPr>
      <w:r>
        <w:rPr>
          <w:b w:val="0"/>
        </w:rPr>
        <w:t xml:space="preserve">1.  </w:t>
      </w:r>
      <w:r>
        <w:t>concise title;</w:t>
      </w:r>
    </w:p>
    <w:p>
      <w:pPr>
        <w:spacing w:after="50"/>
        <w:ind w:left="346" w:hanging="346"/>
      </w:pPr>
      <w:r>
        <w:rPr>
          <w:b w:val="0"/>
        </w:rPr>
        <w:t xml:space="preserve">2.  </w:t>
      </w:r>
      <w:r>
        <w:t>severity;</w:t>
      </w:r>
    </w:p>
    <w:p>
      <w:pPr>
        <w:spacing w:after="50"/>
        <w:ind w:left="346" w:hanging="346"/>
      </w:pPr>
      <w:r>
        <w:rPr>
          <w:b w:val="0"/>
        </w:rPr>
        <w:t xml:space="preserve">3.  </w:t>
      </w:r>
      <w:r>
        <w:t>environment;</w:t>
      </w:r>
    </w:p>
    <w:p>
      <w:pPr>
        <w:spacing w:after="50"/>
        <w:ind w:left="346" w:hanging="346"/>
      </w:pPr>
      <w:r>
        <w:rPr>
          <w:b w:val="0"/>
        </w:rPr>
        <w:t xml:space="preserve">4.  </w:t>
      </w:r>
      <w:r>
        <w:t>preconditions;</w:t>
      </w:r>
    </w:p>
    <w:p>
      <w:pPr>
        <w:spacing w:after="50"/>
        <w:ind w:left="346" w:hanging="346"/>
      </w:pPr>
      <w:r>
        <w:rPr>
          <w:b w:val="0"/>
        </w:rPr>
        <w:t xml:space="preserve">5.  </w:t>
      </w:r>
      <w:r>
        <w:t>exact numbered steps;</w:t>
      </w:r>
    </w:p>
    <w:p>
      <w:pPr>
        <w:spacing w:after="50"/>
        <w:ind w:left="346" w:hanging="346"/>
      </w:pPr>
      <w:r>
        <w:rPr>
          <w:b w:val="0"/>
        </w:rPr>
        <w:t xml:space="preserve">6.  </w:t>
      </w:r>
      <w:r>
        <w:t>expected result;</w:t>
      </w:r>
    </w:p>
    <w:p>
      <w:pPr>
        <w:spacing w:after="50"/>
        <w:ind w:left="346" w:hanging="346"/>
      </w:pPr>
      <w:r>
        <w:rPr>
          <w:b w:val="0"/>
        </w:rPr>
        <w:t xml:space="preserve">7.  </w:t>
      </w:r>
      <w:r>
        <w:t>actual result;</w:t>
      </w:r>
    </w:p>
    <w:p>
      <w:pPr>
        <w:spacing w:after="50"/>
        <w:ind w:left="346" w:hanging="346"/>
      </w:pPr>
      <w:r>
        <w:rPr>
          <w:b w:val="0"/>
        </w:rPr>
        <w:t xml:space="preserve">8.  </w:t>
      </w:r>
      <w:r>
        <w:t>reproducibility rate;</w:t>
      </w:r>
    </w:p>
    <w:p>
      <w:pPr>
        <w:spacing w:after="50"/>
        <w:ind w:left="346" w:hanging="346"/>
      </w:pPr>
      <w:r>
        <w:rPr>
          <w:b w:val="0"/>
        </w:rPr>
        <w:t xml:space="preserve">9.  </w:t>
      </w:r>
      <w:r>
        <w:t>impact/data risk;</w:t>
      </w:r>
    </w:p>
    <w:p>
      <w:pPr>
        <w:spacing w:after="50"/>
        <w:ind w:left="346" w:hanging="346"/>
      </w:pPr>
      <w:r>
        <w:rPr>
          <w:b w:val="0"/>
        </w:rPr>
        <w:t xml:space="preserve">10.  </w:t>
      </w:r>
      <w:r>
        <w:t>evidence paths;</w:t>
      </w:r>
    </w:p>
    <w:p>
      <w:pPr>
        <w:spacing w:after="50"/>
        <w:ind w:left="346" w:hanging="346"/>
      </w:pPr>
      <w:r>
        <w:rPr>
          <w:b w:val="0"/>
        </w:rPr>
        <w:t xml:space="preserve">11.  </w:t>
      </w:r>
      <w:r>
        <w:t>safe workaround;</w:t>
      </w:r>
    </w:p>
    <w:p>
      <w:pPr>
        <w:spacing w:after="50"/>
        <w:ind w:left="346" w:hanging="346"/>
      </w:pPr>
      <w:r>
        <w:rPr>
          <w:b w:val="0"/>
        </w:rPr>
        <w:t xml:space="preserve">12.  </w:t>
      </w:r>
      <w:r>
        <w:t>whether a clean profile/project reproduces it.</w:t>
      </w:r>
    </w:p>
    <w:p>
      <w:pPr>
        <w:pStyle w:val="Heading2"/>
        <w:keepNext w:val="1"/>
      </w:pPr>
      <w:r>
        <w:t>Safe reset ladder</w:t>
      </w:r>
    </w:p>
    <w:p>
      <w:r>
        <w:t>Use the least destructive step that can prove the issue:</w:t>
      </w:r>
    </w:p>
    <w:p>
      <w:pPr>
        <w:spacing w:after="50"/>
        <w:ind w:left="346" w:hanging="346"/>
      </w:pPr>
      <w:r>
        <w:rPr>
          <w:b w:val="0"/>
        </w:rPr>
        <w:t xml:space="preserve">1.  </w:t>
      </w:r>
      <w:r>
        <w:t>close/reopen DeverQuest window;</w:t>
      </w:r>
    </w:p>
    <w:p>
      <w:pPr>
        <w:spacing w:after="50"/>
        <w:ind w:left="346" w:hanging="346"/>
      </w:pPr>
      <w:r>
        <w:rPr>
          <w:b w:val="0"/>
        </w:rPr>
        <w:t xml:space="preserve">2.  </w:t>
      </w:r>
      <w:r>
        <w:t>switch workspace and refresh;</w:t>
      </w:r>
    </w:p>
    <w:p>
      <w:pPr>
        <w:spacing w:after="50"/>
        <w:ind w:left="346" w:hanging="346"/>
      </w:pPr>
      <w:r>
        <w:rPr>
          <w:b w:val="0"/>
        </w:rPr>
        <w:t xml:space="preserve">3.  </w:t>
      </w:r>
      <w:r>
        <w:t>stop optional audio/recording;</w:t>
      </w:r>
    </w:p>
    <w:p>
      <w:pPr>
        <w:spacing w:after="50"/>
        <w:ind w:left="346" w:hanging="346"/>
      </w:pPr>
      <w:r>
        <w:rPr>
          <w:b w:val="0"/>
        </w:rPr>
        <w:t xml:space="preserve">4.  </w:t>
      </w:r>
      <w:r>
        <w:t>safely pause active Quest;</w:t>
      </w:r>
    </w:p>
    <w:p>
      <w:pPr>
        <w:spacing w:after="50"/>
        <w:ind w:left="346" w:hanging="346"/>
      </w:pPr>
      <w:r>
        <w:rPr>
          <w:b w:val="0"/>
        </w:rPr>
        <w:t xml:space="preserve">5.  </w:t>
      </w:r>
      <w:r>
        <w:t>restart Unity;</w:t>
      </w:r>
    </w:p>
    <w:p>
      <w:pPr>
        <w:spacing w:after="50"/>
        <w:ind w:left="346" w:hanging="346"/>
      </w:pPr>
      <w:r>
        <w:rPr>
          <w:b w:val="0"/>
        </w:rPr>
        <w:t xml:space="preserve">6.  </w:t>
      </w:r>
      <w:r>
        <w:t>test in a clone/disposable project;</w:t>
      </w:r>
    </w:p>
    <w:p>
      <w:pPr>
        <w:spacing w:after="50"/>
        <w:ind w:left="346" w:hanging="346"/>
      </w:pPr>
      <w:r>
        <w:rPr>
          <w:b w:val="0"/>
        </w:rPr>
        <w:t xml:space="preserve">7.  </w:t>
      </w:r>
      <w:r>
        <w:t>reinstall matching package;</w:t>
      </w:r>
    </w:p>
    <w:p>
      <w:pPr>
        <w:spacing w:after="50"/>
        <w:ind w:left="346" w:hanging="346"/>
      </w:pPr>
      <w:r>
        <w:rPr>
          <w:b w:val="0"/>
        </w:rPr>
        <w:t xml:space="preserve">8.  </w:t>
      </w:r>
      <w:r>
        <w:t>restore known-good local files/preferences;</w:t>
      </w:r>
    </w:p>
    <w:p>
      <w:pPr>
        <w:spacing w:after="50"/>
        <w:ind w:left="346" w:hanging="346"/>
      </w:pPr>
      <w:r>
        <w:rPr>
          <w:b w:val="0"/>
        </w:rPr>
        <w:t xml:space="preserve">9.  </w:t>
      </w:r>
      <w:r>
        <w:t>reset only the affected subsystem with a backup;</w:t>
      </w:r>
    </w:p>
    <w:p>
      <w:pPr>
        <w:spacing w:after="50"/>
        <w:ind w:left="346" w:hanging="346"/>
      </w:pPr>
      <w:r>
        <w:rPr>
          <w:b w:val="0"/>
        </w:rPr>
        <w:t xml:space="preserve">10.  </w:t>
      </w:r>
      <w:r>
        <w:t>full local removal only under documented administrator control.</w:t>
      </w:r>
    </w:p>
    <w:p>
      <w:pPr>
        <w:pageBreakBefore/>
        <w:spacing w:before="360"/>
        <w:jc w:val="left"/>
      </w:pPr>
      <w:r>
        <w:rPr>
          <w:rFonts w:ascii="Liberation Sans" w:hAnsi="Liberation Sans"/>
          <w:b/>
          <w:color w:val="148C8C"/>
          <w:sz w:val="18"/>
        </w:rPr>
        <w:t>PART VIII-A</w:t>
      </w:r>
    </w:p>
    <w:p>
      <w:pPr>
        <w:pStyle w:val="Title"/>
      </w:pPr>
      <w:r>
        <w:t>Release and Distribution Checklist</w:t>
      </w:r>
    </w:p>
    <w:p>
      <w:pPr>
        <w:pStyle w:val="Heading2"/>
        <w:keepNext w:val="1"/>
      </w:pPr>
      <w:r>
        <w:t>Release identity</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Field</w:t>
            </w:r>
          </w:p>
        </w:tc>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Value</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Package name</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com.echodevgames.deverquest</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Version</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Unity minimum</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Git commit/tag</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Package SHA-256</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Release owner</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Quest 1 run ID</w:t>
            </w:r>
          </w:p>
        </w:tc>
        <w:tc>
          <w:tcPr>
            <w:tcW w:type="dxa" w:w="5155"/>
            <w:tcMar>
              <w:top w:w="55" w:type="dxa"/>
              <w:start w:w="55" w:type="dxa"/>
              <w:bottom w:w="55" w:type="dxa"/>
              <w:end w:w="55" w:type="dxa"/>
            </w:tcMar>
            <w:vAlign w:val="center"/>
          </w:tcPr>
          <w:p>
            <w:pPr>
              <w:spacing w:after="0"/>
            </w:pPr>
          </w:p>
        </w:tc>
      </w:tr>
    </w:tbl>
    <w:p>
      <w:pPr>
        <w:pStyle w:val="Heading2"/>
        <w:keepNext w:val="1"/>
      </w:pPr>
      <w:r>
        <w:t>Scope gate</w:t>
      </w:r>
    </w:p>
    <w:p>
      <w:pPr>
        <w:pStyle w:val="ListBullet"/>
      </w:pPr>
      <w:r>
        <w:t>[ ] Release scope is frozen.</w:t>
      </w:r>
    </w:p>
    <w:p>
      <w:pPr>
        <w:pStyle w:val="ListBullet"/>
      </w:pPr>
      <w:r>
        <w:t>[ ] Deferred systems remain deferred.</w:t>
      </w:r>
    </w:p>
    <w:p>
      <w:pPr>
        <w:pStyle w:val="ListBullet"/>
      </w:pPr>
      <w:r>
        <w:t>[ ] Every change since the last tested package is listed.</w:t>
      </w:r>
    </w:p>
    <w:p>
      <w:pPr>
        <w:pStyle w:val="ListBullet"/>
      </w:pPr>
      <w:r>
        <w:t>[ ] No undocumented schema or EditorPrefs key change.</w:t>
      </w:r>
    </w:p>
    <w:p>
      <w:pPr>
        <w:pStyle w:val="ListBullet"/>
      </w:pPr>
      <w:r>
        <w:t>[ ] No production content added without rights review.</w:t>
      </w:r>
    </w:p>
    <w:p>
      <w:pPr>
        <w:pStyle w:val="Heading2"/>
        <w:keepNext w:val="1"/>
      </w:pPr>
      <w:r>
        <w:t>Build/package gate</w:t>
      </w:r>
    </w:p>
    <w:p>
      <w:pPr>
        <w:pStyle w:val="ListBullet"/>
      </w:pPr>
      <w:r>
        <w:t xml:space="preserve">[ ] </w:t>
      </w:r>
      <w:r>
        <w:rPr>
          <w:rFonts w:ascii="DejaVu Sans Mono" w:hAnsi="DejaVu Sans Mono"/>
          <w:color w:val="5A3D8A"/>
          <w:sz w:val="16"/>
        </w:rPr>
        <w:t>package.json</w:t>
      </w:r>
      <w:r>
        <w:t xml:space="preserve"> is valid JSON.</w:t>
      </w:r>
    </w:p>
    <w:p>
      <w:pPr>
        <w:pStyle w:val="ListBullet"/>
      </w:pPr>
      <w:r>
        <w:t>[ ] Package name, display name, version, Unity minimum, description, author, and dependencies are correct.</w:t>
      </w:r>
    </w:p>
    <w:p>
      <w:pPr>
        <w:pStyle w:val="ListBullet"/>
      </w:pPr>
      <w:r>
        <w:t>[ ] Runtime and Editor assembly definitions are valid.</w:t>
      </w:r>
    </w:p>
    <w:p>
      <w:pPr>
        <w:pStyle w:val="ListBullet"/>
      </w:pPr>
      <w:r>
        <w:t>[ ] Editor-only APIs are not referenced by Runtime assembly code.</w:t>
      </w:r>
    </w:p>
    <w:p>
      <w:pPr>
        <w:pStyle w:val="ListBullet"/>
      </w:pPr>
      <w:r>
        <w:t>[ ] No generated project assets or user data are accidentally packed.</w:t>
      </w:r>
    </w:p>
    <w:p>
      <w:pPr>
        <w:pStyle w:val="ListBullet"/>
      </w:pPr>
      <w:r>
        <w:t>[ ] Documentation is included under an appropriate package documentation folder or release bundle.</w:t>
      </w:r>
    </w:p>
    <w:p>
      <w:pPr>
        <w:pStyle w:val="ListBullet"/>
      </w:pPr>
      <w:r>
        <w:t>[ ] Tarball root layout installs correctly through Package Manager.</w:t>
      </w:r>
    </w:p>
    <w:p>
      <w:pPr>
        <w:pStyle w:val="ListBullet"/>
      </w:pPr>
      <w:r>
        <w:t>[ ] Checksum is generated from the final tarball.</w:t>
      </w:r>
    </w:p>
    <w:p>
      <w:pPr>
        <w:pStyle w:val="Heading2"/>
        <w:keepNext w:val="1"/>
      </w:pPr>
      <w:r>
        <w:t>Compile gate</w:t>
      </w:r>
    </w:p>
    <w:p>
      <w:pPr>
        <w:pStyle w:val="ListBullet"/>
      </w:pPr>
      <w:r>
        <w:t>[ ] Clean disposable Unity 2022.3 project imports with no red errors.</w:t>
      </w:r>
    </w:p>
    <w:p>
      <w:pPr>
        <w:pStyle w:val="ListBullet"/>
      </w:pPr>
      <w:r>
        <w:t>[ ] Existing supported project upgrades without red errors.</w:t>
      </w:r>
    </w:p>
    <w:p>
      <w:pPr>
        <w:pStyle w:val="ListBullet"/>
      </w:pPr>
      <w:r>
        <w:t>[ ] Release Readiness Check reports the correct version.</w:t>
      </w:r>
    </w:p>
    <w:p>
      <w:pPr>
        <w:pStyle w:val="ListBullet"/>
      </w:pPr>
      <w:r>
        <w:t>[ ] No warnings indicate missing required assets or broken serialization.</w:t>
      </w:r>
    </w:p>
    <w:p>
      <w:pPr>
        <w:pStyle w:val="Heading2"/>
        <w:keepNext w:val="1"/>
      </w:pPr>
      <w:r>
        <w:t>Quest 1 gate</w:t>
      </w:r>
    </w:p>
    <w:p>
      <w:pPr>
        <w:pStyle w:val="ListBullet"/>
      </w:pPr>
      <w:r>
        <w:t>[ ] Full test run completed.</w:t>
      </w:r>
    </w:p>
    <w:p>
      <w:pPr>
        <w:pStyle w:val="ListBullet"/>
      </w:pPr>
      <w:r>
        <w:t>[ ] No unresolved Blocker or Critical defect.</w:t>
      </w:r>
    </w:p>
    <w:p>
      <w:pPr>
        <w:pStyle w:val="ListBullet"/>
      </w:pPr>
      <w:r>
        <w:t>[ ] Every Major has an approved disposition.</w:t>
      </w:r>
    </w:p>
    <w:p>
      <w:pPr>
        <w:pStyle w:val="ListBullet"/>
      </w:pPr>
      <w:r>
        <w:t>[ ] Core timing/recovery repeated after final code change.</w:t>
      </w:r>
    </w:p>
    <w:p>
      <w:pPr>
        <w:pStyle w:val="ListBullet"/>
      </w:pPr>
      <w:r>
        <w:t>[ ] Rapid audio stress repeated after final code change.</w:t>
      </w:r>
    </w:p>
    <w:p>
      <w:pPr>
        <w:pStyle w:val="ListBullet"/>
      </w:pPr>
      <w:r>
        <w:t>[ ] Migration repeated after final schema/persistence change.</w:t>
      </w:r>
    </w:p>
    <w:p>
      <w:pPr>
        <w:pStyle w:val="ListBullet"/>
      </w:pPr>
      <w:r>
        <w:t>[ ] Final readiness report captured.</w:t>
      </w:r>
    </w:p>
    <w:p>
      <w:pPr>
        <w:pStyle w:val="Heading2"/>
        <w:keepNext w:val="1"/>
      </w:pPr>
      <w:r>
        <w:t>Data gate</w:t>
      </w:r>
    </w:p>
    <w:p>
      <w:pPr>
        <w:pStyle w:val="ListBullet"/>
      </w:pPr>
      <w:r>
        <w:t>[ ] Active-session recovery verified.</w:t>
      </w:r>
    </w:p>
    <w:p>
      <w:pPr>
        <w:pStyle w:val="ListBullet"/>
      </w:pPr>
      <w:r>
        <w:t>[ ] Markdown and JSON Chronicles agree.</w:t>
      </w:r>
    </w:p>
    <w:p>
      <w:pPr>
        <w:pStyle w:val="ListBullet"/>
      </w:pPr>
      <w:r>
        <w:t>[ ] Integrity and correction behavior verified.</w:t>
      </w:r>
    </w:p>
    <w:p>
      <w:pPr>
        <w:pStyle w:val="ListBullet"/>
      </w:pPr>
      <w:r>
        <w:t>[ ] Reward, trade, purchase, redemption, and publication mutations are idempotent.</w:t>
      </w:r>
    </w:p>
    <w:p>
      <w:pPr>
        <w:pStyle w:val="ListBullet"/>
      </w:pPr>
      <w:r>
        <w:t>[ ] Backup and restore drill passes.</w:t>
      </w:r>
    </w:p>
    <w:p>
      <w:pPr>
        <w:pStyle w:val="ListBullet"/>
      </w:pPr>
      <w:r>
        <w:t>[ ] Clean uninstall/data-retention language is accurate.</w:t>
      </w:r>
    </w:p>
    <w:p>
      <w:pPr>
        <w:pStyle w:val="Heading2"/>
        <w:keepNext w:val="1"/>
      </w:pPr>
      <w:r>
        <w:t>Authority/security gate</w:t>
      </w:r>
    </w:p>
    <w:p>
      <w:pPr>
        <w:pStyle w:val="ListBullet"/>
      </w:pPr>
      <w:r>
        <w:t>[ ] CEO/Boss/Project Leader/Member matrix tested.</w:t>
      </w:r>
    </w:p>
    <w:p>
      <w:pPr>
        <w:pStyle w:val="ListBullet"/>
      </w:pPr>
      <w:r>
        <w:t>[ ] Unauthorized service mutations denied.</w:t>
      </w:r>
    </w:p>
    <w:p>
      <w:pPr>
        <w:pStyle w:val="ListBullet"/>
      </w:pPr>
      <w:r>
        <w:t>[ ] Shared repository permission guidance current.</w:t>
      </w:r>
    </w:p>
    <w:p>
      <w:pPr>
        <w:pStyle w:val="ListBullet"/>
      </w:pPr>
      <w:r>
        <w:t>[ ] No real secrets, credentials, rates, or personal media in package/demo content.</w:t>
      </w:r>
    </w:p>
    <w:p>
      <w:pPr>
        <w:pStyle w:val="ListBullet"/>
      </w:pPr>
      <w:r>
        <w:t>[ ] Security document and privacy boundaries reviewed.</w:t>
      </w:r>
    </w:p>
    <w:p>
      <w:pPr>
        <w:pStyle w:val="Heading2"/>
        <w:keepNext w:val="1"/>
      </w:pPr>
      <w:r>
        <w:t>Documentation gate</w:t>
      </w:r>
    </w:p>
    <w:p>
      <w:pPr>
        <w:pStyle w:val="ListBullet"/>
      </w:pPr>
      <w:r>
        <w:t>[ ] README current.</w:t>
      </w:r>
    </w:p>
    <w:p>
      <w:pPr>
        <w:pStyle w:val="ListBullet"/>
      </w:pPr>
      <w:r>
        <w:t>[ ] Quick Start current.</w:t>
      </w:r>
    </w:p>
    <w:p>
      <w:pPr>
        <w:pStyle w:val="ListBullet"/>
      </w:pPr>
      <w:r>
        <w:t>[ ] User and Admin guides current.</w:t>
      </w:r>
    </w:p>
    <w:p>
      <w:pPr>
        <w:pStyle w:val="ListBullet"/>
      </w:pPr>
      <w:r>
        <w:t>[ ] Architecture manuscript matches code.</w:t>
      </w:r>
    </w:p>
    <w:p>
      <w:pPr>
        <w:pStyle w:val="ListBullet"/>
      </w:pPr>
      <w:r>
        <w:t>[ ] Known limitations and scope lock current.</w:t>
      </w:r>
    </w:p>
    <w:p>
      <w:pPr>
        <w:pStyle w:val="ListBullet"/>
      </w:pPr>
      <w:r>
        <w:t>[ ] Troubleshooting includes new failure modes.</w:t>
      </w:r>
    </w:p>
    <w:p>
      <w:pPr>
        <w:pStyle w:val="ListBullet"/>
      </w:pPr>
      <w:r>
        <w:t>[ ] Changelog and release notes current.</w:t>
      </w:r>
    </w:p>
    <w:p>
      <w:pPr>
        <w:pStyle w:val="ListBullet"/>
      </w:pPr>
      <w:r>
        <w:t>[ ] License and support contacts decided.</w:t>
      </w:r>
    </w:p>
    <w:p>
      <w:pPr>
        <w:pStyle w:val="Heading2"/>
        <w:keepNext w:val="1"/>
      </w:pPr>
      <w:r>
        <w:t>Distribution gate</w:t>
      </w:r>
    </w:p>
    <w:p>
      <w:pPr>
        <w:pStyle w:val="ListBullet"/>
      </w:pPr>
      <w:r>
        <w:t>[ ] Release tarball archived immutably.</w:t>
      </w:r>
    </w:p>
    <w:p>
      <w:pPr>
        <w:pStyle w:val="ListBullet"/>
      </w:pPr>
      <w:r>
        <w:t>[ ] SHA-256 published with release.</w:t>
      </w:r>
    </w:p>
    <w:p>
      <w:pPr>
        <w:pStyle w:val="ListBullet"/>
      </w:pPr>
      <w:r>
        <w:t>[ ] Git tag points to exact source.</w:t>
      </w:r>
    </w:p>
    <w:p>
      <w:pPr>
        <w:pStyle w:val="ListBullet"/>
      </w:pPr>
      <w:r>
        <w:t>[ ] Release notes list breaking changes, migration, known issues, and rollback.</w:t>
      </w:r>
    </w:p>
    <w:p>
      <w:pPr>
        <w:pStyle w:val="ListBullet"/>
      </w:pPr>
      <w:r>
        <w:t>[ ] Installation and update instructions tested from a clean download.</w:t>
      </w:r>
    </w:p>
    <w:p>
      <w:pPr>
        <w:pStyle w:val="ListBullet"/>
      </w:pPr>
      <w:r>
        <w:t>[ ] Support/bug-report channel is active.</w:t>
      </w:r>
    </w:p>
    <w:p>
      <w:pPr>
        <w:pStyle w:val="Heading2"/>
        <w:keepNext w:val="1"/>
      </w:pPr>
      <w:r>
        <w:t>Post-release observation</w:t>
      </w:r>
    </w:p>
    <w:p>
      <w:pPr>
        <w:pStyle w:val="ListBullet"/>
      </w:pPr>
      <w:r>
        <w:t>[ ] Monitor install/compile reports.</w:t>
      </w:r>
    </w:p>
    <w:p>
      <w:pPr>
        <w:pStyle w:val="ListBullet"/>
      </w:pPr>
      <w:r>
        <w:t>[ ] Monitor false time, duplication, corruption, permission, and audio incidents first.</w:t>
      </w:r>
    </w:p>
    <w:p>
      <w:pPr>
        <w:pStyle w:val="ListBullet"/>
      </w:pPr>
      <w:r>
        <w:t>[ ] Triage documentation defects separately from code defects.</w:t>
      </w:r>
    </w:p>
    <w:p>
      <w:pPr>
        <w:pStyle w:val="ListBullet"/>
      </w:pPr>
      <w:r>
        <w:t>[ ] Freeze feature additions until high-risk production workflows have evidence.</w:t>
      </w:r>
    </w:p>
    <w:p>
      <w:pPr>
        <w:pStyle w:val="ListBullet"/>
      </w:pPr>
      <w:r>
        <w:t>[ ] Schedule the first patch review.</w:t>
      </w:r>
    </w:p>
    <w:p>
      <w:pPr>
        <w:pStyle w:val="Heading2"/>
        <w:keepNext w:val="1"/>
      </w:pPr>
      <w:r>
        <w:t>Release verdict</w:t>
      </w:r>
    </w:p>
    <w:p>
      <w:pPr>
        <w:pStyle w:val="ListBullet"/>
      </w:pPr>
      <w:r>
        <w:t>[ ] Ship</w:t>
      </w:r>
    </w:p>
    <w:p>
      <w:pPr>
        <w:pStyle w:val="ListBullet"/>
      </w:pPr>
      <w:r>
        <w:t>[ ] Ship with documented conditions</w:t>
      </w:r>
    </w:p>
    <w:p>
      <w:pPr>
        <w:pStyle w:val="ListBullet"/>
      </w:pPr>
      <w:r>
        <w:t>[ ] Hold</w:t>
      </w:r>
    </w:p>
    <w:p>
      <w:r>
        <w:t>Decision, rationale, and approvers:</w:t>
      </w:r>
    </w:p>
    <w:p>
      <w:pPr>
        <w:pageBreakBefore/>
        <w:spacing w:before="360"/>
        <w:jc w:val="left"/>
      </w:pPr>
      <w:r>
        <w:rPr>
          <w:rFonts w:ascii="Liberation Sans" w:hAnsi="Liberation Sans"/>
          <w:b/>
          <w:color w:val="148C8C"/>
          <w:sz w:val="18"/>
        </w:rPr>
        <w:t>PART VIII-B</w:t>
      </w:r>
    </w:p>
    <w:p>
      <w:pPr>
        <w:pStyle w:val="Title"/>
      </w:pPr>
      <w:r>
        <w:t>Known Limitations and Scope</w:t>
      </w:r>
    </w:p>
    <w:p>
      <w:pPr>
        <w:pStyle w:val="Heading2"/>
        <w:keepNext w:val="1"/>
      </w:pPr>
      <w:r>
        <w:t>Release-candidate scope</w:t>
      </w:r>
    </w:p>
    <w:p>
      <w:r>
        <w:t>Version 0.30.2 is a stabilization release. Its supported product story is:</w:t>
      </w:r>
    </w:p>
    <w:p>
      <w:pPr>
        <w:pStyle w:val="ListBullet"/>
      </w:pPr>
      <w:r>
        <w:t>Unity Editor focus/session companion;</w:t>
      </w:r>
    </w:p>
    <w:p>
      <w:pPr>
        <w:pStyle w:val="ListBullet"/>
      </w:pPr>
      <w:r>
        <w:t>recoverable Quest lifecycle;</w:t>
      </w:r>
    </w:p>
    <w:p>
      <w:pPr>
        <w:pStyle w:val="ListBullet"/>
      </w:pPr>
      <w:r>
        <w:t>classified time and wellness breaks;</w:t>
      </w:r>
    </w:p>
    <w:p>
      <w:pPr>
        <w:pStyle w:val="ListBullet"/>
      </w:pPr>
      <w:r>
        <w:t>local Chronicles, integrity, history, and exports;</w:t>
      </w:r>
    </w:p>
    <w:p>
      <w:pPr>
        <w:pStyle w:val="ListBullet"/>
      </w:pPr>
      <w:r>
        <w:t>Guild accounts and project authority;</w:t>
      </w:r>
    </w:p>
    <w:p>
      <w:pPr>
        <w:pStyle w:val="ListBullet"/>
      </w:pPr>
      <w:r>
        <w:t>ScriptableObject content scaffolding;</w:t>
      </w:r>
    </w:p>
    <w:p>
      <w:pPr>
        <w:pStyle w:val="ListBullet"/>
      </w:pPr>
      <w:r>
        <w:t>Git/external activity/media evidence;</w:t>
      </w:r>
    </w:p>
    <w:p>
      <w:pPr>
        <w:pStyle w:val="ListBullet"/>
      </w:pPr>
      <w:r>
        <w:t>rewards, inventory, shop, trading, and redemption ledger;</w:t>
      </w:r>
    </w:p>
    <w:p>
      <w:pPr>
        <w:pStyle w:val="ListBullet"/>
      </w:pPr>
      <w:r>
        <w:t>character, equipment, typed combat, Companions, encounters, Survival, and encumbrance;</w:t>
      </w:r>
    </w:p>
    <w:p>
      <w:pPr>
        <w:pStyle w:val="ListBullet"/>
      </w:pPr>
      <w:r>
        <w:t>optional shared Guild publication and healthy ranking;</w:t>
      </w:r>
    </w:p>
    <w:p>
      <w:pPr>
        <w:pStyle w:val="ListBullet"/>
      </w:pPr>
      <w:r>
        <w:t>optional compensation estimate;</w:t>
      </w:r>
    </w:p>
    <w:p>
      <w:pPr>
        <w:pStyle w:val="ListBullet"/>
      </w:pPr>
      <w:r>
        <w:t>single-owner Editor audio.</w:t>
      </w:r>
    </w:p>
    <w:p>
      <w:pPr>
        <w:pStyle w:val="Heading2"/>
        <w:keepNext w:val="1"/>
      </w:pPr>
      <w:r>
        <w:t>Deferred major systems</w:t>
      </w:r>
    </w:p>
    <w:p>
      <w:r>
        <w:t>The following are explicitly outside the 0.30 release candidate:</w:t>
      </w:r>
    </w:p>
    <w:p>
      <w:pPr>
        <w:pStyle w:val="ListBullet"/>
      </w:pPr>
      <w:r>
        <w:t>crafting recipes and production chains;</w:t>
      </w:r>
    </w:p>
    <w:p>
      <w:pPr>
        <w:pStyle w:val="ListBullet"/>
      </w:pPr>
      <w:r>
        <w:t>banking and account-like storage;</w:t>
      </w:r>
    </w:p>
    <w:p>
      <w:pPr>
        <w:pStyle w:val="ListBullet"/>
      </w:pPr>
      <w:r>
        <w:t>housing/property systems;</w:t>
      </w:r>
    </w:p>
    <w:p>
      <w:pPr>
        <w:pStyle w:val="ListBullet"/>
      </w:pPr>
      <w:r>
        <w:t>biome simulation and gathering ecology;</w:t>
      </w:r>
    </w:p>
    <w:p>
      <w:pPr>
        <w:pStyle w:val="ListBullet"/>
      </w:pPr>
      <w:r>
        <w:t>broad tradeskill progression;</w:t>
      </w:r>
    </w:p>
    <w:p>
      <w:pPr>
        <w:pStyle w:val="ListBullet"/>
      </w:pPr>
      <w:r>
        <w:t>broad weapon-skill progression;</w:t>
      </w:r>
    </w:p>
    <w:p>
      <w:pPr>
        <w:pStyle w:val="ListBullet"/>
      </w:pPr>
      <w:r>
        <w:t>server-hosted authentication and immutable records;</w:t>
      </w:r>
    </w:p>
    <w:p>
      <w:pPr>
        <w:pStyle w:val="ListBullet"/>
      </w:pPr>
      <w:r>
        <w:t>automatic external reward fulfillment;</w:t>
      </w:r>
    </w:p>
    <w:p>
      <w:pPr>
        <w:pStyle w:val="ListBullet"/>
      </w:pPr>
      <w:r>
        <w:t>payroll execution;</w:t>
      </w:r>
    </w:p>
    <w:p>
      <w:pPr>
        <w:pStyle w:val="ListBullet"/>
      </w:pPr>
      <w:r>
        <w:t>runtime/in-game DeverQuest UI.</w:t>
      </w:r>
    </w:p>
    <w:p>
      <w:pPr>
        <w:pStyle w:val="Heading2"/>
        <w:keepNext w:val="1"/>
      </w:pPr>
      <w:r>
        <w:t>Architectural limitations</w:t>
      </w:r>
    </w:p>
    <w:p>
      <w:pPr>
        <w:pStyle w:val="Heading3"/>
        <w:keepNext w:val="1"/>
      </w:pPr>
      <w:r>
        <w:t>EditorPrefs</w:t>
      </w:r>
    </w:p>
    <w:p>
      <w:r>
        <w:t>Much local state is stored in Unity Editor preferences. It is convenient but not encrypted, project-isolated, transactional, or enterprise-grade. Machine/profile access can alter it.</w:t>
      </w:r>
    </w:p>
    <w:p>
      <w:pPr>
        <w:pStyle w:val="Heading3"/>
        <w:keepNext w:val="1"/>
      </w:pPr>
      <w:r>
        <w:t>Folder-backed shared authority</w:t>
      </w:r>
    </w:p>
    <w:p>
      <w:r>
        <w:t>Shared records are tamper-evident only within the limits of external permissions. A user with total rewrite access can replace content and hashes.</w:t>
      </w:r>
    </w:p>
    <w:p>
      <w:pPr>
        <w:pStyle w:val="Heading3"/>
        <w:keepNext w:val="1"/>
      </w:pPr>
      <w:r>
        <w:t>Editor audio</w:t>
      </w:r>
    </w:p>
    <w:p>
      <w:r>
        <w:t>Unity's shared preview transport allows one dependable owner. Playlist and ambience cannot be mixed. Internal AudioUtil behavior can change between Unity versions.</w:t>
      </w:r>
    </w:p>
    <w:p>
      <w:pPr>
        <w:pStyle w:val="Heading3"/>
        <w:keepNext w:val="1"/>
      </w:pPr>
      <w:r>
        <w:t>Platform-specific external activity</w:t>
      </w:r>
    </w:p>
    <w:p>
      <w:r>
        <w:t>Foreground-process support is principally designed around Windows behavior. Other platforms require explicit implementation and testing.</w:t>
      </w:r>
    </w:p>
    <w:p>
      <w:pPr>
        <w:pStyle w:val="Heading3"/>
        <w:keepNext w:val="1"/>
      </w:pPr>
      <w:r>
        <w:t>IMGUI</w:t>
      </w:r>
    </w:p>
    <w:p>
      <w:r>
        <w:t>The main interface uses Editor IMGUI. Accessibility, responsive layout, automated UI testing, and complex state separation are more limited than with a fully redesigned UI architecture.</w:t>
      </w:r>
    </w:p>
    <w:p>
      <w:pPr>
        <w:pStyle w:val="Heading3"/>
        <w:keepNext w:val="1"/>
      </w:pPr>
      <w:r>
        <w:t>Local integration</w:t>
      </w:r>
    </w:p>
    <w:p>
      <w:r>
        <w:t>Git, microphone, filesystem, and process monitoring depend on the host environment. The package cannot guarantee external tool availability or permissions.</w:t>
      </w:r>
    </w:p>
    <w:p>
      <w:pPr>
        <w:pStyle w:val="Heading2"/>
        <w:keepNext w:val="1"/>
      </w:pPr>
      <w:r>
        <w:t>Policy limitations</w:t>
      </w:r>
    </w:p>
    <w:p>
      <w:pPr>
        <w:pStyle w:val="ListBullet"/>
      </w:pPr>
      <w:r>
        <w:t>Wellness prompts are not medical advice.</w:t>
      </w:r>
    </w:p>
    <w:p>
      <w:pPr>
        <w:pStyle w:val="ListBullet"/>
      </w:pPr>
      <w:r>
        <w:t>Compensation Preview is not payroll or legal compliance.</w:t>
      </w:r>
    </w:p>
    <w:p>
      <w:pPr>
        <w:pStyle w:val="ListBullet"/>
      </w:pPr>
      <w:r>
        <w:t>Hall rankings are motivational and should not be used as a sole performance-management measure.</w:t>
      </w:r>
    </w:p>
    <w:p>
      <w:pPr>
        <w:pStyle w:val="ListBullet"/>
      </w:pPr>
      <w:r>
        <w:t>Git references do not prove quality or authorship.</w:t>
      </w:r>
    </w:p>
    <w:p>
      <w:pPr>
        <w:pStyle w:val="ListBullet"/>
      </w:pPr>
      <w:r>
        <w:t>Local Guild authentication is not an internet identity system.</w:t>
      </w:r>
    </w:p>
    <w:p>
      <w:pPr>
        <w:pStyle w:val="ListBullet"/>
      </w:pPr>
      <w:r>
        <w:t>Redemptions record manual fulfillment; they do not deliver external benefits.</w:t>
      </w:r>
    </w:p>
    <w:p>
      <w:pPr>
        <w:pStyle w:val="Heading2"/>
        <w:keepNext w:val="1"/>
      </w:pPr>
      <w:r>
        <w:t>Known high-risk areas to retest every patch</w:t>
      </w:r>
    </w:p>
    <w:p>
      <w:pPr>
        <w:spacing w:after="50"/>
        <w:ind w:left="346" w:hanging="346"/>
      </w:pPr>
      <w:r>
        <w:rPr>
          <w:b w:val="0"/>
        </w:rPr>
        <w:t xml:space="preserve">1.  </w:t>
      </w:r>
      <w:r>
        <w:t>Active Quest recovery and finalization.</w:t>
      </w:r>
    </w:p>
    <w:p>
      <w:pPr>
        <w:spacing w:after="50"/>
        <w:ind w:left="346" w:hanging="346"/>
      </w:pPr>
      <w:r>
        <w:rPr>
          <w:b w:val="0"/>
        </w:rPr>
        <w:t xml:space="preserve">2.  </w:t>
      </w:r>
      <w:r>
        <w:t>Reward/purchase/trade/redemption idempotency.</w:t>
      </w:r>
    </w:p>
    <w:p>
      <w:pPr>
        <w:spacing w:after="50"/>
        <w:ind w:left="346" w:hanging="346"/>
      </w:pPr>
      <w:r>
        <w:rPr>
          <w:b w:val="0"/>
        </w:rPr>
        <w:t xml:space="preserve">3.  </w:t>
      </w:r>
      <w:r>
        <w:t>Chronicle write and shared publication retry.</w:t>
      </w:r>
    </w:p>
    <w:p>
      <w:pPr>
        <w:spacing w:after="50"/>
        <w:ind w:left="346" w:hanging="346"/>
      </w:pPr>
      <w:r>
        <w:rPr>
          <w:b w:val="0"/>
        </w:rPr>
        <w:t xml:space="preserve">4.  </w:t>
      </w:r>
      <w:r>
        <w:t>Account/project authority denial.</w:t>
      </w:r>
    </w:p>
    <w:p>
      <w:pPr>
        <w:spacing w:after="50"/>
        <w:ind w:left="346" w:hanging="346"/>
      </w:pPr>
      <w:r>
        <w:rPr>
          <w:b w:val="0"/>
        </w:rPr>
        <w:t xml:space="preserve">5.  </w:t>
      </w:r>
      <w:r>
        <w:t>Audio rapid controls and cue restoration.</w:t>
      </w:r>
    </w:p>
    <w:p>
      <w:pPr>
        <w:spacing w:after="50"/>
        <w:ind w:left="346" w:hanging="346"/>
      </w:pPr>
      <w:r>
        <w:rPr>
          <w:b w:val="0"/>
        </w:rPr>
        <w:t xml:space="preserve">6.  </w:t>
      </w:r>
      <w:r>
        <w:t>Migration of EditorPrefs-backed schemas and stable asset IDs.</w:t>
      </w:r>
    </w:p>
    <w:p>
      <w:pPr>
        <w:spacing w:after="50"/>
        <w:ind w:left="346" w:hanging="346"/>
      </w:pPr>
      <w:r>
        <w:rPr>
          <w:b w:val="0"/>
        </w:rPr>
        <w:t xml:space="preserve">7.  </w:t>
      </w:r>
      <w:r>
        <w:t>Typed damage and Companion persistence.</w:t>
      </w:r>
    </w:p>
    <w:p>
      <w:pPr>
        <w:spacing w:after="50"/>
        <w:ind w:left="346" w:hanging="346"/>
      </w:pPr>
      <w:r>
        <w:rPr>
          <w:b w:val="0"/>
        </w:rPr>
        <w:t xml:space="preserve">8.  </w:t>
      </w:r>
      <w:r>
        <w:t>Compensation eligibility and disclaimers.</w:t>
      </w:r>
    </w:p>
    <w:p>
      <w:pPr>
        <w:pStyle w:val="Heading2"/>
        <w:keepNext w:val="1"/>
      </w:pPr>
      <w:r>
        <w:t>Feature acceptance rule</w:t>
      </w:r>
    </w:p>
    <w:p>
      <w:r>
        <w:t>A new major subsystem should not enter the release branch unless:</w:t>
      </w:r>
    </w:p>
    <w:p>
      <w:pPr>
        <w:pStyle w:val="ListBullet"/>
      </w:pPr>
      <w:r>
        <w:t>Quest 1 currently passes;</w:t>
      </w:r>
    </w:p>
    <w:p>
      <w:pPr>
        <w:pStyle w:val="ListBullet"/>
      </w:pPr>
      <w:r>
        <w:t>the subsystem has a storage and migration design;</w:t>
      </w:r>
    </w:p>
    <w:p>
      <w:pPr>
        <w:pStyle w:val="ListBullet"/>
      </w:pPr>
      <w:r>
        <w:t>it cannot create false Focus or duplicate rewards;</w:t>
      </w:r>
    </w:p>
    <w:p>
      <w:pPr>
        <w:pStyle w:val="ListBullet"/>
      </w:pPr>
      <w:r>
        <w:t>authority and privacy are defined;</w:t>
      </w:r>
    </w:p>
    <w:p>
      <w:pPr>
        <w:pStyle w:val="ListBullet"/>
      </w:pPr>
      <w:r>
        <w:t>failure and recovery are testable;</w:t>
      </w:r>
    </w:p>
    <w:p>
      <w:pPr>
        <w:pStyle w:val="ListBullet"/>
      </w:pPr>
      <w:r>
        <w:t>documentation and regression tests arrive with the code.</w:t>
      </w:r>
    </w:p>
    <w:p>
      <w:pPr>
        <w:pageBreakBefore/>
        <w:spacing w:before="360"/>
        <w:jc w:val="left"/>
      </w:pPr>
      <w:r>
        <w:rPr>
          <w:rFonts w:ascii="Liberation Sans" w:hAnsi="Liberation Sans"/>
          <w:b/>
          <w:color w:val="148C8C"/>
          <w:sz w:val="18"/>
        </w:rPr>
        <w:t>PART IX-A</w:t>
      </w:r>
    </w:p>
    <w:p>
      <w:pPr>
        <w:pStyle w:val="Title"/>
      </w:pPr>
      <w:r>
        <w:t>Security</w:t>
      </w:r>
    </w:p>
    <w:p>
      <w:pPr>
        <w:pStyle w:val="Heading2"/>
        <w:keepNext w:val="1"/>
      </w:pPr>
      <w:r>
        <w:t>Security model</w:t>
      </w:r>
    </w:p>
    <w:p>
      <w:r>
        <w:t>DeverQuest 0.30.2 is a local Unity Editor tool with optional folder-backed sharing. It is not a hardened network service. Security depends on the local operating-system account, Unity project access, filesystem permissions, Git security, backup policy, and any sync/server controls around shared records.</w:t>
      </w:r>
    </w:p>
    <w:p>
      <w:pPr>
        <w:pStyle w:val="Heading2"/>
        <w:keepNext w:val="1"/>
      </w:pPr>
      <w:r>
        <w:t>Protect these assets</w:t>
      </w:r>
    </w:p>
    <w:p>
      <w:pPr>
        <w:pStyle w:val="ListBullet"/>
      </w:pPr>
      <w:r>
        <w:t>Guild account and audit EditorPrefs state;</w:t>
      </w:r>
    </w:p>
    <w:p>
      <w:pPr>
        <w:pStyle w:val="ListBullet"/>
      </w:pPr>
      <w:r>
        <w:t>active and completed Quest state;</w:t>
      </w:r>
    </w:p>
    <w:p>
      <w:pPr>
        <w:pStyle w:val="ListBullet"/>
      </w:pPr>
      <w:r>
        <w:t>Chronicles, integrity journals, and corrections;</w:t>
      </w:r>
    </w:p>
    <w:p>
      <w:pPr>
        <w:pStyle w:val="ListBullet"/>
      </w:pPr>
      <w:r>
        <w:t>voice memos and attached media;</w:t>
      </w:r>
    </w:p>
    <w:p>
      <w:pPr>
        <w:pStyle w:val="ListBullet"/>
      </w:pPr>
      <w:r>
        <w:t>Shared Guild records and Adventurer snapshots;</w:t>
      </w:r>
    </w:p>
    <w:p>
      <w:pPr>
        <w:pStyle w:val="ListBullet"/>
      </w:pPr>
      <w:r>
        <w:t>compensation policy/rates and exports;</w:t>
      </w:r>
    </w:p>
    <w:p>
      <w:pPr>
        <w:pStyle w:val="ListBullet"/>
      </w:pPr>
      <w:r>
        <w:t>real-reward redemption records;</w:t>
      </w:r>
    </w:p>
    <w:p>
      <w:pPr>
        <w:pStyle w:val="ListBullet"/>
      </w:pPr>
      <w:r>
        <w:t>Git repositories and credentials;</w:t>
      </w:r>
    </w:p>
    <w:p>
      <w:pPr>
        <w:pStyle w:val="ListBullet"/>
      </w:pPr>
      <w:r>
        <w:t>package signing/checksum/release archives.</w:t>
      </w:r>
    </w:p>
    <w:p>
      <w:pPr>
        <w:pStyle w:val="Heading2"/>
        <w:keepNext w:val="1"/>
      </w:pPr>
      <w:r>
        <w:t>Do not store</w:t>
      </w:r>
    </w:p>
    <w:p>
      <w:r>
        <w:t>Do not place these in DeverQuest notes, goals, credentials, or demo content:</w:t>
      </w:r>
    </w:p>
    <w:p>
      <w:pPr>
        <w:pStyle w:val="ListBullet"/>
      </w:pPr>
      <w:r>
        <w:t>API keys, tokens, private keys, passwords, recovery codes;</w:t>
      </w:r>
    </w:p>
    <w:p>
      <w:pPr>
        <w:pStyle w:val="ListBullet"/>
      </w:pPr>
      <w:r>
        <w:t>customer secrets or regulated data;</w:t>
      </w:r>
    </w:p>
    <w:p>
      <w:pPr>
        <w:pStyle w:val="ListBullet"/>
      </w:pPr>
      <w:r>
        <w:t>medical details unrelated to the tool's operation;</w:t>
      </w:r>
    </w:p>
    <w:p>
      <w:pPr>
        <w:pStyle w:val="ListBullet"/>
      </w:pPr>
      <w:r>
        <w:t>confidential compensation data in shared Chronicles;</w:t>
      </w:r>
    </w:p>
    <w:p>
      <w:pPr>
        <w:pStyle w:val="ListBullet"/>
      </w:pPr>
      <w:r>
        <w:t>copyrighted or licensed media without permission.</w:t>
      </w:r>
    </w:p>
    <w:p>
      <w:pPr>
        <w:pStyle w:val="Heading2"/>
        <w:keepNext w:val="1"/>
      </w:pPr>
      <w:r>
        <w:t>Credential warning</w:t>
      </w:r>
    </w:p>
    <w:p>
      <w:r>
        <w:t>Local Guild credentials are not an enterprise authentication system or encrypted password vault. Use unique low-sensitivity credentials and protect the operating-system account. Do not reuse work, email, banking, or identity-provider passwords.</w:t>
      </w:r>
    </w:p>
    <w:p>
      <w:pPr>
        <w:pStyle w:val="Heading2"/>
        <w:keepNext w:val="1"/>
      </w:pPr>
      <w:r>
        <w:t>Permission model</w:t>
      </w:r>
    </w:p>
    <w:p>
      <w:r>
        <w:t>Verify CEO, Boss, Project Leader, and Member permissions after every authority-related code change. Critical operations must validate service-level permission and target-project scope. UI hiding alone is insufficient.</w:t>
      </w:r>
    </w:p>
    <w:p>
      <w:pPr>
        <w:pStyle w:val="Heading2"/>
        <w:keepNext w:val="1"/>
      </w:pPr>
      <w:r>
        <w:t>Shared repository hardening</w:t>
      </w:r>
    </w:p>
    <w:p>
      <w:pPr>
        <w:pStyle w:val="ListBullet"/>
      </w:pPr>
      <w:r>
        <w:t>Host it in a studio-controlled location.</w:t>
      </w:r>
    </w:p>
    <w:p>
      <w:pPr>
        <w:pStyle w:val="ListBullet"/>
      </w:pPr>
      <w:r>
        <w:t>Restrict ordinary Members from rewriting all records.</w:t>
      </w:r>
    </w:p>
    <w:p>
      <w:pPr>
        <w:pStyle w:val="ListBullet"/>
      </w:pPr>
      <w:r>
        <w:t>Use versioned or immutable backups.</w:t>
      </w:r>
    </w:p>
    <w:p>
      <w:pPr>
        <w:pStyle w:val="ListBullet"/>
      </w:pPr>
      <w:r>
        <w:t>Monitor mass replacement and sync conflicts.</w:t>
      </w:r>
    </w:p>
    <w:p>
      <w:pPr>
        <w:pStyle w:val="ListBullet"/>
      </w:pPr>
      <w:r>
        <w:t>Separate QA and production repositories.</w:t>
      </w:r>
    </w:p>
    <w:p>
      <w:pPr>
        <w:pStyle w:val="ListBullet"/>
      </w:pPr>
      <w:r>
        <w:t>Require administrator review for corrections and deletions.</w:t>
      </w:r>
    </w:p>
    <w:p>
      <w:pPr>
        <w:pStyle w:val="ListBullet"/>
      </w:pPr>
      <w:r>
        <w:t>Do not expose the folder publicly.</w:t>
      </w:r>
    </w:p>
    <w:p>
      <w:r>
        <w:t>An unkeyed hash detects content change but cannot stop an authorized filesystem writer from replacing both file and hash.</w:t>
      </w:r>
    </w:p>
    <w:p>
      <w:pPr>
        <w:pStyle w:val="Heading2"/>
        <w:keepNext w:val="1"/>
      </w:pPr>
      <w:r>
        <w:t>Media privacy</w:t>
      </w:r>
    </w:p>
    <w:p>
      <w:r>
        <w:t>Microphone and file attachments can contain personal, proprietary, or confidential content. Establish consent, access, retention, deletion, and incident procedures. Avoid automatic broad sharing of Media folders.</w:t>
      </w:r>
    </w:p>
    <w:p>
      <w:pPr>
        <w:pStyle w:val="Heading2"/>
        <w:keepNext w:val="1"/>
      </w:pPr>
      <w:r>
        <w:t>Git execution</w:t>
      </w:r>
    </w:p>
    <w:p>
      <w:r>
        <w:t>Review repository paths, command arguments, and staged changes. DeverQuest should not interpolate untrusted text into shell commands without safe argument handling. Normal Git credential and remote protections remain external.</w:t>
      </w:r>
    </w:p>
    <w:p>
      <w:pPr>
        <w:pStyle w:val="Heading2"/>
        <w:keepNext w:val="1"/>
      </w:pPr>
      <w:r>
        <w:t>Package supply chain</w:t>
      </w:r>
    </w:p>
    <w:p>
      <w:r>
        <w:t>For every release:</w:t>
      </w:r>
    </w:p>
    <w:p>
      <w:pPr>
        <w:spacing w:after="50"/>
        <w:ind w:left="346" w:hanging="346"/>
      </w:pPr>
      <w:r>
        <w:rPr>
          <w:b w:val="0"/>
        </w:rPr>
        <w:t xml:space="preserve">1.  </w:t>
      </w:r>
      <w:r>
        <w:t>build from a clean tagged source state;</w:t>
      </w:r>
    </w:p>
    <w:p>
      <w:pPr>
        <w:spacing w:after="50"/>
        <w:ind w:left="346" w:hanging="346"/>
      </w:pPr>
      <w:r>
        <w:rPr>
          <w:b w:val="0"/>
        </w:rPr>
        <w:t xml:space="preserve">2.  </w:t>
      </w:r>
      <w:r>
        <w:t>inspect tarball contents;</w:t>
      </w:r>
    </w:p>
    <w:p>
      <w:pPr>
        <w:spacing w:after="50"/>
        <w:ind w:left="346" w:hanging="346"/>
      </w:pPr>
      <w:r>
        <w:rPr>
          <w:b w:val="0"/>
        </w:rPr>
        <w:t xml:space="preserve">3.  </w:t>
      </w:r>
      <w:r>
        <w:t>calculate and publish SHA-256;</w:t>
      </w:r>
    </w:p>
    <w:p>
      <w:pPr>
        <w:spacing w:after="50"/>
        <w:ind w:left="346" w:hanging="346"/>
      </w:pPr>
      <w:r>
        <w:rPr>
          <w:b w:val="0"/>
        </w:rPr>
        <w:t xml:space="preserve">4.  </w:t>
      </w:r>
      <w:r>
        <w:t>archive the exact tarball and documentation;</w:t>
      </w:r>
    </w:p>
    <w:p>
      <w:pPr>
        <w:spacing w:after="50"/>
        <w:ind w:left="346" w:hanging="346"/>
      </w:pPr>
      <w:r>
        <w:rPr>
          <w:b w:val="0"/>
        </w:rPr>
        <w:t xml:space="preserve">5.  </w:t>
      </w:r>
      <w:r>
        <w:t>test installation from that archive;</w:t>
      </w:r>
    </w:p>
    <w:p>
      <w:pPr>
        <w:spacing w:after="50"/>
        <w:ind w:left="346" w:hanging="346"/>
      </w:pPr>
      <w:r>
        <w:rPr>
          <w:b w:val="0"/>
        </w:rPr>
        <w:t xml:space="preserve">6.  </w:t>
      </w:r>
      <w:r>
        <w:t>review dependency and Unity-version changes.</w:t>
      </w:r>
    </w:p>
    <w:p>
      <w:pPr>
        <w:pStyle w:val="Heading2"/>
        <w:keepNext w:val="1"/>
      </w:pPr>
      <w:r>
        <w:t>Vulnerability reporting template</w:t>
      </w:r>
    </w:p>
    <w:p>
      <w:r>
        <w:t>Until a private security contact is selected, do not publish detailed exploitation steps in a public issue when the defect could expose credentials, private media, unauthorized records, or destructive access. Record:</w:t>
      </w:r>
    </w:p>
    <w:p>
      <w:pPr>
        <w:pStyle w:val="ListBullet"/>
      </w:pPr>
      <w:r>
        <w:t>package and Unity versions;</w:t>
      </w:r>
    </w:p>
    <w:p>
      <w:pPr>
        <w:pStyle w:val="ListBullet"/>
      </w:pPr>
      <w:r>
        <w:t>affected data and authority level;</w:t>
      </w:r>
    </w:p>
    <w:p>
      <w:pPr>
        <w:pStyle w:val="ListBullet"/>
      </w:pPr>
      <w:r>
        <w:t>reproduction prerequisites;</w:t>
      </w:r>
    </w:p>
    <w:p>
      <w:pPr>
        <w:pStyle w:val="ListBullet"/>
      </w:pPr>
      <w:r>
        <w:t>minimal proof without real secrets;</w:t>
      </w:r>
    </w:p>
    <w:p>
      <w:pPr>
        <w:pStyle w:val="ListBullet"/>
      </w:pPr>
      <w:r>
        <w:t>mitigation/workaround;</w:t>
      </w:r>
    </w:p>
    <w:p>
      <w:pPr>
        <w:pStyle w:val="ListBullet"/>
      </w:pPr>
      <w:r>
        <w:t>whether production data may be affected.</w:t>
      </w:r>
    </w:p>
    <w:p>
      <w:pPr>
        <w:pStyle w:val="Heading2"/>
        <w:keepNext w:val="1"/>
      </w:pPr>
      <w:r>
        <w:t>Security release blockers</w:t>
      </w:r>
    </w:p>
    <w:p>
      <w:pPr>
        <w:pStyle w:val="ListBullet"/>
      </w:pPr>
      <w:r>
        <w:t>unauthorized Guild mutation;</w:t>
      </w:r>
    </w:p>
    <w:p>
      <w:pPr>
        <w:pStyle w:val="ListBullet"/>
      </w:pPr>
      <w:r>
        <w:t>credential or private-media disclosure;</w:t>
      </w:r>
    </w:p>
    <w:p>
      <w:pPr>
        <w:pStyle w:val="ListBullet"/>
      </w:pPr>
      <w:r>
        <w:t>arbitrary command/path injection;</w:t>
      </w:r>
    </w:p>
    <w:p>
      <w:pPr>
        <w:pStyle w:val="ListBullet"/>
      </w:pPr>
      <w:r>
        <w:t>silent Chronicle replacement represented as valid;</w:t>
      </w:r>
    </w:p>
    <w:p>
      <w:pPr>
        <w:pStyle w:val="ListBullet"/>
      </w:pPr>
      <w:r>
        <w:t>cross-account inventory/character data bleed;</w:t>
      </w:r>
    </w:p>
    <w:p>
      <w:pPr>
        <w:pStyle w:val="ListBullet"/>
      </w:pPr>
      <w:r>
        <w:t>destructive reset without clear scope;</w:t>
      </w:r>
    </w:p>
    <w:p>
      <w:pPr>
        <w:pStyle w:val="ListBullet"/>
      </w:pPr>
      <w:r>
        <w:t>package containing secrets or production records.</w:t>
      </w:r>
    </w:p>
    <w:p>
      <w:pPr>
        <w:pageBreakBefore/>
        <w:spacing w:before="360"/>
        <w:jc w:val="left"/>
      </w:pPr>
      <w:r>
        <w:rPr>
          <w:rFonts w:ascii="Liberation Sans" w:hAnsi="Liberation Sans"/>
          <w:b/>
          <w:color w:val="148C8C"/>
          <w:sz w:val="18"/>
        </w:rPr>
        <w:t>PART IX-B</w:t>
      </w:r>
    </w:p>
    <w:p>
      <w:pPr>
        <w:pStyle w:val="Title"/>
      </w:pPr>
      <w:r>
        <w:t>Support</w:t>
      </w:r>
    </w:p>
    <w:p>
      <w:pPr>
        <w:pStyle w:val="Heading2"/>
        <w:keepNext w:val="1"/>
      </w:pPr>
      <w:r>
        <w:t>Before publishing</w:t>
      </w:r>
    </w:p>
    <w:p>
      <w:r>
        <w:t>Replace the placeholders below with the chosen support channels. Do not ship a dead email address or an unmonitored issue tracker.</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Purpose</w:t>
            </w:r>
          </w:p>
        </w:tc>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Contact/channel</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General support</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[ADD SUPPORT URL OR EMAIL]</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Bug reports</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[ADD ISSUE TRACKER URL]</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Security reports</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[ADD PRIVATE SECURITY CONTACT]</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Documentation corrections</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[ADD DOCUMENTATION CHANNEL]</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License questions</w:t>
            </w:r>
          </w:p>
        </w:tc>
        <w:tc>
          <w:tcPr>
            <w:tcW w:type="dxa" w:w="5155"/>
            <w:tcMar>
              <w:top w:w="55" w:type="dxa"/>
              <w:start w:w="55" w:type="dxa"/>
              <w:bottom w:w="55" w:type="dxa"/>
              <w:end w:w="55" w:type="dxa"/>
            </w:tcMar>
            <w:vAlign w:val="center"/>
          </w:tcPr>
          <w:p>
            <w:pPr>
              <w:spacing w:after="0"/>
            </w:pPr>
            <w:r>
              <w:rPr>
                <w:rFonts w:ascii="Liberation Sans" w:hAnsi="Liberation Sans"/>
                <w:color w:val="5A3D8A"/>
                <w:sz w:val="17"/>
              </w:rPr>
              <w:t>[ADD LICENSE CONTACT]</w:t>
            </w:r>
          </w:p>
        </w:tc>
      </w:tr>
    </w:tbl>
    <w:p>
      <w:pPr>
        <w:pStyle w:val="Heading2"/>
        <w:keepNext w:val="1"/>
      </w:pPr>
      <w:r>
        <w:t>Information required for support</w:t>
      </w:r>
    </w:p>
    <w:p>
      <w:pPr>
        <w:pStyle w:val="ListBullet"/>
      </w:pPr>
      <w:r>
        <w:t>DeverQuest package version;</w:t>
      </w:r>
    </w:p>
    <w:p>
      <w:pPr>
        <w:pStyle w:val="ListBullet"/>
      </w:pPr>
      <w:r>
        <w:t>Unity editor version;</w:t>
      </w:r>
    </w:p>
    <w:p>
      <w:pPr>
        <w:pStyle w:val="ListBullet"/>
      </w:pPr>
      <w:r>
        <w:t>operating system;</w:t>
      </w:r>
    </w:p>
    <w:p>
      <w:pPr>
        <w:pStyle w:val="ListBullet"/>
      </w:pPr>
      <w:r>
        <w:t>installation type: tarball, embedded, Git URL, or registry;</w:t>
      </w:r>
    </w:p>
    <w:p>
      <w:pPr>
        <w:pStyle w:val="ListBullet"/>
      </w:pPr>
      <w:r>
        <w:t>exact error or unexpected behavior;</w:t>
      </w:r>
    </w:p>
    <w:p>
      <w:pPr>
        <w:pStyle w:val="ListBullet"/>
      </w:pPr>
      <w:r>
        <w:t>reproduction steps;</w:t>
      </w:r>
    </w:p>
    <w:p>
      <w:pPr>
        <w:pStyle w:val="ListBullet"/>
      </w:pPr>
      <w:r>
        <w:t>whether a clean disposable project/profile reproduces it;</w:t>
      </w:r>
    </w:p>
    <w:p>
      <w:pPr>
        <w:pStyle w:val="ListBullet"/>
      </w:pPr>
      <w:r>
        <w:t>relevant Console log;</w:t>
      </w:r>
    </w:p>
    <w:p>
      <w:pPr>
        <w:pStyle w:val="ListBullet"/>
      </w:pPr>
      <w:r>
        <w:t>evidence files with personal/secrets removed;</w:t>
      </w:r>
    </w:p>
    <w:p>
      <w:pPr>
        <w:pStyle w:val="ListBullet"/>
      </w:pPr>
      <w:r>
        <w:t>active Quest state and data-risk assessment.</w:t>
      </w:r>
    </w:p>
    <w:p>
      <w:pPr>
        <w:pStyle w:val="Heading2"/>
        <w:keepNext w:val="1"/>
      </w:pPr>
      <w:r>
        <w:t>Support priorities</w:t>
      </w:r>
    </w:p>
    <w:p>
      <w:pPr>
        <w:spacing w:after="50"/>
        <w:ind w:left="346" w:hanging="346"/>
      </w:pPr>
      <w:r>
        <w:rPr>
          <w:b w:val="0"/>
        </w:rPr>
        <w:t xml:space="preserve">1.  </w:t>
      </w:r>
      <w:r>
        <w:t>data loss, corruption, or false Focus;</w:t>
      </w:r>
    </w:p>
    <w:p>
      <w:pPr>
        <w:spacing w:after="50"/>
        <w:ind w:left="346" w:hanging="346"/>
      </w:pPr>
      <w:r>
        <w:rPr>
          <w:b w:val="0"/>
        </w:rPr>
        <w:t xml:space="preserve">2.  </w:t>
      </w:r>
      <w:r>
        <w:t>unauthorized account/project actions;</w:t>
      </w:r>
    </w:p>
    <w:p>
      <w:pPr>
        <w:spacing w:after="50"/>
        <w:ind w:left="346" w:hanging="346"/>
      </w:pPr>
      <w:r>
        <w:rPr>
          <w:b w:val="0"/>
        </w:rPr>
        <w:t xml:space="preserve">3.  </w:t>
      </w:r>
      <w:r>
        <w:t>duplicate rewards, ownership, trade, redemption, or publication;</w:t>
      </w:r>
    </w:p>
    <w:p>
      <w:pPr>
        <w:spacing w:after="50"/>
        <w:ind w:left="346" w:hanging="346"/>
      </w:pPr>
      <w:r>
        <w:rPr>
          <w:b w:val="0"/>
        </w:rPr>
        <w:t xml:space="preserve">4.  </w:t>
      </w:r>
      <w:r>
        <w:t>install/compile failures;</w:t>
      </w:r>
    </w:p>
    <w:p>
      <w:pPr>
        <w:spacing w:after="50"/>
        <w:ind w:left="346" w:hanging="346"/>
      </w:pPr>
      <w:r>
        <w:rPr>
          <w:b w:val="0"/>
        </w:rPr>
        <w:t xml:space="preserve">5.  </w:t>
      </w:r>
      <w:r>
        <w:t>unrecoverable active Quest;</w:t>
      </w:r>
    </w:p>
    <w:p>
      <w:pPr>
        <w:spacing w:after="50"/>
        <w:ind w:left="346" w:hanging="346"/>
      </w:pPr>
      <w:r>
        <w:rPr>
          <w:b w:val="0"/>
        </w:rPr>
        <w:t xml:space="preserve">6.  </w:t>
      </w:r>
      <w:r>
        <w:t>layered/orphaned audio;</w:t>
      </w:r>
    </w:p>
    <w:p>
      <w:pPr>
        <w:spacing w:after="50"/>
        <w:ind w:left="346" w:hanging="346"/>
      </w:pPr>
      <w:r>
        <w:rPr>
          <w:b w:val="0"/>
        </w:rPr>
        <w:t xml:space="preserve">7.  </w:t>
      </w:r>
      <w:r>
        <w:t>migration defects;</w:t>
      </w:r>
    </w:p>
    <w:p>
      <w:pPr>
        <w:spacing w:after="50"/>
        <w:ind w:left="346" w:hanging="346"/>
      </w:pPr>
      <w:r>
        <w:rPr>
          <w:b w:val="0"/>
        </w:rPr>
        <w:t xml:space="preserve">8.  </w:t>
      </w:r>
      <w:r>
        <w:t>important workflow defects;</w:t>
      </w:r>
    </w:p>
    <w:p>
      <w:pPr>
        <w:spacing w:after="50"/>
        <w:ind w:left="346" w:hanging="346"/>
      </w:pPr>
      <w:r>
        <w:rPr>
          <w:b w:val="0"/>
        </w:rPr>
        <w:t xml:space="preserve">9.  </w:t>
      </w:r>
      <w:r>
        <w:t>cosmetic/documentation issues.</w:t>
      </w:r>
    </w:p>
    <w:p>
      <w:pPr>
        <w:pStyle w:val="Heading2"/>
        <w:keepNext w:val="1"/>
      </w:pPr>
      <w:r>
        <w:t>Supported-version policy placeholder</w:t>
      </w:r>
    </w:p>
    <w:p>
      <w:r>
        <w:t>Document the intended policy before public release, for example:</w:t>
      </w:r>
    </w:p>
    <w:p>
      <w:pPr>
        <w:pStyle w:val="ListBullet"/>
      </w:pPr>
      <w:r>
        <w:t>current stable version supported;</w:t>
      </w:r>
    </w:p>
    <w:p>
      <w:pPr>
        <w:pStyle w:val="ListBullet"/>
      </w:pPr>
      <w:r>
        <w:t>previous minor version receives migration assistance for a defined period;</w:t>
      </w:r>
    </w:p>
    <w:p>
      <w:pPr>
        <w:pStyle w:val="ListBullet"/>
      </w:pPr>
      <w:r>
        <w:t>Unity 2022.3 LTS is the primary test target;</w:t>
      </w:r>
    </w:p>
    <w:p>
      <w:pPr>
        <w:pStyle w:val="ListBullet"/>
      </w:pPr>
      <w:r>
        <w:t>preview/beta Unity versions are best effort;</w:t>
      </w:r>
    </w:p>
    <w:p>
      <w:pPr>
        <w:pStyle w:val="ListBullet"/>
      </w:pPr>
      <w:r>
        <w:t>modified forks require reproduction on an unmodified release.</w:t>
      </w:r>
    </w:p>
    <w:p>
      <w:r>
        <w:rPr>
          <w:b/>
        </w:rPr>
        <w:t>Important service boundary:</w:t>
      </w:r>
      <w:r>
        <w:t xml:space="preserve"> DeverQuest is not an emergency service, medical service, legal service, payroll provider, tax adviser, or employment-compliance system. Direct urgent health or safety concerns to appropriate local services and organizational procedures.</w:t>
      </w:r>
    </w:p>
    <w:p>
      <w:pPr>
        <w:pageBreakBefore/>
        <w:spacing w:before="360"/>
        <w:jc w:val="left"/>
      </w:pPr>
      <w:r>
        <w:rPr>
          <w:rFonts w:ascii="Liberation Sans" w:hAnsi="Liberation Sans"/>
          <w:b/>
          <w:color w:val="148C8C"/>
          <w:sz w:val="18"/>
        </w:rPr>
        <w:t>PART IX-C</w:t>
      </w:r>
    </w:p>
    <w:p>
      <w:pPr>
        <w:pStyle w:val="Title"/>
      </w:pPr>
      <w:r>
        <w:t>Contributing</w:t>
      </w:r>
    </w:p>
    <w:p>
      <w:pPr>
        <w:pStyle w:val="Heading2"/>
        <w:keepNext w:val="1"/>
      </w:pPr>
      <w:r>
        <w:t>Contribution goals</w:t>
      </w:r>
    </w:p>
    <w:p>
      <w:r>
        <w:t>Contributions should improve the reliability, clarity, testability, accessibility, or maintainability of DeverQuest without weakening the truth of Quest records.</w:t>
      </w:r>
    </w:p>
    <w:p>
      <w:pPr>
        <w:pStyle w:val="Heading2"/>
        <w:keepNext w:val="1"/>
      </w:pPr>
      <w:r>
        <w:t>Before coding</w:t>
      </w:r>
    </w:p>
    <w:p>
      <w:pPr>
        <w:pStyle w:val="ListBullet"/>
      </w:pPr>
      <w:r>
        <w:t>Search existing issues and documentation.</w:t>
      </w:r>
    </w:p>
    <w:p>
      <w:pPr>
        <w:pStyle w:val="ListBullet"/>
      </w:pPr>
      <w:r>
        <w:t>State the problem, user impact, and storage/migration consequences.</w:t>
      </w:r>
    </w:p>
    <w:p>
      <w:pPr>
        <w:pStyle w:val="ListBullet"/>
      </w:pPr>
      <w:r>
        <w:t>Identify whether the change affects time, rewards, authority, integrity, ownership, audio, or privacy.</w:t>
      </w:r>
    </w:p>
    <w:p>
      <w:pPr>
        <w:pStyle w:val="ListBullet"/>
      </w:pPr>
      <w:r>
        <w:t>For a major feature, obtain scope approval before implementation.</w:t>
      </w:r>
    </w:p>
    <w:p>
      <w:pPr>
        <w:pStyle w:val="Heading2"/>
        <w:keepNext w:val="1"/>
      </w:pPr>
      <w:r>
        <w:t>Branch and change discipline</w:t>
      </w:r>
    </w:p>
    <w:p>
      <w:pPr>
        <w:spacing w:after="50"/>
        <w:ind w:left="346" w:hanging="346"/>
      </w:pPr>
      <w:r>
        <w:rPr>
          <w:b w:val="0"/>
        </w:rPr>
        <w:t xml:space="preserve">1.  </w:t>
      </w:r>
      <w:r>
        <w:t>Create a focused branch.</w:t>
      </w:r>
    </w:p>
    <w:p>
      <w:pPr>
        <w:spacing w:after="50"/>
        <w:ind w:left="346" w:hanging="346"/>
      </w:pPr>
      <w:r>
        <w:rPr>
          <w:b w:val="0"/>
        </w:rPr>
        <w:t xml:space="preserve">2.  </w:t>
      </w:r>
      <w:r>
        <w:t>Keep generated/user data out of commits.</w:t>
      </w:r>
    </w:p>
    <w:p>
      <w:pPr>
        <w:spacing w:after="50"/>
        <w:ind w:left="346" w:hanging="346"/>
      </w:pPr>
      <w:r>
        <w:rPr>
          <w:b w:val="0"/>
        </w:rPr>
        <w:t xml:space="preserve">3.  </w:t>
      </w:r>
      <w:r>
        <w:t xml:space="preserve">Preserve Unity </w:t>
      </w:r>
      <w:r>
        <w:rPr>
          <w:rFonts w:ascii="DejaVu Sans Mono" w:hAnsi="DejaVu Sans Mono"/>
          <w:color w:val="5A3D8A"/>
          <w:sz w:val="16"/>
        </w:rPr>
        <w:t>.meta</w:t>
      </w:r>
      <w:r>
        <w:t xml:space="preserve"> files.</w:t>
      </w:r>
    </w:p>
    <w:p>
      <w:pPr>
        <w:spacing w:after="50"/>
        <w:ind w:left="346" w:hanging="346"/>
      </w:pPr>
      <w:r>
        <w:rPr>
          <w:b w:val="0"/>
        </w:rPr>
        <w:t xml:space="preserve">4.  </w:t>
      </w:r>
      <w:r>
        <w:t>Avoid unrelated formatting churn.</w:t>
      </w:r>
    </w:p>
    <w:p>
      <w:pPr>
        <w:spacing w:after="50"/>
        <w:ind w:left="346" w:hanging="346"/>
      </w:pPr>
      <w:r>
        <w:rPr>
          <w:b w:val="0"/>
        </w:rPr>
        <w:t xml:space="preserve">5.  </w:t>
      </w:r>
      <w:r>
        <w:t>Add or update documentation with behavior changes.</w:t>
      </w:r>
    </w:p>
    <w:p>
      <w:pPr>
        <w:spacing w:after="50"/>
        <w:ind w:left="346" w:hanging="346"/>
      </w:pPr>
      <w:r>
        <w:rPr>
          <w:b w:val="0"/>
        </w:rPr>
        <w:t xml:space="preserve">6.  </w:t>
      </w:r>
      <w:r>
        <w:t>Add a Quest 1 regression item or automated test for every fixed defect.</w:t>
      </w:r>
    </w:p>
    <w:p>
      <w:pPr>
        <w:spacing w:after="50"/>
        <w:ind w:left="346" w:hanging="346"/>
      </w:pPr>
      <w:r>
        <w:rPr>
          <w:b w:val="0"/>
        </w:rPr>
        <w:t xml:space="preserve">7.  </w:t>
      </w:r>
      <w:r>
        <w:t>Rebase/merge according to project policy and resolve serialization conflicts carefully.</w:t>
      </w:r>
    </w:p>
    <w:p>
      <w:pPr>
        <w:pStyle w:val="Heading2"/>
        <w:keepNext w:val="1"/>
      </w:pPr>
      <w:r>
        <w:t>Code quality</w:t>
      </w:r>
    </w:p>
    <w:p>
      <w:pPr>
        <w:pStyle w:val="ListBullet"/>
      </w:pPr>
      <w:r>
        <w:t>Target the supported C# language level for Unity 2022.3.</w:t>
      </w:r>
    </w:p>
    <w:p>
      <w:pPr>
        <w:pStyle w:val="ListBullet"/>
      </w:pPr>
      <w:r>
        <w:t>Avoid preview-only syntax.</w:t>
      </w:r>
    </w:p>
    <w:p>
      <w:pPr>
        <w:pStyle w:val="ListBullet"/>
      </w:pPr>
      <w:r>
        <w:t>Fully qualify ambiguous Unity/System types where needed.</w:t>
      </w:r>
    </w:p>
    <w:p>
      <w:pPr>
        <w:pStyle w:val="ListBullet"/>
      </w:pPr>
      <w:r>
        <w:t>Keep Editor APIs in the Editor assembly.</w:t>
      </w:r>
    </w:p>
    <w:p>
      <w:pPr>
        <w:pStyle w:val="ListBullet"/>
      </w:pPr>
      <w:r>
        <w:t>Enforce permissions and invariants in services.</w:t>
      </w:r>
    </w:p>
    <w:p>
      <w:pPr>
        <w:pStyle w:val="ListBullet"/>
      </w:pPr>
      <w:r>
        <w:t>Make durable operations idempotent.</w:t>
      </w:r>
    </w:p>
    <w:p>
      <w:pPr>
        <w:pStyle w:val="ListBullet"/>
      </w:pPr>
      <w:r>
        <w:t>Unregister Editor callbacks and release audio/microphone resources.</w:t>
      </w:r>
    </w:p>
    <w:p>
      <w:pPr>
        <w:pStyle w:val="ListBullet"/>
      </w:pPr>
      <w:r>
        <w:t>Avoid expensive work on every IMGUI repaint.</w:t>
      </w:r>
    </w:p>
    <w:p>
      <w:pPr>
        <w:pStyle w:val="ListBullet"/>
      </w:pPr>
      <w:r>
        <w:t>Version persistent data and provide migrations.</w:t>
      </w:r>
    </w:p>
    <w:p>
      <w:pPr>
        <w:pStyle w:val="ListBullet"/>
      </w:pPr>
      <w:r>
        <w:t>Use stable content IDs rather than display names.</w:t>
      </w:r>
    </w:p>
    <w:p>
      <w:pPr>
        <w:pStyle w:val="ListBullet"/>
      </w:pPr>
      <w:r>
        <w:t>Produce actionable errors without leaking secrets.</w:t>
      </w:r>
    </w:p>
    <w:p>
      <w:pPr>
        <w:pStyle w:val="Heading2"/>
        <w:keepNext w:val="1"/>
      </w:pPr>
      <w:r>
        <w:t>Testing expectations</w:t>
      </w:r>
    </w:p>
    <w:p>
      <w:r>
        <w:t>At minimum, run the relevant Quest 1 phases. Changes to these areas require the listed high-risk tests:</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Area</w:t>
            </w:r>
          </w:p>
        </w:tc>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Required regression</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Session/timing</w:t>
            </w:r>
          </w:p>
        </w:tc>
        <w:tc>
          <w:tcPr>
            <w:tcW w:type="dxa" w:w="5155"/>
            <w:tcMar>
              <w:top w:w="55" w:type="dxa"/>
              <w:start w:w="55" w:type="dxa"/>
              <w:bottom w:w="55" w:type="dxa"/>
              <w:end w:w="55" w:type="dxa"/>
            </w:tcMar>
            <w:vAlign w:val="center"/>
          </w:tcPr>
          <w:p>
            <w:pPr>
              <w:spacing w:after="0"/>
            </w:pPr>
            <w:r>
              <w:rPr>
                <w:rFonts w:ascii="Liberation Sans" w:hAnsi="Liberation Sans"/>
                <w:sz w:val="17"/>
              </w:rPr>
              <w:t>start, pause, idle, reload, complete, duplicate-click</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Persistence</w:t>
            </w:r>
          </w:p>
        </w:tc>
        <w:tc>
          <w:tcPr>
            <w:tcW w:type="dxa" w:w="5155"/>
            <w:tcMar>
              <w:top w:w="55" w:type="dxa"/>
              <w:start w:w="55" w:type="dxa"/>
              <w:bottom w:w="55" w:type="dxa"/>
              <w:end w:w="55" w:type="dxa"/>
            </w:tcMar>
            <w:vAlign w:val="center"/>
          </w:tcPr>
          <w:p>
            <w:pPr>
              <w:spacing w:after="0"/>
            </w:pPr>
            <w:r>
              <w:rPr>
                <w:rFonts w:ascii="Liberation Sans" w:hAnsi="Liberation Sans"/>
                <w:sz w:val="17"/>
              </w:rPr>
              <w:t>migration, malformed/missing storage, restore</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Rewards/economy</w:t>
            </w:r>
          </w:p>
        </w:tc>
        <w:tc>
          <w:tcPr>
            <w:tcW w:type="dxa" w:w="5155"/>
            <w:tcMar>
              <w:top w:w="55" w:type="dxa"/>
              <w:start w:w="55" w:type="dxa"/>
              <w:bottom w:w="55" w:type="dxa"/>
              <w:end w:w="55" w:type="dxa"/>
            </w:tcMar>
            <w:vAlign w:val="center"/>
          </w:tcPr>
          <w:p>
            <w:pPr>
              <w:spacing w:after="0"/>
            </w:pPr>
            <w:r>
              <w:rPr>
                <w:rFonts w:ascii="Liberation Sans" w:hAnsi="Liberation Sans"/>
                <w:sz w:val="17"/>
              </w:rPr>
              <w:t>idempotency, insufficient funds, ownership</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Accounts</w:t>
            </w:r>
          </w:p>
        </w:tc>
        <w:tc>
          <w:tcPr>
            <w:tcW w:type="dxa" w:w="5155"/>
            <w:tcMar>
              <w:top w:w="55" w:type="dxa"/>
              <w:start w:w="55" w:type="dxa"/>
              <w:bottom w:w="55" w:type="dxa"/>
              <w:end w:w="55" w:type="dxa"/>
            </w:tcMar>
            <w:vAlign w:val="center"/>
          </w:tcPr>
          <w:p>
            <w:pPr>
              <w:spacing w:after="0"/>
            </w:pPr>
            <w:r>
              <w:rPr>
                <w:rFonts w:ascii="Liberation Sans" w:hAnsi="Liberation Sans"/>
                <w:sz w:val="17"/>
              </w:rPr>
              <w:t>full rank/assigned-project matrix</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Chronicle</w:t>
            </w:r>
          </w:p>
        </w:tc>
        <w:tc>
          <w:tcPr>
            <w:tcW w:type="dxa" w:w="5155"/>
            <w:tcMar>
              <w:top w:w="55" w:type="dxa"/>
              <w:start w:w="55" w:type="dxa"/>
              <w:bottom w:w="55" w:type="dxa"/>
              <w:end w:w="55" w:type="dxa"/>
            </w:tcMar>
            <w:vAlign w:val="center"/>
          </w:tcPr>
          <w:p>
            <w:pPr>
              <w:spacing w:after="0"/>
            </w:pPr>
            <w:r>
              <w:rPr>
                <w:rFonts w:ascii="Liberation Sans" w:hAnsi="Liberation Sans"/>
                <w:sz w:val="17"/>
              </w:rPr>
              <w:t>write, integrity, correction, export</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Shared records</w:t>
            </w:r>
          </w:p>
        </w:tc>
        <w:tc>
          <w:tcPr>
            <w:tcW w:type="dxa" w:w="5155"/>
            <w:tcMar>
              <w:top w:w="55" w:type="dxa"/>
              <w:start w:w="55" w:type="dxa"/>
              <w:bottom w:w="55" w:type="dxa"/>
              <w:end w:w="55" w:type="dxa"/>
            </w:tcMar>
            <w:vAlign w:val="center"/>
          </w:tcPr>
          <w:p>
            <w:pPr>
              <w:spacing w:after="0"/>
            </w:pPr>
            <w:r>
              <w:rPr>
                <w:rFonts w:ascii="Liberation Sans" w:hAnsi="Liberation Sans"/>
                <w:sz w:val="17"/>
              </w:rPr>
              <w:t>publication retry and duplicate prevention</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Audio</w:t>
            </w:r>
          </w:p>
        </w:tc>
        <w:tc>
          <w:tcPr>
            <w:tcW w:type="dxa" w:w="5155"/>
            <w:tcMar>
              <w:top w:w="55" w:type="dxa"/>
              <w:start w:w="55" w:type="dxa"/>
              <w:bottom w:w="55" w:type="dxa"/>
              <w:end w:w="55" w:type="dxa"/>
            </w:tcMar>
            <w:vAlign w:val="center"/>
          </w:tcPr>
          <w:p>
            <w:pPr>
              <w:spacing w:after="0"/>
            </w:pPr>
            <w:r>
              <w:rPr>
                <w:rFonts w:ascii="Liberation Sans" w:hAnsi="Liberation Sans"/>
                <w:sz w:val="17"/>
              </w:rPr>
              <w:t>rapid transport, cue interruption, reload cleanup</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Combat</w:t>
            </w:r>
          </w:p>
        </w:tc>
        <w:tc>
          <w:tcPr>
            <w:tcW w:type="dxa" w:w="5155"/>
            <w:tcMar>
              <w:top w:w="55" w:type="dxa"/>
              <w:start w:w="55" w:type="dxa"/>
              <w:bottom w:w="55" w:type="dxa"/>
              <w:end w:w="55" w:type="dxa"/>
            </w:tcMar>
            <w:vAlign w:val="center"/>
          </w:tcPr>
          <w:p>
            <w:pPr>
              <w:spacing w:after="0"/>
            </w:pPr>
            <w:r>
              <w:rPr>
                <w:rFonts w:ascii="Liberation Sans" w:hAnsi="Liberation Sans"/>
                <w:sz w:val="17"/>
              </w:rPr>
              <w:t>typed responses, defeat/recovery, duplicate reward</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UI/performance</w:t>
            </w:r>
          </w:p>
        </w:tc>
        <w:tc>
          <w:tcPr>
            <w:tcW w:type="dxa" w:w="5155"/>
            <w:tcMar>
              <w:top w:w="55" w:type="dxa"/>
              <w:start w:w="55" w:type="dxa"/>
              <w:bottom w:w="55" w:type="dxa"/>
              <w:end w:w="55" w:type="dxa"/>
            </w:tcMar>
            <w:vAlign w:val="center"/>
          </w:tcPr>
          <w:p>
            <w:pPr>
              <w:spacing w:after="0"/>
            </w:pPr>
            <w:r>
              <w:rPr>
                <w:rFonts w:ascii="Liberation Sans" w:hAnsi="Liberation Sans"/>
                <w:sz w:val="17"/>
              </w:rPr>
              <w:t>each workspace, narrow layout, idle repaint behavior</w:t>
            </w:r>
          </w:p>
        </w:tc>
      </w:tr>
    </w:tbl>
    <w:p>
      <w:pPr>
        <w:pStyle w:val="Heading2"/>
        <w:keepNext w:val="1"/>
      </w:pPr>
      <w:r>
        <w:t>Pull request description</w:t>
      </w:r>
    </w:p>
    <w:p>
      <w:r>
        <w:t>Include:</w:t>
      </w:r>
    </w:p>
    <w:p>
      <w:pPr>
        <w:pStyle w:val="ListBullet"/>
      </w:pPr>
      <w:r>
        <w:t>summary and motivation;</w:t>
      </w:r>
    </w:p>
    <w:p>
      <w:pPr>
        <w:pStyle w:val="ListBullet"/>
      </w:pPr>
      <w:r>
        <w:t>affected systems/files;</w:t>
      </w:r>
    </w:p>
    <w:p>
      <w:pPr>
        <w:pStyle w:val="ListBullet"/>
      </w:pPr>
      <w:r>
        <w:t>persistence/schema changes;</w:t>
      </w:r>
    </w:p>
    <w:p>
      <w:pPr>
        <w:pStyle w:val="ListBullet"/>
      </w:pPr>
      <w:r>
        <w:t>migration/rollback plan;</w:t>
      </w:r>
    </w:p>
    <w:p>
      <w:pPr>
        <w:pStyle w:val="ListBullet"/>
      </w:pPr>
      <w:r>
        <w:t>privacy/security impact;</w:t>
      </w:r>
    </w:p>
    <w:p>
      <w:pPr>
        <w:pStyle w:val="ListBullet"/>
      </w:pPr>
      <w:r>
        <w:t>tests run and evidence;</w:t>
      </w:r>
    </w:p>
    <w:p>
      <w:pPr>
        <w:pStyle w:val="ListBullet"/>
      </w:pPr>
      <w:r>
        <w:t>screenshots for interface changes;</w:t>
      </w:r>
    </w:p>
    <w:p>
      <w:pPr>
        <w:pStyle w:val="ListBullet"/>
      </w:pPr>
      <w:r>
        <w:t>documentation changed;</w:t>
      </w:r>
    </w:p>
    <w:p>
      <w:pPr>
        <w:pStyle w:val="ListBullet"/>
      </w:pPr>
      <w:r>
        <w:t>known limitations.</w:t>
      </w:r>
    </w:p>
    <w:p>
      <w:pPr>
        <w:pStyle w:val="Heading2"/>
        <w:keepNext w:val="1"/>
      </w:pPr>
      <w:r>
        <w:t>Content contributions</w:t>
      </w:r>
    </w:p>
    <w:p>
      <w:r>
        <w:t>Only submit original or properly licensed content. Include source/license information for every external asset. Avoid third-party trademarks, copyrighted lore, or ripped game audio/art.</w:t>
      </w:r>
    </w:p>
    <w:p>
      <w:pPr>
        <w:pStyle w:val="Heading2"/>
        <w:keepNext w:val="1"/>
      </w:pPr>
      <w:r>
        <w:t>Release ownership</w:t>
      </w:r>
    </w:p>
    <w:p>
      <w:r>
        <w:t>A merged change is not automatically a release. The release owner controls version bump, changelog, package archive, checksum, Quest 1 verdict, tag, and distribution.</w:t>
      </w:r>
    </w:p>
    <w:p>
      <w:pPr>
        <w:pageBreakBefore/>
        <w:spacing w:before="360"/>
        <w:jc w:val="left"/>
      </w:pPr>
      <w:r>
        <w:rPr>
          <w:rFonts w:ascii="Liberation Sans" w:hAnsi="Liberation Sans"/>
          <w:b/>
          <w:color w:val="148C8C"/>
          <w:sz w:val="18"/>
        </w:rPr>
        <w:t>PART IX-D</w:t>
      </w:r>
    </w:p>
    <w:p>
      <w:pPr>
        <w:pStyle w:val="Title"/>
      </w:pPr>
      <w:r>
        <w:t>License Decision Guide</w:t>
      </w:r>
    </w:p>
    <w:p>
      <w:pPr>
        <w:pStyle w:val="Heading2"/>
        <w:keepNext w:val="1"/>
      </w:pPr>
      <w:r>
        <w:t>Why this document exists</w:t>
      </w:r>
    </w:p>
    <w:p>
      <w:r>
        <w:t>A repository is not safely reusable merely because its source can be viewed. Before public or commercial distribution, the owner must choose and include an actual license file. This guide is not legal advice.</w:t>
      </w:r>
    </w:p>
    <w:p>
      <w:pPr>
        <w:pStyle w:val="Heading2"/>
        <w:keepNext w:val="1"/>
      </w:pPr>
      <w:r>
        <w:t>Questions to decide</w:t>
      </w:r>
    </w:p>
    <w:p>
      <w:pPr>
        <w:spacing w:after="50"/>
        <w:ind w:left="346" w:hanging="346"/>
      </w:pPr>
      <w:r>
        <w:rPr>
          <w:b w:val="0"/>
        </w:rPr>
        <w:t xml:space="preserve">1.  </w:t>
      </w:r>
      <w:r>
        <w:t>Should other people be allowed to use the package commercially?</w:t>
      </w:r>
    </w:p>
    <w:p>
      <w:pPr>
        <w:spacing w:after="50"/>
        <w:ind w:left="346" w:hanging="346"/>
      </w:pPr>
      <w:r>
        <w:rPr>
          <w:b w:val="0"/>
        </w:rPr>
        <w:t xml:space="preserve">2.  </w:t>
      </w:r>
      <w:r>
        <w:t>May they modify and redistribute it?</w:t>
      </w:r>
    </w:p>
    <w:p>
      <w:pPr>
        <w:spacing w:after="50"/>
        <w:ind w:left="346" w:hanging="346"/>
      </w:pPr>
      <w:r>
        <w:rPr>
          <w:b w:val="0"/>
        </w:rPr>
        <w:t xml:space="preserve">3.  </w:t>
      </w:r>
      <w:r>
        <w:t>Must derivative source remain open?</w:t>
      </w:r>
    </w:p>
    <w:p>
      <w:pPr>
        <w:spacing w:after="50"/>
        <w:ind w:left="346" w:hanging="346"/>
      </w:pPr>
      <w:r>
        <w:rPr>
          <w:b w:val="0"/>
        </w:rPr>
        <w:t xml:space="preserve">4.  </w:t>
      </w:r>
      <w:r>
        <w:t>Must attribution be preserved?</w:t>
      </w:r>
    </w:p>
    <w:p>
      <w:pPr>
        <w:spacing w:after="50"/>
        <w:ind w:left="346" w:hanging="346"/>
      </w:pPr>
      <w:r>
        <w:rPr>
          <w:b w:val="0"/>
        </w:rPr>
        <w:t xml:space="preserve">5.  </w:t>
      </w:r>
      <w:r>
        <w:t>Is patent language important?</w:t>
      </w:r>
    </w:p>
    <w:p>
      <w:pPr>
        <w:spacing w:after="50"/>
        <w:ind w:left="346" w:hanging="346"/>
      </w:pPr>
      <w:r>
        <w:rPr>
          <w:b w:val="0"/>
        </w:rPr>
        <w:t xml:space="preserve">6.  </w:t>
      </w:r>
      <w:r>
        <w:t>Are trademarks, branding, starter lore, art, audio, and documentation licensed separately?</w:t>
      </w:r>
    </w:p>
    <w:p>
      <w:pPr>
        <w:spacing w:after="50"/>
        <w:ind w:left="346" w:hanging="346"/>
      </w:pPr>
      <w:r>
        <w:rPr>
          <w:b w:val="0"/>
        </w:rPr>
        <w:t xml:space="preserve">7.  </w:t>
      </w:r>
      <w:r>
        <w:t>Will there be dual licensing or paid commercial terms?</w:t>
      </w:r>
    </w:p>
    <w:p>
      <w:pPr>
        <w:spacing w:after="50"/>
        <w:ind w:left="346" w:hanging="346"/>
      </w:pPr>
      <w:r>
        <w:rPr>
          <w:b w:val="0"/>
        </w:rPr>
        <w:t xml:space="preserve">8.  </w:t>
      </w:r>
      <w:r>
        <w:t>Are third-party dependencies/assets included, and are their notices compatible?</w:t>
      </w:r>
    </w:p>
    <w:p>
      <w:pPr>
        <w:pStyle w:val="Heading2"/>
        <w:keepNext w:val="1"/>
      </w:pPr>
      <w:r>
        <w:t>Common directions</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Direction</w:t>
            </w:r>
          </w:p>
        </w:tc>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Typical effect</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MIT</w:t>
            </w:r>
          </w:p>
        </w:tc>
        <w:tc>
          <w:tcPr>
            <w:tcW w:type="dxa" w:w="5155"/>
            <w:tcMar>
              <w:top w:w="55" w:type="dxa"/>
              <w:start w:w="55" w:type="dxa"/>
              <w:bottom w:w="55" w:type="dxa"/>
              <w:end w:w="55" w:type="dxa"/>
            </w:tcMar>
            <w:vAlign w:val="center"/>
          </w:tcPr>
          <w:p>
            <w:pPr>
              <w:spacing w:after="0"/>
            </w:pPr>
            <w:r>
              <w:rPr>
                <w:rFonts w:ascii="Liberation Sans" w:hAnsi="Liberation Sans"/>
                <w:sz w:val="17"/>
              </w:rPr>
              <w:t>Permissive use/modification/redistribution with copyright and license notice</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Apache-2.0</w:t>
            </w:r>
          </w:p>
        </w:tc>
        <w:tc>
          <w:tcPr>
            <w:tcW w:type="dxa" w:w="5155"/>
            <w:tcMar>
              <w:top w:w="55" w:type="dxa"/>
              <w:start w:w="55" w:type="dxa"/>
              <w:bottom w:w="55" w:type="dxa"/>
              <w:end w:w="55" w:type="dxa"/>
            </w:tcMar>
            <w:vAlign w:val="center"/>
          </w:tcPr>
          <w:p>
            <w:pPr>
              <w:spacing w:after="0"/>
            </w:pPr>
            <w:r>
              <w:rPr>
                <w:rFonts w:ascii="Liberation Sans" w:hAnsi="Liberation Sans"/>
                <w:sz w:val="17"/>
              </w:rPr>
              <w:t>Permissive plus explicit patent grant and notice requirements</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GPL family</w:t>
            </w:r>
          </w:p>
        </w:tc>
        <w:tc>
          <w:tcPr>
            <w:tcW w:type="dxa" w:w="5155"/>
            <w:tcMar>
              <w:top w:w="55" w:type="dxa"/>
              <w:start w:w="55" w:type="dxa"/>
              <w:bottom w:w="55" w:type="dxa"/>
              <w:end w:w="55" w:type="dxa"/>
            </w:tcMar>
            <w:vAlign w:val="center"/>
          </w:tcPr>
          <w:p>
            <w:pPr>
              <w:spacing w:after="0"/>
            </w:pPr>
            <w:r>
              <w:rPr>
                <w:rFonts w:ascii="Liberation Sans" w:hAnsi="Liberation Sans"/>
                <w:sz w:val="17"/>
              </w:rPr>
              <w:t>Copyleft obligations for distributed derivatives; version choice matters</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Proprietary/EULA</w:t>
            </w:r>
          </w:p>
        </w:tc>
        <w:tc>
          <w:tcPr>
            <w:tcW w:type="dxa" w:w="5155"/>
            <w:tcMar>
              <w:top w:w="55" w:type="dxa"/>
              <w:start w:w="55" w:type="dxa"/>
              <w:bottom w:w="55" w:type="dxa"/>
              <w:end w:w="55" w:type="dxa"/>
            </w:tcMar>
            <w:vAlign w:val="center"/>
          </w:tcPr>
          <w:p>
            <w:pPr>
              <w:spacing w:after="0"/>
            </w:pPr>
            <w:r>
              <w:rPr>
                <w:rFonts w:ascii="Liberation Sans" w:hAnsi="Liberation Sans"/>
                <w:sz w:val="17"/>
              </w:rPr>
              <w:t>Rights limited to the terms written by the owner</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Dual license</w:t>
            </w:r>
          </w:p>
        </w:tc>
        <w:tc>
          <w:tcPr>
            <w:tcW w:type="dxa" w:w="5155"/>
            <w:tcMar>
              <w:top w:w="55" w:type="dxa"/>
              <w:start w:w="55" w:type="dxa"/>
              <w:bottom w:w="55" w:type="dxa"/>
              <w:end w:w="55" w:type="dxa"/>
            </w:tcMar>
            <w:vAlign w:val="center"/>
          </w:tcPr>
          <w:p>
            <w:pPr>
              <w:spacing w:after="0"/>
            </w:pPr>
            <w:r>
              <w:rPr>
                <w:rFonts w:ascii="Liberation Sans" w:hAnsi="Liberation Sans"/>
                <w:sz w:val="17"/>
              </w:rPr>
              <w:t>Open/community terms plus separate commercial terms</w:t>
            </w:r>
          </w:p>
        </w:tc>
      </w:tr>
    </w:tbl>
    <w:p>
      <w:r>
        <w:t>Have qualified counsel review the chosen terms for the intended business model.</w:t>
      </w:r>
    </w:p>
    <w:p>
      <w:pPr>
        <w:pStyle w:val="Heading2"/>
        <w:keepNext w:val="1"/>
      </w:pPr>
      <w:r>
        <w:t>Separate asset rights</w:t>
      </w:r>
    </w:p>
    <w:p>
      <w:r>
        <w:t>Code licensing does not automatically grant rights to:</w:t>
      </w:r>
    </w:p>
    <w:p>
      <w:pPr>
        <w:pStyle w:val="ListBullet"/>
      </w:pPr>
      <w:r>
        <w:t>Unity or third-party assets;</w:t>
      </w:r>
    </w:p>
    <w:p>
      <w:pPr>
        <w:pStyle w:val="ListBullet"/>
      </w:pPr>
      <w:r>
        <w:t>fonts;</w:t>
      </w:r>
    </w:p>
    <w:p>
      <w:pPr>
        <w:pStyle w:val="ListBullet"/>
      </w:pPr>
      <w:r>
        <w:t>music and sound effects;</w:t>
      </w:r>
    </w:p>
    <w:p>
      <w:pPr>
        <w:pStyle w:val="ListBullet"/>
      </w:pPr>
      <w:r>
        <w:t>logos and trademarks;</w:t>
      </w:r>
    </w:p>
    <w:p>
      <w:pPr>
        <w:pStyle w:val="ListBullet"/>
      </w:pPr>
      <w:r>
        <w:t>copied names or lore;</w:t>
      </w:r>
    </w:p>
    <w:p>
      <w:pPr>
        <w:pStyle w:val="ListBullet"/>
      </w:pPr>
      <w:r>
        <w:t>user-generated Chronicles or media.</w:t>
      </w:r>
    </w:p>
    <w:p>
      <w:r>
        <w:t>The package's original generated starter content should still be listed explicitly in the chosen license scope.</w:t>
      </w:r>
    </w:p>
    <w:p>
      <w:pPr>
        <w:pStyle w:val="Heading2"/>
        <w:keepNext w:val="1"/>
      </w:pPr>
      <w:r>
        <w:t>Release checklist</w:t>
      </w:r>
    </w:p>
    <w:p>
      <w:pPr>
        <w:pStyle w:val="ListBullet"/>
      </w:pPr>
      <w:r>
        <w:t xml:space="preserve">[ ] Add a top-level </w:t>
      </w:r>
      <w:r>
        <w:rPr>
          <w:rFonts w:ascii="DejaVu Sans Mono" w:hAnsi="DejaVu Sans Mono"/>
          <w:color w:val="5A3D8A"/>
          <w:sz w:val="16"/>
        </w:rPr>
        <w:t>LICENSE</w:t>
      </w:r>
      <w:r>
        <w:t xml:space="preserve"> file.</w:t>
      </w:r>
    </w:p>
    <w:p>
      <w:pPr>
        <w:pStyle w:val="ListBullet"/>
      </w:pPr>
      <w:r>
        <w:t>[ ] Add copyright holder and year.</w:t>
      </w:r>
    </w:p>
    <w:p>
      <w:pPr>
        <w:pStyle w:val="ListBullet"/>
      </w:pPr>
      <w:r>
        <w:t>[ ] State whether documentation and generated starter content share the code license.</w:t>
      </w:r>
    </w:p>
    <w:p>
      <w:pPr>
        <w:pStyle w:val="ListBullet"/>
      </w:pPr>
      <w:r>
        <w:t>[ ] Add third-party notices.</w:t>
      </w:r>
    </w:p>
    <w:p>
      <w:pPr>
        <w:pStyle w:val="ListBullet"/>
      </w:pPr>
      <w:r>
        <w:t>[ ] Remove unlicensed content.</w:t>
      </w:r>
    </w:p>
    <w:p>
      <w:pPr>
        <w:pStyle w:val="ListBullet"/>
      </w:pPr>
      <w:r>
        <w:t xml:space="preserve">[ ] Add license metadata to </w:t>
      </w:r>
      <w:r>
        <w:rPr>
          <w:rFonts w:ascii="DejaVu Sans Mono" w:hAnsi="DejaVu Sans Mono"/>
          <w:color w:val="5A3D8A"/>
          <w:sz w:val="16"/>
        </w:rPr>
        <w:t>package.json</w:t>
      </w:r>
      <w:r>
        <w:t xml:space="preserve"> if appropriate.</w:t>
      </w:r>
    </w:p>
    <w:p>
      <w:pPr>
        <w:pStyle w:val="ListBullet"/>
      </w:pPr>
      <w:r>
        <w:t>[ ] Update README and distribution page.</w:t>
      </w:r>
    </w:p>
    <w:p>
      <w:pPr>
        <w:pStyle w:val="ListBullet"/>
      </w:pPr>
      <w:r>
        <w:t>[ ] Preserve required notices in tarballs and source distributions.</w:t>
      </w:r>
    </w:p>
    <w:p>
      <w:pPr>
        <w:pStyle w:val="Heading2"/>
        <w:keepNext w:val="1"/>
      </w:pPr>
      <w:r>
        <w:t>Temporary status</w:t>
      </w:r>
    </w:p>
    <w:p>
      <w:r>
        <w:t>Until an explicit license is selected, distribution recipients should not assume permission to copy, modify, redistribute, or commercialize the package beyond the owner's direct authorization.</w:t>
      </w:r>
    </w:p>
    <w:p>
      <w:r>
        <w:t>Treat the missing license as a release blocker, not a decorative placeholder. The release owner should complete and preserve the following decision record before publishing the package outside an approved private test group.</w:t>
      </w:r>
    </w:p>
    <w:tbl>
      <w:tblPr>
        <w:tblStyle w:val="TableGrid"/>
        <w:tblW w:type="auto" w:w="0"/>
        <w:jc w:val="center"/>
        <w:tblLayout w:type="fixed"/>
        <w:tblLook w:firstColumn="1" w:firstRow="1" w:lastColumn="0" w:lastRow="0" w:noHBand="0" w:noVBand="1" w:val="04A0"/>
      </w:tblPr>
      <w:tblGrid>
        <w:gridCol w:w="5155"/>
        <w:gridCol w:w="5155"/>
      </w:tblGrid>
      <w:tr>
        <w:trPr>
          <w:tblHeader w:val="true"/>
          <w:cantSplit/>
        </w:trPr>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Decision field</w:t>
            </w:r>
          </w:p>
        </w:tc>
        <w:tc>
          <w:tcPr>
            <w:tcW w:type="dxa" w:w="5155"/>
            <w:tcMar>
              <w:top w:w="55" w:type="dxa"/>
              <w:start w:w="55" w:type="dxa"/>
              <w:bottom w:w="55" w:type="dxa"/>
              <w:end w:w="55" w:type="dxa"/>
            </w:tcMar>
            <w:vAlign w:val="center"/>
            <w:shd w:fill="5A3D8A"/>
          </w:tcPr>
          <w:p>
            <w:pPr>
              <w:spacing w:after="0"/>
            </w:pPr>
            <w:r>
              <w:rPr>
                <w:rFonts w:ascii="Liberation Sans" w:hAnsi="Liberation Sans"/>
                <w:b/>
                <w:color w:val="FFFFFF"/>
                <w:sz w:val="17"/>
              </w:rPr>
              <w:t>Final value</w:t>
            </w: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Chosen software license</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Copyright owner and year</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Commercial use permitted</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Modification and redistribution permitted</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Source disclosure requirement</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Documentation license</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Generated starter-content license</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Excluded third-party assets</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Required attribution/notices</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License/support contact</w:t>
            </w:r>
          </w:p>
        </w:tc>
        <w:tc>
          <w:tcPr>
            <w:tcW w:type="dxa" w:w="5155"/>
            <w:tcMar>
              <w:top w:w="55" w:type="dxa"/>
              <w:start w:w="55" w:type="dxa"/>
              <w:bottom w:w="55" w:type="dxa"/>
              <w:end w:w="55" w:type="dxa"/>
            </w:tcMar>
            <w:vAlign w:val="center"/>
          </w:tcPr>
          <w:p>
            <w:pPr>
              <w:spacing w:after="0"/>
            </w:pPr>
          </w:p>
        </w:tc>
      </w:tr>
      <w:tr>
        <w:trPr>
          <w:cantSplit/>
        </w:trPr>
        <w:tc>
          <w:tcPr>
            <w:tcW w:type="dxa" w:w="5155"/>
            <w:tcMar>
              <w:top w:w="55" w:type="dxa"/>
              <w:start w:w="55" w:type="dxa"/>
              <w:bottom w:w="55" w:type="dxa"/>
              <w:end w:w="55" w:type="dxa"/>
            </w:tcMar>
            <w:vAlign w:val="center"/>
          </w:tcPr>
          <w:p>
            <w:pPr>
              <w:spacing w:after="0"/>
            </w:pPr>
            <w:r>
              <w:rPr>
                <w:rFonts w:ascii="Liberation Sans" w:hAnsi="Liberation Sans"/>
                <w:sz w:val="17"/>
              </w:rPr>
              <w:t>Approval date and approver</w:t>
            </w:r>
          </w:p>
        </w:tc>
        <w:tc>
          <w:tcPr>
            <w:tcW w:type="dxa" w:w="5155"/>
            <w:tcMar>
              <w:top w:w="55" w:type="dxa"/>
              <w:start w:w="55" w:type="dxa"/>
              <w:bottom w:w="55" w:type="dxa"/>
              <w:end w:w="55" w:type="dxa"/>
            </w:tcMar>
            <w:vAlign w:val="center"/>
          </w:tcPr>
          <w:p>
            <w:pPr>
              <w:spacing w:after="0"/>
            </w:pPr>
          </w:p>
        </w:tc>
      </w:tr>
    </w:tbl>
    <w:p>
      <w:r>
        <w:t xml:space="preserve">After the decision is approved, add the actual license text at the package root, update </w:t>
      </w:r>
      <w:r>
        <w:rPr>
          <w:rFonts w:ascii="DejaVu Sans Mono" w:hAnsi="DejaVu Sans Mono"/>
          <w:color w:val="5A3D8A"/>
          <w:sz w:val="16"/>
        </w:rPr>
        <w:t>package.json</w:t>
      </w:r>
      <w:r>
        <w:t xml:space="preserve"> where appropriate, list asset exceptions, update the README and support policy, and rerun the documentation and distribution gates in Quest 1.</w:t>
      </w:r>
    </w:p>
    <w:sectPr w:rsidR="00FC693F" w:rsidRPr="0006063C" w:rsidSect="00034616">
      <w:headerReference w:type="default" r:id="rId9"/>
      <w:footerReference w:type="default" r:id="rId10"/>
      <w:pgSz w:w="12240" w:h="15840"/>
      <w:pgMar w:top="893" w:right="893"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B6872"/>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color w:val="5A3D8A"/>
        <w:sz w:val="15"/>
      </w:rPr>
      <w:t>DeverQuest Complete Manual | 0.30.2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eastAsia="Liberation Sans"/>
      <w:b/>
      <w:bCs/>
      <w:color w:val="5A3D8A"/>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eastAsia="Liberation Sans"/>
      <w:b/>
      <w:bCs/>
      <w:color w:val="148C8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2212A"/>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Liberation Sans" w:hAnsi="Liberation Sans" w:eastAsia="Liberation Sans"/>
      <w:b/>
      <w:bCs/>
      <w:i/>
      <w:iCs/>
      <w:color w:val="6B6872"/>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eastAsia="Liberation Sans"/>
      <w:b/>
      <w:color w:val="5A3D8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eastAsia="Liberation Sans"/>
      <w:b/>
      <w:i/>
      <w:iCs/>
      <w:color w:val="148C8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Liberation Sans" w:hAnsi="Liberation San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ind w:left="259" w:right="259"/>
    </w:pPr>
    <w:rPr>
      <w:rFonts w:ascii="DejaVu Sans Mono" w:hAnsi="DejaVu Sans Mono" w:eastAsia="DejaVu Sans Mono"/>
      <w:sz w:val="16"/>
    </w:rPr>
  </w:style>
  <w:style w:type="paragraph" w:customStyle="1" w:styleId="Callout">
    <w:name w:val="Callout"/>
    <w:pPr>
      <w:spacing w:before="80" w:after="120"/>
      <w:ind w:left="317" w:right="216"/>
    </w:pPr>
    <w:rPr>
      <w:rFonts w:ascii="Liberation Sans" w:hAnsi="Liberation Sans"/>
      <w:i/>
      <w:color w:val="2221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DeverQuest Complete Project Manual 0.30.2</dc:title>
  <dc:subject>Setup, user, admin, content, architecture, data, security, and release documentation</dc:subject>
  <dc:creator>EchoDevGames / Isekai Studios</dc:creator>
  <cp:keywords/>
  <dc:description>generated by python-docx</dc:description>
  <cp:lastModifiedBy/>
  <cp:revision>1</cp:revision>
  <dcterms:created xsi:type="dcterms:W3CDTF">2013-12-23T23:15:00Z</dcterms:created>
  <dcterms:modified xsi:type="dcterms:W3CDTF">2013-12-23T23:15:00Z</dcterms:modified>
  <cp:category/>
</cp:coreProperties>
</file>