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招商银行</w:t>
      </w:r>
      <w:r>
        <w:rPr>
          <w:rFonts w:ascii="黑体" w:hAnsi="黑体" w:eastAsia="黑体"/>
        </w:rPr>
        <w:t xml:space="preserve">信用卡中心实习项目- </w:t>
      </w:r>
      <w:r>
        <w:rPr>
          <w:rFonts w:hint="eastAsia" w:ascii="黑体" w:hAnsi="黑体" w:eastAsia="黑体"/>
        </w:rPr>
        <w:t>滑动验证码</w:t>
      </w:r>
    </w:p>
    <w:p/>
    <w:p/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背景</w:t>
      </w:r>
    </w:p>
    <w:p>
      <w:pPr>
        <w:pStyle w:val="16"/>
        <w:ind w:left="357"/>
      </w:pPr>
      <w:r>
        <w:rPr>
          <w:rFonts w:hint="eastAsia" w:ascii="宋体" w:hAnsi="宋体"/>
          <w:szCs w:val="21"/>
        </w:rPr>
        <w:t>互联网发展日新月异，网络安全问题突显严重，目前互联网验证码各式各样，有数字图片验证码、数字字母混合验证码、中文字验证码等简单验证码，也有问答验证码、纠错验证码、图片识别验证码、滑动验证码等复杂验证码，滑动验证码有操作便利，客户体验好、安全性相对高等特点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</w:t>
      </w:r>
    </w:p>
    <w:p>
      <w:pPr>
        <w:pStyle w:val="16"/>
        <w:numPr>
          <w:ilvl w:val="1"/>
          <w:numId w:val="2"/>
        </w:numPr>
        <w:ind w:firstLineChars="0"/>
      </w:pPr>
      <w:r>
        <w:rPr>
          <w:rFonts w:hint="eastAsia"/>
        </w:rPr>
        <w:t>拖块滑动验证码</w:t>
      </w:r>
      <w:r>
        <w:t>。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鼠标拖动滑块，滑动到最右侧，验证通过，其他验证失败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根据网页客户滑动轨迹，生成验证码，客户松开鼠标后显示验证结果是否正确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验证失败后，滑块自动返回左侧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后台验证接口响应时间低于1秒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参考示例：</w:t>
      </w:r>
    </w:p>
    <w:p>
      <w:pPr>
        <w:pStyle w:val="16"/>
        <w:ind w:left="1260" w:firstLine="0" w:firstLineChars="0"/>
        <w:rPr>
          <w:rFonts w:hint="eastAsia"/>
        </w:rPr>
      </w:pPr>
      <w:r>
        <w:drawing>
          <wp:inline distT="0" distB="0" distL="0" distR="0">
            <wp:extent cx="2581275" cy="514350"/>
            <wp:effectExtent l="19050" t="0" r="9525" b="0"/>
            <wp:docPr id="2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260" w:firstLine="0" w:firstLineChars="0"/>
      </w:pPr>
      <w:r>
        <w:drawing>
          <wp:inline distT="0" distB="0" distL="0" distR="0">
            <wp:extent cx="2495550" cy="495300"/>
            <wp:effectExtent l="19050" t="0" r="0" b="0"/>
            <wp:docPr id="3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2"/>
        </w:numPr>
        <w:ind w:firstLineChars="0"/>
      </w:pPr>
      <w:r>
        <w:rPr>
          <w:rFonts w:hint="eastAsia"/>
        </w:rPr>
        <w:t>滑动拼图验证码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鼠标放在验证码滑块上时弹出图片随机变化，图形随机变化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滑动验证，图形和凹槽吻合度低于0.5mm时验证成功，高于0.5mm提示验证失败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验证成功后图片消失，提示验证成功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验证失败后，提示验证失败，滑动块自动返回左侧，鼠标放在滑块上后再次弹出新的图片和图形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后台验证接口响应时间低于1秒图片</w:t>
      </w:r>
      <w:r>
        <w:t>压缩技术的研究</w:t>
      </w:r>
    </w:p>
    <w:p>
      <w:pPr>
        <w:pStyle w:val="1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参考示例：</w:t>
      </w:r>
    </w:p>
    <w:p>
      <w:pPr>
        <w:pStyle w:val="16"/>
        <w:ind w:left="1260" w:firstLine="0" w:firstLineChars="0"/>
        <w:rPr>
          <w:rFonts w:hint="eastAsia"/>
        </w:rPr>
      </w:pPr>
      <w:r>
        <w:drawing>
          <wp:inline distT="0" distB="0" distL="0" distR="0">
            <wp:extent cx="3762375" cy="1657350"/>
            <wp:effectExtent l="19050" t="0" r="9000" b="0"/>
            <wp:docPr id="5" name="图片 4" descr="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006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1260" w:firstLine="0" w:firstLineChars="0"/>
      </w:pPr>
      <w:r>
        <w:drawing>
          <wp:inline distT="0" distB="0" distL="0" distR="0">
            <wp:extent cx="4343400" cy="495300"/>
            <wp:effectExtent l="19050" t="0" r="0" b="0"/>
            <wp:docPr id="6" name="图片 5" descr="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007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要求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时间</w:t>
      </w:r>
      <w:r>
        <w:t>：一个半月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人力</w:t>
      </w:r>
      <w:r>
        <w:t>：</w:t>
      </w:r>
      <w:r>
        <w:rPr>
          <w:rFonts w:hint="eastAsia"/>
        </w:rPr>
        <w:t>2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资源</w:t>
      </w:r>
      <w:r>
        <w:t>：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语言框架：Java</w:t>
      </w:r>
      <w:r>
        <w:t xml:space="preserve"> + Spring4</w:t>
      </w:r>
    </w:p>
    <w:p>
      <w:pPr>
        <w:pStyle w:val="16"/>
        <w:numPr>
          <w:ilvl w:val="0"/>
          <w:numId w:val="4"/>
        </w:numPr>
        <w:ind w:firstLineChars="0"/>
      </w:pPr>
      <w:r>
        <w:t>IDE：IDEA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前端：HTML</w:t>
      </w:r>
      <w:r>
        <w:t xml:space="preserve"> </w:t>
      </w:r>
      <w:r>
        <w:rPr>
          <w:rFonts w:hint="eastAsia"/>
        </w:rPr>
        <w:t>5</w:t>
      </w:r>
      <w:r>
        <w:t xml:space="preserve">+ JS </w:t>
      </w:r>
      <w:r>
        <w:rPr>
          <w:rFonts w:hint="eastAsia"/>
        </w:rPr>
        <w:t>+</w:t>
      </w:r>
      <w:r>
        <w:t xml:space="preserve"> CSS</w:t>
      </w:r>
      <w:r>
        <w:rPr>
          <w:rFonts w:hint="eastAsia"/>
        </w:rPr>
        <w:t>+JQuery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规范</w:t>
      </w:r>
      <w:r>
        <w:t>：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  <w:r>
        <w:t>要符合代码规范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不可</w:t>
      </w:r>
      <w:r>
        <w:t>全文复制代码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可</w:t>
      </w:r>
      <w:r>
        <w:t>参考网络实现，</w:t>
      </w:r>
      <w:r>
        <w:rPr>
          <w:rFonts w:hint="eastAsia"/>
        </w:rPr>
        <w:t>需要</w:t>
      </w:r>
      <w:r>
        <w:t>自己能够</w:t>
      </w:r>
      <w:r>
        <w:rPr>
          <w:rFonts w:hint="eastAsia"/>
        </w:rPr>
        <w:t>解读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参考</w:t>
      </w:r>
      <w:r>
        <w:t>：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可</w:t>
      </w:r>
      <w:r>
        <w:t>参考互联网上组件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验收</w:t>
      </w:r>
      <w:r>
        <w:rPr>
          <w:sz w:val="28"/>
          <w:szCs w:val="28"/>
        </w:rPr>
        <w:t>标准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可</w:t>
      </w:r>
      <w:r>
        <w:t>交付物：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产品设计</w:t>
      </w:r>
      <w:r>
        <w:t>方案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>
        <w:t>设计</w:t>
      </w:r>
      <w:r>
        <w:rPr>
          <w:rFonts w:hint="eastAsia"/>
        </w:rPr>
        <w:t>方案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程序</w:t>
      </w:r>
      <w:bookmarkStart w:id="0" w:name="_GoBack"/>
      <w:bookmarkEnd w:id="0"/>
      <w:r>
        <w:rPr>
          <w:rFonts w:hint="eastAsia"/>
        </w:rPr>
        <w:t>产出</w:t>
      </w:r>
      <w:r>
        <w:t>（</w:t>
      </w:r>
      <w:r>
        <w:rPr>
          <w:rFonts w:hint="eastAsia"/>
        </w:rPr>
        <w:t>源码</w:t>
      </w:r>
      <w:r>
        <w:t>、类库、应用）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要求的调研</w:t>
      </w:r>
      <w:r>
        <w:rPr>
          <w:rFonts w:hint="eastAsia"/>
        </w:rPr>
        <w:t>结果、</w:t>
      </w:r>
      <w:r>
        <w:t>不局限于图片、表格</w:t>
      </w:r>
      <w:r>
        <w:rPr>
          <w:rFonts w:hint="eastAsia"/>
        </w:rPr>
        <w:t>等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可</w:t>
      </w:r>
      <w:r>
        <w:t>演示：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包括用户登录</w:t>
      </w:r>
      <w:r>
        <w:t>功能</w:t>
      </w:r>
      <w:r>
        <w:rPr>
          <w:rFonts w:hint="eastAsia"/>
        </w:rPr>
        <w:t>验证码的</w:t>
      </w:r>
      <w:r>
        <w:t>演示Demo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进度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实习</w:t>
      </w:r>
      <w:r>
        <w:t>周期：8周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Training项目</w:t>
      </w:r>
      <w:r>
        <w:t>：2周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项目</w:t>
      </w:r>
      <w:r>
        <w:t>周期：6周</w:t>
      </w:r>
    </w:p>
    <w:p>
      <w:pPr>
        <w:pStyle w:val="16"/>
        <w:ind w:left="840" w:firstLine="0" w:firstLineChars="0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drawing>
        <wp:inline distT="0" distB="0" distL="0" distR="0">
          <wp:extent cx="295275" cy="304800"/>
          <wp:effectExtent l="19050" t="0" r="9525" b="0"/>
          <wp:docPr id="1" name="图片 1" descr="Cm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m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招商银行信用卡中心</w:t>
    </w:r>
    <w:r>
      <w:t>实习项目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保密级别：内部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2364"/>
    <w:multiLevelType w:val="multilevel"/>
    <w:tmpl w:val="08252364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5320A8"/>
    <w:multiLevelType w:val="multilevel"/>
    <w:tmpl w:val="305320A8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5148CB"/>
    <w:multiLevelType w:val="multilevel"/>
    <w:tmpl w:val="595148CB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C615D"/>
    <w:multiLevelType w:val="multilevel"/>
    <w:tmpl w:val="5C1C615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B81E2B"/>
    <w:multiLevelType w:val="multilevel"/>
    <w:tmpl w:val="61B81E2B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365CD7"/>
    <w:multiLevelType w:val="multilevel"/>
    <w:tmpl w:val="6E365CD7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8162CBB"/>
    <w:multiLevelType w:val="multilevel"/>
    <w:tmpl w:val="78162CB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17648E"/>
    <w:multiLevelType w:val="multilevel"/>
    <w:tmpl w:val="7F17648E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1AEA"/>
    <w:rsid w:val="000D69A4"/>
    <w:rsid w:val="00126981"/>
    <w:rsid w:val="0036513A"/>
    <w:rsid w:val="003B0A1E"/>
    <w:rsid w:val="00480E40"/>
    <w:rsid w:val="00481F87"/>
    <w:rsid w:val="005836DF"/>
    <w:rsid w:val="005867E9"/>
    <w:rsid w:val="005E412E"/>
    <w:rsid w:val="005F154C"/>
    <w:rsid w:val="00654A30"/>
    <w:rsid w:val="0072014B"/>
    <w:rsid w:val="007F32DA"/>
    <w:rsid w:val="00891F6F"/>
    <w:rsid w:val="008E43FA"/>
    <w:rsid w:val="009248B9"/>
    <w:rsid w:val="009A499A"/>
    <w:rsid w:val="009C07C0"/>
    <w:rsid w:val="00A95A05"/>
    <w:rsid w:val="00B015E1"/>
    <w:rsid w:val="00B07882"/>
    <w:rsid w:val="00B93726"/>
    <w:rsid w:val="00BC4DEC"/>
    <w:rsid w:val="00BE499C"/>
    <w:rsid w:val="00C30E12"/>
    <w:rsid w:val="00C373DB"/>
    <w:rsid w:val="00C71DE9"/>
    <w:rsid w:val="00DB1AEA"/>
    <w:rsid w:val="00DE2D18"/>
    <w:rsid w:val="00E97924"/>
    <w:rsid w:val="00EB6670"/>
    <w:rsid w:val="00F42CEE"/>
    <w:rsid w:val="00F6236E"/>
    <w:rsid w:val="280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customStyle="1" w:styleId="14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1"/>
    <w:link w:val="4"/>
    <w:uiPriority w:val="9"/>
    <w:rPr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Char"/>
    <w:basedOn w:val="11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副标题 Char"/>
    <w:basedOn w:val="11"/>
    <w:link w:val="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9">
    <w:name w:val="Subtle Emphasis"/>
    <w:basedOn w:val="11"/>
    <w:qFormat/>
    <w:uiPriority w:val="19"/>
    <w:rPr>
      <w:i/>
      <w:iCs/>
      <w:color w:val="3F3F3F" w:themeColor="text1" w:themeTint="BF"/>
    </w:rPr>
  </w:style>
  <w:style w:type="character" w:customStyle="1" w:styleId="20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24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103</Words>
  <Characters>590</Characters>
  <Lines>4</Lines>
  <Paragraphs>1</Paragraphs>
  <TotalTime>0</TotalTime>
  <ScaleCrop>false</ScaleCrop>
  <LinksUpToDate>false</LinksUpToDate>
  <CharactersWithSpaces>692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2017-06-16T05:06:00Z</dcterms:created>
  <dc:creator>张克欣</dc:creator>
  <cp:lastModifiedBy>hubai</cp:lastModifiedBy>
  <dcterms:modified xsi:type="dcterms:W3CDTF">2017-08-15T09:39:17Z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