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D4E" w:rsidRDefault="00645D4E" w:rsidP="00645D4E">
      <w:pPr>
        <w:pStyle w:val="a5"/>
      </w:pPr>
      <w:r>
        <w:t>Міністерство освіти і науки України</w:t>
      </w:r>
    </w:p>
    <w:p w:rsidR="00645D4E" w:rsidRDefault="00645D4E" w:rsidP="00645D4E">
      <w:pPr>
        <w:pStyle w:val="a5"/>
        <w:rPr>
          <w:lang w:val="ru-RU"/>
        </w:rPr>
      </w:pPr>
      <w:r w:rsidRPr="00033B46">
        <w:t xml:space="preserve">Запорізький </w:t>
      </w:r>
      <w:r>
        <w:t>національний технічний університет</w:t>
      </w:r>
    </w:p>
    <w:p w:rsidR="00645D4E" w:rsidRDefault="00645D4E" w:rsidP="00645D4E">
      <w:pPr>
        <w:pStyle w:val="a5"/>
        <w:rPr>
          <w:lang w:val="ru-RU"/>
        </w:rPr>
      </w:pPr>
    </w:p>
    <w:p w:rsidR="00645D4E" w:rsidRDefault="00645D4E" w:rsidP="00645D4E">
      <w:pPr>
        <w:pStyle w:val="a6"/>
        <w:rPr>
          <w:lang w:val="ru-RU"/>
        </w:rPr>
      </w:pPr>
      <w:r w:rsidRPr="00033B46">
        <w:t>кафедра програмних засобів</w:t>
      </w:r>
    </w:p>
    <w:p w:rsidR="00B42CBE" w:rsidRDefault="00B42CBE" w:rsidP="00B42CBE">
      <w:pPr>
        <w:pStyle w:val="a5"/>
      </w:pPr>
    </w:p>
    <w:p w:rsidR="00B42CBE" w:rsidRDefault="00B42CBE" w:rsidP="00B42CBE">
      <w:pPr>
        <w:pStyle w:val="a5"/>
      </w:pPr>
    </w:p>
    <w:p w:rsidR="00B42CBE" w:rsidRDefault="00B42CBE" w:rsidP="00B42CBE">
      <w:pPr>
        <w:pStyle w:val="a5"/>
        <w:rPr>
          <w:lang w:val="ru-RU"/>
        </w:rPr>
      </w:pPr>
    </w:p>
    <w:p w:rsidR="00B42CBE" w:rsidRDefault="00B42CBE" w:rsidP="00B42CBE">
      <w:pPr>
        <w:pStyle w:val="a5"/>
        <w:jc w:val="left"/>
        <w:rPr>
          <w:lang w:val="ru-RU"/>
        </w:rPr>
      </w:pPr>
    </w:p>
    <w:p w:rsidR="00B42CBE" w:rsidRDefault="00142AC2" w:rsidP="00B42CBE">
      <w:pPr>
        <w:pStyle w:val="a5"/>
        <w:rPr>
          <w:sz w:val="32"/>
          <w:lang w:val="ru-RU"/>
        </w:rPr>
      </w:pPr>
      <w:r>
        <w:rPr>
          <w:sz w:val="32"/>
          <w:lang w:val="ru-RU"/>
        </w:rPr>
        <w:t>РЕФЕРАТ</w:t>
      </w:r>
    </w:p>
    <w:p w:rsidR="00142AC2" w:rsidRDefault="00645D4E" w:rsidP="00B42CBE">
      <w:pPr>
        <w:pStyle w:val="a5"/>
        <w:rPr>
          <w:sz w:val="32"/>
          <w:lang w:val="ru-RU"/>
        </w:rPr>
      </w:pPr>
      <w:r>
        <w:rPr>
          <w:sz w:val="32"/>
          <w:lang w:val="ru-RU"/>
        </w:rPr>
        <w:t>з</w:t>
      </w:r>
      <w:r w:rsidR="00142AC2">
        <w:rPr>
          <w:sz w:val="32"/>
          <w:lang w:val="ru-RU"/>
        </w:rPr>
        <w:t xml:space="preserve"> </w:t>
      </w:r>
      <w:proofErr w:type="spellStart"/>
      <w:r w:rsidR="00142AC2">
        <w:rPr>
          <w:sz w:val="32"/>
          <w:lang w:val="ru-RU"/>
        </w:rPr>
        <w:t>дисципл</w:t>
      </w:r>
      <w:r>
        <w:rPr>
          <w:sz w:val="32"/>
          <w:lang w:val="ru-RU"/>
        </w:rPr>
        <w:t>і</w:t>
      </w:r>
      <w:r w:rsidR="00142AC2">
        <w:rPr>
          <w:sz w:val="32"/>
          <w:lang w:val="ru-RU"/>
        </w:rPr>
        <w:t>н</w:t>
      </w:r>
      <w:r>
        <w:rPr>
          <w:sz w:val="32"/>
          <w:lang w:val="ru-RU"/>
        </w:rPr>
        <w:t>и</w:t>
      </w:r>
      <w:proofErr w:type="spellEnd"/>
      <w:r w:rsidR="00142AC2">
        <w:rPr>
          <w:sz w:val="32"/>
          <w:lang w:val="ru-RU"/>
        </w:rPr>
        <w:t>: «</w:t>
      </w:r>
      <w:proofErr w:type="spellStart"/>
      <w:r>
        <w:rPr>
          <w:sz w:val="32"/>
          <w:lang w:val="ru-RU"/>
        </w:rPr>
        <w:t>Якість</w:t>
      </w:r>
      <w:proofErr w:type="spellEnd"/>
      <w:r>
        <w:rPr>
          <w:sz w:val="32"/>
          <w:lang w:val="ru-RU"/>
        </w:rPr>
        <w:t xml:space="preserve"> </w:t>
      </w:r>
      <w:proofErr w:type="spellStart"/>
      <w:r>
        <w:rPr>
          <w:sz w:val="32"/>
          <w:lang w:val="ru-RU"/>
        </w:rPr>
        <w:t>програмного</w:t>
      </w:r>
      <w:proofErr w:type="spellEnd"/>
      <w:r>
        <w:rPr>
          <w:sz w:val="32"/>
          <w:lang w:val="ru-RU"/>
        </w:rPr>
        <w:t xml:space="preserve"> </w:t>
      </w:r>
      <w:proofErr w:type="spellStart"/>
      <w:r>
        <w:rPr>
          <w:sz w:val="32"/>
          <w:lang w:val="ru-RU"/>
        </w:rPr>
        <w:t>забезпечення</w:t>
      </w:r>
      <w:proofErr w:type="spellEnd"/>
      <w:r w:rsidR="00142AC2">
        <w:rPr>
          <w:sz w:val="32"/>
          <w:lang w:val="ru-RU"/>
        </w:rPr>
        <w:t>»</w:t>
      </w:r>
    </w:p>
    <w:p w:rsidR="00142AC2" w:rsidRPr="004C25D3" w:rsidRDefault="00142AC2" w:rsidP="00B42CBE">
      <w:pPr>
        <w:pStyle w:val="a5"/>
        <w:rPr>
          <w:sz w:val="32"/>
        </w:rPr>
      </w:pPr>
      <w:r>
        <w:rPr>
          <w:sz w:val="32"/>
          <w:lang w:val="ru-RU"/>
        </w:rPr>
        <w:t>на</w:t>
      </w:r>
      <w:r w:rsidRPr="00393AE2">
        <w:rPr>
          <w:sz w:val="32"/>
          <w:lang w:val="en-US"/>
        </w:rPr>
        <w:t xml:space="preserve"> </w:t>
      </w:r>
      <w:r>
        <w:rPr>
          <w:sz w:val="32"/>
          <w:lang w:val="ru-RU"/>
        </w:rPr>
        <w:t>тему</w:t>
      </w:r>
      <w:r w:rsidRPr="00393AE2">
        <w:rPr>
          <w:sz w:val="32"/>
          <w:lang w:val="en-US"/>
        </w:rPr>
        <w:t>: «</w:t>
      </w:r>
      <w:r w:rsidR="00B11738" w:rsidRPr="00393AE2">
        <w:rPr>
          <w:sz w:val="32"/>
          <w:lang w:val="en-US"/>
        </w:rPr>
        <w:t>Software product Quality Requirements and Evaluation</w:t>
      </w:r>
      <w:r w:rsidRPr="00393AE2">
        <w:rPr>
          <w:sz w:val="32"/>
          <w:lang w:val="en-US"/>
        </w:rPr>
        <w:t>»</w:t>
      </w:r>
    </w:p>
    <w:p w:rsidR="00B42CBE" w:rsidRDefault="00B42CBE" w:rsidP="00B42CBE">
      <w:pPr>
        <w:pStyle w:val="a5"/>
      </w:pPr>
    </w:p>
    <w:p w:rsidR="00B42CBE" w:rsidRDefault="00B42CBE" w:rsidP="00B42CBE">
      <w:pPr>
        <w:pStyle w:val="a5"/>
      </w:pPr>
    </w:p>
    <w:p w:rsidR="00B42CBE" w:rsidRDefault="00B42CBE" w:rsidP="00B42CBE">
      <w:pPr>
        <w:pStyle w:val="a5"/>
      </w:pPr>
    </w:p>
    <w:p w:rsidR="00B42CBE" w:rsidRDefault="00B42CBE" w:rsidP="00B42CBE">
      <w:pPr>
        <w:pStyle w:val="a5"/>
      </w:pPr>
    </w:p>
    <w:p w:rsidR="00B42CBE" w:rsidRDefault="00B42CBE" w:rsidP="00B42CBE">
      <w:pPr>
        <w:pStyle w:val="a5"/>
      </w:pPr>
    </w:p>
    <w:p w:rsidR="00B42CBE" w:rsidRDefault="00B42CBE" w:rsidP="00B42CBE">
      <w:pPr>
        <w:pStyle w:val="a5"/>
      </w:pPr>
    </w:p>
    <w:p w:rsidR="00B42CBE" w:rsidRPr="00033B46" w:rsidRDefault="00072E42" w:rsidP="00B42CBE">
      <w:pPr>
        <w:pStyle w:val="-"/>
        <w:rPr>
          <w:lang w:val="uk-UA"/>
        </w:rPr>
      </w:pPr>
      <w:r>
        <w:rPr>
          <w:lang w:val="uk-UA"/>
        </w:rPr>
        <w:t>Виконав</w:t>
      </w:r>
      <w:r w:rsidR="00B42CBE">
        <w:rPr>
          <w:lang w:val="uk-UA"/>
        </w:rPr>
        <w:t>:</w:t>
      </w:r>
    </w:p>
    <w:p w:rsidR="00B42CBE" w:rsidRDefault="00B42CBE" w:rsidP="00B42CBE">
      <w:pPr>
        <w:pStyle w:val="-"/>
        <w:tabs>
          <w:tab w:val="right" w:pos="9639"/>
        </w:tabs>
        <w:rPr>
          <w:lang w:val="uk-UA"/>
        </w:rPr>
      </w:pPr>
      <w:r>
        <w:rPr>
          <w:lang w:val="uk-UA"/>
        </w:rPr>
        <w:t>студент гру</w:t>
      </w:r>
      <w:r w:rsidR="00142AC2">
        <w:rPr>
          <w:lang w:val="uk-UA"/>
        </w:rPr>
        <w:t>п</w:t>
      </w:r>
      <w:r w:rsidR="00072E42">
        <w:rPr>
          <w:lang w:val="uk-UA"/>
        </w:rPr>
        <w:t>и</w:t>
      </w:r>
      <w:r w:rsidR="00B11738">
        <w:rPr>
          <w:lang w:val="uk-UA"/>
        </w:rPr>
        <w:t xml:space="preserve"> КНТ-</w:t>
      </w:r>
      <w:r w:rsidR="00B11738" w:rsidRPr="00B11738">
        <w:t>1</w:t>
      </w:r>
      <w:r w:rsidR="00C0238B">
        <w:rPr>
          <w:lang w:val="uk-UA"/>
        </w:rPr>
        <w:t xml:space="preserve">15                                                               </w:t>
      </w:r>
      <w:r w:rsidR="00B11738">
        <w:rPr>
          <w:lang w:val="uk-UA"/>
        </w:rPr>
        <w:t>Е. В. Гунько</w:t>
      </w:r>
    </w:p>
    <w:p w:rsidR="00B42CBE" w:rsidRDefault="00B42CBE" w:rsidP="00B42CBE">
      <w:pPr>
        <w:pStyle w:val="a5"/>
      </w:pPr>
    </w:p>
    <w:p w:rsidR="00B42CBE" w:rsidRDefault="00B42CBE" w:rsidP="00B42CBE">
      <w:pPr>
        <w:pStyle w:val="a5"/>
        <w:jc w:val="left"/>
        <w:rPr>
          <w:lang w:val="ru-RU"/>
        </w:rPr>
      </w:pPr>
    </w:p>
    <w:p w:rsidR="009A7BAB" w:rsidRPr="00232415" w:rsidRDefault="009A7BAB" w:rsidP="00B42CBE">
      <w:pPr>
        <w:pStyle w:val="a5"/>
        <w:jc w:val="left"/>
        <w:rPr>
          <w:lang w:val="ru-RU"/>
        </w:rPr>
      </w:pPr>
    </w:p>
    <w:p w:rsidR="00B42CBE" w:rsidRDefault="00C0238B" w:rsidP="00B42CBE">
      <w:pPr>
        <w:pStyle w:val="-"/>
        <w:tabs>
          <w:tab w:val="right" w:pos="9639"/>
        </w:tabs>
        <w:rPr>
          <w:lang w:val="uk-UA"/>
        </w:rPr>
      </w:pPr>
      <w:r>
        <w:rPr>
          <w:lang w:val="uk-UA"/>
        </w:rPr>
        <w:t>П</w:t>
      </w:r>
      <w:r w:rsidR="00072E42">
        <w:rPr>
          <w:lang w:val="uk-UA"/>
        </w:rPr>
        <w:t>еревірила</w:t>
      </w:r>
      <w:r w:rsidR="00B42CBE">
        <w:rPr>
          <w:lang w:val="uk-UA"/>
        </w:rPr>
        <w:t xml:space="preserve">:                                                             </w:t>
      </w:r>
      <w:r w:rsidR="00072E42">
        <w:rPr>
          <w:lang w:val="uk-UA"/>
        </w:rPr>
        <w:t xml:space="preserve">                      </w:t>
      </w:r>
      <w:r>
        <w:rPr>
          <w:lang w:val="uk-UA"/>
        </w:rPr>
        <w:t>Г. В. Табунщик</w:t>
      </w:r>
    </w:p>
    <w:p w:rsidR="00B42CBE" w:rsidRDefault="00B42CBE" w:rsidP="00B42CBE">
      <w:pPr>
        <w:pStyle w:val="a5"/>
      </w:pPr>
    </w:p>
    <w:p w:rsidR="00B42CBE" w:rsidRDefault="00B42CBE" w:rsidP="00B42CBE">
      <w:pPr>
        <w:pStyle w:val="a5"/>
      </w:pPr>
    </w:p>
    <w:p w:rsidR="00C0238B" w:rsidRDefault="00C0238B" w:rsidP="00B42CBE">
      <w:pPr>
        <w:pStyle w:val="a5"/>
      </w:pPr>
    </w:p>
    <w:p w:rsidR="00C0238B" w:rsidRDefault="00C0238B" w:rsidP="00B42CBE">
      <w:pPr>
        <w:pStyle w:val="a5"/>
      </w:pPr>
    </w:p>
    <w:p w:rsidR="00C0238B" w:rsidRDefault="00C0238B" w:rsidP="00B42CBE">
      <w:pPr>
        <w:pStyle w:val="a5"/>
      </w:pPr>
    </w:p>
    <w:p w:rsidR="00C0238B" w:rsidRDefault="00C0238B" w:rsidP="00B42CBE">
      <w:pPr>
        <w:pStyle w:val="a5"/>
        <w:rPr>
          <w:lang w:val="ru-RU"/>
        </w:rPr>
      </w:pPr>
      <w:r>
        <w:rPr>
          <w:lang w:val="ru-RU"/>
        </w:rPr>
        <w:t>Запор</w:t>
      </w:r>
      <w:r w:rsidR="00072E42">
        <w:t>і</w:t>
      </w:r>
      <w:proofErr w:type="spellStart"/>
      <w:r>
        <w:rPr>
          <w:lang w:val="ru-RU"/>
        </w:rPr>
        <w:t>ж</w:t>
      </w:r>
      <w:r w:rsidR="00072E42">
        <w:rPr>
          <w:lang w:val="ru-RU"/>
        </w:rPr>
        <w:t>жя</w:t>
      </w:r>
      <w:proofErr w:type="spellEnd"/>
    </w:p>
    <w:p w:rsidR="00B42CBE" w:rsidRPr="00C0238B" w:rsidRDefault="00B42CBE" w:rsidP="00C0238B">
      <w:pPr>
        <w:pStyle w:val="a5"/>
      </w:pPr>
      <w:r>
        <w:t>2018</w:t>
      </w:r>
    </w:p>
    <w:p w:rsidR="00C0238B" w:rsidRPr="00072E42" w:rsidRDefault="00C0238B" w:rsidP="00072E42">
      <w:pPr>
        <w:pStyle w:val="1"/>
        <w:ind w:firstLine="709"/>
        <w:jc w:val="center"/>
      </w:pPr>
      <w:r>
        <w:br w:type="page"/>
      </w:r>
      <w:bookmarkStart w:id="0" w:name="_Toc525854366"/>
      <w:r w:rsidR="00072E42">
        <w:rPr>
          <w:lang w:val="uk-UA"/>
        </w:rPr>
        <w:lastRenderedPageBreak/>
        <w:t>ЗМІСТ</w:t>
      </w:r>
      <w:bookmarkEnd w:id="0"/>
    </w:p>
    <w:sdt>
      <w:sdtPr>
        <w:rPr>
          <w:rFonts w:eastAsiaTheme="minorHAnsi" w:cs="Times New Roman"/>
          <w:b w:val="0"/>
          <w:color w:val="auto"/>
          <w:szCs w:val="28"/>
          <w:lang w:eastAsia="en-US"/>
        </w:rPr>
        <w:id w:val="-438531247"/>
        <w:docPartObj>
          <w:docPartGallery w:val="Table of Contents"/>
          <w:docPartUnique/>
        </w:docPartObj>
      </w:sdtPr>
      <w:sdtEndPr>
        <w:rPr>
          <w:bCs/>
        </w:rPr>
      </w:sdtEndPr>
      <w:sdtContent>
        <w:p w:rsidR="00C0238B" w:rsidRPr="009A7BAB" w:rsidRDefault="00C0238B">
          <w:pPr>
            <w:pStyle w:val="a7"/>
            <w:rPr>
              <w:rFonts w:cs="Times New Roman"/>
              <w:szCs w:val="28"/>
            </w:rPr>
          </w:pPr>
        </w:p>
        <w:p w:rsidR="009A7BAB" w:rsidRPr="009A7BAB" w:rsidRDefault="00C0238B">
          <w:pPr>
            <w:pStyle w:val="11"/>
            <w:tabs>
              <w:tab w:val="right" w:leader="dot" w:pos="9345"/>
            </w:tabs>
            <w:rPr>
              <w:rFonts w:ascii="Times New Roman" w:eastAsiaTheme="minorEastAsia" w:hAnsi="Times New Roman" w:cs="Times New Roman"/>
              <w:noProof/>
              <w:sz w:val="28"/>
              <w:szCs w:val="28"/>
              <w:lang w:eastAsia="ru-RU"/>
            </w:rPr>
          </w:pPr>
          <w:r w:rsidRPr="009A7BAB">
            <w:rPr>
              <w:rFonts w:ascii="Times New Roman" w:hAnsi="Times New Roman" w:cs="Times New Roman"/>
              <w:sz w:val="28"/>
              <w:szCs w:val="28"/>
            </w:rPr>
            <w:fldChar w:fldCharType="begin"/>
          </w:r>
          <w:r w:rsidRPr="009A7BAB">
            <w:rPr>
              <w:rFonts w:ascii="Times New Roman" w:hAnsi="Times New Roman" w:cs="Times New Roman"/>
              <w:sz w:val="28"/>
              <w:szCs w:val="28"/>
            </w:rPr>
            <w:instrText xml:space="preserve"> TOC \o "1-3" \h \z \u </w:instrText>
          </w:r>
          <w:r w:rsidRPr="009A7BAB">
            <w:rPr>
              <w:rFonts w:ascii="Times New Roman" w:hAnsi="Times New Roman" w:cs="Times New Roman"/>
              <w:sz w:val="28"/>
              <w:szCs w:val="28"/>
            </w:rPr>
            <w:fldChar w:fldCharType="separate"/>
          </w:r>
          <w:hyperlink w:anchor="_Toc525854366" w:history="1">
            <w:r w:rsidR="009A7BAB" w:rsidRPr="009A7BAB">
              <w:rPr>
                <w:rStyle w:val="a4"/>
                <w:rFonts w:ascii="Times New Roman" w:hAnsi="Times New Roman" w:cs="Times New Roman"/>
                <w:noProof/>
                <w:sz w:val="28"/>
                <w:szCs w:val="28"/>
                <w:lang w:val="uk-UA"/>
              </w:rPr>
              <w:t>ЗМІСТ</w:t>
            </w:r>
            <w:r w:rsidR="009A7BAB" w:rsidRPr="009A7BAB">
              <w:rPr>
                <w:rFonts w:ascii="Times New Roman" w:hAnsi="Times New Roman" w:cs="Times New Roman"/>
                <w:noProof/>
                <w:webHidden/>
                <w:sz w:val="28"/>
                <w:szCs w:val="28"/>
              </w:rPr>
              <w:tab/>
            </w:r>
            <w:r w:rsidR="009A7BAB" w:rsidRPr="009A7BAB">
              <w:rPr>
                <w:rFonts w:ascii="Times New Roman" w:hAnsi="Times New Roman" w:cs="Times New Roman"/>
                <w:noProof/>
                <w:webHidden/>
                <w:sz w:val="28"/>
                <w:szCs w:val="28"/>
              </w:rPr>
              <w:fldChar w:fldCharType="begin"/>
            </w:r>
            <w:r w:rsidR="009A7BAB" w:rsidRPr="009A7BAB">
              <w:rPr>
                <w:rFonts w:ascii="Times New Roman" w:hAnsi="Times New Roman" w:cs="Times New Roman"/>
                <w:noProof/>
                <w:webHidden/>
                <w:sz w:val="28"/>
                <w:szCs w:val="28"/>
              </w:rPr>
              <w:instrText xml:space="preserve"> PAGEREF _Toc525854366 \h </w:instrText>
            </w:r>
            <w:r w:rsidR="009A7BAB" w:rsidRPr="009A7BAB">
              <w:rPr>
                <w:rFonts w:ascii="Times New Roman" w:hAnsi="Times New Roman" w:cs="Times New Roman"/>
                <w:noProof/>
                <w:webHidden/>
                <w:sz w:val="28"/>
                <w:szCs w:val="28"/>
              </w:rPr>
            </w:r>
            <w:r w:rsidR="009A7BAB" w:rsidRPr="009A7BAB">
              <w:rPr>
                <w:rFonts w:ascii="Times New Roman" w:hAnsi="Times New Roman" w:cs="Times New Roman"/>
                <w:noProof/>
                <w:webHidden/>
                <w:sz w:val="28"/>
                <w:szCs w:val="28"/>
              </w:rPr>
              <w:fldChar w:fldCharType="separate"/>
            </w:r>
            <w:r w:rsidR="00EC7328">
              <w:rPr>
                <w:rFonts w:ascii="Times New Roman" w:hAnsi="Times New Roman" w:cs="Times New Roman"/>
                <w:noProof/>
                <w:webHidden/>
                <w:sz w:val="28"/>
                <w:szCs w:val="28"/>
              </w:rPr>
              <w:t>2</w:t>
            </w:r>
            <w:r w:rsidR="009A7BAB" w:rsidRPr="009A7BAB">
              <w:rPr>
                <w:rFonts w:ascii="Times New Roman" w:hAnsi="Times New Roman" w:cs="Times New Roman"/>
                <w:noProof/>
                <w:webHidden/>
                <w:sz w:val="28"/>
                <w:szCs w:val="28"/>
              </w:rPr>
              <w:fldChar w:fldCharType="end"/>
            </w:r>
          </w:hyperlink>
        </w:p>
        <w:p w:rsidR="009A7BAB" w:rsidRPr="009A7BAB" w:rsidRDefault="009A7BAB">
          <w:pPr>
            <w:pStyle w:val="11"/>
            <w:tabs>
              <w:tab w:val="left" w:pos="440"/>
              <w:tab w:val="right" w:leader="dot" w:pos="9345"/>
            </w:tabs>
            <w:rPr>
              <w:rFonts w:ascii="Times New Roman" w:eastAsiaTheme="minorEastAsia" w:hAnsi="Times New Roman" w:cs="Times New Roman"/>
              <w:noProof/>
              <w:sz w:val="28"/>
              <w:szCs w:val="28"/>
              <w:lang w:eastAsia="ru-RU"/>
            </w:rPr>
          </w:pPr>
          <w:hyperlink w:anchor="_Toc525854367" w:history="1">
            <w:r w:rsidRPr="009A7BAB">
              <w:rPr>
                <w:rStyle w:val="a4"/>
                <w:rFonts w:ascii="Times New Roman" w:hAnsi="Times New Roman" w:cs="Times New Roman"/>
                <w:noProof/>
                <w:sz w:val="28"/>
                <w:szCs w:val="28"/>
                <w:lang w:val="en-US"/>
              </w:rPr>
              <w:t>1.</w:t>
            </w:r>
            <w:r w:rsidRPr="009A7BAB">
              <w:rPr>
                <w:rFonts w:ascii="Times New Roman" w:eastAsiaTheme="minorEastAsia" w:hAnsi="Times New Roman" w:cs="Times New Roman"/>
                <w:noProof/>
                <w:sz w:val="28"/>
                <w:szCs w:val="28"/>
                <w:lang w:eastAsia="ru-RU"/>
              </w:rPr>
              <w:tab/>
            </w:r>
            <w:r w:rsidRPr="009A7BAB">
              <w:rPr>
                <w:rStyle w:val="a4"/>
                <w:rFonts w:ascii="Times New Roman" w:hAnsi="Times New Roman" w:cs="Times New Roman"/>
                <w:noProof/>
                <w:sz w:val="28"/>
                <w:szCs w:val="28"/>
                <w:lang w:val="en-US"/>
              </w:rPr>
              <w:t>SOFTWARE PRODUCT QUALITY REQUIREMENTS AND EVALUATION HISTORY BASICS</w:t>
            </w:r>
            <w:r w:rsidRPr="009A7BAB">
              <w:rPr>
                <w:rFonts w:ascii="Times New Roman" w:hAnsi="Times New Roman" w:cs="Times New Roman"/>
                <w:noProof/>
                <w:webHidden/>
                <w:sz w:val="28"/>
                <w:szCs w:val="28"/>
              </w:rPr>
              <w:tab/>
            </w:r>
            <w:r w:rsidRPr="009A7BAB">
              <w:rPr>
                <w:rFonts w:ascii="Times New Roman" w:hAnsi="Times New Roman" w:cs="Times New Roman"/>
                <w:noProof/>
                <w:webHidden/>
                <w:sz w:val="28"/>
                <w:szCs w:val="28"/>
              </w:rPr>
              <w:fldChar w:fldCharType="begin"/>
            </w:r>
            <w:r w:rsidRPr="009A7BAB">
              <w:rPr>
                <w:rFonts w:ascii="Times New Roman" w:hAnsi="Times New Roman" w:cs="Times New Roman"/>
                <w:noProof/>
                <w:webHidden/>
                <w:sz w:val="28"/>
                <w:szCs w:val="28"/>
              </w:rPr>
              <w:instrText xml:space="preserve"> PAGEREF _Toc525854367 \h </w:instrText>
            </w:r>
            <w:r w:rsidRPr="009A7BAB">
              <w:rPr>
                <w:rFonts w:ascii="Times New Roman" w:hAnsi="Times New Roman" w:cs="Times New Roman"/>
                <w:noProof/>
                <w:webHidden/>
                <w:sz w:val="28"/>
                <w:szCs w:val="28"/>
              </w:rPr>
            </w:r>
            <w:r w:rsidRPr="009A7BAB">
              <w:rPr>
                <w:rFonts w:ascii="Times New Roman" w:hAnsi="Times New Roman" w:cs="Times New Roman"/>
                <w:noProof/>
                <w:webHidden/>
                <w:sz w:val="28"/>
                <w:szCs w:val="28"/>
              </w:rPr>
              <w:fldChar w:fldCharType="separate"/>
            </w:r>
            <w:r w:rsidR="00EC7328">
              <w:rPr>
                <w:rFonts w:ascii="Times New Roman" w:hAnsi="Times New Roman" w:cs="Times New Roman"/>
                <w:noProof/>
                <w:webHidden/>
                <w:sz w:val="28"/>
                <w:szCs w:val="28"/>
              </w:rPr>
              <w:t>3</w:t>
            </w:r>
            <w:r w:rsidRPr="009A7BAB">
              <w:rPr>
                <w:rFonts w:ascii="Times New Roman" w:hAnsi="Times New Roman" w:cs="Times New Roman"/>
                <w:noProof/>
                <w:webHidden/>
                <w:sz w:val="28"/>
                <w:szCs w:val="28"/>
              </w:rPr>
              <w:fldChar w:fldCharType="end"/>
            </w:r>
          </w:hyperlink>
        </w:p>
        <w:p w:rsidR="009A7BAB" w:rsidRPr="009A7BAB" w:rsidRDefault="009A7BAB">
          <w:pPr>
            <w:pStyle w:val="11"/>
            <w:tabs>
              <w:tab w:val="left" w:pos="440"/>
              <w:tab w:val="right" w:leader="dot" w:pos="9345"/>
            </w:tabs>
            <w:rPr>
              <w:rFonts w:ascii="Times New Roman" w:eastAsiaTheme="minorEastAsia" w:hAnsi="Times New Roman" w:cs="Times New Roman"/>
              <w:noProof/>
              <w:sz w:val="28"/>
              <w:szCs w:val="28"/>
              <w:lang w:eastAsia="ru-RU"/>
            </w:rPr>
          </w:pPr>
          <w:hyperlink w:anchor="_Toc525854368" w:history="1">
            <w:r w:rsidRPr="009A7BAB">
              <w:rPr>
                <w:rStyle w:val="a4"/>
                <w:rFonts w:ascii="Times New Roman" w:hAnsi="Times New Roman" w:cs="Times New Roman"/>
                <w:noProof/>
                <w:sz w:val="28"/>
                <w:szCs w:val="28"/>
                <w:lang w:val="en-US"/>
              </w:rPr>
              <w:t>2.</w:t>
            </w:r>
            <w:r w:rsidRPr="009A7BAB">
              <w:rPr>
                <w:rFonts w:ascii="Times New Roman" w:eastAsiaTheme="minorEastAsia" w:hAnsi="Times New Roman" w:cs="Times New Roman"/>
                <w:noProof/>
                <w:sz w:val="28"/>
                <w:szCs w:val="28"/>
                <w:lang w:eastAsia="ru-RU"/>
              </w:rPr>
              <w:tab/>
            </w:r>
            <w:r w:rsidRPr="009A7BAB">
              <w:rPr>
                <w:rStyle w:val="a4"/>
                <w:rFonts w:ascii="Times New Roman" w:hAnsi="Times New Roman" w:cs="Times New Roman"/>
                <w:noProof/>
                <w:sz w:val="28"/>
                <w:szCs w:val="28"/>
                <w:lang w:val="en-US"/>
              </w:rPr>
              <w:t>CLOSER LOOK AT ISO/IEC 25010</w:t>
            </w:r>
            <w:r w:rsidRPr="009A7BAB">
              <w:rPr>
                <w:rFonts w:ascii="Times New Roman" w:hAnsi="Times New Roman" w:cs="Times New Roman"/>
                <w:noProof/>
                <w:webHidden/>
                <w:sz w:val="28"/>
                <w:szCs w:val="28"/>
              </w:rPr>
              <w:tab/>
            </w:r>
            <w:r w:rsidRPr="009A7BAB">
              <w:rPr>
                <w:rFonts w:ascii="Times New Roman" w:hAnsi="Times New Roman" w:cs="Times New Roman"/>
                <w:noProof/>
                <w:webHidden/>
                <w:sz w:val="28"/>
                <w:szCs w:val="28"/>
              </w:rPr>
              <w:fldChar w:fldCharType="begin"/>
            </w:r>
            <w:r w:rsidRPr="009A7BAB">
              <w:rPr>
                <w:rFonts w:ascii="Times New Roman" w:hAnsi="Times New Roman" w:cs="Times New Roman"/>
                <w:noProof/>
                <w:webHidden/>
                <w:sz w:val="28"/>
                <w:szCs w:val="28"/>
              </w:rPr>
              <w:instrText xml:space="preserve"> PAGEREF _Toc525854368 \h </w:instrText>
            </w:r>
            <w:r w:rsidRPr="009A7BAB">
              <w:rPr>
                <w:rFonts w:ascii="Times New Roman" w:hAnsi="Times New Roman" w:cs="Times New Roman"/>
                <w:noProof/>
                <w:webHidden/>
                <w:sz w:val="28"/>
                <w:szCs w:val="28"/>
              </w:rPr>
            </w:r>
            <w:r w:rsidRPr="009A7BAB">
              <w:rPr>
                <w:rFonts w:ascii="Times New Roman" w:hAnsi="Times New Roman" w:cs="Times New Roman"/>
                <w:noProof/>
                <w:webHidden/>
                <w:sz w:val="28"/>
                <w:szCs w:val="28"/>
              </w:rPr>
              <w:fldChar w:fldCharType="separate"/>
            </w:r>
            <w:r w:rsidR="00EC7328">
              <w:rPr>
                <w:rFonts w:ascii="Times New Roman" w:hAnsi="Times New Roman" w:cs="Times New Roman"/>
                <w:noProof/>
                <w:webHidden/>
                <w:sz w:val="28"/>
                <w:szCs w:val="28"/>
              </w:rPr>
              <w:t>5</w:t>
            </w:r>
            <w:r w:rsidRPr="009A7BAB">
              <w:rPr>
                <w:rFonts w:ascii="Times New Roman" w:hAnsi="Times New Roman" w:cs="Times New Roman"/>
                <w:noProof/>
                <w:webHidden/>
                <w:sz w:val="28"/>
                <w:szCs w:val="28"/>
              </w:rPr>
              <w:fldChar w:fldCharType="end"/>
            </w:r>
          </w:hyperlink>
        </w:p>
        <w:p w:rsidR="009A7BAB" w:rsidRPr="009A7BAB" w:rsidRDefault="009A7BAB">
          <w:pPr>
            <w:pStyle w:val="11"/>
            <w:tabs>
              <w:tab w:val="left" w:pos="440"/>
              <w:tab w:val="right" w:leader="dot" w:pos="9345"/>
            </w:tabs>
            <w:rPr>
              <w:rFonts w:ascii="Times New Roman" w:eastAsiaTheme="minorEastAsia" w:hAnsi="Times New Roman" w:cs="Times New Roman"/>
              <w:noProof/>
              <w:sz w:val="28"/>
              <w:szCs w:val="28"/>
              <w:lang w:eastAsia="ru-RU"/>
            </w:rPr>
          </w:pPr>
          <w:hyperlink w:anchor="_Toc525854369" w:history="1">
            <w:r w:rsidRPr="009A7BAB">
              <w:rPr>
                <w:rStyle w:val="a4"/>
                <w:rFonts w:ascii="Times New Roman" w:hAnsi="Times New Roman" w:cs="Times New Roman"/>
                <w:noProof/>
                <w:sz w:val="28"/>
                <w:szCs w:val="28"/>
              </w:rPr>
              <w:t>3.</w:t>
            </w:r>
            <w:r w:rsidRPr="009A7BAB">
              <w:rPr>
                <w:rFonts w:ascii="Times New Roman" w:eastAsiaTheme="minorEastAsia" w:hAnsi="Times New Roman" w:cs="Times New Roman"/>
                <w:noProof/>
                <w:sz w:val="28"/>
                <w:szCs w:val="28"/>
                <w:lang w:eastAsia="ru-RU"/>
              </w:rPr>
              <w:tab/>
            </w:r>
            <w:r w:rsidRPr="009A7BAB">
              <w:rPr>
                <w:rStyle w:val="a4"/>
                <w:rFonts w:ascii="Times New Roman" w:hAnsi="Times New Roman" w:cs="Times New Roman"/>
                <w:noProof/>
                <w:sz w:val="28"/>
                <w:szCs w:val="28"/>
                <w:lang w:val="en-US"/>
              </w:rPr>
              <w:t>CONCLUSION</w:t>
            </w:r>
            <w:r w:rsidRPr="009A7BAB">
              <w:rPr>
                <w:rFonts w:ascii="Times New Roman" w:hAnsi="Times New Roman" w:cs="Times New Roman"/>
                <w:noProof/>
                <w:webHidden/>
                <w:sz w:val="28"/>
                <w:szCs w:val="28"/>
              </w:rPr>
              <w:tab/>
            </w:r>
            <w:r w:rsidRPr="009A7BAB">
              <w:rPr>
                <w:rFonts w:ascii="Times New Roman" w:hAnsi="Times New Roman" w:cs="Times New Roman"/>
                <w:noProof/>
                <w:webHidden/>
                <w:sz w:val="28"/>
                <w:szCs w:val="28"/>
              </w:rPr>
              <w:fldChar w:fldCharType="begin"/>
            </w:r>
            <w:r w:rsidRPr="009A7BAB">
              <w:rPr>
                <w:rFonts w:ascii="Times New Roman" w:hAnsi="Times New Roman" w:cs="Times New Roman"/>
                <w:noProof/>
                <w:webHidden/>
                <w:sz w:val="28"/>
                <w:szCs w:val="28"/>
              </w:rPr>
              <w:instrText xml:space="preserve"> PAGEREF _Toc525854369 \h </w:instrText>
            </w:r>
            <w:r w:rsidRPr="009A7BAB">
              <w:rPr>
                <w:rFonts w:ascii="Times New Roman" w:hAnsi="Times New Roman" w:cs="Times New Roman"/>
                <w:noProof/>
                <w:webHidden/>
                <w:sz w:val="28"/>
                <w:szCs w:val="28"/>
              </w:rPr>
            </w:r>
            <w:r w:rsidRPr="009A7BAB">
              <w:rPr>
                <w:rFonts w:ascii="Times New Roman" w:hAnsi="Times New Roman" w:cs="Times New Roman"/>
                <w:noProof/>
                <w:webHidden/>
                <w:sz w:val="28"/>
                <w:szCs w:val="28"/>
              </w:rPr>
              <w:fldChar w:fldCharType="separate"/>
            </w:r>
            <w:r w:rsidR="00EC7328">
              <w:rPr>
                <w:rFonts w:ascii="Times New Roman" w:hAnsi="Times New Roman" w:cs="Times New Roman"/>
                <w:noProof/>
                <w:webHidden/>
                <w:sz w:val="28"/>
                <w:szCs w:val="28"/>
              </w:rPr>
              <w:t>11</w:t>
            </w:r>
            <w:r w:rsidRPr="009A7BAB">
              <w:rPr>
                <w:rFonts w:ascii="Times New Roman" w:hAnsi="Times New Roman" w:cs="Times New Roman"/>
                <w:noProof/>
                <w:webHidden/>
                <w:sz w:val="28"/>
                <w:szCs w:val="28"/>
              </w:rPr>
              <w:fldChar w:fldCharType="end"/>
            </w:r>
          </w:hyperlink>
        </w:p>
        <w:p w:rsidR="009A7BAB" w:rsidRPr="009A7BAB" w:rsidRDefault="009A7BAB">
          <w:pPr>
            <w:pStyle w:val="11"/>
            <w:tabs>
              <w:tab w:val="right" w:leader="dot" w:pos="9345"/>
            </w:tabs>
            <w:rPr>
              <w:rFonts w:ascii="Times New Roman" w:eastAsiaTheme="minorEastAsia" w:hAnsi="Times New Roman" w:cs="Times New Roman"/>
              <w:noProof/>
              <w:sz w:val="28"/>
              <w:szCs w:val="28"/>
              <w:lang w:eastAsia="ru-RU"/>
            </w:rPr>
          </w:pPr>
          <w:hyperlink w:anchor="_Toc525854370" w:history="1">
            <w:r w:rsidRPr="009A7BAB">
              <w:rPr>
                <w:rStyle w:val="a4"/>
                <w:rFonts w:ascii="Times New Roman" w:hAnsi="Times New Roman" w:cs="Times New Roman"/>
                <w:noProof/>
                <w:sz w:val="28"/>
                <w:szCs w:val="28"/>
              </w:rPr>
              <w:t xml:space="preserve">СПИСОК </w:t>
            </w:r>
            <w:r w:rsidRPr="009A7BAB">
              <w:rPr>
                <w:rStyle w:val="a4"/>
                <w:rFonts w:ascii="Times New Roman" w:hAnsi="Times New Roman" w:cs="Times New Roman"/>
                <w:noProof/>
                <w:sz w:val="28"/>
                <w:szCs w:val="28"/>
                <w:lang w:val="uk-UA"/>
              </w:rPr>
              <w:t>ВИКОРИСТАНИХ ДЖЕРЕЛ</w:t>
            </w:r>
            <w:r w:rsidRPr="009A7BAB">
              <w:rPr>
                <w:rFonts w:ascii="Times New Roman" w:hAnsi="Times New Roman" w:cs="Times New Roman"/>
                <w:noProof/>
                <w:webHidden/>
                <w:sz w:val="28"/>
                <w:szCs w:val="28"/>
              </w:rPr>
              <w:tab/>
            </w:r>
            <w:r w:rsidRPr="009A7BAB">
              <w:rPr>
                <w:rFonts w:ascii="Times New Roman" w:hAnsi="Times New Roman" w:cs="Times New Roman"/>
                <w:noProof/>
                <w:webHidden/>
                <w:sz w:val="28"/>
                <w:szCs w:val="28"/>
              </w:rPr>
              <w:fldChar w:fldCharType="begin"/>
            </w:r>
            <w:r w:rsidRPr="009A7BAB">
              <w:rPr>
                <w:rFonts w:ascii="Times New Roman" w:hAnsi="Times New Roman" w:cs="Times New Roman"/>
                <w:noProof/>
                <w:webHidden/>
                <w:sz w:val="28"/>
                <w:szCs w:val="28"/>
              </w:rPr>
              <w:instrText xml:space="preserve"> PAGEREF _Toc525854370 \h </w:instrText>
            </w:r>
            <w:r w:rsidRPr="009A7BAB">
              <w:rPr>
                <w:rFonts w:ascii="Times New Roman" w:hAnsi="Times New Roman" w:cs="Times New Roman"/>
                <w:noProof/>
                <w:webHidden/>
                <w:sz w:val="28"/>
                <w:szCs w:val="28"/>
              </w:rPr>
            </w:r>
            <w:r w:rsidRPr="009A7BAB">
              <w:rPr>
                <w:rFonts w:ascii="Times New Roman" w:hAnsi="Times New Roman" w:cs="Times New Roman"/>
                <w:noProof/>
                <w:webHidden/>
                <w:sz w:val="28"/>
                <w:szCs w:val="28"/>
              </w:rPr>
              <w:fldChar w:fldCharType="separate"/>
            </w:r>
            <w:r w:rsidR="00EC7328">
              <w:rPr>
                <w:rFonts w:ascii="Times New Roman" w:hAnsi="Times New Roman" w:cs="Times New Roman"/>
                <w:noProof/>
                <w:webHidden/>
                <w:sz w:val="28"/>
                <w:szCs w:val="28"/>
              </w:rPr>
              <w:t>12</w:t>
            </w:r>
            <w:r w:rsidRPr="009A7BAB">
              <w:rPr>
                <w:rFonts w:ascii="Times New Roman" w:hAnsi="Times New Roman" w:cs="Times New Roman"/>
                <w:noProof/>
                <w:webHidden/>
                <w:sz w:val="28"/>
                <w:szCs w:val="28"/>
              </w:rPr>
              <w:fldChar w:fldCharType="end"/>
            </w:r>
          </w:hyperlink>
        </w:p>
        <w:p w:rsidR="00C0238B" w:rsidRDefault="00C0238B">
          <w:r w:rsidRPr="009A7BAB">
            <w:rPr>
              <w:rFonts w:ascii="Times New Roman" w:hAnsi="Times New Roman" w:cs="Times New Roman"/>
              <w:b/>
              <w:bCs/>
              <w:sz w:val="28"/>
              <w:szCs w:val="28"/>
            </w:rPr>
            <w:fldChar w:fldCharType="end"/>
          </w:r>
        </w:p>
      </w:sdtContent>
    </w:sdt>
    <w:p w:rsidR="00C0238B" w:rsidRDefault="00C0238B" w:rsidP="00C0238B">
      <w:pPr>
        <w:ind w:left="1134"/>
        <w:rPr>
          <w:rFonts w:ascii="Times New Roman" w:hAnsi="Times New Roman" w:cs="Times New Roman"/>
          <w:b/>
          <w:sz w:val="28"/>
        </w:rPr>
      </w:pPr>
      <w:bookmarkStart w:id="1" w:name="_GoBack"/>
      <w:bookmarkEnd w:id="1"/>
    </w:p>
    <w:p w:rsidR="00C0238B" w:rsidRDefault="00C0238B">
      <w:pPr>
        <w:rPr>
          <w:rFonts w:ascii="Times New Roman" w:hAnsi="Times New Roman" w:cs="Times New Roman"/>
          <w:b/>
          <w:sz w:val="28"/>
        </w:rPr>
      </w:pPr>
    </w:p>
    <w:p w:rsidR="00C0238B" w:rsidRDefault="00C0238B">
      <w:pPr>
        <w:rPr>
          <w:rFonts w:ascii="Times New Roman" w:hAnsi="Times New Roman" w:cs="Times New Roman"/>
          <w:b/>
          <w:sz w:val="28"/>
        </w:rPr>
      </w:pPr>
      <w:r>
        <w:rPr>
          <w:rFonts w:ascii="Times New Roman" w:hAnsi="Times New Roman" w:cs="Times New Roman"/>
          <w:b/>
          <w:sz w:val="28"/>
        </w:rPr>
        <w:br w:type="page"/>
      </w:r>
    </w:p>
    <w:p w:rsidR="004E6EDF" w:rsidRPr="003C0B09" w:rsidRDefault="003C0B09" w:rsidP="00DF37F1">
      <w:pPr>
        <w:pStyle w:val="1"/>
        <w:numPr>
          <w:ilvl w:val="0"/>
          <w:numId w:val="6"/>
        </w:numPr>
        <w:jc w:val="both"/>
        <w:rPr>
          <w:lang w:val="en-US"/>
        </w:rPr>
      </w:pPr>
      <w:bookmarkStart w:id="2" w:name="_Toc525854367"/>
      <w:r>
        <w:rPr>
          <w:lang w:val="en-US"/>
        </w:rPr>
        <w:lastRenderedPageBreak/>
        <w:t>SOFTWARE PRODUCT QUALITY REQUIREMENTS</w:t>
      </w:r>
      <w:r w:rsidRPr="003C0B09">
        <w:rPr>
          <w:lang w:val="en-US"/>
        </w:rPr>
        <w:t xml:space="preserve"> </w:t>
      </w:r>
      <w:r>
        <w:rPr>
          <w:lang w:val="en-US"/>
        </w:rPr>
        <w:t>AND</w:t>
      </w:r>
      <w:r w:rsidRPr="003C0B09">
        <w:rPr>
          <w:lang w:val="en-US"/>
        </w:rPr>
        <w:t xml:space="preserve"> E</w:t>
      </w:r>
      <w:r>
        <w:rPr>
          <w:lang w:val="en-US"/>
        </w:rPr>
        <w:t>VALUATION</w:t>
      </w:r>
      <w:r w:rsidR="007C6683">
        <w:rPr>
          <w:lang w:val="en-US"/>
        </w:rPr>
        <w:t xml:space="preserve"> HISTORY</w:t>
      </w:r>
      <w:r>
        <w:rPr>
          <w:lang w:val="en-US"/>
        </w:rPr>
        <w:t xml:space="preserve"> BASICS</w:t>
      </w:r>
      <w:bookmarkEnd w:id="2"/>
    </w:p>
    <w:p w:rsidR="00D1352A" w:rsidRPr="003C0B09" w:rsidRDefault="00D1352A" w:rsidP="00D1352A">
      <w:pPr>
        <w:pStyle w:val="a3"/>
        <w:spacing w:after="0" w:line="360" w:lineRule="auto"/>
        <w:ind w:left="1429"/>
        <w:jc w:val="both"/>
        <w:rPr>
          <w:rFonts w:ascii="Times New Roman" w:hAnsi="Times New Roman" w:cs="Times New Roman"/>
          <w:b/>
          <w:sz w:val="28"/>
          <w:lang w:val="en-US"/>
        </w:rPr>
      </w:pPr>
    </w:p>
    <w:p w:rsidR="00D65F22" w:rsidRDefault="00D65F22" w:rsidP="00D65F22">
      <w:pPr>
        <w:pStyle w:val="Default"/>
        <w:spacing w:line="360" w:lineRule="auto"/>
        <w:ind w:firstLine="709"/>
        <w:jc w:val="both"/>
        <w:rPr>
          <w:color w:val="auto"/>
          <w:sz w:val="28"/>
          <w:szCs w:val="28"/>
          <w:lang w:val="en-US"/>
        </w:rPr>
      </w:pPr>
      <w:r w:rsidRPr="00D65F22">
        <w:rPr>
          <w:color w:val="auto"/>
          <w:sz w:val="28"/>
          <w:szCs w:val="28"/>
          <w:lang w:val="en-US"/>
        </w:rPr>
        <w:t xml:space="preserve">ISO/IEC 9126 Software engineering — Product quality was an international standard for the </w:t>
      </w:r>
      <w:r>
        <w:rPr>
          <w:color w:val="auto"/>
          <w:sz w:val="28"/>
          <w:szCs w:val="28"/>
          <w:lang w:val="en-US"/>
        </w:rPr>
        <w:t>evaluation of software quality.</w:t>
      </w:r>
    </w:p>
    <w:p w:rsidR="00D65F22" w:rsidRDefault="00D65F22" w:rsidP="00D65F22">
      <w:pPr>
        <w:pStyle w:val="Default"/>
        <w:spacing w:line="360" w:lineRule="auto"/>
        <w:ind w:firstLine="709"/>
        <w:jc w:val="both"/>
        <w:rPr>
          <w:color w:val="auto"/>
          <w:sz w:val="28"/>
          <w:szCs w:val="28"/>
          <w:lang w:val="en-US"/>
        </w:rPr>
      </w:pPr>
      <w:r w:rsidRPr="00393AE2">
        <w:rPr>
          <w:color w:val="auto"/>
          <w:sz w:val="28"/>
          <w:szCs w:val="28"/>
          <w:lang w:val="en-US"/>
        </w:rPr>
        <w:t>ISO/IEC 9126 w</w:t>
      </w:r>
      <w:r>
        <w:rPr>
          <w:color w:val="auto"/>
          <w:sz w:val="28"/>
          <w:szCs w:val="28"/>
          <w:lang w:val="en-US"/>
        </w:rPr>
        <w:t>as issued on December 19, 1991.</w:t>
      </w:r>
      <w:r w:rsidRPr="00393AE2">
        <w:rPr>
          <w:color w:val="auto"/>
          <w:sz w:val="28"/>
          <w:szCs w:val="28"/>
          <w:lang w:val="en-US"/>
        </w:rPr>
        <w:t xml:space="preserve"> On June 15, 2001, ISO/IEC 9126:1991 was replaced by ISO/IEC 9126:2001</w:t>
      </w:r>
      <w:r>
        <w:rPr>
          <w:color w:val="auto"/>
          <w:sz w:val="28"/>
          <w:szCs w:val="28"/>
          <w:lang w:val="en-US"/>
        </w:rPr>
        <w:t xml:space="preserve"> (four parts 9126-1 to 9126-4).</w:t>
      </w:r>
    </w:p>
    <w:p w:rsidR="00DF37F1" w:rsidRPr="00393AE2" w:rsidRDefault="00DF37F1" w:rsidP="00DF37F1">
      <w:pPr>
        <w:pStyle w:val="Default"/>
        <w:spacing w:line="360" w:lineRule="auto"/>
        <w:jc w:val="both"/>
        <w:rPr>
          <w:color w:val="auto"/>
          <w:sz w:val="28"/>
          <w:szCs w:val="28"/>
          <w:lang w:val="en-US"/>
        </w:rPr>
      </w:pPr>
      <w:r>
        <w:rPr>
          <w:noProof/>
          <w:lang w:eastAsia="ru-RU"/>
        </w:rPr>
        <w:drawing>
          <wp:inline distT="0" distB="0" distL="0" distR="0" wp14:anchorId="1D057606" wp14:editId="758D95DE">
            <wp:extent cx="5940425" cy="27285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28595"/>
                    </a:xfrm>
                    <a:prstGeom prst="rect">
                      <a:avLst/>
                    </a:prstGeom>
                  </pic:spPr>
                </pic:pic>
              </a:graphicData>
            </a:graphic>
          </wp:inline>
        </w:drawing>
      </w:r>
    </w:p>
    <w:p w:rsidR="00D65F22" w:rsidRPr="00D65F22" w:rsidRDefault="00D65F22" w:rsidP="00D65F22">
      <w:pPr>
        <w:pStyle w:val="Default"/>
        <w:spacing w:line="360" w:lineRule="auto"/>
        <w:ind w:firstLine="709"/>
        <w:jc w:val="both"/>
        <w:rPr>
          <w:color w:val="auto"/>
          <w:sz w:val="28"/>
          <w:szCs w:val="28"/>
          <w:lang w:val="en-US"/>
        </w:rPr>
      </w:pPr>
      <w:r w:rsidRPr="00D65F22">
        <w:rPr>
          <w:color w:val="auto"/>
          <w:sz w:val="28"/>
          <w:szCs w:val="28"/>
          <w:lang w:val="en-US"/>
        </w:rPr>
        <w:t xml:space="preserve">The fundamental objective of the ISO/IEC 9126 standard is to address some of the </w:t>
      </w:r>
      <w:proofErr w:type="spellStart"/>
      <w:r w:rsidRPr="00D65F22">
        <w:rPr>
          <w:color w:val="auto"/>
          <w:sz w:val="28"/>
          <w:szCs w:val="28"/>
          <w:lang w:val="en-US"/>
        </w:rPr>
        <w:t>well known</w:t>
      </w:r>
      <w:proofErr w:type="spellEnd"/>
      <w:r w:rsidRPr="00D65F22">
        <w:rPr>
          <w:color w:val="auto"/>
          <w:sz w:val="28"/>
          <w:szCs w:val="28"/>
          <w:lang w:val="en-US"/>
        </w:rPr>
        <w:t xml:space="preserve"> human biases that can adversely affect the delivery and perception of a software development project. These biases include changing priorities after the start of a project or not having any clear definitions of "success". By clarifying, then agreeing on the project priorities and subsequently converting abstract priorities (compliance) to measurable values (output data can be validated against schema X with zero intervention), ISO/IEC 9126 tries to develop a common understanding of the </w:t>
      </w:r>
      <w:r>
        <w:rPr>
          <w:color w:val="auto"/>
          <w:sz w:val="28"/>
          <w:szCs w:val="28"/>
          <w:lang w:val="en-US"/>
        </w:rPr>
        <w:t>project's objectives and goals.</w:t>
      </w:r>
    </w:p>
    <w:p w:rsidR="00D65F22" w:rsidRPr="00D65F22" w:rsidRDefault="00D65F22" w:rsidP="00D65F22">
      <w:pPr>
        <w:pStyle w:val="Default"/>
        <w:spacing w:line="360" w:lineRule="auto"/>
        <w:ind w:firstLine="709"/>
        <w:jc w:val="both"/>
        <w:rPr>
          <w:color w:val="auto"/>
          <w:sz w:val="28"/>
          <w:szCs w:val="28"/>
          <w:lang w:val="en-US"/>
        </w:rPr>
      </w:pPr>
      <w:r w:rsidRPr="00D65F22">
        <w:rPr>
          <w:color w:val="auto"/>
          <w:sz w:val="28"/>
          <w:szCs w:val="28"/>
          <w:lang w:val="en-US"/>
        </w:rPr>
        <w:t>The stand</w:t>
      </w:r>
      <w:r>
        <w:rPr>
          <w:color w:val="auto"/>
          <w:sz w:val="28"/>
          <w:szCs w:val="28"/>
          <w:lang w:val="en-US"/>
        </w:rPr>
        <w:t>ard is divided into four parts:</w:t>
      </w:r>
    </w:p>
    <w:p w:rsidR="00D65F22" w:rsidRPr="00D65F22" w:rsidRDefault="00D65F22" w:rsidP="00D65F22">
      <w:pPr>
        <w:pStyle w:val="Default"/>
        <w:numPr>
          <w:ilvl w:val="0"/>
          <w:numId w:val="7"/>
        </w:numPr>
        <w:spacing w:line="360" w:lineRule="auto"/>
        <w:jc w:val="both"/>
        <w:rPr>
          <w:color w:val="auto"/>
          <w:sz w:val="28"/>
          <w:szCs w:val="28"/>
          <w:lang w:val="en-US"/>
        </w:rPr>
      </w:pPr>
      <w:r w:rsidRPr="00D65F22">
        <w:rPr>
          <w:color w:val="auto"/>
          <w:sz w:val="28"/>
          <w:szCs w:val="28"/>
          <w:lang w:val="en-US"/>
        </w:rPr>
        <w:t>quality model</w:t>
      </w:r>
    </w:p>
    <w:p w:rsidR="00D65F22" w:rsidRPr="00D65F22" w:rsidRDefault="00D65F22" w:rsidP="00D65F22">
      <w:pPr>
        <w:pStyle w:val="Default"/>
        <w:numPr>
          <w:ilvl w:val="0"/>
          <w:numId w:val="7"/>
        </w:numPr>
        <w:spacing w:line="360" w:lineRule="auto"/>
        <w:jc w:val="both"/>
        <w:rPr>
          <w:color w:val="auto"/>
          <w:sz w:val="28"/>
          <w:szCs w:val="28"/>
          <w:lang w:val="en-US"/>
        </w:rPr>
      </w:pPr>
      <w:r w:rsidRPr="00D65F22">
        <w:rPr>
          <w:color w:val="auto"/>
          <w:sz w:val="28"/>
          <w:szCs w:val="28"/>
          <w:lang w:val="en-US"/>
        </w:rPr>
        <w:t>external metrics</w:t>
      </w:r>
    </w:p>
    <w:p w:rsidR="00D65F22" w:rsidRPr="00D65F22" w:rsidRDefault="00D65F22" w:rsidP="00D65F22">
      <w:pPr>
        <w:pStyle w:val="Default"/>
        <w:numPr>
          <w:ilvl w:val="0"/>
          <w:numId w:val="7"/>
        </w:numPr>
        <w:spacing w:line="360" w:lineRule="auto"/>
        <w:jc w:val="both"/>
        <w:rPr>
          <w:color w:val="auto"/>
          <w:sz w:val="28"/>
          <w:szCs w:val="28"/>
          <w:lang w:val="en-US"/>
        </w:rPr>
      </w:pPr>
      <w:r w:rsidRPr="00D65F22">
        <w:rPr>
          <w:color w:val="auto"/>
          <w:sz w:val="28"/>
          <w:szCs w:val="28"/>
          <w:lang w:val="en-US"/>
        </w:rPr>
        <w:t>internal metrics</w:t>
      </w:r>
    </w:p>
    <w:p w:rsidR="00D65F22" w:rsidRDefault="00D65F22" w:rsidP="00D65F22">
      <w:pPr>
        <w:pStyle w:val="Default"/>
        <w:numPr>
          <w:ilvl w:val="0"/>
          <w:numId w:val="7"/>
        </w:numPr>
        <w:spacing w:line="360" w:lineRule="auto"/>
        <w:jc w:val="both"/>
        <w:rPr>
          <w:color w:val="auto"/>
          <w:sz w:val="28"/>
          <w:szCs w:val="28"/>
          <w:lang w:val="en-US"/>
        </w:rPr>
      </w:pPr>
      <w:r w:rsidRPr="00D65F22">
        <w:rPr>
          <w:color w:val="auto"/>
          <w:sz w:val="28"/>
          <w:szCs w:val="28"/>
          <w:lang w:val="en-US"/>
        </w:rPr>
        <w:t>quality in use metrics.</w:t>
      </w:r>
    </w:p>
    <w:p w:rsidR="00D65F22" w:rsidRDefault="00393AE2" w:rsidP="009A7BAB">
      <w:pPr>
        <w:pStyle w:val="Default"/>
        <w:spacing w:line="360" w:lineRule="auto"/>
        <w:ind w:firstLine="709"/>
        <w:jc w:val="both"/>
        <w:rPr>
          <w:sz w:val="28"/>
          <w:szCs w:val="28"/>
          <w:lang w:val="en-US"/>
        </w:rPr>
      </w:pPr>
      <w:r w:rsidRPr="00393AE2">
        <w:rPr>
          <w:color w:val="auto"/>
          <w:sz w:val="28"/>
          <w:szCs w:val="28"/>
          <w:lang w:val="en-US"/>
        </w:rPr>
        <w:lastRenderedPageBreak/>
        <w:t xml:space="preserve">ISO/IEC then started work on </w:t>
      </w:r>
      <w:proofErr w:type="spellStart"/>
      <w:r w:rsidRPr="00393AE2">
        <w:rPr>
          <w:color w:val="auto"/>
          <w:sz w:val="28"/>
          <w:szCs w:val="28"/>
          <w:lang w:val="en-US"/>
        </w:rPr>
        <w:t>SQuaRE</w:t>
      </w:r>
      <w:proofErr w:type="spellEnd"/>
      <w:r w:rsidRPr="00393AE2">
        <w:rPr>
          <w:color w:val="auto"/>
          <w:sz w:val="28"/>
          <w:szCs w:val="28"/>
          <w:lang w:val="en-US"/>
        </w:rPr>
        <w:t xml:space="preserve"> (Software product Quality Requirements and Evaluation), a more extensive series of standards to replace ISO/IEC 9126, with numbers of the form ISO/IEC 250mn. For instance, ISO/IEC 25000 was issued in 2005, and ISO/IEC 25010, which supersedes ISO/IEC 9126-1, was issued in March 2011. ISO 25010 has eight product quality characteristics (in contrast to ISO 9126's six), and 31 </w:t>
      </w:r>
      <w:proofErr w:type="spellStart"/>
      <w:r w:rsidRPr="00393AE2">
        <w:rPr>
          <w:color w:val="auto"/>
          <w:sz w:val="28"/>
          <w:szCs w:val="28"/>
          <w:lang w:val="en-US"/>
        </w:rPr>
        <w:t>subcharacteristics</w:t>
      </w:r>
      <w:proofErr w:type="spellEnd"/>
      <w:r w:rsidRPr="00393AE2">
        <w:rPr>
          <w:color w:val="auto"/>
          <w:sz w:val="28"/>
          <w:szCs w:val="28"/>
          <w:lang w:val="en-US"/>
        </w:rPr>
        <w:t xml:space="preserve">. </w:t>
      </w:r>
    </w:p>
    <w:p w:rsidR="00D65F22" w:rsidRDefault="00D65F22" w:rsidP="00D65F22">
      <w:pPr>
        <w:pStyle w:val="Default"/>
        <w:spacing w:line="360" w:lineRule="auto"/>
        <w:ind w:firstLine="709"/>
        <w:jc w:val="both"/>
        <w:rPr>
          <w:color w:val="auto"/>
          <w:sz w:val="28"/>
          <w:szCs w:val="28"/>
          <w:lang w:val="en-US"/>
        </w:rPr>
      </w:pPr>
      <w:r w:rsidRPr="00393AE2">
        <w:rPr>
          <w:color w:val="auto"/>
          <w:sz w:val="28"/>
          <w:szCs w:val="28"/>
          <w:lang w:val="en-US"/>
        </w:rPr>
        <w:t>On March 1, 2011, ISO/IEC 9126 was replaced by ISO/IEC 25010:2011 Systems and software engineering - Systems and software Quality Requirements and Evaluation (</w:t>
      </w:r>
      <w:proofErr w:type="spellStart"/>
      <w:r w:rsidRPr="00393AE2">
        <w:rPr>
          <w:color w:val="auto"/>
          <w:sz w:val="28"/>
          <w:szCs w:val="28"/>
          <w:lang w:val="en-US"/>
        </w:rPr>
        <w:t>SQuaRE</w:t>
      </w:r>
      <w:proofErr w:type="spellEnd"/>
      <w:r w:rsidRPr="00393AE2">
        <w:rPr>
          <w:color w:val="auto"/>
          <w:sz w:val="28"/>
          <w:szCs w:val="28"/>
          <w:lang w:val="en-US"/>
        </w:rPr>
        <w:t>) - System and software quality models. Compared to 9126, "security" and "compatibility" were added as main characteristics.</w:t>
      </w:r>
    </w:p>
    <w:p w:rsidR="00D65F22" w:rsidRDefault="006A3509" w:rsidP="00D65F22">
      <w:pPr>
        <w:pStyle w:val="Default"/>
        <w:spacing w:line="360" w:lineRule="auto"/>
        <w:ind w:firstLine="709"/>
        <w:jc w:val="both"/>
        <w:rPr>
          <w:color w:val="auto"/>
          <w:sz w:val="28"/>
          <w:szCs w:val="28"/>
          <w:lang w:val="en-US"/>
        </w:rPr>
      </w:pPr>
      <w:r>
        <w:rPr>
          <w:color w:val="auto"/>
          <w:sz w:val="28"/>
          <w:szCs w:val="28"/>
          <w:lang w:val="en-US"/>
        </w:rPr>
        <w:t>What changed</w:t>
      </w:r>
      <w:r w:rsidR="00D65F22">
        <w:rPr>
          <w:color w:val="auto"/>
          <w:sz w:val="28"/>
          <w:szCs w:val="28"/>
          <w:lang w:val="en-US"/>
        </w:rPr>
        <w:t>?</w:t>
      </w:r>
    </w:p>
    <w:p w:rsidR="00D65F22" w:rsidRPr="00D65F22" w:rsidRDefault="00D65F22" w:rsidP="00D65F22">
      <w:pPr>
        <w:pStyle w:val="Default"/>
        <w:numPr>
          <w:ilvl w:val="0"/>
          <w:numId w:val="9"/>
        </w:numPr>
        <w:spacing w:line="360" w:lineRule="auto"/>
        <w:jc w:val="both"/>
        <w:rPr>
          <w:color w:val="auto"/>
          <w:sz w:val="28"/>
          <w:szCs w:val="28"/>
          <w:lang w:val="en-US"/>
        </w:rPr>
      </w:pPr>
      <w:r w:rsidRPr="00D65F22">
        <w:rPr>
          <w:color w:val="auto"/>
          <w:sz w:val="28"/>
          <w:szCs w:val="28"/>
          <w:lang w:val="en-US"/>
        </w:rPr>
        <w:t xml:space="preserve">"Functionality" is renamed "functional suitability". "Functional completeness" is added as a </w:t>
      </w:r>
      <w:proofErr w:type="spellStart"/>
      <w:r w:rsidRPr="00D65F22">
        <w:rPr>
          <w:color w:val="auto"/>
          <w:sz w:val="28"/>
          <w:szCs w:val="28"/>
          <w:lang w:val="en-US"/>
        </w:rPr>
        <w:t>subcharacteristic</w:t>
      </w:r>
      <w:proofErr w:type="spellEnd"/>
      <w:r w:rsidRPr="00D65F22">
        <w:rPr>
          <w:color w:val="auto"/>
          <w:sz w:val="28"/>
          <w:szCs w:val="28"/>
          <w:lang w:val="en-US"/>
        </w:rPr>
        <w:t>, and "interoperability" and "security" are moved elsewhere. "Accuracy" is renamed "functional correctness", and "suitability" is renamed "functional appropriateness".</w:t>
      </w:r>
    </w:p>
    <w:p w:rsidR="00D65F22" w:rsidRPr="00D65F22" w:rsidRDefault="00D65F22" w:rsidP="00D65F22">
      <w:pPr>
        <w:pStyle w:val="Default"/>
        <w:numPr>
          <w:ilvl w:val="0"/>
          <w:numId w:val="8"/>
        </w:numPr>
        <w:spacing w:line="360" w:lineRule="auto"/>
        <w:jc w:val="both"/>
        <w:rPr>
          <w:color w:val="auto"/>
          <w:sz w:val="28"/>
          <w:szCs w:val="28"/>
          <w:lang w:val="en-US"/>
        </w:rPr>
      </w:pPr>
      <w:r w:rsidRPr="00D65F22">
        <w:rPr>
          <w:color w:val="auto"/>
          <w:sz w:val="28"/>
          <w:szCs w:val="28"/>
          <w:lang w:val="en-US"/>
        </w:rPr>
        <w:t xml:space="preserve">"Efficiency" is renamed "performance efficiency". "Capacity" is added as a </w:t>
      </w:r>
      <w:proofErr w:type="spellStart"/>
      <w:r w:rsidRPr="00D65F22">
        <w:rPr>
          <w:color w:val="auto"/>
          <w:sz w:val="28"/>
          <w:szCs w:val="28"/>
          <w:lang w:val="en-US"/>
        </w:rPr>
        <w:t>subcharactersitic</w:t>
      </w:r>
      <w:proofErr w:type="spellEnd"/>
      <w:r w:rsidRPr="00D65F22">
        <w:rPr>
          <w:color w:val="auto"/>
          <w:sz w:val="28"/>
          <w:szCs w:val="28"/>
          <w:lang w:val="en-US"/>
        </w:rPr>
        <w:t>.</w:t>
      </w:r>
    </w:p>
    <w:p w:rsidR="00D65F22" w:rsidRPr="00D65F22" w:rsidRDefault="00D65F22" w:rsidP="00D65F22">
      <w:pPr>
        <w:pStyle w:val="Default"/>
        <w:numPr>
          <w:ilvl w:val="0"/>
          <w:numId w:val="8"/>
        </w:numPr>
        <w:spacing w:line="360" w:lineRule="auto"/>
        <w:jc w:val="both"/>
        <w:rPr>
          <w:color w:val="auto"/>
          <w:sz w:val="28"/>
          <w:szCs w:val="28"/>
          <w:lang w:val="en-US"/>
        </w:rPr>
      </w:pPr>
      <w:r w:rsidRPr="00D65F22">
        <w:rPr>
          <w:color w:val="auto"/>
          <w:sz w:val="28"/>
          <w:szCs w:val="28"/>
          <w:lang w:val="en-US"/>
        </w:rPr>
        <w:t>"Compatibility" is a new characteristic, with "co-existence" moved from "portability" and "interoperability" moved from "functionality".</w:t>
      </w:r>
    </w:p>
    <w:p w:rsidR="00D65F22" w:rsidRPr="00D65F22" w:rsidRDefault="00D65F22" w:rsidP="00D65F22">
      <w:pPr>
        <w:pStyle w:val="Default"/>
        <w:numPr>
          <w:ilvl w:val="0"/>
          <w:numId w:val="8"/>
        </w:numPr>
        <w:spacing w:line="360" w:lineRule="auto"/>
        <w:jc w:val="both"/>
        <w:rPr>
          <w:color w:val="auto"/>
          <w:sz w:val="28"/>
          <w:szCs w:val="28"/>
          <w:lang w:val="en-US"/>
        </w:rPr>
      </w:pPr>
      <w:r w:rsidRPr="00D65F22">
        <w:rPr>
          <w:color w:val="auto"/>
          <w:sz w:val="28"/>
          <w:szCs w:val="28"/>
          <w:lang w:val="en-US"/>
        </w:rPr>
        <w:t xml:space="preserve">"Usability" has new </w:t>
      </w:r>
      <w:proofErr w:type="spellStart"/>
      <w:r w:rsidRPr="00D65F22">
        <w:rPr>
          <w:color w:val="auto"/>
          <w:sz w:val="28"/>
          <w:szCs w:val="28"/>
          <w:lang w:val="en-US"/>
        </w:rPr>
        <w:t>subcharacteristics</w:t>
      </w:r>
      <w:proofErr w:type="spellEnd"/>
      <w:r w:rsidRPr="00D65F22">
        <w:rPr>
          <w:color w:val="auto"/>
          <w:sz w:val="28"/>
          <w:szCs w:val="28"/>
          <w:lang w:val="en-US"/>
        </w:rPr>
        <w:t xml:space="preserve"> of "user error protection" and "accessibility" (use by people with a wide range of characteristics). "Understandability" is renamed "appropriateness </w:t>
      </w:r>
      <w:proofErr w:type="spellStart"/>
      <w:r w:rsidRPr="00D65F22">
        <w:rPr>
          <w:color w:val="auto"/>
          <w:sz w:val="28"/>
          <w:szCs w:val="28"/>
          <w:lang w:val="en-US"/>
        </w:rPr>
        <w:t>recognizability</w:t>
      </w:r>
      <w:proofErr w:type="spellEnd"/>
      <w:r w:rsidRPr="00D65F22">
        <w:rPr>
          <w:color w:val="auto"/>
          <w:sz w:val="28"/>
          <w:szCs w:val="28"/>
          <w:lang w:val="en-US"/>
        </w:rPr>
        <w:t>", and "attractiveness" is renamed "user interface aesthetics".</w:t>
      </w:r>
    </w:p>
    <w:p w:rsidR="00D65F22" w:rsidRPr="00D65F22" w:rsidRDefault="00D65F22" w:rsidP="00D65F22">
      <w:pPr>
        <w:pStyle w:val="Default"/>
        <w:numPr>
          <w:ilvl w:val="0"/>
          <w:numId w:val="8"/>
        </w:numPr>
        <w:spacing w:line="360" w:lineRule="auto"/>
        <w:jc w:val="both"/>
        <w:rPr>
          <w:color w:val="auto"/>
          <w:sz w:val="28"/>
          <w:szCs w:val="28"/>
          <w:lang w:val="en-US"/>
        </w:rPr>
      </w:pPr>
      <w:r w:rsidRPr="00D65F22">
        <w:rPr>
          <w:color w:val="auto"/>
          <w:sz w:val="28"/>
          <w:szCs w:val="28"/>
          <w:lang w:val="en-US"/>
        </w:rPr>
        <w:t xml:space="preserve">"Reliability" has a new </w:t>
      </w:r>
      <w:proofErr w:type="spellStart"/>
      <w:r w:rsidRPr="00D65F22">
        <w:rPr>
          <w:color w:val="auto"/>
          <w:sz w:val="28"/>
          <w:szCs w:val="28"/>
          <w:lang w:val="en-US"/>
        </w:rPr>
        <w:t>subcharacteristic</w:t>
      </w:r>
      <w:proofErr w:type="spellEnd"/>
      <w:r w:rsidRPr="00D65F22">
        <w:rPr>
          <w:color w:val="auto"/>
          <w:sz w:val="28"/>
          <w:szCs w:val="28"/>
          <w:lang w:val="en-US"/>
        </w:rPr>
        <w:t xml:space="preserve"> of "availability" (when required for use).</w:t>
      </w:r>
    </w:p>
    <w:p w:rsidR="00D65F22" w:rsidRPr="00D65F22" w:rsidRDefault="00D65F22" w:rsidP="00D65F22">
      <w:pPr>
        <w:pStyle w:val="Default"/>
        <w:numPr>
          <w:ilvl w:val="0"/>
          <w:numId w:val="8"/>
        </w:numPr>
        <w:spacing w:line="360" w:lineRule="auto"/>
        <w:jc w:val="both"/>
        <w:rPr>
          <w:color w:val="auto"/>
          <w:sz w:val="28"/>
          <w:szCs w:val="28"/>
          <w:lang w:val="en-US"/>
        </w:rPr>
      </w:pPr>
      <w:r w:rsidRPr="00D65F22">
        <w:rPr>
          <w:color w:val="auto"/>
          <w:sz w:val="28"/>
          <w:szCs w:val="28"/>
          <w:lang w:val="en-US"/>
        </w:rPr>
        <w:t xml:space="preserve">"Security" is a new characteristic with </w:t>
      </w:r>
      <w:proofErr w:type="spellStart"/>
      <w:r w:rsidRPr="00D65F22">
        <w:rPr>
          <w:color w:val="auto"/>
          <w:sz w:val="28"/>
          <w:szCs w:val="28"/>
          <w:lang w:val="en-US"/>
        </w:rPr>
        <w:t>subcharacteristics</w:t>
      </w:r>
      <w:proofErr w:type="spellEnd"/>
      <w:r w:rsidRPr="00D65F22">
        <w:rPr>
          <w:color w:val="auto"/>
          <w:sz w:val="28"/>
          <w:szCs w:val="28"/>
          <w:lang w:val="en-US"/>
        </w:rPr>
        <w:t xml:space="preserve"> of "confidentiality" (data accessible only by those authorized), "integrity" (protection from unauthorized modification), "non-repudiation" (actions can be proven to have taken place), "accountability" (actions </w:t>
      </w:r>
      <w:r w:rsidRPr="00D65F22">
        <w:rPr>
          <w:color w:val="auto"/>
          <w:sz w:val="28"/>
          <w:szCs w:val="28"/>
          <w:lang w:val="en-US"/>
        </w:rPr>
        <w:lastRenderedPageBreak/>
        <w:t>can be traced to who did them), and "authenticity" (identity can be proved to be the one claimed).</w:t>
      </w:r>
    </w:p>
    <w:p w:rsidR="00D65F22" w:rsidRPr="00D65F22" w:rsidRDefault="00D65F22" w:rsidP="00D65F22">
      <w:pPr>
        <w:pStyle w:val="Default"/>
        <w:numPr>
          <w:ilvl w:val="0"/>
          <w:numId w:val="8"/>
        </w:numPr>
        <w:spacing w:line="360" w:lineRule="auto"/>
        <w:jc w:val="both"/>
        <w:rPr>
          <w:color w:val="auto"/>
          <w:sz w:val="28"/>
          <w:szCs w:val="28"/>
          <w:lang w:val="en-US"/>
        </w:rPr>
      </w:pPr>
      <w:r w:rsidRPr="00D65F22">
        <w:rPr>
          <w:color w:val="auto"/>
          <w:sz w:val="28"/>
          <w:szCs w:val="28"/>
          <w:lang w:val="en-US"/>
        </w:rPr>
        <w:t xml:space="preserve">"Maintainability" has new </w:t>
      </w:r>
      <w:proofErr w:type="spellStart"/>
      <w:r w:rsidRPr="00D65F22">
        <w:rPr>
          <w:color w:val="auto"/>
          <w:sz w:val="28"/>
          <w:szCs w:val="28"/>
          <w:lang w:val="en-US"/>
        </w:rPr>
        <w:t>subcharacteristics</w:t>
      </w:r>
      <w:proofErr w:type="spellEnd"/>
      <w:r w:rsidRPr="00D65F22">
        <w:rPr>
          <w:color w:val="auto"/>
          <w:sz w:val="28"/>
          <w:szCs w:val="28"/>
          <w:lang w:val="en-US"/>
        </w:rPr>
        <w:t xml:space="preserve"> of "modularity" (changes in one component have a minimal impact on others) and "reusability"; "changeability" and "stability" are rolled up into "modifiability".</w:t>
      </w:r>
    </w:p>
    <w:p w:rsidR="00D65F22" w:rsidRDefault="00D65F22" w:rsidP="00D65F22">
      <w:pPr>
        <w:pStyle w:val="Default"/>
        <w:numPr>
          <w:ilvl w:val="0"/>
          <w:numId w:val="8"/>
        </w:numPr>
        <w:spacing w:line="360" w:lineRule="auto"/>
        <w:jc w:val="both"/>
        <w:rPr>
          <w:color w:val="auto"/>
          <w:sz w:val="28"/>
          <w:szCs w:val="28"/>
          <w:lang w:val="en-US"/>
        </w:rPr>
      </w:pPr>
      <w:r w:rsidRPr="00D65F22">
        <w:rPr>
          <w:color w:val="auto"/>
          <w:sz w:val="28"/>
          <w:szCs w:val="28"/>
          <w:lang w:val="en-US"/>
        </w:rPr>
        <w:t>"Portability" has "co-existence" moved elsewhere.</w:t>
      </w:r>
    </w:p>
    <w:p w:rsidR="006A3509" w:rsidRPr="006A3509" w:rsidRDefault="006A3509" w:rsidP="006A3509">
      <w:pPr>
        <w:pStyle w:val="Default"/>
        <w:spacing w:line="360" w:lineRule="auto"/>
        <w:jc w:val="center"/>
        <w:rPr>
          <w:color w:val="auto"/>
          <w:sz w:val="28"/>
          <w:szCs w:val="28"/>
        </w:rPr>
      </w:pPr>
      <w:r>
        <w:rPr>
          <w:noProof/>
          <w:lang w:eastAsia="ru-RU"/>
        </w:rPr>
        <w:drawing>
          <wp:inline distT="0" distB="0" distL="0" distR="0" wp14:anchorId="53BB5D88" wp14:editId="56001C39">
            <wp:extent cx="5940425" cy="2355601"/>
            <wp:effectExtent l="0" t="0" r="3175" b="6985"/>
            <wp:docPr id="5" name="Рисунок 5" descr="A maintainability model for software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aintainability model for software qual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355601"/>
                    </a:xfrm>
                    <a:prstGeom prst="rect">
                      <a:avLst/>
                    </a:prstGeom>
                    <a:noFill/>
                    <a:ln>
                      <a:noFill/>
                    </a:ln>
                  </pic:spPr>
                </pic:pic>
              </a:graphicData>
            </a:graphic>
          </wp:inline>
        </w:drawing>
      </w:r>
    </w:p>
    <w:p w:rsidR="00C0238B" w:rsidRPr="00393AE2" w:rsidRDefault="00C0238B" w:rsidP="00072E42">
      <w:pPr>
        <w:jc w:val="both"/>
        <w:rPr>
          <w:rFonts w:ascii="Times New Roman" w:hAnsi="Times New Roman" w:cs="Times New Roman"/>
          <w:b/>
          <w:sz w:val="28"/>
          <w:szCs w:val="28"/>
          <w:lang w:val="en-US"/>
        </w:rPr>
      </w:pPr>
    </w:p>
    <w:p w:rsidR="00D1352A" w:rsidRPr="007C6683" w:rsidRDefault="007C6683" w:rsidP="00C0238B">
      <w:pPr>
        <w:pStyle w:val="1"/>
        <w:numPr>
          <w:ilvl w:val="0"/>
          <w:numId w:val="6"/>
        </w:numPr>
        <w:ind w:left="1134"/>
        <w:rPr>
          <w:lang w:val="en-US"/>
        </w:rPr>
      </w:pPr>
      <w:bookmarkStart w:id="3" w:name="_Toc525854368"/>
      <w:r>
        <w:rPr>
          <w:lang w:val="en-US"/>
        </w:rPr>
        <w:t>CLOSER LOOK AT ISO/IEC</w:t>
      </w:r>
      <w:r>
        <w:rPr>
          <w:lang w:val="en-US"/>
        </w:rPr>
        <w:tab/>
        <w:t>25010</w:t>
      </w:r>
      <w:bookmarkEnd w:id="3"/>
    </w:p>
    <w:p w:rsidR="00D1352A" w:rsidRPr="007C6683" w:rsidRDefault="00D1352A" w:rsidP="00D1352A">
      <w:pPr>
        <w:spacing w:after="0" w:line="360" w:lineRule="auto"/>
        <w:jc w:val="both"/>
        <w:rPr>
          <w:rFonts w:ascii="Times New Roman" w:hAnsi="Times New Roman" w:cs="Times New Roman"/>
          <w:sz w:val="28"/>
          <w:lang w:val="en-US"/>
        </w:rPr>
      </w:pPr>
    </w:p>
    <w:p w:rsidR="003C0B09" w:rsidRPr="003C0B09" w:rsidRDefault="003C0B09" w:rsidP="003C0B09">
      <w:pPr>
        <w:pStyle w:val="Default"/>
        <w:spacing w:line="360" w:lineRule="auto"/>
        <w:ind w:firstLine="709"/>
        <w:jc w:val="both"/>
        <w:rPr>
          <w:sz w:val="28"/>
          <w:szCs w:val="28"/>
          <w:lang w:val="en-US"/>
        </w:rPr>
      </w:pPr>
      <w:r w:rsidRPr="003C0B09">
        <w:rPr>
          <w:sz w:val="28"/>
          <w:szCs w:val="28"/>
          <w:lang w:val="en-US"/>
        </w:rPr>
        <w:t>The quality model is the cornerstone of a product quality evaluation system. The quality model determines which quality characteristics will be taken into account when evaluating the pr</w:t>
      </w:r>
      <w:r>
        <w:rPr>
          <w:sz w:val="28"/>
          <w:szCs w:val="28"/>
          <w:lang w:val="en-US"/>
        </w:rPr>
        <w:t>operties of a software product.</w:t>
      </w:r>
    </w:p>
    <w:p w:rsidR="003C0B09" w:rsidRDefault="003C0B09" w:rsidP="003C0B09">
      <w:pPr>
        <w:pStyle w:val="Default"/>
        <w:spacing w:line="360" w:lineRule="auto"/>
        <w:ind w:firstLine="709"/>
        <w:jc w:val="both"/>
        <w:rPr>
          <w:sz w:val="28"/>
          <w:szCs w:val="28"/>
          <w:lang w:val="en-US"/>
        </w:rPr>
      </w:pPr>
      <w:r w:rsidRPr="003C0B09">
        <w:rPr>
          <w:sz w:val="28"/>
          <w:szCs w:val="28"/>
          <w:lang w:val="en-US"/>
        </w:rPr>
        <w:t>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 which categorizes the product quality into character</w:t>
      </w:r>
      <w:r>
        <w:rPr>
          <w:sz w:val="28"/>
          <w:szCs w:val="28"/>
          <w:lang w:val="en-US"/>
        </w:rPr>
        <w:t>istics and sub-characteristics.</w:t>
      </w:r>
    </w:p>
    <w:p w:rsidR="00DF37F1" w:rsidRPr="003C0B09" w:rsidRDefault="00DF37F1" w:rsidP="00DF37F1">
      <w:pPr>
        <w:pStyle w:val="Default"/>
        <w:spacing w:line="360" w:lineRule="auto"/>
        <w:jc w:val="both"/>
        <w:rPr>
          <w:sz w:val="28"/>
          <w:szCs w:val="28"/>
          <w:lang w:val="en-US"/>
        </w:rPr>
      </w:pPr>
      <w:r>
        <w:rPr>
          <w:noProof/>
          <w:lang w:eastAsia="ru-RU"/>
        </w:rPr>
        <w:lastRenderedPageBreak/>
        <w:drawing>
          <wp:inline distT="0" distB="0" distL="0" distR="0" wp14:anchorId="5D478D2C" wp14:editId="1CFFC25A">
            <wp:extent cx="5940425" cy="362902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29025"/>
                    </a:xfrm>
                    <a:prstGeom prst="rect">
                      <a:avLst/>
                    </a:prstGeom>
                  </pic:spPr>
                </pic:pic>
              </a:graphicData>
            </a:graphic>
          </wp:inline>
        </w:drawing>
      </w:r>
    </w:p>
    <w:p w:rsidR="007C6683" w:rsidRDefault="003C0B09" w:rsidP="007C6683">
      <w:pPr>
        <w:pStyle w:val="Default"/>
        <w:spacing w:line="360" w:lineRule="auto"/>
        <w:ind w:firstLine="709"/>
        <w:jc w:val="both"/>
        <w:rPr>
          <w:sz w:val="28"/>
          <w:szCs w:val="28"/>
          <w:lang w:val="en-US"/>
        </w:rPr>
      </w:pPr>
      <w:r w:rsidRPr="003C0B09">
        <w:rPr>
          <w:sz w:val="28"/>
          <w:szCs w:val="28"/>
          <w:lang w:val="en-US"/>
        </w:rPr>
        <w:t>The product quality model defined in ISO/IEC 25010 comprises the eight quality characteristics shown in the following figure:</w:t>
      </w:r>
    </w:p>
    <w:p w:rsidR="00DF37F1" w:rsidRPr="00BC4FC7" w:rsidRDefault="007C6683" w:rsidP="007C6683">
      <w:pPr>
        <w:pStyle w:val="Default"/>
        <w:spacing w:line="360" w:lineRule="auto"/>
        <w:jc w:val="both"/>
        <w:rPr>
          <w:sz w:val="28"/>
          <w:szCs w:val="28"/>
        </w:rPr>
      </w:pPr>
      <w:r>
        <w:rPr>
          <w:noProof/>
          <w:lang w:eastAsia="ru-RU"/>
        </w:rPr>
        <w:drawing>
          <wp:inline distT="0" distB="0" distL="0" distR="0" wp14:anchorId="1ACFC9B8" wp14:editId="307A5536">
            <wp:extent cx="5940425" cy="1679410"/>
            <wp:effectExtent l="0" t="0" r="3175" b="0"/>
            <wp:docPr id="6" name="Рисунок 6" descr="Quality Characterisctics of ISO 2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ality Characterisctics of ISO 250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1679410"/>
                    </a:xfrm>
                    <a:prstGeom prst="rect">
                      <a:avLst/>
                    </a:prstGeom>
                    <a:noFill/>
                    <a:ln>
                      <a:noFill/>
                    </a:ln>
                  </pic:spPr>
                </pic:pic>
              </a:graphicData>
            </a:graphic>
          </wp:inline>
        </w:drawing>
      </w:r>
    </w:p>
    <w:p w:rsidR="007C6683" w:rsidRDefault="007C6683" w:rsidP="007C6683">
      <w:pPr>
        <w:pStyle w:val="Default"/>
        <w:spacing w:line="360" w:lineRule="auto"/>
        <w:ind w:firstLine="709"/>
        <w:jc w:val="both"/>
        <w:rPr>
          <w:sz w:val="28"/>
          <w:szCs w:val="28"/>
          <w:lang w:val="en-US"/>
        </w:rPr>
      </w:pPr>
      <w:r w:rsidRPr="007C6683">
        <w:rPr>
          <w:sz w:val="28"/>
          <w:szCs w:val="28"/>
          <w:lang w:val="en-US"/>
        </w:rPr>
        <w:t>Functional Suitability</w:t>
      </w: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This characteristic represents the degree to which a product or system provides functions that meet stated and implied needs when used under specified conditions. This characteristic is composed of th</w:t>
      </w:r>
      <w:r>
        <w:rPr>
          <w:sz w:val="28"/>
          <w:szCs w:val="28"/>
          <w:lang w:val="en-US"/>
        </w:rPr>
        <w:t xml:space="preserve">e following </w:t>
      </w:r>
      <w:proofErr w:type="spellStart"/>
      <w:r>
        <w:rPr>
          <w:sz w:val="28"/>
          <w:szCs w:val="28"/>
          <w:lang w:val="en-US"/>
        </w:rPr>
        <w:t>subcharacteristics</w:t>
      </w:r>
      <w:proofErr w:type="spellEnd"/>
      <w:r>
        <w:rPr>
          <w:sz w:val="28"/>
          <w:szCs w:val="28"/>
          <w:lang w:val="en-US"/>
        </w:rPr>
        <w:t>:</w:t>
      </w:r>
    </w:p>
    <w:p w:rsidR="007C6683" w:rsidRPr="007C6683" w:rsidRDefault="007C6683" w:rsidP="007C6683">
      <w:pPr>
        <w:pStyle w:val="Default"/>
        <w:numPr>
          <w:ilvl w:val="0"/>
          <w:numId w:val="10"/>
        </w:numPr>
        <w:spacing w:line="360" w:lineRule="auto"/>
        <w:jc w:val="both"/>
        <w:rPr>
          <w:sz w:val="28"/>
          <w:szCs w:val="28"/>
          <w:lang w:val="en-US"/>
        </w:rPr>
      </w:pPr>
      <w:r w:rsidRPr="007C6683">
        <w:rPr>
          <w:sz w:val="28"/>
          <w:szCs w:val="28"/>
          <w:lang w:val="en-US"/>
        </w:rPr>
        <w:t>Functional completeness. Degree to which the set of functions covers all the specified tasks and user objectives.</w:t>
      </w:r>
    </w:p>
    <w:p w:rsidR="007C6683" w:rsidRPr="007C6683" w:rsidRDefault="007C6683" w:rsidP="007C6683">
      <w:pPr>
        <w:pStyle w:val="Default"/>
        <w:numPr>
          <w:ilvl w:val="0"/>
          <w:numId w:val="10"/>
        </w:numPr>
        <w:spacing w:line="360" w:lineRule="auto"/>
        <w:jc w:val="both"/>
        <w:rPr>
          <w:sz w:val="28"/>
          <w:szCs w:val="28"/>
          <w:lang w:val="en-US"/>
        </w:rPr>
      </w:pPr>
      <w:r w:rsidRPr="007C6683">
        <w:rPr>
          <w:sz w:val="28"/>
          <w:szCs w:val="28"/>
          <w:lang w:val="en-US"/>
        </w:rPr>
        <w:t>Functional correctness. Degree to which a product or system provides the correct results with the needed degree of precision.</w:t>
      </w:r>
    </w:p>
    <w:p w:rsidR="007C6683" w:rsidRDefault="007C6683" w:rsidP="007C6683">
      <w:pPr>
        <w:pStyle w:val="Default"/>
        <w:numPr>
          <w:ilvl w:val="0"/>
          <w:numId w:val="10"/>
        </w:numPr>
        <w:spacing w:line="360" w:lineRule="auto"/>
        <w:jc w:val="both"/>
        <w:rPr>
          <w:sz w:val="28"/>
          <w:szCs w:val="28"/>
          <w:lang w:val="en-US"/>
        </w:rPr>
      </w:pPr>
      <w:r w:rsidRPr="007C6683">
        <w:rPr>
          <w:sz w:val="28"/>
          <w:szCs w:val="28"/>
          <w:lang w:val="en-US"/>
        </w:rPr>
        <w:t>Functional appropriateness. Degree to which the functions facilitate the accomplishment of specified tasks and objectives.</w:t>
      </w:r>
    </w:p>
    <w:p w:rsidR="007C6683" w:rsidRDefault="007C6683" w:rsidP="006C0E51">
      <w:pPr>
        <w:pStyle w:val="Default"/>
        <w:spacing w:line="360" w:lineRule="auto"/>
        <w:jc w:val="both"/>
        <w:rPr>
          <w:sz w:val="28"/>
          <w:szCs w:val="28"/>
          <w:lang w:val="en-US"/>
        </w:rPr>
      </w:pP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Portability</w:t>
      </w: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Degree of effectiveness and efficiency with which a system, product or component can be transferred from one hardware, software or other operational or usage environment to another. This characteristic is composed of th</w:t>
      </w:r>
      <w:r>
        <w:rPr>
          <w:sz w:val="28"/>
          <w:szCs w:val="28"/>
          <w:lang w:val="en-US"/>
        </w:rPr>
        <w:t xml:space="preserve">e following </w:t>
      </w:r>
      <w:proofErr w:type="spellStart"/>
      <w:r>
        <w:rPr>
          <w:sz w:val="28"/>
          <w:szCs w:val="28"/>
          <w:lang w:val="en-US"/>
        </w:rPr>
        <w:t>subcharacteristics</w:t>
      </w:r>
      <w:proofErr w:type="spellEnd"/>
      <w:r>
        <w:rPr>
          <w:sz w:val="28"/>
          <w:szCs w:val="28"/>
          <w:lang w:val="en-US"/>
        </w:rPr>
        <w:t>:</w:t>
      </w:r>
    </w:p>
    <w:p w:rsidR="007C6683" w:rsidRPr="007C6683" w:rsidRDefault="007C6683" w:rsidP="007C6683">
      <w:pPr>
        <w:pStyle w:val="Default"/>
        <w:numPr>
          <w:ilvl w:val="0"/>
          <w:numId w:val="17"/>
        </w:numPr>
        <w:spacing w:line="360" w:lineRule="auto"/>
        <w:jc w:val="both"/>
        <w:rPr>
          <w:sz w:val="28"/>
          <w:szCs w:val="28"/>
          <w:lang w:val="en-US"/>
        </w:rPr>
      </w:pPr>
      <w:r w:rsidRPr="007C6683">
        <w:rPr>
          <w:sz w:val="28"/>
          <w:szCs w:val="28"/>
          <w:lang w:val="en-US"/>
        </w:rPr>
        <w:t>Adaptability. Degree to which a product or system can effectively and efficiently be adapted for different or evolving hardware, software or other operational or usage environments.</w:t>
      </w:r>
    </w:p>
    <w:p w:rsidR="007C6683" w:rsidRPr="007C6683" w:rsidRDefault="007C6683" w:rsidP="007C6683">
      <w:pPr>
        <w:pStyle w:val="Default"/>
        <w:numPr>
          <w:ilvl w:val="0"/>
          <w:numId w:val="17"/>
        </w:numPr>
        <w:spacing w:line="360" w:lineRule="auto"/>
        <w:jc w:val="both"/>
        <w:rPr>
          <w:sz w:val="28"/>
          <w:szCs w:val="28"/>
          <w:lang w:val="en-US"/>
        </w:rPr>
      </w:pPr>
      <w:proofErr w:type="spellStart"/>
      <w:r w:rsidRPr="007C6683">
        <w:rPr>
          <w:sz w:val="28"/>
          <w:szCs w:val="28"/>
          <w:lang w:val="en-US"/>
        </w:rPr>
        <w:t>Installability</w:t>
      </w:r>
      <w:proofErr w:type="spellEnd"/>
      <w:r w:rsidRPr="007C6683">
        <w:rPr>
          <w:sz w:val="28"/>
          <w:szCs w:val="28"/>
          <w:lang w:val="en-US"/>
        </w:rPr>
        <w:t>. Degree of effectiveness and efficiency with which a product or system can be successfully installed and/or uninstalled in a specified environment.</w:t>
      </w:r>
    </w:p>
    <w:p w:rsidR="007C6683" w:rsidRDefault="007C6683" w:rsidP="007C6683">
      <w:pPr>
        <w:pStyle w:val="Default"/>
        <w:numPr>
          <w:ilvl w:val="0"/>
          <w:numId w:val="17"/>
        </w:numPr>
        <w:spacing w:line="360" w:lineRule="auto"/>
        <w:jc w:val="both"/>
        <w:rPr>
          <w:sz w:val="28"/>
          <w:szCs w:val="28"/>
          <w:lang w:val="en-US"/>
        </w:rPr>
      </w:pPr>
      <w:proofErr w:type="spellStart"/>
      <w:r w:rsidRPr="007C6683">
        <w:rPr>
          <w:sz w:val="28"/>
          <w:szCs w:val="28"/>
          <w:lang w:val="en-US"/>
        </w:rPr>
        <w:t>Replaceability</w:t>
      </w:r>
      <w:proofErr w:type="spellEnd"/>
      <w:r w:rsidRPr="007C6683">
        <w:rPr>
          <w:sz w:val="28"/>
          <w:szCs w:val="28"/>
          <w:lang w:val="en-US"/>
        </w:rPr>
        <w:t>. Degree to which a product can replace another specified software product for the same purpose in the same environment.</w:t>
      </w:r>
    </w:p>
    <w:p w:rsidR="007C6683" w:rsidRDefault="007C6683" w:rsidP="007C6683">
      <w:pPr>
        <w:pStyle w:val="Default"/>
        <w:spacing w:line="360" w:lineRule="auto"/>
        <w:ind w:firstLine="709"/>
        <w:jc w:val="both"/>
        <w:rPr>
          <w:sz w:val="28"/>
          <w:szCs w:val="28"/>
          <w:lang w:val="en-US"/>
        </w:rPr>
      </w:pP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Maintainability</w:t>
      </w: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 xml:space="preserve">This characteristic represents the degree of effectiveness and efficiency with which a product or system can be modified to improve it, correct it or adapt it to changes in environment, and in requirements. This characteristic is composed of the following </w:t>
      </w:r>
      <w:proofErr w:type="spellStart"/>
      <w:r w:rsidRPr="007C6683">
        <w:rPr>
          <w:sz w:val="28"/>
          <w:szCs w:val="28"/>
          <w:lang w:val="en-US"/>
        </w:rPr>
        <w:t>subcharacteristics</w:t>
      </w:r>
      <w:proofErr w:type="spellEnd"/>
      <w:r w:rsidRPr="007C6683">
        <w:rPr>
          <w:sz w:val="28"/>
          <w:szCs w:val="28"/>
          <w:lang w:val="en-US"/>
        </w:rPr>
        <w:t>:</w:t>
      </w:r>
      <w:r w:rsidRPr="007C6683">
        <w:rPr>
          <w:sz w:val="28"/>
          <w:szCs w:val="28"/>
          <w:lang w:val="en-US"/>
        </w:rPr>
        <w:t xml:space="preserve"> </w:t>
      </w:r>
    </w:p>
    <w:p w:rsidR="007C6683" w:rsidRPr="007C6683" w:rsidRDefault="007C6683" w:rsidP="007C6683">
      <w:pPr>
        <w:pStyle w:val="Default"/>
        <w:numPr>
          <w:ilvl w:val="0"/>
          <w:numId w:val="16"/>
        </w:numPr>
        <w:spacing w:line="360" w:lineRule="auto"/>
        <w:jc w:val="both"/>
        <w:rPr>
          <w:sz w:val="28"/>
          <w:szCs w:val="28"/>
          <w:lang w:val="en-US"/>
        </w:rPr>
      </w:pPr>
      <w:r w:rsidRPr="007C6683">
        <w:rPr>
          <w:sz w:val="28"/>
          <w:szCs w:val="28"/>
          <w:lang w:val="en-US"/>
        </w:rPr>
        <w:t>Modularity. Degree to which a system or computer program is composed of discrete components such that a change to one component has minimal impact on other components.</w:t>
      </w:r>
    </w:p>
    <w:p w:rsidR="007C6683" w:rsidRPr="007C6683" w:rsidRDefault="007C6683" w:rsidP="007C6683">
      <w:pPr>
        <w:pStyle w:val="Default"/>
        <w:numPr>
          <w:ilvl w:val="0"/>
          <w:numId w:val="16"/>
        </w:numPr>
        <w:spacing w:line="360" w:lineRule="auto"/>
        <w:jc w:val="both"/>
        <w:rPr>
          <w:sz w:val="28"/>
          <w:szCs w:val="28"/>
          <w:lang w:val="en-US"/>
        </w:rPr>
      </w:pPr>
      <w:r w:rsidRPr="007C6683">
        <w:rPr>
          <w:sz w:val="28"/>
          <w:szCs w:val="28"/>
          <w:lang w:val="en-US"/>
        </w:rPr>
        <w:t>Reusability. Degree to which an asset can be used in more than one system, or in building other assets.</w:t>
      </w:r>
    </w:p>
    <w:p w:rsidR="007C6683" w:rsidRPr="007C6683" w:rsidRDefault="007C6683" w:rsidP="007C6683">
      <w:pPr>
        <w:pStyle w:val="Default"/>
        <w:numPr>
          <w:ilvl w:val="0"/>
          <w:numId w:val="16"/>
        </w:numPr>
        <w:spacing w:line="360" w:lineRule="auto"/>
        <w:jc w:val="both"/>
        <w:rPr>
          <w:sz w:val="28"/>
          <w:szCs w:val="28"/>
          <w:lang w:val="en-US"/>
        </w:rPr>
      </w:pPr>
      <w:proofErr w:type="spellStart"/>
      <w:r w:rsidRPr="007C6683">
        <w:rPr>
          <w:sz w:val="28"/>
          <w:szCs w:val="28"/>
          <w:lang w:val="en-US"/>
        </w:rPr>
        <w:t>Analysability</w:t>
      </w:r>
      <w:proofErr w:type="spellEnd"/>
      <w:r w:rsidRPr="007C6683">
        <w:rPr>
          <w:sz w:val="28"/>
          <w:szCs w:val="28"/>
          <w:lang w:val="en-US"/>
        </w:rPr>
        <w:t>. Degree of effectiveness and efficiency with which it is possible to assess the impact on a product or system of an intended change to one or more of its parts, or to diagnose a product for deficiencies or causes of failures, or to identify parts to be modified.</w:t>
      </w:r>
    </w:p>
    <w:p w:rsidR="007C6683" w:rsidRPr="007C6683" w:rsidRDefault="007C6683" w:rsidP="007C6683">
      <w:pPr>
        <w:pStyle w:val="Default"/>
        <w:numPr>
          <w:ilvl w:val="0"/>
          <w:numId w:val="16"/>
        </w:numPr>
        <w:spacing w:line="360" w:lineRule="auto"/>
        <w:jc w:val="both"/>
        <w:rPr>
          <w:sz w:val="28"/>
          <w:szCs w:val="28"/>
          <w:lang w:val="en-US"/>
        </w:rPr>
      </w:pPr>
      <w:r w:rsidRPr="007C6683">
        <w:rPr>
          <w:sz w:val="28"/>
          <w:szCs w:val="28"/>
          <w:lang w:val="en-US"/>
        </w:rPr>
        <w:lastRenderedPageBreak/>
        <w:t>Modifiability. Degree to which a product or system can be effectively and efficiently modified without introducing defects or degrading existing product quality.</w:t>
      </w:r>
    </w:p>
    <w:p w:rsidR="007C6683" w:rsidRDefault="007C6683" w:rsidP="007C6683">
      <w:pPr>
        <w:pStyle w:val="Default"/>
        <w:numPr>
          <w:ilvl w:val="0"/>
          <w:numId w:val="16"/>
        </w:numPr>
        <w:spacing w:line="360" w:lineRule="auto"/>
        <w:jc w:val="both"/>
        <w:rPr>
          <w:sz w:val="28"/>
          <w:szCs w:val="28"/>
          <w:lang w:val="en-US"/>
        </w:rPr>
      </w:pPr>
      <w:r w:rsidRPr="007C6683">
        <w:rPr>
          <w:sz w:val="28"/>
          <w:szCs w:val="28"/>
          <w:lang w:val="en-US"/>
        </w:rPr>
        <w:t>Testability. Degree of effectiveness and efficiency with which test criteria can be established for a system, product or component and tests can be performed to determine whether those criteria have been met.</w:t>
      </w:r>
    </w:p>
    <w:p w:rsidR="007C6683" w:rsidRDefault="007C6683" w:rsidP="007C6683">
      <w:pPr>
        <w:pStyle w:val="Default"/>
        <w:spacing w:line="360" w:lineRule="auto"/>
        <w:ind w:firstLine="709"/>
        <w:jc w:val="both"/>
        <w:rPr>
          <w:sz w:val="28"/>
          <w:szCs w:val="28"/>
          <w:lang w:val="en-US"/>
        </w:rPr>
      </w:pP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Security</w:t>
      </w:r>
    </w:p>
    <w:p w:rsidR="007C6683" w:rsidRPr="007C6683" w:rsidRDefault="007C6683" w:rsidP="007C6683">
      <w:pPr>
        <w:pStyle w:val="Default"/>
        <w:spacing w:line="360" w:lineRule="auto"/>
        <w:ind w:firstLine="709"/>
        <w:jc w:val="both"/>
        <w:rPr>
          <w:sz w:val="28"/>
          <w:szCs w:val="28"/>
          <w:lang w:val="en-US"/>
        </w:rPr>
      </w:pPr>
      <w:r>
        <w:rPr>
          <w:sz w:val="28"/>
          <w:szCs w:val="28"/>
          <w:lang w:val="en-US"/>
        </w:rPr>
        <w:t>D</w:t>
      </w:r>
      <w:r w:rsidRPr="007C6683">
        <w:rPr>
          <w:sz w:val="28"/>
          <w:szCs w:val="28"/>
          <w:lang w:val="en-US"/>
        </w:rPr>
        <w:t xml:space="preserve">egree to which a product or system protects information and data so that persons or other products or systems have the degree of data access appropriate to their types and levels of authorization. This characteristic is composed of the following </w:t>
      </w:r>
      <w:proofErr w:type="spellStart"/>
      <w:r w:rsidRPr="007C6683">
        <w:rPr>
          <w:sz w:val="28"/>
          <w:szCs w:val="28"/>
          <w:lang w:val="en-US"/>
        </w:rPr>
        <w:t>subcharac</w:t>
      </w:r>
      <w:r>
        <w:rPr>
          <w:sz w:val="28"/>
          <w:szCs w:val="28"/>
          <w:lang w:val="en-US"/>
        </w:rPr>
        <w:t>teristics</w:t>
      </w:r>
      <w:proofErr w:type="spellEnd"/>
      <w:r>
        <w:rPr>
          <w:sz w:val="28"/>
          <w:szCs w:val="28"/>
          <w:lang w:val="en-US"/>
        </w:rPr>
        <w:t>:</w:t>
      </w:r>
    </w:p>
    <w:p w:rsidR="007C6683" w:rsidRPr="007C6683" w:rsidRDefault="007C6683" w:rsidP="007C6683">
      <w:pPr>
        <w:pStyle w:val="Default"/>
        <w:numPr>
          <w:ilvl w:val="0"/>
          <w:numId w:val="15"/>
        </w:numPr>
        <w:spacing w:line="360" w:lineRule="auto"/>
        <w:jc w:val="both"/>
        <w:rPr>
          <w:sz w:val="28"/>
          <w:szCs w:val="28"/>
          <w:lang w:val="en-US"/>
        </w:rPr>
      </w:pPr>
      <w:r w:rsidRPr="007C6683">
        <w:rPr>
          <w:sz w:val="28"/>
          <w:szCs w:val="28"/>
          <w:lang w:val="en-US"/>
        </w:rPr>
        <w:t>Confidentiality. Degree to which a product or system ensures that data are accessible only to those authorized to have access.</w:t>
      </w:r>
    </w:p>
    <w:p w:rsidR="007C6683" w:rsidRPr="007C6683" w:rsidRDefault="007C6683" w:rsidP="007C6683">
      <w:pPr>
        <w:pStyle w:val="Default"/>
        <w:numPr>
          <w:ilvl w:val="0"/>
          <w:numId w:val="15"/>
        </w:numPr>
        <w:spacing w:line="360" w:lineRule="auto"/>
        <w:jc w:val="both"/>
        <w:rPr>
          <w:sz w:val="28"/>
          <w:szCs w:val="28"/>
          <w:lang w:val="en-US"/>
        </w:rPr>
      </w:pPr>
      <w:r w:rsidRPr="007C6683">
        <w:rPr>
          <w:sz w:val="28"/>
          <w:szCs w:val="28"/>
          <w:lang w:val="en-US"/>
        </w:rPr>
        <w:t>Integrity. Degree to which a system, product or component prevents unauthorized access to, or modification of, computer programs or data.</w:t>
      </w:r>
    </w:p>
    <w:p w:rsidR="007C6683" w:rsidRPr="007C6683" w:rsidRDefault="007C6683" w:rsidP="007C6683">
      <w:pPr>
        <w:pStyle w:val="Default"/>
        <w:numPr>
          <w:ilvl w:val="0"/>
          <w:numId w:val="15"/>
        </w:numPr>
        <w:spacing w:line="360" w:lineRule="auto"/>
        <w:jc w:val="both"/>
        <w:rPr>
          <w:sz w:val="28"/>
          <w:szCs w:val="28"/>
          <w:lang w:val="en-US"/>
        </w:rPr>
      </w:pPr>
      <w:r w:rsidRPr="007C6683">
        <w:rPr>
          <w:sz w:val="28"/>
          <w:szCs w:val="28"/>
          <w:lang w:val="en-US"/>
        </w:rPr>
        <w:t>Non-repudiation. degree to which actions or events can be proven to have taken place, so that the events or actions cannot be repudiated later.</w:t>
      </w:r>
    </w:p>
    <w:p w:rsidR="007C6683" w:rsidRPr="007C6683" w:rsidRDefault="007C6683" w:rsidP="007C6683">
      <w:pPr>
        <w:pStyle w:val="Default"/>
        <w:numPr>
          <w:ilvl w:val="0"/>
          <w:numId w:val="15"/>
        </w:numPr>
        <w:spacing w:line="360" w:lineRule="auto"/>
        <w:jc w:val="both"/>
        <w:rPr>
          <w:sz w:val="28"/>
          <w:szCs w:val="28"/>
          <w:lang w:val="en-US"/>
        </w:rPr>
      </w:pPr>
      <w:r w:rsidRPr="007C6683">
        <w:rPr>
          <w:sz w:val="28"/>
          <w:szCs w:val="28"/>
          <w:lang w:val="en-US"/>
        </w:rPr>
        <w:t>Accountability. Degree to which the actions of an entity can be traced uniquely to the entity.</w:t>
      </w:r>
    </w:p>
    <w:p w:rsidR="007C6683" w:rsidRDefault="007C6683" w:rsidP="007C6683">
      <w:pPr>
        <w:pStyle w:val="Default"/>
        <w:numPr>
          <w:ilvl w:val="0"/>
          <w:numId w:val="15"/>
        </w:numPr>
        <w:spacing w:line="360" w:lineRule="auto"/>
        <w:jc w:val="both"/>
        <w:rPr>
          <w:sz w:val="28"/>
          <w:szCs w:val="28"/>
          <w:lang w:val="en-US"/>
        </w:rPr>
      </w:pPr>
      <w:r w:rsidRPr="007C6683">
        <w:rPr>
          <w:sz w:val="28"/>
          <w:szCs w:val="28"/>
          <w:lang w:val="en-US"/>
        </w:rPr>
        <w:t>Authenticity. Degree to which the identity of a subject or resource can be proved to be the one claimed.</w:t>
      </w:r>
    </w:p>
    <w:p w:rsidR="007C6683" w:rsidRDefault="007C6683" w:rsidP="007C6683">
      <w:pPr>
        <w:pStyle w:val="Default"/>
        <w:spacing w:line="360" w:lineRule="auto"/>
        <w:ind w:firstLine="709"/>
        <w:jc w:val="both"/>
        <w:rPr>
          <w:sz w:val="28"/>
          <w:szCs w:val="28"/>
          <w:lang w:val="en-US"/>
        </w:rPr>
      </w:pP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Reliability</w:t>
      </w: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 xml:space="preserve">Degree to which a system, product or component performs specified functions under specified conditions for a specified period of time. This characteristic is composed of the following </w:t>
      </w:r>
      <w:proofErr w:type="spellStart"/>
      <w:r w:rsidRPr="007C6683">
        <w:rPr>
          <w:sz w:val="28"/>
          <w:szCs w:val="28"/>
          <w:lang w:val="en-US"/>
        </w:rPr>
        <w:t>subcharacteristics</w:t>
      </w:r>
      <w:proofErr w:type="spellEnd"/>
      <w:r w:rsidRPr="007C6683">
        <w:rPr>
          <w:sz w:val="28"/>
          <w:szCs w:val="28"/>
          <w:lang w:val="en-US"/>
        </w:rPr>
        <w:t>:</w:t>
      </w:r>
      <w:r w:rsidRPr="007C6683">
        <w:rPr>
          <w:sz w:val="28"/>
          <w:szCs w:val="28"/>
          <w:lang w:val="en-US"/>
        </w:rPr>
        <w:t xml:space="preserve"> </w:t>
      </w:r>
    </w:p>
    <w:p w:rsidR="007C6683" w:rsidRPr="007C6683" w:rsidRDefault="007C6683" w:rsidP="007C6683">
      <w:pPr>
        <w:pStyle w:val="Default"/>
        <w:numPr>
          <w:ilvl w:val="0"/>
          <w:numId w:val="14"/>
        </w:numPr>
        <w:spacing w:line="360" w:lineRule="auto"/>
        <w:jc w:val="both"/>
        <w:rPr>
          <w:sz w:val="28"/>
          <w:szCs w:val="28"/>
          <w:lang w:val="en-US"/>
        </w:rPr>
      </w:pPr>
      <w:r w:rsidRPr="007C6683">
        <w:rPr>
          <w:sz w:val="28"/>
          <w:szCs w:val="28"/>
          <w:lang w:val="en-US"/>
        </w:rPr>
        <w:lastRenderedPageBreak/>
        <w:t>Maturity. Degree to which a system, product or component meets needs for reliability under normal operation.</w:t>
      </w:r>
    </w:p>
    <w:p w:rsidR="007C6683" w:rsidRPr="007C6683" w:rsidRDefault="007C6683" w:rsidP="007C6683">
      <w:pPr>
        <w:pStyle w:val="Default"/>
        <w:numPr>
          <w:ilvl w:val="0"/>
          <w:numId w:val="14"/>
        </w:numPr>
        <w:spacing w:line="360" w:lineRule="auto"/>
        <w:jc w:val="both"/>
        <w:rPr>
          <w:sz w:val="28"/>
          <w:szCs w:val="28"/>
          <w:lang w:val="en-US"/>
        </w:rPr>
      </w:pPr>
      <w:r w:rsidRPr="007C6683">
        <w:rPr>
          <w:sz w:val="28"/>
          <w:szCs w:val="28"/>
          <w:lang w:val="en-US"/>
        </w:rPr>
        <w:t>Availability. Degree to which a system, product or component is operational and accessible when required for use.</w:t>
      </w:r>
    </w:p>
    <w:p w:rsidR="007C6683" w:rsidRPr="007C6683" w:rsidRDefault="007C6683" w:rsidP="007C6683">
      <w:pPr>
        <w:pStyle w:val="Default"/>
        <w:numPr>
          <w:ilvl w:val="0"/>
          <w:numId w:val="14"/>
        </w:numPr>
        <w:spacing w:line="360" w:lineRule="auto"/>
        <w:jc w:val="both"/>
        <w:rPr>
          <w:sz w:val="28"/>
          <w:szCs w:val="28"/>
          <w:lang w:val="en-US"/>
        </w:rPr>
      </w:pPr>
      <w:r w:rsidRPr="007C6683">
        <w:rPr>
          <w:sz w:val="28"/>
          <w:szCs w:val="28"/>
          <w:lang w:val="en-US"/>
        </w:rPr>
        <w:t>Fault tolerance. Degree to which a system, product or component operates as intended despite the presence of hardware or software faults.</w:t>
      </w:r>
    </w:p>
    <w:p w:rsidR="007C6683" w:rsidRDefault="007C6683" w:rsidP="007C6683">
      <w:pPr>
        <w:pStyle w:val="Default"/>
        <w:numPr>
          <w:ilvl w:val="0"/>
          <w:numId w:val="14"/>
        </w:numPr>
        <w:spacing w:line="360" w:lineRule="auto"/>
        <w:jc w:val="both"/>
        <w:rPr>
          <w:sz w:val="28"/>
          <w:szCs w:val="28"/>
          <w:lang w:val="en-US"/>
        </w:rPr>
      </w:pPr>
      <w:r w:rsidRPr="007C6683">
        <w:rPr>
          <w:sz w:val="28"/>
          <w:szCs w:val="28"/>
          <w:lang w:val="en-US"/>
        </w:rPr>
        <w:t>Recoverability. Degree to which, in the event of an interruption or a failure, a product or system can recover the data directly affected and re-establish the desired state of the system.</w:t>
      </w:r>
    </w:p>
    <w:p w:rsidR="007C6683" w:rsidRDefault="007C6683" w:rsidP="007C6683">
      <w:pPr>
        <w:pStyle w:val="Default"/>
        <w:spacing w:line="360" w:lineRule="auto"/>
        <w:ind w:firstLine="709"/>
        <w:jc w:val="both"/>
        <w:rPr>
          <w:sz w:val="28"/>
          <w:szCs w:val="28"/>
          <w:lang w:val="en-US"/>
        </w:rPr>
      </w:pP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Usability</w:t>
      </w: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Degree to which a product or system can be used by specified users to achieve specified goals with effectiveness, efficiency and satisfaction in a specified context of use. This characteristic is composed of th</w:t>
      </w:r>
      <w:r>
        <w:rPr>
          <w:sz w:val="28"/>
          <w:szCs w:val="28"/>
          <w:lang w:val="en-US"/>
        </w:rPr>
        <w:t xml:space="preserve">e following </w:t>
      </w:r>
      <w:proofErr w:type="spellStart"/>
      <w:r>
        <w:rPr>
          <w:sz w:val="28"/>
          <w:szCs w:val="28"/>
          <w:lang w:val="en-US"/>
        </w:rPr>
        <w:t>subcharacteristics</w:t>
      </w:r>
      <w:proofErr w:type="spellEnd"/>
      <w:r>
        <w:rPr>
          <w:sz w:val="28"/>
          <w:szCs w:val="28"/>
          <w:lang w:val="en-US"/>
        </w:rPr>
        <w:t>:</w:t>
      </w:r>
    </w:p>
    <w:p w:rsidR="007C6683" w:rsidRPr="007C6683" w:rsidRDefault="007C6683" w:rsidP="007C6683">
      <w:pPr>
        <w:pStyle w:val="Default"/>
        <w:numPr>
          <w:ilvl w:val="0"/>
          <w:numId w:val="13"/>
        </w:numPr>
        <w:spacing w:line="360" w:lineRule="auto"/>
        <w:jc w:val="both"/>
        <w:rPr>
          <w:sz w:val="28"/>
          <w:szCs w:val="28"/>
          <w:lang w:val="en-US"/>
        </w:rPr>
      </w:pPr>
      <w:r w:rsidRPr="007C6683">
        <w:rPr>
          <w:sz w:val="28"/>
          <w:szCs w:val="28"/>
          <w:lang w:val="en-US"/>
        </w:rPr>
        <w:t xml:space="preserve">Appropriateness </w:t>
      </w:r>
      <w:proofErr w:type="spellStart"/>
      <w:r w:rsidRPr="007C6683">
        <w:rPr>
          <w:sz w:val="28"/>
          <w:szCs w:val="28"/>
          <w:lang w:val="en-US"/>
        </w:rPr>
        <w:t>recognizability</w:t>
      </w:r>
      <w:proofErr w:type="spellEnd"/>
      <w:r w:rsidRPr="007C6683">
        <w:rPr>
          <w:sz w:val="28"/>
          <w:szCs w:val="28"/>
          <w:lang w:val="en-US"/>
        </w:rPr>
        <w:t>. Degree to which users can recognize whether a product or system is appropriate for their needs.</w:t>
      </w:r>
    </w:p>
    <w:p w:rsidR="007C6683" w:rsidRPr="007C6683" w:rsidRDefault="007C6683" w:rsidP="007C6683">
      <w:pPr>
        <w:pStyle w:val="Default"/>
        <w:numPr>
          <w:ilvl w:val="0"/>
          <w:numId w:val="13"/>
        </w:numPr>
        <w:spacing w:line="360" w:lineRule="auto"/>
        <w:jc w:val="both"/>
        <w:rPr>
          <w:sz w:val="28"/>
          <w:szCs w:val="28"/>
          <w:lang w:val="en-US"/>
        </w:rPr>
      </w:pPr>
      <w:r w:rsidRPr="007C6683">
        <w:rPr>
          <w:sz w:val="28"/>
          <w:szCs w:val="28"/>
          <w:lang w:val="en-US"/>
        </w:rPr>
        <w:t>Learnability. degree to which a product or system can be used by specified users to achieve specified goals of learning to use the product or system with effectiveness, efficiency, freedom from risk and satisfaction in a specified context of use.</w:t>
      </w:r>
    </w:p>
    <w:p w:rsidR="007C6683" w:rsidRPr="007C6683" w:rsidRDefault="007C6683" w:rsidP="007C6683">
      <w:pPr>
        <w:pStyle w:val="Default"/>
        <w:numPr>
          <w:ilvl w:val="0"/>
          <w:numId w:val="13"/>
        </w:numPr>
        <w:spacing w:line="360" w:lineRule="auto"/>
        <w:jc w:val="both"/>
        <w:rPr>
          <w:sz w:val="28"/>
          <w:szCs w:val="28"/>
          <w:lang w:val="en-US"/>
        </w:rPr>
      </w:pPr>
      <w:r w:rsidRPr="007C6683">
        <w:rPr>
          <w:sz w:val="28"/>
          <w:szCs w:val="28"/>
          <w:lang w:val="en-US"/>
        </w:rPr>
        <w:t>Operability. Degree to which a product or system has attributes that make it easy to operate and control.</w:t>
      </w:r>
    </w:p>
    <w:p w:rsidR="007C6683" w:rsidRPr="007C6683" w:rsidRDefault="007C6683" w:rsidP="007C6683">
      <w:pPr>
        <w:pStyle w:val="Default"/>
        <w:numPr>
          <w:ilvl w:val="0"/>
          <w:numId w:val="13"/>
        </w:numPr>
        <w:spacing w:line="360" w:lineRule="auto"/>
        <w:jc w:val="both"/>
        <w:rPr>
          <w:sz w:val="28"/>
          <w:szCs w:val="28"/>
          <w:lang w:val="en-US"/>
        </w:rPr>
      </w:pPr>
      <w:r w:rsidRPr="007C6683">
        <w:rPr>
          <w:sz w:val="28"/>
          <w:szCs w:val="28"/>
          <w:lang w:val="en-US"/>
        </w:rPr>
        <w:t>User error protection. Degree to which a system protects users against making errors.</w:t>
      </w:r>
    </w:p>
    <w:p w:rsidR="007C6683" w:rsidRPr="007C6683" w:rsidRDefault="007C6683" w:rsidP="007C6683">
      <w:pPr>
        <w:pStyle w:val="Default"/>
        <w:numPr>
          <w:ilvl w:val="0"/>
          <w:numId w:val="13"/>
        </w:numPr>
        <w:spacing w:line="360" w:lineRule="auto"/>
        <w:jc w:val="both"/>
        <w:rPr>
          <w:sz w:val="28"/>
          <w:szCs w:val="28"/>
          <w:lang w:val="en-US"/>
        </w:rPr>
      </w:pPr>
      <w:r w:rsidRPr="007C6683">
        <w:rPr>
          <w:sz w:val="28"/>
          <w:szCs w:val="28"/>
          <w:lang w:val="en-US"/>
        </w:rPr>
        <w:t>User interface aesthetics. Degree to which a user interface enables pleasing and satisfying interaction for the user.</w:t>
      </w:r>
    </w:p>
    <w:p w:rsidR="007C6683" w:rsidRDefault="007C6683" w:rsidP="007C6683">
      <w:pPr>
        <w:pStyle w:val="Default"/>
        <w:numPr>
          <w:ilvl w:val="0"/>
          <w:numId w:val="13"/>
        </w:numPr>
        <w:spacing w:line="360" w:lineRule="auto"/>
        <w:jc w:val="both"/>
        <w:rPr>
          <w:sz w:val="28"/>
          <w:szCs w:val="28"/>
          <w:lang w:val="en-US"/>
        </w:rPr>
      </w:pPr>
      <w:r w:rsidRPr="007C6683">
        <w:rPr>
          <w:sz w:val="28"/>
          <w:szCs w:val="28"/>
          <w:lang w:val="en-US"/>
        </w:rPr>
        <w:lastRenderedPageBreak/>
        <w:t>Accessibility. Degree to which a product or system can be used by people with the widest range of characteristics and capabilities to achieve a specified goal in a specified context of use.</w:t>
      </w:r>
    </w:p>
    <w:p w:rsidR="007C6683" w:rsidRDefault="007C6683" w:rsidP="007C6683">
      <w:pPr>
        <w:pStyle w:val="Default"/>
        <w:spacing w:line="360" w:lineRule="auto"/>
        <w:ind w:firstLine="709"/>
        <w:jc w:val="both"/>
        <w:rPr>
          <w:sz w:val="28"/>
          <w:szCs w:val="28"/>
          <w:lang w:val="en-US"/>
        </w:rPr>
      </w:pP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Compatibility</w:t>
      </w: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Degree to which a product, system or component can exchange information with other products, systems or components, and/or perform its required functions, while sharing the same hardware or software environment. This characteristic is composed of th</w:t>
      </w:r>
      <w:r>
        <w:rPr>
          <w:sz w:val="28"/>
          <w:szCs w:val="28"/>
          <w:lang w:val="en-US"/>
        </w:rPr>
        <w:t xml:space="preserve">e following </w:t>
      </w:r>
      <w:proofErr w:type="spellStart"/>
      <w:r>
        <w:rPr>
          <w:sz w:val="28"/>
          <w:szCs w:val="28"/>
          <w:lang w:val="en-US"/>
        </w:rPr>
        <w:t>subcharacteristics</w:t>
      </w:r>
      <w:proofErr w:type="spellEnd"/>
      <w:r>
        <w:rPr>
          <w:sz w:val="28"/>
          <w:szCs w:val="28"/>
          <w:lang w:val="en-US"/>
        </w:rPr>
        <w:t>:</w:t>
      </w:r>
    </w:p>
    <w:p w:rsidR="007C6683" w:rsidRPr="007C6683" w:rsidRDefault="007C6683" w:rsidP="007C6683">
      <w:pPr>
        <w:pStyle w:val="Default"/>
        <w:numPr>
          <w:ilvl w:val="0"/>
          <w:numId w:val="12"/>
        </w:numPr>
        <w:spacing w:line="360" w:lineRule="auto"/>
        <w:jc w:val="both"/>
        <w:rPr>
          <w:sz w:val="28"/>
          <w:szCs w:val="28"/>
          <w:lang w:val="en-US"/>
        </w:rPr>
      </w:pPr>
      <w:r w:rsidRPr="007C6683">
        <w:rPr>
          <w:sz w:val="28"/>
          <w:szCs w:val="28"/>
          <w:lang w:val="en-US"/>
        </w:rPr>
        <w:t>Co-existence. Degree to which a product can perform its required functions efficiently while sharing a common environment and resources with other products, without detrimental impact on any other product.</w:t>
      </w:r>
    </w:p>
    <w:p w:rsidR="007C6683" w:rsidRDefault="007C6683" w:rsidP="007C6683">
      <w:pPr>
        <w:pStyle w:val="Default"/>
        <w:numPr>
          <w:ilvl w:val="0"/>
          <w:numId w:val="12"/>
        </w:numPr>
        <w:spacing w:line="360" w:lineRule="auto"/>
        <w:jc w:val="both"/>
        <w:rPr>
          <w:sz w:val="28"/>
          <w:szCs w:val="28"/>
          <w:lang w:val="en-US"/>
        </w:rPr>
      </w:pPr>
      <w:r w:rsidRPr="007C6683">
        <w:rPr>
          <w:sz w:val="28"/>
          <w:szCs w:val="28"/>
          <w:lang w:val="en-US"/>
        </w:rPr>
        <w:t>Interoperability. Degree to which two or more systems, products or components can exchange information and use the information that has been exchanged.</w:t>
      </w:r>
    </w:p>
    <w:p w:rsidR="007C6683" w:rsidRDefault="007C6683" w:rsidP="007C6683">
      <w:pPr>
        <w:pStyle w:val="Default"/>
        <w:spacing w:line="360" w:lineRule="auto"/>
        <w:ind w:firstLine="709"/>
        <w:jc w:val="both"/>
        <w:rPr>
          <w:sz w:val="28"/>
          <w:szCs w:val="28"/>
          <w:lang w:val="en-US"/>
        </w:rPr>
      </w:pP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Performance efficiency</w:t>
      </w:r>
    </w:p>
    <w:p w:rsidR="007C6683" w:rsidRPr="007C6683" w:rsidRDefault="007C6683" w:rsidP="007C6683">
      <w:pPr>
        <w:pStyle w:val="Default"/>
        <w:spacing w:line="360" w:lineRule="auto"/>
        <w:ind w:firstLine="709"/>
        <w:jc w:val="both"/>
        <w:rPr>
          <w:sz w:val="28"/>
          <w:szCs w:val="28"/>
          <w:lang w:val="en-US"/>
        </w:rPr>
      </w:pPr>
      <w:r w:rsidRPr="007C6683">
        <w:rPr>
          <w:sz w:val="28"/>
          <w:szCs w:val="28"/>
          <w:lang w:val="en-US"/>
        </w:rPr>
        <w:t>This characteristic represents the performance relative to the amount of resources used under stated conditions. This characteristic is composed of th</w:t>
      </w:r>
      <w:r>
        <w:rPr>
          <w:sz w:val="28"/>
          <w:szCs w:val="28"/>
          <w:lang w:val="en-US"/>
        </w:rPr>
        <w:t xml:space="preserve">e following </w:t>
      </w:r>
      <w:proofErr w:type="spellStart"/>
      <w:r>
        <w:rPr>
          <w:sz w:val="28"/>
          <w:szCs w:val="28"/>
          <w:lang w:val="en-US"/>
        </w:rPr>
        <w:t>subcharacteristics</w:t>
      </w:r>
      <w:proofErr w:type="spellEnd"/>
      <w:r>
        <w:rPr>
          <w:sz w:val="28"/>
          <w:szCs w:val="28"/>
          <w:lang w:val="en-US"/>
        </w:rPr>
        <w:t>:</w:t>
      </w:r>
    </w:p>
    <w:p w:rsidR="007C6683" w:rsidRPr="007C6683" w:rsidRDefault="007C6683" w:rsidP="007C6683">
      <w:pPr>
        <w:pStyle w:val="Default"/>
        <w:numPr>
          <w:ilvl w:val="0"/>
          <w:numId w:val="11"/>
        </w:numPr>
        <w:spacing w:line="360" w:lineRule="auto"/>
        <w:jc w:val="both"/>
        <w:rPr>
          <w:sz w:val="28"/>
          <w:szCs w:val="28"/>
          <w:lang w:val="en-US"/>
        </w:rPr>
      </w:pPr>
      <w:r w:rsidRPr="007C6683">
        <w:rPr>
          <w:sz w:val="28"/>
          <w:szCs w:val="28"/>
          <w:lang w:val="en-US"/>
        </w:rPr>
        <w:t xml:space="preserve">Time </w:t>
      </w:r>
      <w:proofErr w:type="spellStart"/>
      <w:r w:rsidRPr="007C6683">
        <w:rPr>
          <w:sz w:val="28"/>
          <w:szCs w:val="28"/>
          <w:lang w:val="en-US"/>
        </w:rPr>
        <w:t>behaviour</w:t>
      </w:r>
      <w:proofErr w:type="spellEnd"/>
      <w:r w:rsidRPr="007C6683">
        <w:rPr>
          <w:sz w:val="28"/>
          <w:szCs w:val="28"/>
          <w:lang w:val="en-US"/>
        </w:rPr>
        <w:t>. Degree to which the response and processing times and throughput rates of a product or system, when performing its functions, meet requirements.</w:t>
      </w:r>
    </w:p>
    <w:p w:rsidR="007C6683" w:rsidRPr="007C6683" w:rsidRDefault="007C6683" w:rsidP="007C6683">
      <w:pPr>
        <w:pStyle w:val="Default"/>
        <w:numPr>
          <w:ilvl w:val="0"/>
          <w:numId w:val="11"/>
        </w:numPr>
        <w:spacing w:line="360" w:lineRule="auto"/>
        <w:jc w:val="both"/>
        <w:rPr>
          <w:sz w:val="28"/>
          <w:szCs w:val="28"/>
          <w:lang w:val="en-US"/>
        </w:rPr>
      </w:pPr>
      <w:r w:rsidRPr="007C6683">
        <w:rPr>
          <w:sz w:val="28"/>
          <w:szCs w:val="28"/>
          <w:lang w:val="en-US"/>
        </w:rPr>
        <w:t>Resource utilization. Degree to which the amounts and types of resources used by a product or system, when performing its functions, meet requirements.</w:t>
      </w:r>
    </w:p>
    <w:p w:rsidR="007C6683" w:rsidRPr="007C6683" w:rsidRDefault="007C6683" w:rsidP="007C6683">
      <w:pPr>
        <w:pStyle w:val="Default"/>
        <w:numPr>
          <w:ilvl w:val="0"/>
          <w:numId w:val="11"/>
        </w:numPr>
        <w:spacing w:line="360" w:lineRule="auto"/>
        <w:jc w:val="both"/>
        <w:rPr>
          <w:sz w:val="28"/>
          <w:szCs w:val="28"/>
          <w:lang w:val="en-US"/>
        </w:rPr>
      </w:pPr>
      <w:r w:rsidRPr="007C6683">
        <w:rPr>
          <w:sz w:val="28"/>
          <w:szCs w:val="28"/>
          <w:lang w:val="en-US"/>
        </w:rPr>
        <w:t>Capacity. Degree to which the maximum limits of a product or system parameter meet requirements.</w:t>
      </w:r>
    </w:p>
    <w:p w:rsidR="006C0E51" w:rsidRDefault="006C0E51">
      <w:pPr>
        <w:rPr>
          <w:rFonts w:ascii="Times New Roman" w:eastAsiaTheme="majorEastAsia" w:hAnsi="Times New Roman" w:cstheme="majorBidi"/>
          <w:b/>
          <w:color w:val="000000" w:themeColor="text1"/>
          <w:sz w:val="28"/>
          <w:szCs w:val="32"/>
        </w:rPr>
      </w:pPr>
      <w:r>
        <w:br w:type="page"/>
      </w:r>
    </w:p>
    <w:p w:rsidR="00396B10" w:rsidRPr="00396B10" w:rsidRDefault="006C0E51" w:rsidP="00C0238B">
      <w:pPr>
        <w:pStyle w:val="1"/>
        <w:numPr>
          <w:ilvl w:val="0"/>
          <w:numId w:val="6"/>
        </w:numPr>
        <w:ind w:left="1134"/>
      </w:pPr>
      <w:bookmarkStart w:id="4" w:name="_Toc525854369"/>
      <w:r>
        <w:rPr>
          <w:lang w:val="en-US"/>
        </w:rPr>
        <w:lastRenderedPageBreak/>
        <w:t>CONCLUSION</w:t>
      </w:r>
      <w:bookmarkEnd w:id="4"/>
    </w:p>
    <w:p w:rsidR="00396B10" w:rsidRDefault="00396B10" w:rsidP="006C0E51">
      <w:pPr>
        <w:pStyle w:val="Default"/>
        <w:spacing w:line="360" w:lineRule="auto"/>
        <w:jc w:val="both"/>
        <w:rPr>
          <w:sz w:val="28"/>
          <w:szCs w:val="28"/>
        </w:rPr>
      </w:pPr>
    </w:p>
    <w:p w:rsidR="006C0E51" w:rsidRPr="006C0E51" w:rsidRDefault="006C0E51" w:rsidP="006C0E51">
      <w:pPr>
        <w:pStyle w:val="Default"/>
        <w:spacing w:line="360" w:lineRule="auto"/>
        <w:ind w:firstLine="709"/>
        <w:jc w:val="both"/>
        <w:rPr>
          <w:sz w:val="28"/>
          <w:szCs w:val="28"/>
          <w:lang w:val="en-US"/>
        </w:rPr>
      </w:pPr>
      <w:r w:rsidRPr="006C0E51">
        <w:rPr>
          <w:sz w:val="28"/>
          <w:szCs w:val="28"/>
          <w:lang w:val="en-US"/>
        </w:rPr>
        <w:t>ISO 25010 model is s</w:t>
      </w:r>
      <w:r>
        <w:rPr>
          <w:sz w:val="28"/>
          <w:szCs w:val="28"/>
          <w:lang w:val="en-US"/>
        </w:rPr>
        <w:t xml:space="preserve">omewhat different from ISO 9126 </w:t>
      </w:r>
      <w:r w:rsidRPr="006C0E51">
        <w:rPr>
          <w:sz w:val="28"/>
          <w:szCs w:val="28"/>
          <w:lang w:val="en-US"/>
        </w:rPr>
        <w:t>model:</w:t>
      </w:r>
    </w:p>
    <w:p w:rsidR="006C0E51" w:rsidRPr="006C0E51" w:rsidRDefault="006C0E51" w:rsidP="006C0E51">
      <w:pPr>
        <w:pStyle w:val="Default"/>
        <w:numPr>
          <w:ilvl w:val="0"/>
          <w:numId w:val="18"/>
        </w:numPr>
        <w:spacing w:line="360" w:lineRule="auto"/>
        <w:jc w:val="both"/>
        <w:rPr>
          <w:sz w:val="28"/>
          <w:szCs w:val="28"/>
          <w:lang w:val="en-US"/>
        </w:rPr>
      </w:pPr>
      <w:r w:rsidRPr="006C0E51">
        <w:rPr>
          <w:sz w:val="28"/>
          <w:szCs w:val="28"/>
          <w:lang w:val="en-US"/>
        </w:rPr>
        <w:t>Relations between system and software in the new model</w:t>
      </w:r>
    </w:p>
    <w:p w:rsidR="006C0E51" w:rsidRPr="006C0E51" w:rsidRDefault="006C0E51" w:rsidP="006C0E51">
      <w:pPr>
        <w:pStyle w:val="Default"/>
        <w:spacing w:line="360" w:lineRule="auto"/>
        <w:ind w:left="1429"/>
        <w:jc w:val="both"/>
        <w:rPr>
          <w:sz w:val="28"/>
          <w:szCs w:val="28"/>
          <w:lang w:val="en-US"/>
        </w:rPr>
      </w:pPr>
      <w:r w:rsidRPr="006C0E51">
        <w:rPr>
          <w:sz w:val="28"/>
          <w:szCs w:val="28"/>
          <w:lang w:val="en-US"/>
        </w:rPr>
        <w:t>with introduction of the data model (ISO 25012)</w:t>
      </w:r>
    </w:p>
    <w:p w:rsidR="006C0E51" w:rsidRPr="006C0E51" w:rsidRDefault="006C0E51" w:rsidP="006C0E51">
      <w:pPr>
        <w:pStyle w:val="Default"/>
        <w:numPr>
          <w:ilvl w:val="0"/>
          <w:numId w:val="18"/>
        </w:numPr>
        <w:spacing w:line="360" w:lineRule="auto"/>
        <w:jc w:val="both"/>
        <w:rPr>
          <w:sz w:val="28"/>
          <w:szCs w:val="28"/>
          <w:lang w:val="en-US"/>
        </w:rPr>
      </w:pPr>
      <w:r w:rsidRPr="006C0E51">
        <w:rPr>
          <w:sz w:val="28"/>
          <w:szCs w:val="28"/>
          <w:lang w:val="en-US"/>
        </w:rPr>
        <w:t>Quality in use has 5 characteristics instead of 4 without</w:t>
      </w:r>
    </w:p>
    <w:p w:rsidR="006C0E51" w:rsidRPr="006C0E51" w:rsidRDefault="006C0E51" w:rsidP="006C0E51">
      <w:pPr>
        <w:pStyle w:val="Default"/>
        <w:spacing w:line="360" w:lineRule="auto"/>
        <w:ind w:left="1429"/>
        <w:jc w:val="both"/>
        <w:rPr>
          <w:sz w:val="28"/>
          <w:szCs w:val="28"/>
          <w:lang w:val="en-US"/>
        </w:rPr>
      </w:pPr>
      <w:r w:rsidRPr="006C0E51">
        <w:rPr>
          <w:sz w:val="28"/>
          <w:szCs w:val="28"/>
          <w:lang w:val="en-US"/>
        </w:rPr>
        <w:t>productivity and compliance but adding efficiency,</w:t>
      </w:r>
    </w:p>
    <w:p w:rsidR="006C0E51" w:rsidRPr="006C0E51" w:rsidRDefault="006C0E51" w:rsidP="006C0E51">
      <w:pPr>
        <w:pStyle w:val="Default"/>
        <w:spacing w:line="360" w:lineRule="auto"/>
        <w:ind w:left="1429"/>
        <w:jc w:val="both"/>
        <w:rPr>
          <w:sz w:val="28"/>
          <w:szCs w:val="28"/>
          <w:lang w:val="en-US"/>
        </w:rPr>
      </w:pPr>
      <w:r w:rsidRPr="006C0E51">
        <w:rPr>
          <w:sz w:val="28"/>
          <w:szCs w:val="28"/>
          <w:lang w:val="en-US"/>
        </w:rPr>
        <w:t>satisfaction and usability</w:t>
      </w:r>
    </w:p>
    <w:p w:rsidR="006C0E51" w:rsidRPr="006C0E51" w:rsidRDefault="006C0E51" w:rsidP="006C0E51">
      <w:pPr>
        <w:pStyle w:val="Default"/>
        <w:numPr>
          <w:ilvl w:val="0"/>
          <w:numId w:val="18"/>
        </w:numPr>
        <w:spacing w:line="360" w:lineRule="auto"/>
        <w:jc w:val="both"/>
        <w:rPr>
          <w:sz w:val="28"/>
          <w:szCs w:val="28"/>
          <w:lang w:val="en-US"/>
        </w:rPr>
      </w:pPr>
      <w:r w:rsidRPr="006C0E51">
        <w:rPr>
          <w:sz w:val="28"/>
          <w:szCs w:val="28"/>
          <w:lang w:val="en-US"/>
        </w:rPr>
        <w:t>Integration of internal and external characteristics and sub</w:t>
      </w:r>
    </w:p>
    <w:p w:rsidR="006C0E51" w:rsidRPr="006C0E51" w:rsidRDefault="006C0E51" w:rsidP="006C0E51">
      <w:pPr>
        <w:pStyle w:val="Default"/>
        <w:spacing w:line="360" w:lineRule="auto"/>
        <w:ind w:left="1429"/>
        <w:jc w:val="both"/>
        <w:rPr>
          <w:sz w:val="28"/>
          <w:szCs w:val="28"/>
          <w:lang w:val="en-US"/>
        </w:rPr>
      </w:pPr>
      <w:r w:rsidRPr="006C0E51">
        <w:rPr>
          <w:sz w:val="28"/>
          <w:szCs w:val="28"/>
          <w:lang w:val="en-US"/>
        </w:rPr>
        <w:t>characteristics with 2 new characteristics: security and</w:t>
      </w:r>
    </w:p>
    <w:p w:rsidR="006C0E51" w:rsidRPr="006C0E51" w:rsidRDefault="006C0E51" w:rsidP="006C0E51">
      <w:pPr>
        <w:pStyle w:val="Default"/>
        <w:spacing w:line="360" w:lineRule="auto"/>
        <w:ind w:left="1429"/>
        <w:jc w:val="both"/>
        <w:rPr>
          <w:sz w:val="28"/>
          <w:szCs w:val="28"/>
          <w:lang w:val="en-US"/>
        </w:rPr>
      </w:pPr>
      <w:r w:rsidRPr="006C0E51">
        <w:rPr>
          <w:sz w:val="28"/>
          <w:szCs w:val="28"/>
          <w:lang w:val="en-US"/>
        </w:rPr>
        <w:t>compatibility</w:t>
      </w:r>
    </w:p>
    <w:p w:rsidR="006C0E51" w:rsidRPr="006C0E51" w:rsidRDefault="006C0E51" w:rsidP="006C0E51">
      <w:pPr>
        <w:pStyle w:val="Default"/>
        <w:numPr>
          <w:ilvl w:val="0"/>
          <w:numId w:val="18"/>
        </w:numPr>
        <w:spacing w:line="360" w:lineRule="auto"/>
        <w:jc w:val="both"/>
        <w:rPr>
          <w:sz w:val="28"/>
          <w:szCs w:val="28"/>
          <w:lang w:val="en-US"/>
        </w:rPr>
      </w:pPr>
      <w:r w:rsidRPr="006C0E51">
        <w:rPr>
          <w:sz w:val="28"/>
          <w:szCs w:val="28"/>
          <w:lang w:val="en-US"/>
        </w:rPr>
        <w:t>From there new attributes should be added</w:t>
      </w:r>
    </w:p>
    <w:p w:rsidR="00396B10" w:rsidRPr="006C0E51" w:rsidRDefault="006C0E51" w:rsidP="006C0E51">
      <w:pPr>
        <w:pStyle w:val="Default"/>
        <w:numPr>
          <w:ilvl w:val="0"/>
          <w:numId w:val="18"/>
        </w:numPr>
        <w:spacing w:line="360" w:lineRule="auto"/>
        <w:jc w:val="both"/>
        <w:rPr>
          <w:sz w:val="28"/>
          <w:szCs w:val="28"/>
          <w:lang w:val="en-US"/>
        </w:rPr>
      </w:pPr>
      <w:r w:rsidRPr="006C0E51">
        <w:rPr>
          <w:sz w:val="28"/>
          <w:szCs w:val="28"/>
          <w:lang w:val="en-US"/>
        </w:rPr>
        <w:t>Data quality model characteristics are not a part of 25021</w:t>
      </w:r>
      <w:r w:rsidR="00396B10" w:rsidRPr="006C0E51">
        <w:rPr>
          <w:sz w:val="28"/>
          <w:szCs w:val="28"/>
          <w:lang w:val="en-US"/>
        </w:rPr>
        <w:br w:type="page"/>
      </w:r>
    </w:p>
    <w:p w:rsidR="00396B10" w:rsidRPr="00072E42" w:rsidRDefault="00877AA9" w:rsidP="00C0238B">
      <w:pPr>
        <w:pStyle w:val="1"/>
        <w:rPr>
          <w:lang w:val="uk-UA"/>
        </w:rPr>
      </w:pPr>
      <w:bookmarkStart w:id="5" w:name="_Toc525854370"/>
      <w:r w:rsidRPr="00877AA9">
        <w:lastRenderedPageBreak/>
        <w:t xml:space="preserve">СПИСОК </w:t>
      </w:r>
      <w:r w:rsidR="00072E42">
        <w:rPr>
          <w:lang w:val="uk-UA"/>
        </w:rPr>
        <w:t>ВИКОРИСТАНИХ ДЖЕРЕЛ</w:t>
      </w:r>
      <w:bookmarkEnd w:id="5"/>
    </w:p>
    <w:p w:rsidR="00B42CBE" w:rsidRPr="00877AA9" w:rsidRDefault="00B42CBE" w:rsidP="00B42CBE">
      <w:pPr>
        <w:pStyle w:val="Default"/>
        <w:spacing w:line="360" w:lineRule="auto"/>
        <w:ind w:left="993"/>
        <w:jc w:val="both"/>
        <w:rPr>
          <w:b/>
          <w:sz w:val="28"/>
          <w:szCs w:val="28"/>
        </w:rPr>
      </w:pPr>
    </w:p>
    <w:p w:rsidR="00877AA9" w:rsidRDefault="00D65F22" w:rsidP="00D65F22">
      <w:pPr>
        <w:pStyle w:val="Default"/>
        <w:numPr>
          <w:ilvl w:val="0"/>
          <w:numId w:val="3"/>
        </w:numPr>
        <w:spacing w:line="360" w:lineRule="auto"/>
        <w:jc w:val="both"/>
        <w:rPr>
          <w:sz w:val="28"/>
          <w:szCs w:val="28"/>
        </w:rPr>
      </w:pPr>
      <w:r w:rsidRPr="00D65F22">
        <w:rPr>
          <w:sz w:val="28"/>
          <w:szCs w:val="28"/>
        </w:rPr>
        <w:t xml:space="preserve">ISO/IEC 25010 </w:t>
      </w:r>
      <w:r w:rsidR="00877AA9" w:rsidRPr="00B42CBE">
        <w:rPr>
          <w:sz w:val="28"/>
          <w:szCs w:val="28"/>
        </w:rPr>
        <w:t>[</w:t>
      </w:r>
      <w:r w:rsidR="00072E42">
        <w:rPr>
          <w:sz w:val="28"/>
          <w:szCs w:val="28"/>
          <w:lang w:val="uk-UA"/>
        </w:rPr>
        <w:t>Е</w:t>
      </w:r>
      <w:proofErr w:type="spellStart"/>
      <w:r w:rsidR="00072E42">
        <w:rPr>
          <w:sz w:val="28"/>
          <w:szCs w:val="28"/>
        </w:rPr>
        <w:t>лектро</w:t>
      </w:r>
      <w:proofErr w:type="spellEnd"/>
      <w:r w:rsidR="00072E42">
        <w:rPr>
          <w:sz w:val="28"/>
          <w:szCs w:val="28"/>
          <w:lang w:val="uk-UA"/>
        </w:rPr>
        <w:t>н</w:t>
      </w:r>
      <w:proofErr w:type="spellStart"/>
      <w:r w:rsidR="00072E42">
        <w:rPr>
          <w:sz w:val="28"/>
          <w:szCs w:val="28"/>
        </w:rPr>
        <w:t>ни</w:t>
      </w:r>
      <w:r w:rsidR="00877AA9" w:rsidRPr="00B42CBE">
        <w:rPr>
          <w:sz w:val="28"/>
          <w:szCs w:val="28"/>
        </w:rPr>
        <w:t>й</w:t>
      </w:r>
      <w:proofErr w:type="spellEnd"/>
      <w:r w:rsidR="00877AA9" w:rsidRPr="00B42CBE">
        <w:rPr>
          <w:sz w:val="28"/>
          <w:szCs w:val="28"/>
        </w:rPr>
        <w:t xml:space="preserve"> ресурс]. – Режим доступ</w:t>
      </w:r>
      <w:r w:rsidR="00072E42">
        <w:rPr>
          <w:sz w:val="28"/>
          <w:szCs w:val="28"/>
          <w:lang w:val="uk-UA"/>
        </w:rPr>
        <w:t>у</w:t>
      </w:r>
      <w:r w:rsidR="00B42CBE">
        <w:rPr>
          <w:sz w:val="28"/>
          <w:szCs w:val="28"/>
        </w:rPr>
        <w:t>:</w:t>
      </w:r>
      <w:r w:rsidR="00877AA9" w:rsidRPr="00B42CBE">
        <w:rPr>
          <w:sz w:val="28"/>
          <w:szCs w:val="28"/>
        </w:rPr>
        <w:t xml:space="preserve"> </w:t>
      </w:r>
      <w:hyperlink r:id="rId12" w:history="1">
        <w:r w:rsidR="006A3509" w:rsidRPr="000E313C">
          <w:rPr>
            <w:rStyle w:val="a4"/>
            <w:sz w:val="28"/>
            <w:szCs w:val="28"/>
          </w:rPr>
          <w:t>https://iso25000.com/index.php/en/iso-25000-standards/iso-25010</w:t>
        </w:r>
      </w:hyperlink>
      <w:r>
        <w:rPr>
          <w:sz w:val="28"/>
          <w:szCs w:val="28"/>
        </w:rPr>
        <w:t>.</w:t>
      </w:r>
    </w:p>
    <w:p w:rsidR="00B42CBE" w:rsidRPr="006A3509" w:rsidRDefault="00B42CBE" w:rsidP="006A3509">
      <w:pPr>
        <w:pStyle w:val="Default"/>
        <w:numPr>
          <w:ilvl w:val="0"/>
          <w:numId w:val="3"/>
        </w:numPr>
        <w:spacing w:line="360" w:lineRule="auto"/>
        <w:jc w:val="both"/>
        <w:rPr>
          <w:sz w:val="28"/>
          <w:szCs w:val="28"/>
        </w:rPr>
      </w:pPr>
      <w:proofErr w:type="spellStart"/>
      <w:r w:rsidRPr="006A3509">
        <w:rPr>
          <w:sz w:val="28"/>
          <w:szCs w:val="28"/>
        </w:rPr>
        <w:t>Інженерія</w:t>
      </w:r>
      <w:proofErr w:type="spellEnd"/>
      <w:r w:rsidRPr="006A3509">
        <w:rPr>
          <w:sz w:val="28"/>
          <w:szCs w:val="28"/>
        </w:rPr>
        <w:t xml:space="preserve"> </w:t>
      </w:r>
      <w:proofErr w:type="spellStart"/>
      <w:r w:rsidRPr="006A3509">
        <w:rPr>
          <w:sz w:val="28"/>
          <w:szCs w:val="28"/>
        </w:rPr>
        <w:t>якості</w:t>
      </w:r>
      <w:proofErr w:type="spellEnd"/>
      <w:r w:rsidRPr="006A3509">
        <w:rPr>
          <w:sz w:val="28"/>
          <w:szCs w:val="28"/>
        </w:rPr>
        <w:t xml:space="preserve"> </w:t>
      </w:r>
      <w:proofErr w:type="spellStart"/>
      <w:r w:rsidRPr="006A3509">
        <w:rPr>
          <w:sz w:val="28"/>
          <w:szCs w:val="28"/>
        </w:rPr>
        <w:t>програмного</w:t>
      </w:r>
      <w:proofErr w:type="spellEnd"/>
      <w:r w:rsidRPr="006A3509">
        <w:rPr>
          <w:sz w:val="28"/>
          <w:szCs w:val="28"/>
        </w:rPr>
        <w:t xml:space="preserve"> </w:t>
      </w:r>
      <w:proofErr w:type="spellStart"/>
      <w:proofErr w:type="gramStart"/>
      <w:r w:rsidRPr="006A3509">
        <w:rPr>
          <w:sz w:val="28"/>
          <w:szCs w:val="28"/>
        </w:rPr>
        <w:t>забезпечення:навчальний</w:t>
      </w:r>
      <w:proofErr w:type="spellEnd"/>
      <w:proofErr w:type="gramEnd"/>
      <w:r w:rsidRPr="006A3509">
        <w:rPr>
          <w:sz w:val="28"/>
          <w:szCs w:val="28"/>
        </w:rPr>
        <w:t xml:space="preserve"> </w:t>
      </w:r>
      <w:proofErr w:type="spellStart"/>
      <w:r w:rsidRPr="006A3509">
        <w:rPr>
          <w:sz w:val="28"/>
          <w:szCs w:val="28"/>
        </w:rPr>
        <w:t>посібник</w:t>
      </w:r>
      <w:proofErr w:type="spellEnd"/>
      <w:r w:rsidRPr="006A3509">
        <w:rPr>
          <w:sz w:val="28"/>
          <w:szCs w:val="28"/>
        </w:rPr>
        <w:t xml:space="preserve"> / Г.В Табунщик, Р.К. </w:t>
      </w:r>
      <w:proofErr w:type="spellStart"/>
      <w:r w:rsidRPr="006A3509">
        <w:rPr>
          <w:sz w:val="28"/>
          <w:szCs w:val="28"/>
        </w:rPr>
        <w:t>Кудерметов</w:t>
      </w:r>
      <w:proofErr w:type="spellEnd"/>
      <w:r w:rsidRPr="006A3509">
        <w:rPr>
          <w:sz w:val="28"/>
          <w:szCs w:val="28"/>
        </w:rPr>
        <w:t xml:space="preserve">, Т.І. </w:t>
      </w:r>
      <w:proofErr w:type="spellStart"/>
      <w:r w:rsidRPr="006A3509">
        <w:rPr>
          <w:sz w:val="28"/>
          <w:szCs w:val="28"/>
        </w:rPr>
        <w:t>Брагіна</w:t>
      </w:r>
      <w:proofErr w:type="spellEnd"/>
      <w:r w:rsidRPr="006A3509">
        <w:rPr>
          <w:sz w:val="28"/>
          <w:szCs w:val="28"/>
        </w:rPr>
        <w:t xml:space="preserve">. – </w:t>
      </w:r>
      <w:proofErr w:type="spellStart"/>
      <w:r w:rsidRPr="006A3509">
        <w:rPr>
          <w:sz w:val="28"/>
          <w:szCs w:val="28"/>
        </w:rPr>
        <w:t>Запоріжжя</w:t>
      </w:r>
      <w:proofErr w:type="spellEnd"/>
      <w:r w:rsidRPr="006A3509">
        <w:rPr>
          <w:sz w:val="28"/>
          <w:szCs w:val="28"/>
        </w:rPr>
        <w:t>: ЗНТУ, 2013. – 180 с.</w:t>
      </w:r>
    </w:p>
    <w:p w:rsidR="00B42CBE" w:rsidRDefault="006A3509" w:rsidP="006A3509">
      <w:pPr>
        <w:pStyle w:val="Default"/>
        <w:numPr>
          <w:ilvl w:val="0"/>
          <w:numId w:val="3"/>
        </w:numPr>
        <w:spacing w:line="360" w:lineRule="auto"/>
        <w:jc w:val="both"/>
        <w:rPr>
          <w:sz w:val="28"/>
          <w:szCs w:val="28"/>
        </w:rPr>
      </w:pPr>
      <w:r w:rsidRPr="006A3509">
        <w:rPr>
          <w:sz w:val="28"/>
          <w:szCs w:val="28"/>
          <w:lang w:val="en-US"/>
        </w:rPr>
        <w:t>ISO</w:t>
      </w:r>
      <w:r w:rsidRPr="006A3509">
        <w:rPr>
          <w:sz w:val="28"/>
          <w:szCs w:val="28"/>
        </w:rPr>
        <w:t>/</w:t>
      </w:r>
      <w:r w:rsidRPr="006A3509">
        <w:rPr>
          <w:sz w:val="28"/>
          <w:szCs w:val="28"/>
          <w:lang w:val="en-US"/>
        </w:rPr>
        <w:t>IEC</w:t>
      </w:r>
      <w:r w:rsidRPr="006A3509">
        <w:rPr>
          <w:sz w:val="28"/>
          <w:szCs w:val="28"/>
        </w:rPr>
        <w:t xml:space="preserve"> 9126</w:t>
      </w:r>
      <w:r w:rsidR="00B42CBE">
        <w:rPr>
          <w:sz w:val="28"/>
          <w:szCs w:val="28"/>
        </w:rPr>
        <w:t xml:space="preserve"> </w:t>
      </w:r>
      <w:r w:rsidR="00B42CBE" w:rsidRPr="00B42CBE">
        <w:rPr>
          <w:sz w:val="28"/>
          <w:szCs w:val="28"/>
        </w:rPr>
        <w:t>[</w:t>
      </w:r>
      <w:r w:rsidR="00072E42">
        <w:rPr>
          <w:sz w:val="28"/>
          <w:szCs w:val="28"/>
          <w:lang w:val="uk-UA"/>
        </w:rPr>
        <w:t>Е</w:t>
      </w:r>
      <w:proofErr w:type="spellStart"/>
      <w:r w:rsidR="00072E42">
        <w:rPr>
          <w:sz w:val="28"/>
          <w:szCs w:val="28"/>
        </w:rPr>
        <w:t>лектро</w:t>
      </w:r>
      <w:proofErr w:type="spellEnd"/>
      <w:r w:rsidR="00072E42">
        <w:rPr>
          <w:sz w:val="28"/>
          <w:szCs w:val="28"/>
          <w:lang w:val="uk-UA"/>
        </w:rPr>
        <w:t>н</w:t>
      </w:r>
      <w:proofErr w:type="spellStart"/>
      <w:r w:rsidR="00072E42">
        <w:rPr>
          <w:sz w:val="28"/>
          <w:szCs w:val="28"/>
        </w:rPr>
        <w:t>ни</w:t>
      </w:r>
      <w:r w:rsidR="00072E42" w:rsidRPr="00B42CBE">
        <w:rPr>
          <w:sz w:val="28"/>
          <w:szCs w:val="28"/>
        </w:rPr>
        <w:t>й</w:t>
      </w:r>
      <w:proofErr w:type="spellEnd"/>
      <w:r w:rsidR="00072E42" w:rsidRPr="00B42CBE">
        <w:rPr>
          <w:sz w:val="28"/>
          <w:szCs w:val="28"/>
        </w:rPr>
        <w:t xml:space="preserve"> ресурс</w:t>
      </w:r>
      <w:r w:rsidR="00B42CBE" w:rsidRPr="00B42CBE">
        <w:rPr>
          <w:sz w:val="28"/>
          <w:szCs w:val="28"/>
        </w:rPr>
        <w:t>]</w:t>
      </w:r>
      <w:r w:rsidR="00B42CBE">
        <w:rPr>
          <w:sz w:val="28"/>
          <w:szCs w:val="28"/>
        </w:rPr>
        <w:t xml:space="preserve">. – </w:t>
      </w:r>
      <w:r w:rsidR="00072E42" w:rsidRPr="00B42CBE">
        <w:rPr>
          <w:sz w:val="28"/>
          <w:szCs w:val="28"/>
        </w:rPr>
        <w:t>Режим доступ</w:t>
      </w:r>
      <w:r w:rsidR="00072E42">
        <w:rPr>
          <w:sz w:val="28"/>
          <w:szCs w:val="28"/>
          <w:lang w:val="uk-UA"/>
        </w:rPr>
        <w:t>у</w:t>
      </w:r>
      <w:r w:rsidR="00B42CBE">
        <w:rPr>
          <w:sz w:val="28"/>
          <w:szCs w:val="28"/>
        </w:rPr>
        <w:t xml:space="preserve">: </w:t>
      </w:r>
      <w:hyperlink r:id="rId13" w:history="1">
        <w:r w:rsidRPr="000E313C">
          <w:rPr>
            <w:rStyle w:val="a4"/>
            <w:sz w:val="28"/>
            <w:szCs w:val="28"/>
          </w:rPr>
          <w:t>https://en.wikipedia.org/wiki/ISO/IEC_9126</w:t>
        </w:r>
      </w:hyperlink>
      <w:r w:rsidRPr="006A3509">
        <w:rPr>
          <w:sz w:val="28"/>
          <w:szCs w:val="28"/>
        </w:rPr>
        <w:t>.</w:t>
      </w:r>
    </w:p>
    <w:p w:rsidR="00B42CBE" w:rsidRPr="006A3509" w:rsidRDefault="006C0E51" w:rsidP="006C0E51">
      <w:pPr>
        <w:pStyle w:val="Default"/>
        <w:numPr>
          <w:ilvl w:val="0"/>
          <w:numId w:val="3"/>
        </w:numPr>
        <w:spacing w:line="360" w:lineRule="auto"/>
        <w:jc w:val="both"/>
        <w:rPr>
          <w:sz w:val="28"/>
          <w:szCs w:val="28"/>
        </w:rPr>
      </w:pPr>
      <w:r w:rsidRPr="006A3509">
        <w:rPr>
          <w:sz w:val="28"/>
          <w:szCs w:val="28"/>
          <w:lang w:val="en-US"/>
        </w:rPr>
        <w:t>ISO</w:t>
      </w:r>
      <w:r w:rsidRPr="006A3509">
        <w:rPr>
          <w:sz w:val="28"/>
          <w:szCs w:val="28"/>
        </w:rPr>
        <w:t>/</w:t>
      </w:r>
      <w:r w:rsidRPr="006A3509">
        <w:rPr>
          <w:sz w:val="28"/>
          <w:szCs w:val="28"/>
          <w:lang w:val="en-US"/>
        </w:rPr>
        <w:t>IEC</w:t>
      </w:r>
      <w:r w:rsidRPr="006A3509">
        <w:rPr>
          <w:sz w:val="28"/>
          <w:szCs w:val="28"/>
        </w:rPr>
        <w:t xml:space="preserve"> 9126</w:t>
      </w:r>
      <w:r>
        <w:rPr>
          <w:sz w:val="28"/>
          <w:szCs w:val="28"/>
        </w:rPr>
        <w:t xml:space="preserve"> </w:t>
      </w:r>
      <w:r>
        <w:rPr>
          <w:sz w:val="28"/>
          <w:szCs w:val="28"/>
          <w:lang w:val="en-US"/>
        </w:rPr>
        <w:t>and</w:t>
      </w:r>
      <w:r w:rsidRPr="006C0E51">
        <w:rPr>
          <w:sz w:val="28"/>
          <w:szCs w:val="28"/>
        </w:rPr>
        <w:t xml:space="preserve"> </w:t>
      </w:r>
      <w:r w:rsidRPr="00D65F22">
        <w:rPr>
          <w:sz w:val="28"/>
          <w:szCs w:val="28"/>
        </w:rPr>
        <w:t xml:space="preserve">ISO/IEC </w:t>
      </w:r>
      <w:proofErr w:type="gramStart"/>
      <w:r w:rsidRPr="00D65F22">
        <w:rPr>
          <w:sz w:val="28"/>
          <w:szCs w:val="28"/>
        </w:rPr>
        <w:t xml:space="preserve">25010 </w:t>
      </w:r>
      <w:r w:rsidRPr="006C0E51">
        <w:rPr>
          <w:sz w:val="28"/>
          <w:szCs w:val="28"/>
        </w:rPr>
        <w:t xml:space="preserve"> </w:t>
      </w:r>
      <w:r>
        <w:rPr>
          <w:sz w:val="28"/>
          <w:szCs w:val="28"/>
          <w:lang w:val="en-US"/>
        </w:rPr>
        <w:t>comparison</w:t>
      </w:r>
      <w:proofErr w:type="gramEnd"/>
      <w:r w:rsidRPr="006C0E51">
        <w:rPr>
          <w:sz w:val="28"/>
          <w:szCs w:val="28"/>
        </w:rPr>
        <w:t xml:space="preserve"> </w:t>
      </w:r>
      <w:r w:rsidR="00B42CBE" w:rsidRPr="006A3509">
        <w:rPr>
          <w:sz w:val="28"/>
          <w:szCs w:val="28"/>
        </w:rPr>
        <w:t>[</w:t>
      </w:r>
      <w:r w:rsidR="00072E42" w:rsidRPr="006A3509">
        <w:rPr>
          <w:sz w:val="28"/>
          <w:szCs w:val="28"/>
          <w:lang w:val="uk-UA"/>
        </w:rPr>
        <w:t>Е</w:t>
      </w:r>
      <w:proofErr w:type="spellStart"/>
      <w:r w:rsidR="00072E42" w:rsidRPr="006A3509">
        <w:rPr>
          <w:sz w:val="28"/>
          <w:szCs w:val="28"/>
        </w:rPr>
        <w:t>лектро</w:t>
      </w:r>
      <w:proofErr w:type="spellEnd"/>
      <w:r w:rsidR="00072E42" w:rsidRPr="006A3509">
        <w:rPr>
          <w:sz w:val="28"/>
          <w:szCs w:val="28"/>
          <w:lang w:val="uk-UA"/>
        </w:rPr>
        <w:t>н</w:t>
      </w:r>
      <w:proofErr w:type="spellStart"/>
      <w:r w:rsidR="00072E42" w:rsidRPr="006A3509">
        <w:rPr>
          <w:sz w:val="28"/>
          <w:szCs w:val="28"/>
        </w:rPr>
        <w:t>ний</w:t>
      </w:r>
      <w:proofErr w:type="spellEnd"/>
      <w:r w:rsidR="00072E42" w:rsidRPr="006A3509">
        <w:rPr>
          <w:sz w:val="28"/>
          <w:szCs w:val="28"/>
        </w:rPr>
        <w:t xml:space="preserve"> ресурс</w:t>
      </w:r>
      <w:r w:rsidR="00B42CBE" w:rsidRPr="006A3509">
        <w:rPr>
          <w:sz w:val="28"/>
          <w:szCs w:val="28"/>
        </w:rPr>
        <w:t>]. – Режим доступ</w:t>
      </w:r>
      <w:r w:rsidR="00072E42" w:rsidRPr="006A3509">
        <w:rPr>
          <w:sz w:val="28"/>
          <w:szCs w:val="28"/>
          <w:lang w:val="uk-UA"/>
        </w:rPr>
        <w:t>у</w:t>
      </w:r>
      <w:r w:rsidR="00B42CBE" w:rsidRPr="006A3509">
        <w:rPr>
          <w:sz w:val="28"/>
          <w:szCs w:val="28"/>
        </w:rPr>
        <w:t xml:space="preserve">: </w:t>
      </w:r>
      <w:r w:rsidRPr="006C0E51">
        <w:rPr>
          <w:sz w:val="28"/>
          <w:szCs w:val="28"/>
        </w:rPr>
        <w:t>http://www.itest.pro/wp-content/uploads/2013/08/9126-vs-25010.pdf</w:t>
      </w:r>
    </w:p>
    <w:p w:rsidR="00B42CBE" w:rsidRPr="00B42CBE" w:rsidRDefault="00B42CBE" w:rsidP="00B42CBE">
      <w:pPr>
        <w:pStyle w:val="Default"/>
        <w:spacing w:line="360" w:lineRule="auto"/>
        <w:ind w:left="720"/>
        <w:jc w:val="both"/>
        <w:rPr>
          <w:sz w:val="28"/>
          <w:szCs w:val="28"/>
        </w:rPr>
      </w:pPr>
    </w:p>
    <w:p w:rsidR="00D1352A" w:rsidRDefault="00D1352A" w:rsidP="00877AA9">
      <w:pPr>
        <w:tabs>
          <w:tab w:val="left" w:pos="3927"/>
        </w:tabs>
        <w:spacing w:after="0" w:line="360" w:lineRule="auto"/>
        <w:jc w:val="both"/>
        <w:rPr>
          <w:rFonts w:ascii="Times New Roman" w:hAnsi="Times New Roman" w:cs="Times New Roman"/>
          <w:sz w:val="28"/>
        </w:rPr>
      </w:pPr>
    </w:p>
    <w:p w:rsidR="00D1352A" w:rsidRPr="00D1352A" w:rsidRDefault="00D1352A" w:rsidP="00D1352A">
      <w:pPr>
        <w:spacing w:after="0" w:line="360" w:lineRule="auto"/>
        <w:jc w:val="both"/>
        <w:rPr>
          <w:rFonts w:ascii="Times New Roman" w:hAnsi="Times New Roman" w:cs="Times New Roman"/>
          <w:sz w:val="28"/>
        </w:rPr>
      </w:pPr>
    </w:p>
    <w:p w:rsidR="004E6EDF" w:rsidRDefault="004E6EDF" w:rsidP="004E6EDF">
      <w:pPr>
        <w:spacing w:after="0" w:line="360" w:lineRule="auto"/>
        <w:ind w:firstLine="709"/>
        <w:jc w:val="both"/>
        <w:rPr>
          <w:rFonts w:ascii="Times New Roman" w:hAnsi="Times New Roman" w:cs="Times New Roman"/>
          <w:sz w:val="28"/>
        </w:rPr>
      </w:pPr>
    </w:p>
    <w:p w:rsidR="004F2600" w:rsidRPr="00287D48" w:rsidRDefault="004E6EDF" w:rsidP="004E6EDF">
      <w:pPr>
        <w:spacing w:after="0" w:line="360" w:lineRule="auto"/>
        <w:ind w:firstLine="709"/>
        <w:jc w:val="both"/>
      </w:pPr>
      <w:r>
        <w:rPr>
          <w:rFonts w:ascii="Times New Roman" w:hAnsi="Times New Roman" w:cs="Times New Roman"/>
          <w:sz w:val="28"/>
        </w:rPr>
        <w:t xml:space="preserve"> </w:t>
      </w:r>
    </w:p>
    <w:sectPr w:rsidR="004F2600" w:rsidRPr="00287D48" w:rsidSect="00FA1658">
      <w:head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A28" w:rsidRDefault="00C17A28" w:rsidP="00FA1658">
      <w:pPr>
        <w:spacing w:after="0" w:line="240" w:lineRule="auto"/>
      </w:pPr>
      <w:r>
        <w:separator/>
      </w:r>
    </w:p>
  </w:endnote>
  <w:endnote w:type="continuationSeparator" w:id="0">
    <w:p w:rsidR="00C17A28" w:rsidRDefault="00C17A28" w:rsidP="00FA1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A28" w:rsidRDefault="00C17A28" w:rsidP="00FA1658">
      <w:pPr>
        <w:spacing w:after="0" w:line="240" w:lineRule="auto"/>
      </w:pPr>
      <w:r>
        <w:separator/>
      </w:r>
    </w:p>
  </w:footnote>
  <w:footnote w:type="continuationSeparator" w:id="0">
    <w:p w:rsidR="00C17A28" w:rsidRDefault="00C17A28" w:rsidP="00FA1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607188"/>
      <w:docPartObj>
        <w:docPartGallery w:val="Page Numbers (Top of Page)"/>
        <w:docPartUnique/>
      </w:docPartObj>
    </w:sdtPr>
    <w:sdtEndPr/>
    <w:sdtContent>
      <w:p w:rsidR="00FA1658" w:rsidRDefault="00FA1658">
        <w:pPr>
          <w:pStyle w:val="a8"/>
          <w:jc w:val="right"/>
        </w:pPr>
        <w:r>
          <w:fldChar w:fldCharType="begin"/>
        </w:r>
        <w:r>
          <w:instrText>PAGE   \* MERGEFORMAT</w:instrText>
        </w:r>
        <w:r>
          <w:fldChar w:fldCharType="separate"/>
        </w:r>
        <w:r w:rsidR="00EC7328">
          <w:rPr>
            <w:noProof/>
          </w:rPr>
          <w:t>2</w:t>
        </w:r>
        <w:r>
          <w:fldChar w:fldCharType="end"/>
        </w:r>
      </w:p>
    </w:sdtContent>
  </w:sdt>
  <w:p w:rsidR="00FA1658" w:rsidRDefault="00FA165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0D18"/>
    <w:multiLevelType w:val="hybridMultilevel"/>
    <w:tmpl w:val="2B304F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B630AE"/>
    <w:multiLevelType w:val="hybridMultilevel"/>
    <w:tmpl w:val="89E0E9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CFE7AF1"/>
    <w:multiLevelType w:val="hybridMultilevel"/>
    <w:tmpl w:val="A03EEC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C96C4A"/>
    <w:multiLevelType w:val="hybridMultilevel"/>
    <w:tmpl w:val="375657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75529D"/>
    <w:multiLevelType w:val="multilevel"/>
    <w:tmpl w:val="7614671E"/>
    <w:lvl w:ilvl="0">
      <w:start w:val="1"/>
      <w:numFmt w:val="decimal"/>
      <w:lvlText w:val="%1."/>
      <w:lvlJc w:val="left"/>
      <w:pPr>
        <w:ind w:left="1353" w:hanging="360"/>
      </w:pPr>
      <w:rPr>
        <w:rFonts w:hint="default"/>
      </w:rPr>
    </w:lvl>
    <w:lvl w:ilvl="1">
      <w:start w:val="1"/>
      <w:numFmt w:val="decimal"/>
      <w:isLgl/>
      <w:lvlText w:val="%1.%2"/>
      <w:lvlJc w:val="left"/>
      <w:pPr>
        <w:ind w:left="1804" w:hanging="375"/>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5" w15:restartNumberingAfterBreak="0">
    <w:nsid w:val="31ED0FA5"/>
    <w:multiLevelType w:val="hybridMultilevel"/>
    <w:tmpl w:val="B080AB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B4A4459"/>
    <w:multiLevelType w:val="hybridMultilevel"/>
    <w:tmpl w:val="99DE89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F6D7C66"/>
    <w:multiLevelType w:val="hybridMultilevel"/>
    <w:tmpl w:val="D99249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C56FCC"/>
    <w:multiLevelType w:val="hybridMultilevel"/>
    <w:tmpl w:val="6E1ED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BC15E67"/>
    <w:multiLevelType w:val="hybridMultilevel"/>
    <w:tmpl w:val="B30668CA"/>
    <w:lvl w:ilvl="0" w:tplc="BD0877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9B540F9"/>
    <w:multiLevelType w:val="hybridMultilevel"/>
    <w:tmpl w:val="B3BCB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A5D7158"/>
    <w:multiLevelType w:val="hybridMultilevel"/>
    <w:tmpl w:val="BF64F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2DD7CD3"/>
    <w:multiLevelType w:val="hybridMultilevel"/>
    <w:tmpl w:val="27228F6C"/>
    <w:lvl w:ilvl="0" w:tplc="C3F0403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3" w15:restartNumberingAfterBreak="0">
    <w:nsid w:val="6CA00B0E"/>
    <w:multiLevelType w:val="hybridMultilevel"/>
    <w:tmpl w:val="47A4AF76"/>
    <w:lvl w:ilvl="0" w:tplc="50B6EFB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4" w15:restartNumberingAfterBreak="0">
    <w:nsid w:val="6E55712D"/>
    <w:multiLevelType w:val="hybridMultilevel"/>
    <w:tmpl w:val="143ED910"/>
    <w:lvl w:ilvl="0" w:tplc="546077D8">
      <w:start w:val="1"/>
      <w:numFmt w:val="decimal"/>
      <w:lvlText w:val="%1."/>
      <w:lvlJc w:val="left"/>
      <w:pPr>
        <w:ind w:left="1494" w:hanging="360"/>
      </w:pPr>
      <w:rPr>
        <w:rFonts w:hint="default"/>
        <w:b w:val="0"/>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5" w15:restartNumberingAfterBreak="0">
    <w:nsid w:val="798F28AA"/>
    <w:multiLevelType w:val="hybridMultilevel"/>
    <w:tmpl w:val="932226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C1B7679"/>
    <w:multiLevelType w:val="hybridMultilevel"/>
    <w:tmpl w:val="B3DCA0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D7134C1"/>
    <w:multiLevelType w:val="hybridMultilevel"/>
    <w:tmpl w:val="1C400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4"/>
  </w:num>
  <w:num w:numId="3">
    <w:abstractNumId w:val="7"/>
  </w:num>
  <w:num w:numId="4">
    <w:abstractNumId w:val="12"/>
  </w:num>
  <w:num w:numId="5">
    <w:abstractNumId w:val="14"/>
  </w:num>
  <w:num w:numId="6">
    <w:abstractNumId w:val="13"/>
  </w:num>
  <w:num w:numId="7">
    <w:abstractNumId w:val="15"/>
  </w:num>
  <w:num w:numId="8">
    <w:abstractNumId w:val="5"/>
  </w:num>
  <w:num w:numId="9">
    <w:abstractNumId w:val="16"/>
  </w:num>
  <w:num w:numId="10">
    <w:abstractNumId w:val="6"/>
  </w:num>
  <w:num w:numId="11">
    <w:abstractNumId w:val="17"/>
  </w:num>
  <w:num w:numId="12">
    <w:abstractNumId w:val="8"/>
  </w:num>
  <w:num w:numId="13">
    <w:abstractNumId w:val="0"/>
  </w:num>
  <w:num w:numId="14">
    <w:abstractNumId w:val="2"/>
  </w:num>
  <w:num w:numId="15">
    <w:abstractNumId w:val="10"/>
  </w:num>
  <w:num w:numId="16">
    <w:abstractNumId w:val="1"/>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DF"/>
    <w:rsid w:val="00012EB8"/>
    <w:rsid w:val="000706DF"/>
    <w:rsid w:val="00072E42"/>
    <w:rsid w:val="00142AC2"/>
    <w:rsid w:val="001C2A67"/>
    <w:rsid w:val="00203D75"/>
    <w:rsid w:val="00287D48"/>
    <w:rsid w:val="00393AE2"/>
    <w:rsid w:val="00396B10"/>
    <w:rsid w:val="003C0B09"/>
    <w:rsid w:val="004E6EDF"/>
    <w:rsid w:val="004F2600"/>
    <w:rsid w:val="00645D4E"/>
    <w:rsid w:val="006A3509"/>
    <w:rsid w:val="006C0E51"/>
    <w:rsid w:val="007C6683"/>
    <w:rsid w:val="00877AA9"/>
    <w:rsid w:val="009A7BAB"/>
    <w:rsid w:val="00B11738"/>
    <w:rsid w:val="00B42CBE"/>
    <w:rsid w:val="00BC4FC7"/>
    <w:rsid w:val="00C0238B"/>
    <w:rsid w:val="00C17A28"/>
    <w:rsid w:val="00D1352A"/>
    <w:rsid w:val="00D65F22"/>
    <w:rsid w:val="00DF37F1"/>
    <w:rsid w:val="00EC7328"/>
    <w:rsid w:val="00FA16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F8A7"/>
  <w15:chartTrackingRefBased/>
  <w15:docId w15:val="{BA528713-3A2B-4D9C-BD6B-62EE1F35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0238B"/>
    <w:pPr>
      <w:keepNext/>
      <w:keepLines/>
      <w:spacing w:after="0" w:line="360" w:lineRule="auto"/>
      <w:ind w:firstLine="1134"/>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D65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52A"/>
    <w:pPr>
      <w:ind w:left="720"/>
      <w:contextualSpacing/>
    </w:pPr>
  </w:style>
  <w:style w:type="paragraph" w:customStyle="1" w:styleId="Default">
    <w:name w:val="Default"/>
    <w:rsid w:val="00D1352A"/>
    <w:pPr>
      <w:autoSpaceDE w:val="0"/>
      <w:autoSpaceDN w:val="0"/>
      <w:adjustRightInd w:val="0"/>
      <w:spacing w:after="0" w:line="240" w:lineRule="auto"/>
    </w:pPr>
    <w:rPr>
      <w:rFonts w:ascii="Times New Roman" w:hAnsi="Times New Roman" w:cs="Times New Roman"/>
      <w:color w:val="000000"/>
      <w:sz w:val="24"/>
      <w:szCs w:val="24"/>
    </w:rPr>
  </w:style>
  <w:style w:type="character" w:styleId="a4">
    <w:name w:val="Hyperlink"/>
    <w:basedOn w:val="a0"/>
    <w:uiPriority w:val="99"/>
    <w:unhideWhenUsed/>
    <w:rsid w:val="00B42CBE"/>
    <w:rPr>
      <w:color w:val="0563C1" w:themeColor="hyperlink"/>
      <w:u w:val="single"/>
    </w:rPr>
  </w:style>
  <w:style w:type="paragraph" w:customStyle="1" w:styleId="a5">
    <w:name w:val="Центральный"/>
    <w:basedOn w:val="a"/>
    <w:qFormat/>
    <w:rsid w:val="00B42CBE"/>
    <w:pPr>
      <w:spacing w:after="0" w:line="360" w:lineRule="auto"/>
      <w:jc w:val="center"/>
    </w:pPr>
    <w:rPr>
      <w:rFonts w:ascii="Times New Roman" w:hAnsi="Times New Roman" w:cs="Times New Roman"/>
      <w:sz w:val="28"/>
      <w:szCs w:val="28"/>
      <w:lang w:val="uk-UA"/>
    </w:rPr>
  </w:style>
  <w:style w:type="paragraph" w:customStyle="1" w:styleId="a6">
    <w:name w:val="Кафедральный"/>
    <w:basedOn w:val="a5"/>
    <w:qFormat/>
    <w:rsid w:val="00B42CBE"/>
    <w:pPr>
      <w:jc w:val="right"/>
    </w:pPr>
  </w:style>
  <w:style w:type="paragraph" w:customStyle="1" w:styleId="-">
    <w:name w:val="Виконав-Прийняв"/>
    <w:basedOn w:val="a"/>
    <w:qFormat/>
    <w:rsid w:val="00B42CBE"/>
    <w:pPr>
      <w:spacing w:after="0" w:line="360" w:lineRule="auto"/>
    </w:pPr>
    <w:rPr>
      <w:rFonts w:ascii="Times New Roman" w:hAnsi="Times New Roman"/>
      <w:sz w:val="28"/>
    </w:rPr>
  </w:style>
  <w:style w:type="character" w:customStyle="1" w:styleId="10">
    <w:name w:val="Заголовок 1 Знак"/>
    <w:basedOn w:val="a0"/>
    <w:link w:val="1"/>
    <w:uiPriority w:val="9"/>
    <w:rsid w:val="00C0238B"/>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C0238B"/>
    <w:pPr>
      <w:outlineLvl w:val="9"/>
    </w:pPr>
    <w:rPr>
      <w:lang w:eastAsia="ru-RU"/>
    </w:rPr>
  </w:style>
  <w:style w:type="paragraph" w:styleId="11">
    <w:name w:val="toc 1"/>
    <w:basedOn w:val="a"/>
    <w:next w:val="a"/>
    <w:autoRedefine/>
    <w:uiPriority w:val="39"/>
    <w:unhideWhenUsed/>
    <w:rsid w:val="00C0238B"/>
    <w:pPr>
      <w:spacing w:after="100"/>
    </w:pPr>
  </w:style>
  <w:style w:type="paragraph" w:styleId="a8">
    <w:name w:val="header"/>
    <w:basedOn w:val="a"/>
    <w:link w:val="a9"/>
    <w:uiPriority w:val="99"/>
    <w:unhideWhenUsed/>
    <w:rsid w:val="00FA165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A1658"/>
  </w:style>
  <w:style w:type="paragraph" w:styleId="aa">
    <w:name w:val="footer"/>
    <w:basedOn w:val="a"/>
    <w:link w:val="ab"/>
    <w:uiPriority w:val="99"/>
    <w:unhideWhenUsed/>
    <w:rsid w:val="00FA165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A1658"/>
  </w:style>
  <w:style w:type="character" w:customStyle="1" w:styleId="20">
    <w:name w:val="Заголовок 2 Знак"/>
    <w:basedOn w:val="a0"/>
    <w:link w:val="2"/>
    <w:uiPriority w:val="9"/>
    <w:semiHidden/>
    <w:rsid w:val="00D65F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90116">
      <w:bodyDiv w:val="1"/>
      <w:marLeft w:val="0"/>
      <w:marRight w:val="0"/>
      <w:marTop w:val="0"/>
      <w:marBottom w:val="0"/>
      <w:divBdr>
        <w:top w:val="none" w:sz="0" w:space="0" w:color="auto"/>
        <w:left w:val="none" w:sz="0" w:space="0" w:color="auto"/>
        <w:bottom w:val="none" w:sz="0" w:space="0" w:color="auto"/>
        <w:right w:val="none" w:sz="0" w:space="0" w:color="auto"/>
      </w:divBdr>
    </w:div>
    <w:div w:id="731195276">
      <w:bodyDiv w:val="1"/>
      <w:marLeft w:val="0"/>
      <w:marRight w:val="0"/>
      <w:marTop w:val="0"/>
      <w:marBottom w:val="0"/>
      <w:divBdr>
        <w:top w:val="none" w:sz="0" w:space="0" w:color="auto"/>
        <w:left w:val="none" w:sz="0" w:space="0" w:color="auto"/>
        <w:bottom w:val="none" w:sz="0" w:space="0" w:color="auto"/>
        <w:right w:val="none" w:sz="0" w:space="0" w:color="auto"/>
      </w:divBdr>
    </w:div>
    <w:div w:id="752974784">
      <w:bodyDiv w:val="1"/>
      <w:marLeft w:val="0"/>
      <w:marRight w:val="0"/>
      <w:marTop w:val="0"/>
      <w:marBottom w:val="0"/>
      <w:divBdr>
        <w:top w:val="none" w:sz="0" w:space="0" w:color="auto"/>
        <w:left w:val="none" w:sz="0" w:space="0" w:color="auto"/>
        <w:bottom w:val="none" w:sz="0" w:space="0" w:color="auto"/>
        <w:right w:val="none" w:sz="0" w:space="0" w:color="auto"/>
      </w:divBdr>
    </w:div>
    <w:div w:id="859123804">
      <w:bodyDiv w:val="1"/>
      <w:marLeft w:val="0"/>
      <w:marRight w:val="0"/>
      <w:marTop w:val="0"/>
      <w:marBottom w:val="0"/>
      <w:divBdr>
        <w:top w:val="none" w:sz="0" w:space="0" w:color="auto"/>
        <w:left w:val="none" w:sz="0" w:space="0" w:color="auto"/>
        <w:bottom w:val="none" w:sz="0" w:space="0" w:color="auto"/>
        <w:right w:val="none" w:sz="0" w:space="0" w:color="auto"/>
      </w:divBdr>
    </w:div>
    <w:div w:id="998116585">
      <w:bodyDiv w:val="1"/>
      <w:marLeft w:val="0"/>
      <w:marRight w:val="0"/>
      <w:marTop w:val="0"/>
      <w:marBottom w:val="0"/>
      <w:divBdr>
        <w:top w:val="none" w:sz="0" w:space="0" w:color="auto"/>
        <w:left w:val="none" w:sz="0" w:space="0" w:color="auto"/>
        <w:bottom w:val="none" w:sz="0" w:space="0" w:color="auto"/>
        <w:right w:val="none" w:sz="0" w:space="0" w:color="auto"/>
      </w:divBdr>
    </w:div>
    <w:div w:id="1026760557">
      <w:bodyDiv w:val="1"/>
      <w:marLeft w:val="0"/>
      <w:marRight w:val="0"/>
      <w:marTop w:val="0"/>
      <w:marBottom w:val="0"/>
      <w:divBdr>
        <w:top w:val="none" w:sz="0" w:space="0" w:color="auto"/>
        <w:left w:val="none" w:sz="0" w:space="0" w:color="auto"/>
        <w:bottom w:val="none" w:sz="0" w:space="0" w:color="auto"/>
        <w:right w:val="none" w:sz="0" w:space="0" w:color="auto"/>
      </w:divBdr>
    </w:div>
    <w:div w:id="1097360397">
      <w:bodyDiv w:val="1"/>
      <w:marLeft w:val="0"/>
      <w:marRight w:val="0"/>
      <w:marTop w:val="0"/>
      <w:marBottom w:val="0"/>
      <w:divBdr>
        <w:top w:val="none" w:sz="0" w:space="0" w:color="auto"/>
        <w:left w:val="none" w:sz="0" w:space="0" w:color="auto"/>
        <w:bottom w:val="none" w:sz="0" w:space="0" w:color="auto"/>
        <w:right w:val="none" w:sz="0" w:space="0" w:color="auto"/>
      </w:divBdr>
    </w:div>
    <w:div w:id="1113478121">
      <w:bodyDiv w:val="1"/>
      <w:marLeft w:val="0"/>
      <w:marRight w:val="0"/>
      <w:marTop w:val="0"/>
      <w:marBottom w:val="0"/>
      <w:divBdr>
        <w:top w:val="none" w:sz="0" w:space="0" w:color="auto"/>
        <w:left w:val="none" w:sz="0" w:space="0" w:color="auto"/>
        <w:bottom w:val="none" w:sz="0" w:space="0" w:color="auto"/>
        <w:right w:val="none" w:sz="0" w:space="0" w:color="auto"/>
      </w:divBdr>
    </w:div>
    <w:div w:id="1234849806">
      <w:bodyDiv w:val="1"/>
      <w:marLeft w:val="0"/>
      <w:marRight w:val="0"/>
      <w:marTop w:val="0"/>
      <w:marBottom w:val="0"/>
      <w:divBdr>
        <w:top w:val="none" w:sz="0" w:space="0" w:color="auto"/>
        <w:left w:val="none" w:sz="0" w:space="0" w:color="auto"/>
        <w:bottom w:val="none" w:sz="0" w:space="0" w:color="auto"/>
        <w:right w:val="none" w:sz="0" w:space="0" w:color="auto"/>
      </w:divBdr>
    </w:div>
    <w:div w:id="1277561459">
      <w:bodyDiv w:val="1"/>
      <w:marLeft w:val="0"/>
      <w:marRight w:val="0"/>
      <w:marTop w:val="0"/>
      <w:marBottom w:val="0"/>
      <w:divBdr>
        <w:top w:val="none" w:sz="0" w:space="0" w:color="auto"/>
        <w:left w:val="none" w:sz="0" w:space="0" w:color="auto"/>
        <w:bottom w:val="none" w:sz="0" w:space="0" w:color="auto"/>
        <w:right w:val="none" w:sz="0" w:space="0" w:color="auto"/>
      </w:divBdr>
    </w:div>
    <w:div w:id="1338314023">
      <w:bodyDiv w:val="1"/>
      <w:marLeft w:val="0"/>
      <w:marRight w:val="0"/>
      <w:marTop w:val="0"/>
      <w:marBottom w:val="0"/>
      <w:divBdr>
        <w:top w:val="none" w:sz="0" w:space="0" w:color="auto"/>
        <w:left w:val="none" w:sz="0" w:space="0" w:color="auto"/>
        <w:bottom w:val="none" w:sz="0" w:space="0" w:color="auto"/>
        <w:right w:val="none" w:sz="0" w:space="0" w:color="auto"/>
      </w:divBdr>
    </w:div>
    <w:div w:id="1394085727">
      <w:bodyDiv w:val="1"/>
      <w:marLeft w:val="0"/>
      <w:marRight w:val="0"/>
      <w:marTop w:val="0"/>
      <w:marBottom w:val="0"/>
      <w:divBdr>
        <w:top w:val="none" w:sz="0" w:space="0" w:color="auto"/>
        <w:left w:val="none" w:sz="0" w:space="0" w:color="auto"/>
        <w:bottom w:val="none" w:sz="0" w:space="0" w:color="auto"/>
        <w:right w:val="none" w:sz="0" w:space="0" w:color="auto"/>
      </w:divBdr>
    </w:div>
    <w:div w:id="1417441051">
      <w:bodyDiv w:val="1"/>
      <w:marLeft w:val="0"/>
      <w:marRight w:val="0"/>
      <w:marTop w:val="0"/>
      <w:marBottom w:val="0"/>
      <w:divBdr>
        <w:top w:val="none" w:sz="0" w:space="0" w:color="auto"/>
        <w:left w:val="none" w:sz="0" w:space="0" w:color="auto"/>
        <w:bottom w:val="none" w:sz="0" w:space="0" w:color="auto"/>
        <w:right w:val="none" w:sz="0" w:space="0" w:color="auto"/>
      </w:divBdr>
      <w:divsChild>
        <w:div w:id="920480517">
          <w:marLeft w:val="336"/>
          <w:marRight w:val="0"/>
          <w:marTop w:val="120"/>
          <w:marBottom w:val="312"/>
          <w:divBdr>
            <w:top w:val="none" w:sz="0" w:space="0" w:color="auto"/>
            <w:left w:val="none" w:sz="0" w:space="0" w:color="auto"/>
            <w:bottom w:val="none" w:sz="0" w:space="0" w:color="auto"/>
            <w:right w:val="none" w:sz="0" w:space="0" w:color="auto"/>
          </w:divBdr>
          <w:divsChild>
            <w:div w:id="20579248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6763328">
      <w:bodyDiv w:val="1"/>
      <w:marLeft w:val="0"/>
      <w:marRight w:val="0"/>
      <w:marTop w:val="0"/>
      <w:marBottom w:val="0"/>
      <w:divBdr>
        <w:top w:val="none" w:sz="0" w:space="0" w:color="auto"/>
        <w:left w:val="none" w:sz="0" w:space="0" w:color="auto"/>
        <w:bottom w:val="none" w:sz="0" w:space="0" w:color="auto"/>
        <w:right w:val="none" w:sz="0" w:space="0" w:color="auto"/>
      </w:divBdr>
    </w:div>
    <w:div w:id="1612205584">
      <w:bodyDiv w:val="1"/>
      <w:marLeft w:val="0"/>
      <w:marRight w:val="0"/>
      <w:marTop w:val="0"/>
      <w:marBottom w:val="0"/>
      <w:divBdr>
        <w:top w:val="none" w:sz="0" w:space="0" w:color="auto"/>
        <w:left w:val="none" w:sz="0" w:space="0" w:color="auto"/>
        <w:bottom w:val="none" w:sz="0" w:space="0" w:color="auto"/>
        <w:right w:val="none" w:sz="0" w:space="0" w:color="auto"/>
      </w:divBdr>
    </w:div>
    <w:div w:id="1839152773">
      <w:bodyDiv w:val="1"/>
      <w:marLeft w:val="0"/>
      <w:marRight w:val="0"/>
      <w:marTop w:val="0"/>
      <w:marBottom w:val="0"/>
      <w:divBdr>
        <w:top w:val="none" w:sz="0" w:space="0" w:color="auto"/>
        <w:left w:val="none" w:sz="0" w:space="0" w:color="auto"/>
        <w:bottom w:val="none" w:sz="0" w:space="0" w:color="auto"/>
        <w:right w:val="none" w:sz="0" w:space="0" w:color="auto"/>
      </w:divBdr>
    </w:div>
    <w:div w:id="1850676220">
      <w:bodyDiv w:val="1"/>
      <w:marLeft w:val="0"/>
      <w:marRight w:val="0"/>
      <w:marTop w:val="0"/>
      <w:marBottom w:val="0"/>
      <w:divBdr>
        <w:top w:val="none" w:sz="0" w:space="0" w:color="auto"/>
        <w:left w:val="none" w:sz="0" w:space="0" w:color="auto"/>
        <w:bottom w:val="none" w:sz="0" w:space="0" w:color="auto"/>
        <w:right w:val="none" w:sz="0" w:space="0" w:color="auto"/>
      </w:divBdr>
    </w:div>
    <w:div w:id="193215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SO/IEC_91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so25000.com/index.php/en/iso-25000-standards/iso-250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344C1-B2CD-4446-ACB0-9FB7E1B08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1926</Words>
  <Characters>10979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Пользователь Windows</cp:lastModifiedBy>
  <cp:revision>11</cp:revision>
  <dcterms:created xsi:type="dcterms:W3CDTF">2018-09-20T17:52:00Z</dcterms:created>
  <dcterms:modified xsi:type="dcterms:W3CDTF">2018-09-27T20:32:00Z</dcterms:modified>
</cp:coreProperties>
</file>