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24C3" w14:textId="77777777" w:rsidR="006746CC" w:rsidRPr="003C0CC5" w:rsidRDefault="006746CC" w:rsidP="006746CC">
      <w:pPr>
        <w:pStyle w:val="Title"/>
        <w:rPr>
          <w:sz w:val="44"/>
          <w:szCs w:val="44"/>
        </w:rPr>
      </w:pPr>
      <w:r w:rsidRPr="003C0CC5">
        <w:rPr>
          <w:sz w:val="44"/>
          <w:szCs w:val="44"/>
        </w:rPr>
        <w:t>IMHOTEP Specification Language (ISL) v3.8</w:t>
      </w:r>
    </w:p>
    <w:p w14:paraId="338C05B6" w14:textId="77777777" w:rsidR="006746CC" w:rsidRDefault="006746CC" w:rsidP="006746CC">
      <w:pPr>
        <w:pStyle w:val="Heading1"/>
        <w:spacing w:before="0" w:after="120"/>
      </w:pPr>
      <w:r>
        <w:t>ISL v3.8 The Model Interaction Protocol</w:t>
      </w:r>
    </w:p>
    <w:p w14:paraId="1DC3EBCA" w14:textId="77777777" w:rsidR="006746CC" w:rsidRDefault="006746CC" w:rsidP="006746CC">
      <w:pPr>
        <w:pStyle w:val="Heading2"/>
        <w:spacing w:before="0" w:after="120"/>
      </w:pPr>
      <w:r>
        <w:t>1.0 Purpose of the Model Interaction Protocol</w:t>
      </w:r>
    </w:p>
    <w:p w14:paraId="0039619A" w14:textId="77777777" w:rsidR="006746CC" w:rsidRDefault="006746CC" w:rsidP="006746CC">
      <w:pPr>
        <w:pStyle w:val="NormalWeb"/>
        <w:spacing w:before="0" w:beforeAutospacing="0" w:after="120" w:afterAutospacing="0"/>
      </w:pPr>
      <w:r>
        <w:t>The Model Interaction Protocol defines how the IMHOTEP platform communicates with the reasoning models that power its agents. Earlier sections established the model abstraction layer and the agent implementation model, but a reliable autonomous platform also requires a formal protocol describing how context is assembled, how requests are formed, how outputs are structured, and how responses are validated.</w:t>
      </w:r>
    </w:p>
    <w:p w14:paraId="346213C8" w14:textId="77777777" w:rsidR="006746CC" w:rsidRDefault="006746CC" w:rsidP="006746CC">
      <w:pPr>
        <w:pStyle w:val="NormalWeb"/>
        <w:spacing w:before="0" w:beforeAutospacing="0" w:after="120" w:afterAutospacing="0"/>
      </w:pPr>
      <w:r>
        <w:t>The purpose of this protocol is to ensure that interactions with reasoning models remain predictable, auditable, and suitable for automation. Autonomous software construction depends on model outputs that can be consumed safely by downstream systems. For this reason, model interaction cannot remain informal or conversational in the same way as general-purpose chat systems.</w:t>
      </w:r>
    </w:p>
    <w:p w14:paraId="319DBA66" w14:textId="77777777" w:rsidR="006746CC" w:rsidRDefault="006746CC" w:rsidP="006746CC">
      <w:pPr>
        <w:pStyle w:val="NormalWeb"/>
        <w:spacing w:before="0" w:beforeAutospacing="0" w:after="120" w:afterAutospacing="0"/>
      </w:pPr>
      <w:r>
        <w:t>The Model Interaction Protocol therefore establishes the operational contract between the IMHOTEP platform and the models it invokes.</w:t>
      </w:r>
    </w:p>
    <w:p w14:paraId="0B049BA5" w14:textId="77777777" w:rsidR="006746CC" w:rsidRDefault="006746CC" w:rsidP="006746CC">
      <w:pPr>
        <w:pStyle w:val="Heading2"/>
        <w:spacing w:before="0" w:after="120"/>
      </w:pPr>
      <w:r>
        <w:t>2.0 Protocol Design Principles</w:t>
      </w:r>
    </w:p>
    <w:p w14:paraId="4AD3D272" w14:textId="77777777" w:rsidR="006746CC" w:rsidRDefault="006746CC" w:rsidP="006746CC">
      <w:pPr>
        <w:pStyle w:val="NormalWeb"/>
        <w:spacing w:before="0" w:beforeAutospacing="0" w:after="120" w:afterAutospacing="0"/>
      </w:pPr>
      <w:r>
        <w:t>The protocol is designed around a small number of principles intended to maximize reliability and portability.</w:t>
      </w:r>
    </w:p>
    <w:p w14:paraId="3B3D4086" w14:textId="77777777" w:rsidR="006746CC" w:rsidRDefault="006746CC" w:rsidP="006746CC">
      <w:pPr>
        <w:pStyle w:val="NormalWeb"/>
        <w:numPr>
          <w:ilvl w:val="0"/>
          <w:numId w:val="1"/>
        </w:numPr>
        <w:spacing w:before="0" w:beforeAutospacing="0" w:after="120" w:afterAutospacing="0"/>
      </w:pPr>
      <w:r>
        <w:t xml:space="preserve">First, all model interactions must be </w:t>
      </w:r>
      <w:r>
        <w:rPr>
          <w:rStyle w:val="Strong"/>
        </w:rPr>
        <w:t>structured</w:t>
      </w:r>
      <w:r>
        <w:t>. Requests are not treated as loose prompts but as formal reasoning tasks with clearly defined inputs, constraints, and expected outputs.</w:t>
      </w:r>
    </w:p>
    <w:p w14:paraId="37E117BE" w14:textId="77777777" w:rsidR="006746CC" w:rsidRDefault="006746CC" w:rsidP="006746CC">
      <w:pPr>
        <w:pStyle w:val="NormalWeb"/>
        <w:numPr>
          <w:ilvl w:val="0"/>
          <w:numId w:val="1"/>
        </w:numPr>
        <w:spacing w:before="0" w:beforeAutospacing="0" w:after="120" w:afterAutospacing="0"/>
      </w:pPr>
      <w:r>
        <w:t xml:space="preserve">Second, the protocol must be </w:t>
      </w:r>
      <w:proofErr w:type="gramStart"/>
      <w:r>
        <w:rPr>
          <w:rStyle w:val="Strong"/>
        </w:rPr>
        <w:t>model-agnostic</w:t>
      </w:r>
      <w:proofErr w:type="gramEnd"/>
      <w:r>
        <w:t>. The platform should be able to invoke local or remote models through the same logical interaction pattern.</w:t>
      </w:r>
    </w:p>
    <w:p w14:paraId="51589D4D" w14:textId="77777777" w:rsidR="006746CC" w:rsidRDefault="006746CC" w:rsidP="006746CC">
      <w:pPr>
        <w:pStyle w:val="NormalWeb"/>
        <w:numPr>
          <w:ilvl w:val="0"/>
          <w:numId w:val="1"/>
        </w:numPr>
        <w:spacing w:before="0" w:beforeAutospacing="0" w:after="120" w:afterAutospacing="0"/>
      </w:pPr>
      <w:r>
        <w:t xml:space="preserve">Third, the protocol must be </w:t>
      </w:r>
      <w:r>
        <w:rPr>
          <w:rStyle w:val="Strong"/>
        </w:rPr>
        <w:t>traceable</w:t>
      </w:r>
      <w:r>
        <w:t>. Every request and response must be linked to the task, agent role, and specification context that produced it.</w:t>
      </w:r>
    </w:p>
    <w:p w14:paraId="4F97858A" w14:textId="77777777" w:rsidR="006746CC" w:rsidRDefault="006746CC" w:rsidP="006746CC">
      <w:pPr>
        <w:pStyle w:val="NormalWeb"/>
        <w:numPr>
          <w:ilvl w:val="0"/>
          <w:numId w:val="1"/>
        </w:numPr>
        <w:spacing w:before="0" w:beforeAutospacing="0" w:after="120" w:afterAutospacing="0"/>
      </w:pPr>
      <w:r>
        <w:t xml:space="preserve">Fourth, the protocol must be </w:t>
      </w:r>
      <w:proofErr w:type="spellStart"/>
      <w:r>
        <w:rPr>
          <w:rStyle w:val="Strong"/>
        </w:rPr>
        <w:t>validatable</w:t>
      </w:r>
      <w:proofErr w:type="spellEnd"/>
      <w:r>
        <w:t>. Responses generated by models must conform to schemas or contracts that can be checked before they are accepted into the runtime workflow.</w:t>
      </w:r>
    </w:p>
    <w:p w14:paraId="02EACE90" w14:textId="77777777" w:rsidR="006746CC" w:rsidRDefault="006746CC" w:rsidP="006746CC">
      <w:pPr>
        <w:pStyle w:val="NormalWeb"/>
        <w:spacing w:before="0" w:beforeAutospacing="0" w:after="120" w:afterAutospacing="0"/>
      </w:pPr>
      <w:r>
        <w:t>These principles ensure that model interactions support enterprise-grade autonomy rather than ad hoc generation.</w:t>
      </w:r>
    </w:p>
    <w:p w14:paraId="05030C1C" w14:textId="77777777" w:rsidR="006746CC" w:rsidRDefault="006746CC" w:rsidP="006746CC">
      <w:pPr>
        <w:pStyle w:val="Heading2"/>
        <w:spacing w:before="0" w:after="120"/>
      </w:pPr>
      <w:r>
        <w:t>3.0 Interaction as a Structured Reasoning Transaction</w:t>
      </w:r>
    </w:p>
    <w:p w14:paraId="60F43E94" w14:textId="77777777" w:rsidR="006746CC" w:rsidRDefault="006746CC" w:rsidP="006746CC">
      <w:pPr>
        <w:pStyle w:val="NormalWeb"/>
        <w:spacing w:before="0" w:beforeAutospacing="0" w:after="120" w:afterAutospacing="0"/>
      </w:pPr>
      <w:r>
        <w:t>Within IMHOTEP, a model call is treated as a structured reasoning transaction. Each transaction represents a bounded unit of work associated with a specific task in the construction process.</w:t>
      </w:r>
    </w:p>
    <w:p w14:paraId="15118B47" w14:textId="77777777" w:rsidR="006746CC" w:rsidRDefault="006746CC" w:rsidP="006746CC">
      <w:pPr>
        <w:pStyle w:val="NormalWeb"/>
        <w:spacing w:before="0" w:beforeAutospacing="0" w:after="120" w:afterAutospacing="0"/>
      </w:pPr>
      <w:r>
        <w:t>A transaction begins when the runtime or agent orchestrator requests reasoning support for a particular task. The platform assembles the necessary context, defines the expected outcome, and invokes the selected model through the abstraction layer.</w:t>
      </w:r>
    </w:p>
    <w:p w14:paraId="5D18CCFA" w14:textId="77777777" w:rsidR="006746CC" w:rsidRDefault="006746CC" w:rsidP="006746CC">
      <w:pPr>
        <w:pStyle w:val="NormalWeb"/>
        <w:spacing w:before="0" w:beforeAutospacing="0" w:after="120" w:afterAutospacing="0"/>
      </w:pPr>
      <w:r>
        <w:lastRenderedPageBreak/>
        <w:t>The model then returns a structured response that is validated, normalized, and either accepted into the workflow or rejected for correction.</w:t>
      </w:r>
    </w:p>
    <w:p w14:paraId="1B7C76C7" w14:textId="77777777" w:rsidR="006746CC" w:rsidRDefault="006746CC" w:rsidP="006746CC">
      <w:pPr>
        <w:pStyle w:val="NormalWeb"/>
        <w:spacing w:before="0" w:beforeAutospacing="0" w:after="120" w:afterAutospacing="0"/>
      </w:pPr>
      <w:r>
        <w:t>This transaction model ensures that reasoning activity remains explicit and bounded.</w:t>
      </w:r>
    </w:p>
    <w:p w14:paraId="10E56F9C" w14:textId="77777777" w:rsidR="006746CC" w:rsidRDefault="006746CC" w:rsidP="006746CC">
      <w:pPr>
        <w:pStyle w:val="Heading2"/>
        <w:spacing w:before="0" w:after="120"/>
      </w:pPr>
      <w:r>
        <w:t>4.0 Components of a Model Request</w:t>
      </w:r>
    </w:p>
    <w:p w14:paraId="4CF779CE" w14:textId="77777777" w:rsidR="006746CC" w:rsidRDefault="006746CC" w:rsidP="006746CC">
      <w:pPr>
        <w:pStyle w:val="NormalWeb"/>
        <w:spacing w:before="0" w:beforeAutospacing="0" w:after="120" w:afterAutospacing="0"/>
      </w:pPr>
      <w:r>
        <w:t>Every model request in IMHOTEP is composed of several conceptual elements. Together these elements define the context and expectations of the reasoning task.</w:t>
      </w:r>
    </w:p>
    <w:p w14:paraId="4D08AE46" w14:textId="77777777" w:rsidR="006746CC" w:rsidRDefault="006746CC" w:rsidP="006746CC">
      <w:pPr>
        <w:pStyle w:val="NormalWeb"/>
        <w:spacing w:before="0" w:beforeAutospacing="0" w:after="120" w:afterAutospacing="0"/>
      </w:pPr>
      <w:r>
        <w:t>A typical request contains the identity of the invoking agent, the task identifier, the relevant specification context, any prior artifacts or validation results required for reasoning, the operational constraints governing the task, and the expected output contract.</w:t>
      </w:r>
    </w:p>
    <w:p w14:paraId="6112967C" w14:textId="77777777" w:rsidR="006746CC" w:rsidRDefault="006746CC" w:rsidP="006746CC">
      <w:pPr>
        <w:pStyle w:val="NormalWeb"/>
        <w:spacing w:before="0" w:beforeAutospacing="0" w:after="120" w:afterAutospacing="0"/>
      </w:pPr>
      <w:r>
        <w:t>The request may also include execution parameters such as preferred reasoning mode, response size expectations, and structured output requirements.</w:t>
      </w:r>
    </w:p>
    <w:p w14:paraId="2123F1D5" w14:textId="77777777" w:rsidR="006746CC" w:rsidRDefault="006746CC" w:rsidP="006746CC">
      <w:pPr>
        <w:pStyle w:val="NormalWeb"/>
        <w:spacing w:before="0" w:beforeAutospacing="0" w:after="120" w:afterAutospacing="0"/>
      </w:pPr>
      <w:r>
        <w:t>By assembling requests from these components, the platform ensures that model interactions remain complete and self-describing.</w:t>
      </w:r>
    </w:p>
    <w:p w14:paraId="7B014999" w14:textId="77777777" w:rsidR="006746CC" w:rsidRDefault="006746CC" w:rsidP="006746CC">
      <w:pPr>
        <w:pStyle w:val="Heading2"/>
        <w:spacing w:before="0" w:after="120"/>
      </w:pPr>
      <w:r>
        <w:t>5.0 Role of the Agent in Protocol Composition</w:t>
      </w:r>
    </w:p>
    <w:p w14:paraId="7B716EE3" w14:textId="77777777" w:rsidR="006746CC" w:rsidRDefault="006746CC" w:rsidP="006746CC">
      <w:pPr>
        <w:pStyle w:val="NormalWeb"/>
        <w:spacing w:before="0" w:beforeAutospacing="0" w:after="120" w:afterAutospacing="0"/>
      </w:pPr>
      <w:r>
        <w:t>Although models perform the reasoning work, the agent role determines the interpretation and framing of the request. Each agent role applies a specific cognitive lens to the task being performed.</w:t>
      </w:r>
    </w:p>
    <w:p w14:paraId="49B7E17E" w14:textId="77777777" w:rsidR="006746CC" w:rsidRDefault="006746CC" w:rsidP="006746CC">
      <w:pPr>
        <w:pStyle w:val="NormalWeb"/>
        <w:spacing w:before="0" w:beforeAutospacing="0" w:after="120" w:afterAutospacing="0"/>
      </w:pPr>
      <w:r>
        <w:t>For example, the Architecture Planner frames its requests around system structure and design boundaries, while the Repair Analyst frames requests around failures and corrective actions. The Implementation Generator emphasizes artifact production, whereas the Review Agent emphasizes evaluation and critique.</w:t>
      </w:r>
    </w:p>
    <w:p w14:paraId="2E526F53" w14:textId="77777777" w:rsidR="006746CC" w:rsidRDefault="006746CC" w:rsidP="006746CC">
      <w:pPr>
        <w:pStyle w:val="NormalWeb"/>
        <w:spacing w:before="0" w:beforeAutospacing="0" w:after="120" w:afterAutospacing="0"/>
      </w:pPr>
      <w:r>
        <w:t>The protocol therefore separates the identity of the agent role from the identity of the model provider. The agent defines the reasoning purpose; the model provides the reasoning capability.</w:t>
      </w:r>
    </w:p>
    <w:p w14:paraId="2B8580BF" w14:textId="77777777" w:rsidR="006746CC" w:rsidRDefault="006746CC" w:rsidP="006746CC">
      <w:pPr>
        <w:pStyle w:val="NormalWeb"/>
        <w:spacing w:before="0" w:beforeAutospacing="0" w:after="120" w:afterAutospacing="0"/>
      </w:pPr>
      <w:r>
        <w:t>This separation preserves both portability and clarity.</w:t>
      </w:r>
    </w:p>
    <w:p w14:paraId="3BA8DEB4" w14:textId="77777777" w:rsidR="006746CC" w:rsidRDefault="006746CC" w:rsidP="006746CC">
      <w:pPr>
        <w:pStyle w:val="Heading2"/>
        <w:spacing w:before="0" w:after="120"/>
      </w:pPr>
      <w:r>
        <w:t>6.0 Context Assembly</w:t>
      </w:r>
    </w:p>
    <w:p w14:paraId="58746586" w14:textId="77777777" w:rsidR="006746CC" w:rsidRDefault="006746CC" w:rsidP="006746CC">
      <w:pPr>
        <w:pStyle w:val="NormalWeb"/>
        <w:spacing w:before="0" w:beforeAutospacing="0" w:after="120" w:afterAutospacing="0"/>
      </w:pPr>
      <w:r>
        <w:t>Context assembly is one of the most important responsibilities in the Model Interaction Protocol. Before invoking a model, the platform determines which portions of the specification, semantic model, artifact state, task history, and validation results are relevant to the reasoning task.</w:t>
      </w:r>
    </w:p>
    <w:p w14:paraId="0467A01F" w14:textId="77777777" w:rsidR="006746CC" w:rsidRDefault="006746CC" w:rsidP="006746CC">
      <w:pPr>
        <w:pStyle w:val="NormalWeb"/>
        <w:spacing w:before="0" w:beforeAutospacing="0" w:after="120" w:afterAutospacing="0"/>
      </w:pPr>
      <w:r>
        <w:t>Context must be sufficient to support accurate reasoning, but it must also remain bounded so that requests do not become unnecessarily large or ambiguous. The platform therefore selects only the information necessary for the task at hand.</w:t>
      </w:r>
    </w:p>
    <w:p w14:paraId="167681F5" w14:textId="77777777" w:rsidR="006746CC" w:rsidRDefault="006746CC" w:rsidP="006746CC">
      <w:pPr>
        <w:pStyle w:val="NormalWeb"/>
        <w:spacing w:before="0" w:beforeAutospacing="0" w:after="120" w:afterAutospacing="0"/>
      </w:pPr>
      <w:r>
        <w:t>This context may include requirement descriptions, service definitions, task metadata, failed test outputs, prior agent outputs, governance constraints, and traceability identifiers.</w:t>
      </w:r>
    </w:p>
    <w:p w14:paraId="5B644C6C" w14:textId="77777777" w:rsidR="006746CC" w:rsidRDefault="006746CC" w:rsidP="006746CC">
      <w:pPr>
        <w:pStyle w:val="NormalWeb"/>
        <w:spacing w:before="0" w:beforeAutospacing="0" w:after="120" w:afterAutospacing="0"/>
      </w:pPr>
      <w:r>
        <w:t>The quality of context assembly strongly influences the reliability of model behavior.</w:t>
      </w:r>
    </w:p>
    <w:p w14:paraId="31D4C2D2" w14:textId="77777777" w:rsidR="006746CC" w:rsidRDefault="006746CC" w:rsidP="006746CC">
      <w:pPr>
        <w:pStyle w:val="Heading2"/>
        <w:spacing w:before="0" w:after="120"/>
      </w:pPr>
      <w:r>
        <w:lastRenderedPageBreak/>
        <w:t>7.0 Prompt Framing and Instruction Structure</w:t>
      </w:r>
    </w:p>
    <w:p w14:paraId="4A42C83B" w14:textId="77777777" w:rsidR="006746CC" w:rsidRDefault="006746CC" w:rsidP="006746CC">
      <w:pPr>
        <w:pStyle w:val="NormalWeb"/>
        <w:spacing w:before="0" w:beforeAutospacing="0" w:after="120" w:afterAutospacing="0"/>
      </w:pPr>
      <w:r>
        <w:t>The protocol requires that requests to models be framed using a structured instruction format rather than unstructured narrative prompting. Each request clearly identifies the role of the agent, the objective of the task, the relevant context, the constraints that apply, and the required output structure.</w:t>
      </w:r>
    </w:p>
    <w:p w14:paraId="7F086662" w14:textId="77777777" w:rsidR="006746CC" w:rsidRDefault="006746CC" w:rsidP="006746CC">
      <w:pPr>
        <w:pStyle w:val="NormalWeb"/>
        <w:spacing w:before="0" w:beforeAutospacing="0" w:after="120" w:afterAutospacing="0"/>
      </w:pPr>
      <w:r>
        <w:t>The instruction structure may vary by implementation, but its intent remains constant: the model must understand not only what it is being asked to do, but also how its response will be used by the platform.</w:t>
      </w:r>
    </w:p>
    <w:p w14:paraId="004CAD79" w14:textId="77777777" w:rsidR="006746CC" w:rsidRDefault="006746CC" w:rsidP="006746CC">
      <w:pPr>
        <w:pStyle w:val="NormalWeb"/>
        <w:spacing w:before="0" w:beforeAutospacing="0" w:after="120" w:afterAutospacing="0"/>
      </w:pPr>
      <w:r>
        <w:t>This framing reduces ambiguity and helps ensure that reasoning outputs remain aligned with the needs of the construction workflow.</w:t>
      </w:r>
    </w:p>
    <w:p w14:paraId="18A7B5C7" w14:textId="77777777" w:rsidR="006746CC" w:rsidRDefault="006746CC" w:rsidP="006746CC">
      <w:pPr>
        <w:pStyle w:val="Heading2"/>
        <w:spacing w:before="0" w:after="120"/>
      </w:pPr>
      <w:r>
        <w:t>8.0 Output Contracts</w:t>
      </w:r>
    </w:p>
    <w:p w14:paraId="74F55D52" w14:textId="77777777" w:rsidR="006746CC" w:rsidRDefault="006746CC" w:rsidP="006746CC">
      <w:pPr>
        <w:pStyle w:val="NormalWeb"/>
        <w:spacing w:before="0" w:beforeAutospacing="0" w:after="120" w:afterAutospacing="0"/>
      </w:pPr>
      <w:r>
        <w:t>Every model interaction in IMHOTEP is governed by an output contract. The output contract defines the shape of the response that the model is expected to return.</w:t>
      </w:r>
    </w:p>
    <w:p w14:paraId="040A0CAF" w14:textId="77777777" w:rsidR="006746CC" w:rsidRDefault="006746CC" w:rsidP="006746CC">
      <w:pPr>
        <w:pStyle w:val="NormalWeb"/>
        <w:spacing w:before="0" w:beforeAutospacing="0" w:after="120" w:afterAutospacing="0"/>
      </w:pPr>
      <w:r>
        <w:t>Depending on the task, the output contract may require a generated artifact, a repair proposal, a structured plan, a review finding, a set of validation scenarios, or a deployment preparation result.</w:t>
      </w:r>
    </w:p>
    <w:p w14:paraId="10953EDD" w14:textId="77777777" w:rsidR="006746CC" w:rsidRDefault="006746CC" w:rsidP="006746CC">
      <w:pPr>
        <w:pStyle w:val="NormalWeb"/>
        <w:spacing w:before="0" w:beforeAutospacing="0" w:after="120" w:afterAutospacing="0"/>
      </w:pPr>
      <w:r>
        <w:t>The output contract may be represented as a schema, a typed object definition, or another structured representation that can be validated by the platform.</w:t>
      </w:r>
    </w:p>
    <w:p w14:paraId="48995AFC" w14:textId="77777777" w:rsidR="006746CC" w:rsidRDefault="006746CC" w:rsidP="006746CC">
      <w:pPr>
        <w:pStyle w:val="NormalWeb"/>
        <w:spacing w:before="0" w:beforeAutospacing="0" w:after="120" w:afterAutospacing="0"/>
      </w:pPr>
      <w:r>
        <w:t>This requirement is essential because downstream systems depend on the ability to consume model outputs automatically.</w:t>
      </w:r>
    </w:p>
    <w:p w14:paraId="3E443FF3" w14:textId="77777777" w:rsidR="006746CC" w:rsidRDefault="006746CC" w:rsidP="006746CC">
      <w:pPr>
        <w:pStyle w:val="Heading2"/>
        <w:spacing w:before="0" w:after="120"/>
      </w:pPr>
      <w:r>
        <w:t>9.0 Output Normalization</w:t>
      </w:r>
    </w:p>
    <w:p w14:paraId="5B563547" w14:textId="77777777" w:rsidR="006746CC" w:rsidRDefault="006746CC" w:rsidP="006746CC">
      <w:pPr>
        <w:pStyle w:val="NormalWeb"/>
        <w:spacing w:before="0" w:beforeAutospacing="0" w:after="120" w:afterAutospacing="0"/>
      </w:pPr>
      <w:r>
        <w:t>Models may differ in the exact form and style of the responses they produce. The Model Interaction Protocol therefore includes an output normalization stage in which responses are translated into the canonical structures required by the IMHOTEP platform.</w:t>
      </w:r>
    </w:p>
    <w:p w14:paraId="1546C321" w14:textId="77777777" w:rsidR="006746CC" w:rsidRDefault="006746CC" w:rsidP="006746CC">
      <w:pPr>
        <w:pStyle w:val="NormalWeb"/>
        <w:spacing w:before="0" w:beforeAutospacing="0" w:after="120" w:afterAutospacing="0"/>
      </w:pPr>
      <w:r>
        <w:t>Normalization removes irrelevant formatting, extracts the structured fields required by the output contract, and transforms the response into a consistent representation suitable for downstream use.</w:t>
      </w:r>
    </w:p>
    <w:p w14:paraId="56B896C3" w14:textId="77777777" w:rsidR="006746CC" w:rsidRDefault="006746CC" w:rsidP="006746CC">
      <w:pPr>
        <w:pStyle w:val="NormalWeb"/>
        <w:spacing w:before="0" w:beforeAutospacing="0" w:after="120" w:afterAutospacing="0"/>
      </w:pPr>
      <w:r>
        <w:t>This stage allows the platform to support diverse model providers without sacrificing consistency in runtime behavior.</w:t>
      </w:r>
    </w:p>
    <w:p w14:paraId="027CA583" w14:textId="77777777" w:rsidR="006746CC" w:rsidRDefault="006746CC" w:rsidP="006746CC">
      <w:pPr>
        <w:pStyle w:val="Heading2"/>
        <w:spacing w:before="0" w:after="120"/>
      </w:pPr>
      <w:r>
        <w:t>10.0 Response Validation</w:t>
      </w:r>
    </w:p>
    <w:p w14:paraId="02E650EF" w14:textId="77777777" w:rsidR="006746CC" w:rsidRDefault="006746CC" w:rsidP="006746CC">
      <w:pPr>
        <w:pStyle w:val="NormalWeb"/>
        <w:spacing w:before="0" w:beforeAutospacing="0" w:after="120" w:afterAutospacing="0"/>
      </w:pPr>
      <w:r>
        <w:t>Before a model response is accepted into the construction workflow, the platform validates it against the expected output contract. Validation checks may include schema conformance, required field presence, traceability identifier consistency, and basic semantic sanity checks.</w:t>
      </w:r>
    </w:p>
    <w:p w14:paraId="58BB9919" w14:textId="77777777" w:rsidR="006746CC" w:rsidRDefault="006746CC" w:rsidP="006746CC">
      <w:pPr>
        <w:pStyle w:val="NormalWeb"/>
        <w:spacing w:before="0" w:beforeAutospacing="0" w:after="120" w:afterAutospacing="0"/>
      </w:pPr>
      <w:r>
        <w:t>If validation fails, the platform may attempt recovery by requesting a corrected response, reissuing the request with additional constraints, or routing the task to an alternative model. In more severe cases, the runtime may escalate the issue to a repair or governance pathway.</w:t>
      </w:r>
    </w:p>
    <w:p w14:paraId="2FED2E5E" w14:textId="77777777" w:rsidR="006746CC" w:rsidRDefault="006746CC" w:rsidP="006746CC">
      <w:pPr>
        <w:pStyle w:val="NormalWeb"/>
        <w:spacing w:before="0" w:beforeAutospacing="0" w:after="120" w:afterAutospacing="0"/>
      </w:pPr>
      <w:r>
        <w:t>Validation ensures that model responses do not bypass the structural controls of the platform.</w:t>
      </w:r>
    </w:p>
    <w:p w14:paraId="391899A0" w14:textId="77777777" w:rsidR="006746CC" w:rsidRDefault="006746CC" w:rsidP="006746CC">
      <w:pPr>
        <w:pStyle w:val="Heading2"/>
        <w:spacing w:before="0" w:after="120"/>
      </w:pPr>
      <w:r>
        <w:lastRenderedPageBreak/>
        <w:t>11.0 Error Handling and Recovery</w:t>
      </w:r>
    </w:p>
    <w:p w14:paraId="7FCA61EB" w14:textId="77777777" w:rsidR="006746CC" w:rsidRDefault="006746CC" w:rsidP="006746CC">
      <w:pPr>
        <w:pStyle w:val="NormalWeb"/>
        <w:spacing w:before="0" w:beforeAutospacing="0" w:after="120" w:afterAutospacing="0"/>
      </w:pPr>
      <w:r>
        <w:t>The protocol must account for the possibility of invalid, incomplete, or low-quality model responses. Error handling therefore forms a core part of the interaction model.</w:t>
      </w:r>
    </w:p>
    <w:p w14:paraId="121B6990" w14:textId="77777777" w:rsidR="006746CC" w:rsidRDefault="006746CC" w:rsidP="006746CC">
      <w:pPr>
        <w:pStyle w:val="NormalWeb"/>
        <w:spacing w:before="0" w:beforeAutospacing="0" w:after="120" w:afterAutospacing="0"/>
      </w:pPr>
      <w:r>
        <w:t>When a model call fails, the platform records the failure context and determines an appropriate recovery strategy. This may involve retrying the same request, adjusting context size, tightening the output contract, or routing the task to a different model profile.</w:t>
      </w:r>
    </w:p>
    <w:p w14:paraId="40AD7016" w14:textId="77777777" w:rsidR="006746CC" w:rsidRDefault="006746CC" w:rsidP="006746CC">
      <w:pPr>
        <w:pStyle w:val="NormalWeb"/>
        <w:spacing w:before="0" w:beforeAutospacing="0" w:after="120" w:afterAutospacing="0"/>
      </w:pPr>
      <w:r>
        <w:t>The recovery path depends on the criticality of the task and the policies in effect within the runtime environment.</w:t>
      </w:r>
    </w:p>
    <w:p w14:paraId="58B1CD5D" w14:textId="77777777" w:rsidR="006746CC" w:rsidRDefault="006746CC" w:rsidP="006746CC">
      <w:pPr>
        <w:pStyle w:val="NormalWeb"/>
        <w:spacing w:before="0" w:beforeAutospacing="0" w:after="120" w:afterAutospacing="0"/>
      </w:pPr>
      <w:r>
        <w:t>Robust recovery behavior is essential for maintaining stable autonomous workflows.</w:t>
      </w:r>
    </w:p>
    <w:p w14:paraId="38204CAA" w14:textId="77777777" w:rsidR="006746CC" w:rsidRDefault="006746CC" w:rsidP="006746CC">
      <w:pPr>
        <w:pStyle w:val="Heading2"/>
        <w:spacing w:before="0" w:after="120"/>
      </w:pPr>
      <w:r>
        <w:t>12.0 Deterministic Follow-Up to Model Responses</w:t>
      </w:r>
    </w:p>
    <w:p w14:paraId="4A29F478" w14:textId="77777777" w:rsidR="006746CC" w:rsidRDefault="006746CC" w:rsidP="006746CC">
      <w:pPr>
        <w:pStyle w:val="NormalWeb"/>
        <w:spacing w:before="0" w:beforeAutospacing="0" w:after="120" w:afterAutospacing="0"/>
      </w:pPr>
      <w:r>
        <w:t>A model response is never treated as final merely because it was generated. All outputs intended to influence artifacts or task progression must be followed by deterministic handling within the platform.</w:t>
      </w:r>
    </w:p>
    <w:p w14:paraId="469469D9" w14:textId="77777777" w:rsidR="006746CC" w:rsidRDefault="006746CC" w:rsidP="006746CC">
      <w:pPr>
        <w:pStyle w:val="NormalWeb"/>
        <w:spacing w:before="0" w:beforeAutospacing="0" w:after="120" w:afterAutospacing="0"/>
      </w:pPr>
      <w:r>
        <w:t>Generated code must be compiled. Proposed tests must be executed. Security interpretations may be checked against policy rules. Review findings may be compared with repository state. Architectural suggestions may be validated against the specification.</w:t>
      </w:r>
    </w:p>
    <w:p w14:paraId="46AD83E5" w14:textId="77777777" w:rsidR="006746CC" w:rsidRDefault="006746CC" w:rsidP="006746CC">
      <w:pPr>
        <w:pStyle w:val="NormalWeb"/>
        <w:spacing w:before="0" w:beforeAutospacing="0" w:after="120" w:afterAutospacing="0"/>
      </w:pPr>
      <w:r>
        <w:t>This rule ensures that model reasoning remains embedded within the broader deterministic workflow of IMHOTEP.</w:t>
      </w:r>
    </w:p>
    <w:p w14:paraId="09A9CEC6" w14:textId="77777777" w:rsidR="006746CC" w:rsidRDefault="006746CC" w:rsidP="006746CC">
      <w:pPr>
        <w:pStyle w:val="Heading2"/>
        <w:spacing w:before="0" w:after="120"/>
      </w:pPr>
      <w:r>
        <w:t>13.0 Traceability of Model Interactions</w:t>
      </w:r>
    </w:p>
    <w:p w14:paraId="526E2898" w14:textId="77777777" w:rsidR="006746CC" w:rsidRDefault="006746CC" w:rsidP="006746CC">
      <w:pPr>
        <w:pStyle w:val="NormalWeb"/>
        <w:spacing w:before="0" w:beforeAutospacing="0" w:after="120" w:afterAutospacing="0"/>
      </w:pPr>
      <w:r>
        <w:t>Every model transaction is recorded as part of the platform’s traceability and memory systems. The runtime records the invoking agent role, the task identifier, the specification elements included in the context, the model selected, the normalized response, and the validation outcome.</w:t>
      </w:r>
    </w:p>
    <w:p w14:paraId="67181E91" w14:textId="77777777" w:rsidR="006746CC" w:rsidRDefault="006746CC" w:rsidP="006746CC">
      <w:pPr>
        <w:pStyle w:val="NormalWeb"/>
        <w:spacing w:before="0" w:beforeAutospacing="0" w:after="120" w:afterAutospacing="0"/>
      </w:pPr>
      <w:r>
        <w:t>These records allow engineers and auditors to understand how reasoning contributed to the construction of the system and to evaluate whether model behavior aligned with platform expectations.</w:t>
      </w:r>
    </w:p>
    <w:p w14:paraId="2359883B" w14:textId="77777777" w:rsidR="006746CC" w:rsidRDefault="006746CC" w:rsidP="006746CC">
      <w:pPr>
        <w:pStyle w:val="NormalWeb"/>
        <w:spacing w:before="0" w:beforeAutospacing="0" w:after="120" w:afterAutospacing="0"/>
      </w:pPr>
      <w:r>
        <w:t>Traceability also supports later analysis of model effectiveness and reasoning quality.</w:t>
      </w:r>
    </w:p>
    <w:p w14:paraId="3CCBF3F5" w14:textId="77777777" w:rsidR="006746CC" w:rsidRDefault="006746CC" w:rsidP="006746CC">
      <w:pPr>
        <w:pStyle w:val="Heading2"/>
        <w:spacing w:before="0" w:after="120"/>
      </w:pPr>
      <w:r>
        <w:t>14.0 Policy Control Over Model Interaction</w:t>
      </w:r>
    </w:p>
    <w:p w14:paraId="775AE481" w14:textId="77777777" w:rsidR="006746CC" w:rsidRDefault="006746CC" w:rsidP="006746CC">
      <w:pPr>
        <w:pStyle w:val="NormalWeb"/>
        <w:spacing w:before="0" w:beforeAutospacing="0" w:after="120" w:afterAutospacing="0"/>
      </w:pPr>
      <w:r>
        <w:t>Organizations may impose restrictions on how models are used within IMHOTEP. The Model Interaction Protocol must therefore operate within the policy and governance framework defined elsewhere in the specification.</w:t>
      </w:r>
    </w:p>
    <w:p w14:paraId="74FD1548" w14:textId="77777777" w:rsidR="006746CC" w:rsidRDefault="006746CC" w:rsidP="006746CC">
      <w:pPr>
        <w:pStyle w:val="NormalWeb"/>
        <w:spacing w:before="0" w:beforeAutospacing="0" w:after="120" w:afterAutospacing="0"/>
      </w:pPr>
      <w:r>
        <w:t>Policies may determine which model providers are allowed, which agent roles may use external models, which data categories may be included in model context, and which response types require additional validation or approval.</w:t>
      </w:r>
    </w:p>
    <w:p w14:paraId="2C266511" w14:textId="77777777" w:rsidR="006746CC" w:rsidRDefault="006746CC" w:rsidP="006746CC">
      <w:pPr>
        <w:pStyle w:val="NormalWeb"/>
        <w:spacing w:before="0" w:beforeAutospacing="0" w:after="120" w:afterAutospacing="0"/>
      </w:pPr>
      <w:r>
        <w:t>The protocol therefore serves not only as a technical interaction mechanism but also as an enforceable boundary for safe and compliant reasoning behavior.</w:t>
      </w:r>
    </w:p>
    <w:p w14:paraId="58000508" w14:textId="77777777" w:rsidR="006746CC" w:rsidRDefault="006746CC" w:rsidP="006746CC">
      <w:pPr>
        <w:pStyle w:val="Heading2"/>
        <w:spacing w:before="0" w:after="120"/>
      </w:pPr>
      <w:r>
        <w:lastRenderedPageBreak/>
        <w:t>15.0 Local and Remote Compatibility</w:t>
      </w:r>
    </w:p>
    <w:p w14:paraId="13CDE52B" w14:textId="77777777" w:rsidR="006746CC" w:rsidRDefault="006746CC" w:rsidP="006746CC">
      <w:pPr>
        <w:pStyle w:val="NormalWeb"/>
        <w:spacing w:before="0" w:beforeAutospacing="0" w:after="120" w:afterAutospacing="0"/>
      </w:pPr>
      <w:r>
        <w:t>A core requirement of the protocol is that it must support both local-first and cloud-portable deployments. The same logical interaction structure must remain valid whether the request is routed to a local model runtime on a developer workstation or to a remote enterprise model service.</w:t>
      </w:r>
    </w:p>
    <w:p w14:paraId="5CDD4D41" w14:textId="77777777" w:rsidR="006746CC" w:rsidRDefault="006746CC" w:rsidP="006746CC">
      <w:pPr>
        <w:pStyle w:val="NormalWeb"/>
        <w:spacing w:before="0" w:beforeAutospacing="0" w:after="120" w:afterAutospacing="0"/>
      </w:pPr>
      <w:r>
        <w:t>This compatibility is achieved by separating protocol structure from provider implementation. The request contract, output contract, validation model, and traceability rules remain the same regardless of the model provider.</w:t>
      </w:r>
    </w:p>
    <w:p w14:paraId="30E99E04" w14:textId="77777777" w:rsidR="006746CC" w:rsidRDefault="006746CC" w:rsidP="006746CC">
      <w:pPr>
        <w:pStyle w:val="NormalWeb"/>
        <w:spacing w:before="0" w:beforeAutospacing="0" w:after="120" w:afterAutospacing="0"/>
      </w:pPr>
      <w:r>
        <w:t>This design preserves portability while allowing organizations to evolve their model infrastructure over time.</w:t>
      </w:r>
    </w:p>
    <w:p w14:paraId="0D5FCC68" w14:textId="77777777" w:rsidR="006746CC" w:rsidRDefault="006746CC" w:rsidP="006746CC">
      <w:pPr>
        <w:pStyle w:val="Heading2"/>
        <w:spacing w:before="0" w:after="120"/>
      </w:pPr>
      <w:r>
        <w:t>16.0 Protocol Evolution</w:t>
      </w:r>
    </w:p>
    <w:p w14:paraId="2F317A2A" w14:textId="77777777" w:rsidR="006746CC" w:rsidRDefault="006746CC" w:rsidP="006746CC">
      <w:pPr>
        <w:pStyle w:val="NormalWeb"/>
        <w:spacing w:before="0" w:beforeAutospacing="0" w:after="120" w:afterAutospacing="0"/>
      </w:pPr>
      <w:r>
        <w:t>The Model Interaction Protocol is expected to evolve as the IMHOTEP platform grows and as reasoning models become more capable. New agent roles, richer context strategies, more expressive output contracts, and improved validation mechanisms may be introduced over time.</w:t>
      </w:r>
    </w:p>
    <w:p w14:paraId="18286292" w14:textId="77777777" w:rsidR="006746CC" w:rsidRDefault="006746CC" w:rsidP="006746CC">
      <w:pPr>
        <w:pStyle w:val="NormalWeb"/>
        <w:spacing w:before="0" w:beforeAutospacing="0" w:after="120" w:afterAutospacing="0"/>
      </w:pPr>
      <w:r>
        <w:t>However, this evolution should preserve backward compatibility whenever possible so that the platform can support existing construction workflows without disruption.</w:t>
      </w:r>
    </w:p>
    <w:p w14:paraId="605A2F30" w14:textId="77777777" w:rsidR="006746CC" w:rsidRDefault="006746CC" w:rsidP="006746CC">
      <w:pPr>
        <w:pStyle w:val="NormalWeb"/>
        <w:spacing w:before="0" w:beforeAutospacing="0" w:after="120" w:afterAutospacing="0"/>
      </w:pPr>
      <w:r>
        <w:t>The protocol is therefore designed as a stable foundation that can be extended incrementally rather than replaced wholesale.</w:t>
      </w:r>
    </w:p>
    <w:p w14:paraId="7ED12E75" w14:textId="77777777" w:rsidR="006746CC" w:rsidRDefault="006746CC" w:rsidP="006746CC">
      <w:pPr>
        <w:pStyle w:val="Heading2"/>
        <w:spacing w:before="0" w:after="120"/>
      </w:pPr>
      <w:r>
        <w:t>17.0 The Protocol as the Language of the Workforce</w:t>
      </w:r>
    </w:p>
    <w:p w14:paraId="39F03F88" w14:textId="77777777" w:rsidR="006746CC" w:rsidRDefault="006746CC" w:rsidP="006746CC">
      <w:pPr>
        <w:pStyle w:val="NormalWeb"/>
        <w:spacing w:before="0" w:beforeAutospacing="0" w:after="120" w:afterAutospacing="0"/>
      </w:pPr>
      <w:r>
        <w:t>Within the architectural narrative of Project IMHOTEP, the Model Interaction Protocol represents the formal language through which the construction workforce receives instructions and reports its work. The blueprint defines what must be built, the planning system determines what must be done next, and the protocol provides the disciplined communication channel through which reasoning labor is coordinated.</w:t>
      </w:r>
    </w:p>
    <w:p w14:paraId="50C21627" w14:textId="77777777" w:rsidR="006746CC" w:rsidRDefault="006746CC" w:rsidP="006746CC">
      <w:pPr>
        <w:pStyle w:val="NormalWeb"/>
        <w:spacing w:before="0" w:beforeAutospacing="0" w:after="120" w:afterAutospacing="0"/>
      </w:pPr>
      <w:r>
        <w:t xml:space="preserve">By giving model </w:t>
      </w:r>
      <w:proofErr w:type="gramStart"/>
      <w:r>
        <w:t>interactions</w:t>
      </w:r>
      <w:proofErr w:type="gramEnd"/>
      <w:r>
        <w:t xml:space="preserve"> a structured, validated, and traceable form, IMHOTEP ensures that its reasoning agents operate not as unpredictable voices, but as accountable contributors to a larger construction system.</w:t>
      </w:r>
    </w:p>
    <w:p w14:paraId="40D8B687" w14:textId="77777777" w:rsidR="006746CC" w:rsidRDefault="006746CC" w:rsidP="006746CC">
      <w:pPr>
        <w:pStyle w:val="NormalWeb"/>
        <w:spacing w:before="0" w:beforeAutospacing="0" w:after="120" w:afterAutospacing="0"/>
      </w:pPr>
      <w:r>
        <w:t>Through this protocol, the cognitive machinery of the platform becomes reliable enough to participate in autonomous software construction.</w:t>
      </w:r>
    </w:p>
    <w:p w14:paraId="0B13AC78"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368C6"/>
    <w:multiLevelType w:val="hybridMultilevel"/>
    <w:tmpl w:val="94309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3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CC"/>
    <w:rsid w:val="00223A5B"/>
    <w:rsid w:val="005F714F"/>
    <w:rsid w:val="006746CC"/>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8D3801"/>
  <w15:chartTrackingRefBased/>
  <w15:docId w15:val="{40387833-DCCB-AB46-B8F4-9A484477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6CC"/>
    <w:rPr>
      <w:rFonts w:eastAsiaTheme="majorEastAsia" w:cstheme="majorBidi"/>
      <w:color w:val="272727" w:themeColor="text1" w:themeTint="D8"/>
    </w:rPr>
  </w:style>
  <w:style w:type="paragraph" w:styleId="Title">
    <w:name w:val="Title"/>
    <w:basedOn w:val="Normal"/>
    <w:next w:val="Normal"/>
    <w:link w:val="TitleChar"/>
    <w:uiPriority w:val="10"/>
    <w:qFormat/>
    <w:rsid w:val="00674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6CC"/>
    <w:pPr>
      <w:spacing w:before="160"/>
      <w:jc w:val="center"/>
    </w:pPr>
    <w:rPr>
      <w:i/>
      <w:iCs/>
      <w:color w:val="404040" w:themeColor="text1" w:themeTint="BF"/>
    </w:rPr>
  </w:style>
  <w:style w:type="character" w:customStyle="1" w:styleId="QuoteChar">
    <w:name w:val="Quote Char"/>
    <w:basedOn w:val="DefaultParagraphFont"/>
    <w:link w:val="Quote"/>
    <w:uiPriority w:val="29"/>
    <w:rsid w:val="006746CC"/>
    <w:rPr>
      <w:i/>
      <w:iCs/>
      <w:color w:val="404040" w:themeColor="text1" w:themeTint="BF"/>
    </w:rPr>
  </w:style>
  <w:style w:type="paragraph" w:styleId="ListParagraph">
    <w:name w:val="List Paragraph"/>
    <w:basedOn w:val="Normal"/>
    <w:uiPriority w:val="34"/>
    <w:qFormat/>
    <w:rsid w:val="006746CC"/>
    <w:pPr>
      <w:ind w:left="720"/>
      <w:contextualSpacing/>
    </w:pPr>
  </w:style>
  <w:style w:type="character" w:styleId="IntenseEmphasis">
    <w:name w:val="Intense Emphasis"/>
    <w:basedOn w:val="DefaultParagraphFont"/>
    <w:uiPriority w:val="21"/>
    <w:qFormat/>
    <w:rsid w:val="006746CC"/>
    <w:rPr>
      <w:i/>
      <w:iCs/>
      <w:color w:val="0F4761" w:themeColor="accent1" w:themeShade="BF"/>
    </w:rPr>
  </w:style>
  <w:style w:type="paragraph" w:styleId="IntenseQuote">
    <w:name w:val="Intense Quote"/>
    <w:basedOn w:val="Normal"/>
    <w:next w:val="Normal"/>
    <w:link w:val="IntenseQuoteChar"/>
    <w:uiPriority w:val="30"/>
    <w:qFormat/>
    <w:rsid w:val="00674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6CC"/>
    <w:rPr>
      <w:i/>
      <w:iCs/>
      <w:color w:val="0F4761" w:themeColor="accent1" w:themeShade="BF"/>
    </w:rPr>
  </w:style>
  <w:style w:type="character" w:styleId="IntenseReference">
    <w:name w:val="Intense Reference"/>
    <w:basedOn w:val="DefaultParagraphFont"/>
    <w:uiPriority w:val="32"/>
    <w:qFormat/>
    <w:rsid w:val="006746CC"/>
    <w:rPr>
      <w:b/>
      <w:bCs/>
      <w:smallCaps/>
      <w:color w:val="0F4761" w:themeColor="accent1" w:themeShade="BF"/>
      <w:spacing w:val="5"/>
    </w:rPr>
  </w:style>
  <w:style w:type="paragraph" w:styleId="NormalWeb">
    <w:name w:val="Normal (Web)"/>
    <w:basedOn w:val="Normal"/>
    <w:uiPriority w:val="99"/>
    <w:semiHidden/>
    <w:unhideWhenUsed/>
    <w:rsid w:val="006746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46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1828</Words>
  <Characters>10426</Characters>
  <Application>Microsoft Office Word</Application>
  <DocSecurity>0</DocSecurity>
  <Lines>86</Lines>
  <Paragraphs>24</Paragraphs>
  <ScaleCrop>false</ScaleCrop>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2026-03-18T20:06:00Z</dcterms:created>
  <dcterms:modified xsi:type="dcterms:W3CDTF">2026-03-18T20:06:00Z</dcterms:modified>
</cp:coreProperties>
</file>