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9972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jc w:val="center"/>
            </w:pP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کارشناس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(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بررسی سند ثبت بنگاه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)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jc w:val="center"/>
            </w:pP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سرور</w:t>
            </w: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1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-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اعلام قرار ملاقات با بنگاه دار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2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-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بررسی حقوقی سند ثبت بنگاه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3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-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اگر باید کد پیگیری بررسی شود ارتباط با ثبت برقرار شود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4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درج نتیجه و فرستادن آن برای اپراتور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5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نمایش نتیجه ی ثبت شده توسط کارشناس برای اپراتور</w:t>
            </w:r>
          </w:p>
        </w:tc>
      </w:tr>
    </w:tbl>
    <w:p w:rsidR="002F1489" w:rsidRDefault="002F1489"/>
    <w:p w:rsidR="002F1489" w:rsidRDefault="002F1489"/>
    <w:p w:rsidR="002F1489" w:rsidRDefault="002F1489"/>
    <w:tbl>
      <w:tblPr>
        <w:bidiVisual/>
        <w:tblW w:w="9972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jc w:val="center"/>
            </w:pP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کارشناس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(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بررسی صحت اطلاعات ملک ودارا بودن کیفیت برای درج تبلیغ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)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jc w:val="center"/>
            </w:pP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سرور</w:t>
            </w: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1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مشاهده درخواست ها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2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انجام تحقیقات میدانی برای تطابق اطلاعات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3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درج نتیجه و فرستادن آن برای اپراتور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4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نمایش نتیجه ی ثبت شده توسط کارشناس برای اپراتو</w:t>
            </w:r>
          </w:p>
        </w:tc>
      </w:tr>
    </w:tbl>
    <w:p w:rsidR="002F1489" w:rsidRDefault="002F1489"/>
    <w:p w:rsidR="002F1489" w:rsidRDefault="002F1489"/>
    <w:tbl>
      <w:tblPr>
        <w:bidiVisual/>
        <w:tblW w:w="9972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jc w:val="center"/>
            </w:pP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کارشناس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(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اطلاع از تعداد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ارتباط های برقرار شده از طریق سایت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)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jc w:val="center"/>
            </w:pP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سرور</w:t>
            </w: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1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درخواست خواندن اطلاعات ستون مربوطه در پایگاه داده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2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بررسی سطح دسترسی کاربر با توجه به درخواست</w:t>
            </w: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3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درصورت تاییدنمایش اطلاعات در صفحه ی کارشناس</w:t>
            </w:r>
          </w:p>
        </w:tc>
      </w:tr>
    </w:tbl>
    <w:p w:rsidR="002F1489" w:rsidRDefault="002F1489"/>
    <w:p w:rsidR="002F1489" w:rsidRDefault="002F1489"/>
    <w:tbl>
      <w:tblPr>
        <w:bidiVisual/>
        <w:tblW w:w="9972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jc w:val="center"/>
            </w:pP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کارشناس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(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اطلاع رسانی بنگاه هایی که بیشترین فروش منطقه را درماه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 گذشته داشتند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)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jc w:val="center"/>
            </w:pP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سرور</w:t>
            </w: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1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درخواست خواندن اطلاعات ستون فروش هر بنگاه و مرتب سازی آن ها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2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پس از بررسی سطح دسترسی اطلاعات در صفخه کارشناس نمایش داده شود</w:t>
            </w: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3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بررسی نتایج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4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-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فرستادن اطلاعات بنگاه برای قرارگیری در قسمت مربوطه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</w:tr>
      <w:tr w:rsidR="002F1489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2F1489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  <w:lang w:bidi="fa-IR"/>
              </w:rPr>
            </w:pP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3" w:type="dxa"/>
            </w:tcMar>
          </w:tcPr>
          <w:p w:rsidR="002F1489" w:rsidRDefault="005D4608">
            <w:pPr>
              <w:pStyle w:val="TableContents"/>
              <w:bidi/>
              <w:rPr>
                <w:rFonts w:ascii="Microsoft Uighur" w:hAnsi="Microsoft Uighur" w:cs="Microsoft Uighur"/>
                <w:sz w:val="26"/>
                <w:szCs w:val="26"/>
              </w:rPr>
            </w:pPr>
            <w:r>
              <w:rPr>
                <w:rFonts w:ascii="Microsoft Uighur" w:hAnsi="Microsoft Uighur" w:cs="Microsoft Uighur"/>
                <w:sz w:val="26"/>
                <w:szCs w:val="26"/>
                <w:lang w:bidi="fa-IR"/>
              </w:rPr>
              <w:t>5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-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 xml:space="preserve">نمایش اطلاعات فرستاده شده </w:t>
            </w:r>
            <w:r>
              <w:rPr>
                <w:rFonts w:ascii="Microsoft Uighur" w:hAnsi="Microsoft Uighur" w:cs="Microsoft Uighur"/>
                <w:sz w:val="26"/>
                <w:szCs w:val="26"/>
                <w:rtl/>
                <w:lang w:bidi="fa-IR"/>
              </w:rPr>
              <w:t>توسط کارشناس در قسمت پر فروش‌های ماه</w:t>
            </w:r>
          </w:p>
        </w:tc>
      </w:tr>
    </w:tbl>
    <w:p w:rsidR="002F1489" w:rsidRDefault="002F1489">
      <w:pPr>
        <w:rPr>
          <w:rFonts w:hint="cs"/>
          <w:rtl/>
          <w:lang w:bidi="fa-IR"/>
        </w:rPr>
      </w:pPr>
    </w:p>
    <w:p w:rsidR="00EE33C4" w:rsidRDefault="00EE33C4">
      <w:pPr>
        <w:rPr>
          <w:rFonts w:hint="cs"/>
          <w:rtl/>
          <w:lang w:bidi="fa-IR"/>
        </w:rPr>
      </w:pPr>
    </w:p>
    <w:p w:rsidR="00EE33C4" w:rsidRDefault="00EE33C4">
      <w:pPr>
        <w:rPr>
          <w:rFonts w:hint="cs"/>
          <w:rtl/>
          <w:lang w:bidi="fa-IR"/>
        </w:rPr>
      </w:pPr>
    </w:p>
    <w:p w:rsidR="00EE33C4" w:rsidRDefault="00EE33C4">
      <w:pPr>
        <w:rPr>
          <w:rFonts w:hint="cs"/>
          <w:rtl/>
          <w:lang w:bidi="fa-IR"/>
        </w:rPr>
      </w:pPr>
    </w:p>
    <w:p w:rsidR="00EE33C4" w:rsidRDefault="00EE33C4">
      <w:pPr>
        <w:rPr>
          <w:rFonts w:hint="cs"/>
          <w:rtl/>
          <w:lang w:bidi="fa-IR"/>
        </w:rPr>
      </w:pPr>
    </w:p>
    <w:p w:rsidR="00EE33C4" w:rsidRDefault="00EE33C4">
      <w:pPr>
        <w:rPr>
          <w:rFonts w:hint="cs"/>
          <w:rtl/>
          <w:lang w:bidi="fa-IR"/>
        </w:rPr>
      </w:pPr>
    </w:p>
    <w:p w:rsidR="00EE33C4" w:rsidRDefault="00EE33C4">
      <w:pPr>
        <w:rPr>
          <w:rFonts w:hint="cs"/>
          <w:rtl/>
          <w:lang w:bidi="fa-IR"/>
        </w:rPr>
      </w:pPr>
    </w:p>
    <w:p w:rsidR="00EE33C4" w:rsidRDefault="00EE33C4">
      <w:pPr>
        <w:rPr>
          <w:rFonts w:hint="cs"/>
          <w:rtl/>
          <w:lang w:bidi="fa-IR"/>
        </w:rPr>
      </w:pPr>
    </w:p>
    <w:p w:rsidR="00EE33C4" w:rsidRDefault="00EE33C4">
      <w:pPr>
        <w:rPr>
          <w:rFonts w:hint="cs"/>
          <w:rtl/>
          <w:lang w:bidi="fa-IR"/>
        </w:rPr>
      </w:pPr>
    </w:p>
    <w:p w:rsidR="00EE33C4" w:rsidRDefault="00EE33C4">
      <w:pPr>
        <w:rPr>
          <w:rFonts w:hint="cs"/>
          <w:rtl/>
          <w:lang w:bidi="fa-IR"/>
        </w:rPr>
      </w:pPr>
    </w:p>
    <w:tbl>
      <w:tblPr>
        <w:tblStyle w:val="TableGrid"/>
        <w:tblW w:w="10264" w:type="dxa"/>
        <w:tblLook w:val="04A0" w:firstRow="1" w:lastRow="0" w:firstColumn="1" w:lastColumn="0" w:noHBand="0" w:noVBand="1"/>
      </w:tblPr>
      <w:tblGrid>
        <w:gridCol w:w="5132"/>
        <w:gridCol w:w="5132"/>
      </w:tblGrid>
      <w:tr w:rsidR="00EE33C4" w:rsidTr="00EE33C4">
        <w:trPr>
          <w:trHeight w:val="636"/>
        </w:trPr>
        <w:tc>
          <w:tcPr>
            <w:tcW w:w="5132" w:type="dxa"/>
          </w:tcPr>
          <w:p w:rsidR="00EE33C4" w:rsidRDefault="00EE33C4" w:rsidP="00EE33C4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 xml:space="preserve">                                  سرور</w:t>
            </w:r>
          </w:p>
        </w:tc>
        <w:tc>
          <w:tcPr>
            <w:tcW w:w="5132" w:type="dxa"/>
          </w:tcPr>
          <w:p w:rsidR="00EE33C4" w:rsidRDefault="00EE33C4" w:rsidP="00EE33C4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  <w:r w:rsidR="00F64D91">
              <w:rPr>
                <w:rFonts w:hint="cs"/>
                <w:rtl/>
                <w:lang w:bidi="fa-IR"/>
              </w:rPr>
              <w:t>(اراعه ی تحلیل در مورد وضع بازار)</w:t>
            </w:r>
          </w:p>
        </w:tc>
      </w:tr>
      <w:tr w:rsidR="00EE33C4" w:rsidTr="00F64D91">
        <w:trPr>
          <w:trHeight w:val="480"/>
        </w:trPr>
        <w:tc>
          <w:tcPr>
            <w:tcW w:w="5132" w:type="dxa"/>
          </w:tcPr>
          <w:p w:rsidR="00EE33C4" w:rsidRPr="00F64D91" w:rsidRDefault="00F64D91">
            <w:pPr>
              <w:rPr>
                <w:rFonts w:hint="cs"/>
                <w:sz w:val="20"/>
                <w:szCs w:val="20"/>
                <w:lang w:bidi="fa-IR"/>
              </w:rPr>
            </w:pP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استفاده از اطلاعات موجود در دیتابیس جهت سهولت در شروع محاسبات</w:t>
            </w:r>
          </w:p>
        </w:tc>
        <w:tc>
          <w:tcPr>
            <w:tcW w:w="5132" w:type="dxa"/>
          </w:tcPr>
          <w:p w:rsidR="00EE33C4" w:rsidRPr="00F64D91" w:rsidRDefault="00EE33C4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</w:tr>
      <w:tr w:rsidR="00EE33C4" w:rsidTr="00EE33C4">
        <w:trPr>
          <w:trHeight w:val="330"/>
        </w:trPr>
        <w:tc>
          <w:tcPr>
            <w:tcW w:w="5132" w:type="dxa"/>
          </w:tcPr>
          <w:p w:rsidR="00EE33C4" w:rsidRPr="00F64D91" w:rsidRDefault="00EE33C4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  <w:tc>
          <w:tcPr>
            <w:tcW w:w="5132" w:type="dxa"/>
          </w:tcPr>
          <w:p w:rsidR="00EE33C4" w:rsidRPr="00F64D91" w:rsidRDefault="00F64D91">
            <w:pPr>
              <w:rPr>
                <w:rFonts w:hint="cs"/>
                <w:sz w:val="20"/>
                <w:szCs w:val="20"/>
                <w:lang w:bidi="fa-IR"/>
              </w:rPr>
            </w:pPr>
            <w:r w:rsidRPr="00F64D91">
              <w:rPr>
                <w:sz w:val="20"/>
                <w:szCs w:val="20"/>
                <w:rtl/>
                <w:lang w:bidi="fa-IR"/>
              </w:rPr>
              <w:t>بررس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روند افزا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یش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یا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کاهش ق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یمت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برا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املاک مشابه</w:t>
            </w:r>
          </w:p>
        </w:tc>
      </w:tr>
      <w:tr w:rsidR="00EE33C4" w:rsidTr="00EE33C4">
        <w:trPr>
          <w:trHeight w:val="330"/>
        </w:trPr>
        <w:tc>
          <w:tcPr>
            <w:tcW w:w="5132" w:type="dxa"/>
          </w:tcPr>
          <w:p w:rsidR="00EE33C4" w:rsidRPr="00F64D91" w:rsidRDefault="00EE33C4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  <w:tc>
          <w:tcPr>
            <w:tcW w:w="5132" w:type="dxa"/>
          </w:tcPr>
          <w:p w:rsidR="00EE33C4" w:rsidRPr="00F64D91" w:rsidRDefault="00F64D91">
            <w:pPr>
              <w:rPr>
                <w:rFonts w:hint="cs"/>
                <w:sz w:val="20"/>
                <w:szCs w:val="20"/>
                <w:lang w:bidi="fa-IR"/>
              </w:rPr>
            </w:pPr>
            <w:r w:rsidRPr="00F64D91">
              <w:rPr>
                <w:sz w:val="20"/>
                <w:szCs w:val="20"/>
                <w:rtl/>
                <w:lang w:bidi="fa-IR"/>
              </w:rPr>
              <w:t>انجام محاسبات آمار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و تخم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ین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ها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لازم</w:t>
            </w:r>
          </w:p>
        </w:tc>
      </w:tr>
      <w:tr w:rsidR="00F64D91" w:rsidTr="00EE33C4">
        <w:trPr>
          <w:trHeight w:val="330"/>
        </w:trPr>
        <w:tc>
          <w:tcPr>
            <w:tcW w:w="5132" w:type="dxa"/>
          </w:tcPr>
          <w:p w:rsidR="00F64D91" w:rsidRPr="00F64D91" w:rsidRDefault="00F64D91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  <w:tc>
          <w:tcPr>
            <w:tcW w:w="5132" w:type="dxa"/>
          </w:tcPr>
          <w:p w:rsidR="00F64D91" w:rsidRPr="00F64D91" w:rsidRDefault="00F64D91">
            <w:pPr>
              <w:rPr>
                <w:sz w:val="20"/>
                <w:szCs w:val="20"/>
                <w:rtl/>
                <w:lang w:bidi="fa-IR"/>
              </w:rPr>
            </w:pP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دریافت اطلاعات از بنگاه داران</w:t>
            </w:r>
          </w:p>
        </w:tc>
      </w:tr>
      <w:tr w:rsidR="00EE33C4" w:rsidTr="00EE33C4">
        <w:trPr>
          <w:trHeight w:val="674"/>
        </w:trPr>
        <w:tc>
          <w:tcPr>
            <w:tcW w:w="5132" w:type="dxa"/>
          </w:tcPr>
          <w:p w:rsidR="00EE33C4" w:rsidRPr="00F64D91" w:rsidRDefault="00EE33C4">
            <w:pPr>
              <w:rPr>
                <w:rFonts w:hint="cs"/>
                <w:sz w:val="20"/>
                <w:szCs w:val="20"/>
                <w:lang w:bidi="fa-IR"/>
              </w:rPr>
            </w:pPr>
            <w:r w:rsidRPr="00F64D91">
              <w:rPr>
                <w:sz w:val="20"/>
                <w:szCs w:val="20"/>
                <w:rtl/>
                <w:lang w:bidi="fa-IR"/>
              </w:rPr>
              <w:t>قرار گرفتن پ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یشنهادات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بر حسب اولو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یت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برا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کاربر</w:t>
            </w:r>
          </w:p>
        </w:tc>
        <w:tc>
          <w:tcPr>
            <w:tcW w:w="5132" w:type="dxa"/>
          </w:tcPr>
          <w:p w:rsidR="00EE33C4" w:rsidRPr="00F64D91" w:rsidRDefault="00EE33C4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</w:tr>
      <w:tr w:rsidR="00EE33C4" w:rsidTr="00EE33C4">
        <w:trPr>
          <w:trHeight w:val="674"/>
        </w:trPr>
        <w:tc>
          <w:tcPr>
            <w:tcW w:w="5132" w:type="dxa"/>
          </w:tcPr>
          <w:p w:rsidR="00EE33C4" w:rsidRPr="00F64D91" w:rsidRDefault="00EE33C4">
            <w:pPr>
              <w:rPr>
                <w:rFonts w:hint="cs"/>
                <w:sz w:val="20"/>
                <w:szCs w:val="20"/>
                <w:rtl/>
                <w:lang w:bidi="fa-IR"/>
              </w:rPr>
            </w:pPr>
            <w:r w:rsidRPr="00F64D91">
              <w:rPr>
                <w:sz w:val="20"/>
                <w:szCs w:val="20"/>
                <w:rtl/>
                <w:lang w:bidi="fa-IR"/>
              </w:rPr>
              <w:t>ذخ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یره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اطلاعات بدست آمده در د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یتابیس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جهت سهولت در محاسبه ها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</w:t>
            </w:r>
            <w:r w:rsidRPr="00F64D91">
              <w:rPr>
                <w:sz w:val="20"/>
                <w:szCs w:val="20"/>
                <w:rtl/>
                <w:lang w:bidi="fa-IR"/>
              </w:rPr>
              <w:t xml:space="preserve"> بعد</w:t>
            </w: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ی</w:t>
            </w:r>
          </w:p>
        </w:tc>
        <w:tc>
          <w:tcPr>
            <w:tcW w:w="5132" w:type="dxa"/>
          </w:tcPr>
          <w:p w:rsidR="00EE33C4" w:rsidRPr="00F64D91" w:rsidRDefault="00EE33C4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</w:tr>
      <w:tr w:rsidR="00F64D91" w:rsidTr="00EE33C4">
        <w:trPr>
          <w:trHeight w:val="674"/>
        </w:trPr>
        <w:tc>
          <w:tcPr>
            <w:tcW w:w="5132" w:type="dxa"/>
          </w:tcPr>
          <w:p w:rsidR="00F64D91" w:rsidRPr="00F64D91" w:rsidRDefault="00F64D91">
            <w:pPr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5132" w:type="dxa"/>
          </w:tcPr>
          <w:p w:rsidR="00F64D91" w:rsidRDefault="00F64D91">
            <w:pPr>
              <w:rPr>
                <w:rFonts w:hint="cs"/>
                <w:sz w:val="20"/>
                <w:szCs w:val="20"/>
                <w:rtl/>
                <w:lang w:bidi="fa-IR"/>
              </w:rPr>
            </w:pPr>
            <w:r w:rsidRPr="00F64D91">
              <w:rPr>
                <w:rFonts w:hint="cs"/>
                <w:sz w:val="20"/>
                <w:szCs w:val="20"/>
                <w:rtl/>
                <w:lang w:bidi="fa-IR"/>
              </w:rPr>
              <w:t>تحویل بخشی از اطلاعات به دست آمده به بنگاه ها</w:t>
            </w:r>
          </w:p>
          <w:p w:rsidR="00F64D91" w:rsidRPr="00F64D91" w:rsidRDefault="00F64D91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</w:tr>
    </w:tbl>
    <w:p w:rsidR="00EE33C4" w:rsidRDefault="00EE33C4">
      <w:pPr>
        <w:rPr>
          <w:rFonts w:hint="cs"/>
          <w:rtl/>
          <w:lang w:bidi="fa-IR"/>
        </w:rPr>
      </w:pPr>
    </w:p>
    <w:p w:rsidR="00F64D91" w:rsidRDefault="00F64D91">
      <w:pPr>
        <w:rPr>
          <w:rFonts w:hint="cs"/>
          <w:rtl/>
          <w:lang w:bidi="fa-IR"/>
        </w:rPr>
      </w:pPr>
    </w:p>
    <w:p w:rsidR="00F64D91" w:rsidRDefault="00F64D91">
      <w:pPr>
        <w:rPr>
          <w:rFonts w:hint="cs"/>
          <w:rtl/>
          <w:lang w:bidi="fa-IR"/>
        </w:rPr>
      </w:pPr>
    </w:p>
    <w:p w:rsidR="00F64D91" w:rsidRDefault="00F64D91">
      <w:pPr>
        <w:rPr>
          <w:rFonts w:hint="cs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C04871" w:rsidTr="00647ED7">
        <w:trPr>
          <w:trHeight w:val="561"/>
        </w:trPr>
        <w:tc>
          <w:tcPr>
            <w:tcW w:w="5094" w:type="dxa"/>
          </w:tcPr>
          <w:p w:rsidR="00C04871" w:rsidRDefault="00647ED7" w:rsidP="00647ED7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سرور</w:t>
            </w:r>
          </w:p>
        </w:tc>
        <w:tc>
          <w:tcPr>
            <w:tcW w:w="5094" w:type="dxa"/>
          </w:tcPr>
          <w:p w:rsidR="00C04871" w:rsidRDefault="00647ED7" w:rsidP="00647ED7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کارشناس(اطلاع از قرار داد های ماه گذشته)</w:t>
            </w:r>
          </w:p>
        </w:tc>
      </w:tr>
      <w:tr w:rsidR="00C04871" w:rsidTr="00C04871">
        <w:tc>
          <w:tcPr>
            <w:tcW w:w="5094" w:type="dxa"/>
          </w:tcPr>
          <w:p w:rsidR="00C04871" w:rsidRPr="00647ED7" w:rsidRDefault="00C04871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  <w:tc>
          <w:tcPr>
            <w:tcW w:w="5094" w:type="dxa"/>
          </w:tcPr>
          <w:p w:rsidR="00C04871" w:rsidRPr="00647ED7" w:rsidRDefault="00647ED7" w:rsidP="00647ED7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647ED7">
              <w:rPr>
                <w:rFonts w:hint="cs"/>
                <w:sz w:val="20"/>
                <w:szCs w:val="20"/>
                <w:rtl/>
                <w:lang w:bidi="fa-IR"/>
              </w:rPr>
              <w:t>ارتباط با مسئول بایگانی بنگاه</w:t>
            </w:r>
          </w:p>
        </w:tc>
      </w:tr>
      <w:tr w:rsidR="00C04871" w:rsidTr="00C04871">
        <w:tc>
          <w:tcPr>
            <w:tcW w:w="5094" w:type="dxa"/>
          </w:tcPr>
          <w:p w:rsidR="00C04871" w:rsidRPr="00647ED7" w:rsidRDefault="00647ED7">
            <w:pPr>
              <w:rPr>
                <w:rFonts w:hint="cs"/>
                <w:sz w:val="20"/>
                <w:szCs w:val="20"/>
                <w:lang w:bidi="fa-IR"/>
              </w:rPr>
            </w:pPr>
            <w:r w:rsidRPr="00647ED7">
              <w:rPr>
                <w:rFonts w:hint="cs"/>
                <w:sz w:val="20"/>
                <w:szCs w:val="20"/>
                <w:rtl/>
                <w:lang w:bidi="fa-IR"/>
              </w:rPr>
              <w:t>اتصال به دیتابیس بنگاه با اجازه ی صاحب بنگاه</w:t>
            </w:r>
          </w:p>
        </w:tc>
        <w:tc>
          <w:tcPr>
            <w:tcW w:w="5094" w:type="dxa"/>
          </w:tcPr>
          <w:p w:rsidR="00C04871" w:rsidRPr="00647ED7" w:rsidRDefault="00C04871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</w:tr>
      <w:tr w:rsidR="00C04871" w:rsidTr="00C04871">
        <w:tc>
          <w:tcPr>
            <w:tcW w:w="5094" w:type="dxa"/>
          </w:tcPr>
          <w:p w:rsidR="00C04871" w:rsidRPr="00647ED7" w:rsidRDefault="00647ED7">
            <w:pPr>
              <w:rPr>
                <w:rFonts w:hint="cs"/>
                <w:sz w:val="20"/>
                <w:szCs w:val="20"/>
                <w:lang w:bidi="fa-IR"/>
              </w:rPr>
            </w:pPr>
            <w:r w:rsidRPr="00647ED7">
              <w:rPr>
                <w:rFonts w:hint="cs"/>
                <w:sz w:val="20"/>
                <w:szCs w:val="20"/>
                <w:rtl/>
                <w:lang w:bidi="fa-IR"/>
              </w:rPr>
              <w:t>دریافت اطلاعات خقراردادهای ماه های گذشته از دیتابیس بنگاه</w:t>
            </w:r>
          </w:p>
        </w:tc>
        <w:tc>
          <w:tcPr>
            <w:tcW w:w="5094" w:type="dxa"/>
          </w:tcPr>
          <w:p w:rsidR="00C04871" w:rsidRPr="00647ED7" w:rsidRDefault="00C04871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</w:tr>
      <w:tr w:rsidR="00C04871" w:rsidTr="00C04871">
        <w:tc>
          <w:tcPr>
            <w:tcW w:w="5094" w:type="dxa"/>
          </w:tcPr>
          <w:p w:rsidR="00C04871" w:rsidRPr="00647ED7" w:rsidRDefault="00647ED7">
            <w:pPr>
              <w:rPr>
                <w:rFonts w:hint="cs"/>
                <w:sz w:val="20"/>
                <w:szCs w:val="20"/>
                <w:lang w:bidi="fa-IR"/>
              </w:rPr>
            </w:pPr>
            <w:r w:rsidRPr="00647ED7">
              <w:rPr>
                <w:rFonts w:hint="cs"/>
                <w:sz w:val="20"/>
                <w:szCs w:val="20"/>
                <w:rtl/>
                <w:lang w:bidi="fa-IR"/>
              </w:rPr>
              <w:t>انتقال اطلاعات به دیتابیس سایت</w:t>
            </w:r>
          </w:p>
        </w:tc>
        <w:tc>
          <w:tcPr>
            <w:tcW w:w="5094" w:type="dxa"/>
          </w:tcPr>
          <w:p w:rsidR="00C04871" w:rsidRPr="00647ED7" w:rsidRDefault="00C04871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</w:tr>
      <w:tr w:rsidR="00C04871" w:rsidTr="00C04871">
        <w:tc>
          <w:tcPr>
            <w:tcW w:w="5094" w:type="dxa"/>
          </w:tcPr>
          <w:p w:rsidR="00C04871" w:rsidRDefault="00C04871">
            <w:pPr>
              <w:rPr>
                <w:rFonts w:hint="cs"/>
                <w:lang w:bidi="fa-IR"/>
              </w:rPr>
            </w:pPr>
          </w:p>
        </w:tc>
        <w:tc>
          <w:tcPr>
            <w:tcW w:w="5094" w:type="dxa"/>
          </w:tcPr>
          <w:p w:rsidR="00C04871" w:rsidRDefault="00647ED7">
            <w:pPr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پرس و جو از مشتریان</w:t>
            </w:r>
          </w:p>
        </w:tc>
      </w:tr>
      <w:tr w:rsidR="00C04871" w:rsidTr="00C04871">
        <w:tc>
          <w:tcPr>
            <w:tcW w:w="5094" w:type="dxa"/>
          </w:tcPr>
          <w:p w:rsidR="00C04871" w:rsidRDefault="00C04871">
            <w:pPr>
              <w:rPr>
                <w:rFonts w:hint="cs"/>
                <w:lang w:bidi="fa-IR"/>
              </w:rPr>
            </w:pPr>
          </w:p>
        </w:tc>
        <w:tc>
          <w:tcPr>
            <w:tcW w:w="5094" w:type="dxa"/>
          </w:tcPr>
          <w:p w:rsidR="00C04871" w:rsidRDefault="00C04871">
            <w:pPr>
              <w:rPr>
                <w:rFonts w:hint="cs"/>
                <w:lang w:bidi="fa-IR"/>
              </w:rPr>
            </w:pPr>
          </w:p>
        </w:tc>
      </w:tr>
    </w:tbl>
    <w:p w:rsidR="00F64D91" w:rsidRDefault="00F64D91">
      <w:pPr>
        <w:rPr>
          <w:rFonts w:hint="cs"/>
          <w:rtl/>
          <w:lang w:bidi="fa-IR"/>
        </w:rPr>
      </w:pPr>
    </w:p>
    <w:p w:rsidR="00647ED7" w:rsidRDefault="00647ED7">
      <w:pPr>
        <w:rPr>
          <w:rFonts w:hint="cs"/>
          <w:rtl/>
          <w:lang w:bidi="fa-IR"/>
        </w:rPr>
      </w:pPr>
      <w:bookmarkStart w:id="0" w:name="_GoBack"/>
    </w:p>
    <w:bookmarkEnd w:id="0"/>
    <w:p w:rsidR="00647ED7" w:rsidRDefault="00647ED7">
      <w:pPr>
        <w:rPr>
          <w:rFonts w:hint="cs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647ED7" w:rsidTr="00647ED7">
        <w:trPr>
          <w:trHeight w:val="551"/>
        </w:trPr>
        <w:tc>
          <w:tcPr>
            <w:tcW w:w="5094" w:type="dxa"/>
          </w:tcPr>
          <w:p w:rsidR="00647ED7" w:rsidRDefault="00647ED7">
            <w:pPr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سرور</w:t>
            </w:r>
          </w:p>
        </w:tc>
        <w:tc>
          <w:tcPr>
            <w:tcW w:w="5094" w:type="dxa"/>
          </w:tcPr>
          <w:p w:rsidR="00647ED7" w:rsidRDefault="00647ED7" w:rsidP="00647ED7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کارشناس</w:t>
            </w:r>
            <w:r>
              <w:rPr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>بررسی وضع منطقه)</w:t>
            </w:r>
          </w:p>
        </w:tc>
      </w:tr>
      <w:tr w:rsidR="00647ED7" w:rsidTr="00647ED7">
        <w:tc>
          <w:tcPr>
            <w:tcW w:w="5094" w:type="dxa"/>
          </w:tcPr>
          <w:p w:rsidR="00647ED7" w:rsidRPr="005D4608" w:rsidRDefault="00647ED7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  <w:tc>
          <w:tcPr>
            <w:tcW w:w="5094" w:type="dxa"/>
          </w:tcPr>
          <w:p w:rsidR="00647ED7" w:rsidRPr="005D4608" w:rsidRDefault="00647ED7" w:rsidP="00647ED7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5D4608">
              <w:rPr>
                <w:rFonts w:hint="cs"/>
                <w:sz w:val="20"/>
                <w:szCs w:val="20"/>
                <w:rtl/>
                <w:lang w:bidi="fa-IR"/>
              </w:rPr>
              <w:t>انجام تحقیق میدانی در منطقه</w:t>
            </w:r>
          </w:p>
        </w:tc>
      </w:tr>
      <w:tr w:rsidR="00647ED7" w:rsidTr="00647ED7">
        <w:tc>
          <w:tcPr>
            <w:tcW w:w="5094" w:type="dxa"/>
          </w:tcPr>
          <w:p w:rsidR="00647ED7" w:rsidRPr="005D4608" w:rsidRDefault="00647ED7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  <w:tc>
          <w:tcPr>
            <w:tcW w:w="5094" w:type="dxa"/>
          </w:tcPr>
          <w:p w:rsidR="00647ED7" w:rsidRPr="005D4608" w:rsidRDefault="005D4608" w:rsidP="005D4608">
            <w:pPr>
              <w:bidi/>
              <w:rPr>
                <w:rFonts w:hint="cs"/>
                <w:sz w:val="20"/>
                <w:szCs w:val="20"/>
                <w:rtl/>
                <w:lang w:bidi="fa-IR"/>
              </w:rPr>
            </w:pPr>
            <w:r w:rsidRPr="005D4608">
              <w:rPr>
                <w:rFonts w:hint="cs"/>
                <w:sz w:val="20"/>
                <w:szCs w:val="20"/>
                <w:rtl/>
                <w:lang w:bidi="fa-IR"/>
              </w:rPr>
              <w:t>بررسی امکانات و سطح دسترسی منطقه</w:t>
            </w:r>
          </w:p>
        </w:tc>
      </w:tr>
      <w:tr w:rsidR="00647ED7" w:rsidTr="00647ED7">
        <w:tc>
          <w:tcPr>
            <w:tcW w:w="5094" w:type="dxa"/>
          </w:tcPr>
          <w:p w:rsidR="00647ED7" w:rsidRPr="005D4608" w:rsidRDefault="00647ED7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  <w:tc>
          <w:tcPr>
            <w:tcW w:w="5094" w:type="dxa"/>
          </w:tcPr>
          <w:p w:rsidR="00647ED7" w:rsidRPr="005D4608" w:rsidRDefault="005D4608">
            <w:pPr>
              <w:rPr>
                <w:rFonts w:hint="cs"/>
                <w:sz w:val="20"/>
                <w:szCs w:val="20"/>
                <w:lang w:bidi="fa-IR"/>
              </w:rPr>
            </w:pPr>
            <w:r w:rsidRPr="005D4608">
              <w:rPr>
                <w:rFonts w:hint="cs"/>
                <w:sz w:val="20"/>
                <w:szCs w:val="20"/>
                <w:rtl/>
                <w:lang w:bidi="fa-IR"/>
              </w:rPr>
              <w:t>کسب اطلاع از نوع و سطح اجتماعی ساکنان آن منطقه</w:t>
            </w:r>
          </w:p>
        </w:tc>
      </w:tr>
      <w:tr w:rsidR="00647ED7" w:rsidTr="00647ED7">
        <w:tc>
          <w:tcPr>
            <w:tcW w:w="5094" w:type="dxa"/>
          </w:tcPr>
          <w:p w:rsidR="00647ED7" w:rsidRPr="005D4608" w:rsidRDefault="005D4608">
            <w:pPr>
              <w:rPr>
                <w:rFonts w:hint="cs"/>
                <w:sz w:val="20"/>
                <w:szCs w:val="20"/>
                <w:lang w:bidi="fa-IR"/>
              </w:rPr>
            </w:pPr>
            <w:r w:rsidRPr="005D4608">
              <w:rPr>
                <w:rFonts w:hint="cs"/>
                <w:sz w:val="20"/>
                <w:szCs w:val="20"/>
                <w:rtl/>
                <w:lang w:bidi="fa-IR"/>
              </w:rPr>
              <w:t>جست و جو در سایت جهت اطمینان از اطلاعات به دست آمده</w:t>
            </w:r>
          </w:p>
        </w:tc>
        <w:tc>
          <w:tcPr>
            <w:tcW w:w="5094" w:type="dxa"/>
          </w:tcPr>
          <w:p w:rsidR="00647ED7" w:rsidRPr="005D4608" w:rsidRDefault="00647ED7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</w:tr>
      <w:tr w:rsidR="00647ED7" w:rsidTr="00647ED7">
        <w:tc>
          <w:tcPr>
            <w:tcW w:w="5094" w:type="dxa"/>
          </w:tcPr>
          <w:p w:rsidR="00647ED7" w:rsidRPr="005D4608" w:rsidRDefault="005D4608">
            <w:pPr>
              <w:rPr>
                <w:rFonts w:hint="cs"/>
                <w:sz w:val="20"/>
                <w:szCs w:val="20"/>
                <w:lang w:bidi="fa-IR"/>
              </w:rPr>
            </w:pPr>
            <w:r w:rsidRPr="005D4608">
              <w:rPr>
                <w:rFonts w:hint="cs"/>
                <w:sz w:val="20"/>
                <w:szCs w:val="20"/>
                <w:rtl/>
                <w:lang w:bidi="fa-IR"/>
              </w:rPr>
              <w:t>قرار دادن اطالاعات حاصل از بررسی منطقه روی سایت</w:t>
            </w:r>
          </w:p>
        </w:tc>
        <w:tc>
          <w:tcPr>
            <w:tcW w:w="5094" w:type="dxa"/>
          </w:tcPr>
          <w:p w:rsidR="00647ED7" w:rsidRPr="005D4608" w:rsidRDefault="00647ED7">
            <w:pPr>
              <w:rPr>
                <w:rFonts w:hint="cs"/>
                <w:sz w:val="20"/>
                <w:szCs w:val="20"/>
                <w:lang w:bidi="fa-IR"/>
              </w:rPr>
            </w:pPr>
          </w:p>
        </w:tc>
      </w:tr>
      <w:tr w:rsidR="00647ED7" w:rsidTr="00647ED7">
        <w:tc>
          <w:tcPr>
            <w:tcW w:w="5094" w:type="dxa"/>
          </w:tcPr>
          <w:p w:rsidR="00647ED7" w:rsidRDefault="00647ED7">
            <w:pPr>
              <w:rPr>
                <w:rFonts w:hint="cs"/>
                <w:lang w:bidi="fa-IR"/>
              </w:rPr>
            </w:pPr>
          </w:p>
        </w:tc>
        <w:tc>
          <w:tcPr>
            <w:tcW w:w="5094" w:type="dxa"/>
          </w:tcPr>
          <w:p w:rsidR="00647ED7" w:rsidRDefault="00647ED7">
            <w:pPr>
              <w:rPr>
                <w:rFonts w:hint="cs"/>
                <w:lang w:bidi="fa-IR"/>
              </w:rPr>
            </w:pPr>
          </w:p>
        </w:tc>
      </w:tr>
      <w:tr w:rsidR="00647ED7" w:rsidTr="00647ED7">
        <w:tc>
          <w:tcPr>
            <w:tcW w:w="5094" w:type="dxa"/>
          </w:tcPr>
          <w:p w:rsidR="00647ED7" w:rsidRDefault="00647ED7">
            <w:pPr>
              <w:rPr>
                <w:rFonts w:hint="cs"/>
                <w:lang w:bidi="fa-IR"/>
              </w:rPr>
            </w:pPr>
          </w:p>
        </w:tc>
        <w:tc>
          <w:tcPr>
            <w:tcW w:w="5094" w:type="dxa"/>
          </w:tcPr>
          <w:p w:rsidR="00647ED7" w:rsidRDefault="00647ED7">
            <w:pPr>
              <w:rPr>
                <w:rFonts w:hint="cs"/>
                <w:lang w:bidi="fa-IR"/>
              </w:rPr>
            </w:pPr>
          </w:p>
        </w:tc>
      </w:tr>
    </w:tbl>
    <w:p w:rsidR="00647ED7" w:rsidRDefault="00647ED7">
      <w:pPr>
        <w:rPr>
          <w:rFonts w:hint="cs"/>
          <w:lang w:bidi="fa-IR"/>
        </w:rPr>
      </w:pPr>
    </w:p>
    <w:sectPr w:rsidR="00647ED7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89"/>
    <w:rsid w:val="002F1489"/>
    <w:rsid w:val="005D4608"/>
    <w:rsid w:val="00647ED7"/>
    <w:rsid w:val="00AE74D9"/>
    <w:rsid w:val="00C04871"/>
    <w:rsid w:val="00EE33C4"/>
    <w:rsid w:val="00F6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E3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E3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dcterms:created xsi:type="dcterms:W3CDTF">2016-04-08T21:02:00Z</dcterms:created>
  <dcterms:modified xsi:type="dcterms:W3CDTF">2016-04-08T21:02:00Z</dcterms:modified>
  <dc:language>en-US</dc:language>
</cp:coreProperties>
</file>