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A0AC1" w14:textId="77777777" w:rsidR="00082465" w:rsidRDefault="00000000">
      <w:pPr>
        <w:pStyle w:val="Heading1"/>
      </w:pPr>
      <w:r>
        <w:t>QR‑Display – The Smart Way to Sell Physical Products</w:t>
      </w:r>
    </w:p>
    <w:p w14:paraId="511B476F" w14:textId="77777777" w:rsidR="00082465" w:rsidRDefault="00000000">
      <w:r>
        <w:t>QR‑Display verwandelt jedes physische Produkt in einen eigenständigen, intelligenten Verkaufs‑Touchpoint. Ein kleines, energieeffizientes Display zeigt in Echtzeit Preis, Verfügbarkeit und einen individuellen QR‑Code. Käufer scannen ihn mit ihrem Smartphone – und schließen den Kauf in Sekunden über Stripe ab. Kein Personal, kein Kassenprozess, kein Warten. Einfach: sehen, scannen, kaufen.</w:t>
      </w:r>
    </w:p>
    <w:p w14:paraId="1E904571" w14:textId="77777777" w:rsidR="00082465" w:rsidRDefault="00000000">
      <w:pPr>
        <w:pStyle w:val="Heading2"/>
      </w:pPr>
      <w:r>
        <w:t>Warum das relevant ist</w:t>
      </w:r>
    </w:p>
    <w:p w14:paraId="1FC4CAE8" w14:textId="77777777" w:rsidR="00082465" w:rsidRDefault="00000000">
      <w:r>
        <w:t>Der stationäre Handel kämpft mit Personalmangel, steigenden Kosten und dem Wandel zum digitalen Konsumverhalten. QR‑Display schafft eine Brücke zwischen Schaufenster und Smartphone – eine Lösung, die sofort einsetzbar, intuitiv verständlich und hoch skalierbar ist.</w:t>
      </w:r>
    </w:p>
    <w:p w14:paraId="5BA8EB5D" w14:textId="77777777" w:rsidR="00082465" w:rsidRDefault="00000000">
      <w:pPr>
        <w:pStyle w:val="Heading2"/>
      </w:pPr>
      <w:r>
        <w:t>So funktioniert es</w:t>
      </w:r>
    </w:p>
    <w:p w14:paraId="7A5A3AC1" w14:textId="77777777" w:rsidR="00082465" w:rsidRDefault="00000000">
      <w:r>
        <w:t>• Verkäufer legt Produkte über eine einfache Web‑App an – Preis, Beschreibung, Stückzahl.</w:t>
      </w:r>
      <w:r>
        <w:br/>
        <w:t>• Jedes Produkt erhält automatisch ein eigenes Display mit passendem QR‑Code.</w:t>
      </w:r>
      <w:r>
        <w:br/>
        <w:t>• Käufer scannen, bezahlen via Stripe, erhalten automatisch ihre Rechnung.</w:t>
      </w:r>
      <w:r>
        <w:br/>
        <w:t>• Das Display zeigt: „Danke“ und „VERKAUFT!“ oder aktualisiert den Restbestand.</w:t>
      </w:r>
    </w:p>
    <w:p w14:paraId="728CF47F" w14:textId="77777777" w:rsidR="00082465" w:rsidRDefault="00000000">
      <w:pPr>
        <w:pStyle w:val="Heading2"/>
      </w:pPr>
      <w:r>
        <w:t>Business‑Cases mit größtem Potenzial</w:t>
      </w:r>
    </w:p>
    <w:p w14:paraId="248CAC0B" w14:textId="77777777" w:rsidR="00082465" w:rsidRDefault="00000000">
      <w:r>
        <w:t>1️⃣ **Interaktive Schaufenster in Städten:**</w:t>
      </w:r>
      <w:r>
        <w:br/>
        <w:t>QR‑Display macht jedes Schaufenster zu einem 24/7‑Shop. Auch nach Ladenschluss können Passanten direkt durch das Fenster kaufen. Der QR‑Code führt sofort zum mobilen Checkout – der Kauf ist in Sekunden abgeschlossen. Ideal für Mode, Deko, Technik oder Event‑Tickets. Das Schaufenster wird zum interaktiven Verkaufsraum, Tag und Nacht.</w:t>
      </w:r>
    </w:p>
    <w:p w14:paraId="43B0D7DF" w14:textId="77777777" w:rsidR="00082465" w:rsidRDefault="00000000">
      <w:r>
        <w:t>2️⃣ **Showrooms, Ausstellungen &amp; Pop‑Ups:**</w:t>
      </w:r>
      <w:r>
        <w:br/>
        <w:t>Produkte oder Kunstobjekte, die sonst nur betrachtet werden können, werden sofort kaufbar. Ein Klick, ein Scan, ein Kauf – ohne Personal oder Warteschlangen. Ob Möbel, Lifestyle‑Artikel oder limitierte Editionen: QR‑Display macht den Moment des Interesses zum Moment des Kaufs.</w:t>
      </w:r>
    </w:p>
    <w:p w14:paraId="7256507D" w14:textId="77777777" w:rsidR="00082465" w:rsidRDefault="00000000">
      <w:pPr>
        <w:pStyle w:val="Heading2"/>
      </w:pPr>
      <w:r>
        <w:t>Das Potenzial</w:t>
      </w:r>
    </w:p>
    <w:p w14:paraId="745ABA60" w14:textId="77777777" w:rsidR="00082465" w:rsidRDefault="00000000">
      <w:r>
        <w:t>Ein einziges Display beweist, wie nahtlos physischer und digitaler Handel verschmelzen können. Tausend Displays sind eine neue Form des automatisierten Einzelhandels. Jede Interaktion wird messbar, jeder Standort wird verkaufsfähig – und jeder Kunde erlebt, dass ‚Offline‘ endlich so einfach ist wie ‚Online‘.</w:t>
      </w:r>
    </w:p>
    <w:p w14:paraId="57ACF587" w14:textId="77777777" w:rsidR="00082465" w:rsidRDefault="00000000">
      <w:r>
        <w:t>QR‑Display ist mehr als Technik: Es ist die Idee, den Point‑of‑Sale neu zu denken – smart, skalierbar und sofort verständlich.</w:t>
      </w:r>
    </w:p>
    <w:sectPr w:rsidR="00082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1350004">
    <w:abstractNumId w:val="8"/>
  </w:num>
  <w:num w:numId="2" w16cid:durableId="592128561">
    <w:abstractNumId w:val="6"/>
  </w:num>
  <w:num w:numId="3" w16cid:durableId="1791433823">
    <w:abstractNumId w:val="5"/>
  </w:num>
  <w:num w:numId="4" w16cid:durableId="2030640585">
    <w:abstractNumId w:val="4"/>
  </w:num>
  <w:num w:numId="5" w16cid:durableId="418064278">
    <w:abstractNumId w:val="7"/>
  </w:num>
  <w:num w:numId="6" w16cid:durableId="51346537">
    <w:abstractNumId w:val="3"/>
  </w:num>
  <w:num w:numId="7" w16cid:durableId="902644965">
    <w:abstractNumId w:val="2"/>
  </w:num>
  <w:num w:numId="8" w16cid:durableId="1931741784">
    <w:abstractNumId w:val="1"/>
  </w:num>
  <w:num w:numId="9" w16cid:durableId="192757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65"/>
    <w:rsid w:val="0015074B"/>
    <w:rsid w:val="0029639D"/>
    <w:rsid w:val="00326F90"/>
    <w:rsid w:val="00AA1D8D"/>
    <w:rsid w:val="00B47730"/>
    <w:rsid w:val="00CB0664"/>
    <w:rsid w:val="00CD592A"/>
    <w:rsid w:val="00E010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4CC72"/>
  <w14:defaultImageDpi w14:val="300"/>
  <w15:docId w15:val="{5C13DB21-AA7D-46CC-9111-C845329A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1968</Characters>
  <Application>Microsoft Office Word</Application>
  <DocSecurity>0</DocSecurity>
  <Lines>34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Andreas Franz</cp:lastModifiedBy>
  <cp:revision>2</cp:revision>
  <dcterms:created xsi:type="dcterms:W3CDTF">2025-10-08T15:11:00Z</dcterms:created>
  <dcterms:modified xsi:type="dcterms:W3CDTF">2025-10-08T15:11:00Z</dcterms:modified>
  <cp:category/>
</cp:coreProperties>
</file>