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4C" w:rsidRDefault="001C5D4C" w:rsidP="001C5D4C">
      <w:pPr>
        <w:spacing w:after="120"/>
        <w:ind w:firstLine="720"/>
        <w:jc w:val="both"/>
        <w:rPr>
          <w:sz w:val="24"/>
          <w:szCs w:val="24"/>
        </w:rPr>
      </w:pPr>
      <w:r w:rsidRPr="003D58A4">
        <w:rPr>
          <w:sz w:val="24"/>
          <w:szCs w:val="24"/>
        </w:rPr>
        <w:t>The expressions for state-specific</w:t>
      </w:r>
      <w:r>
        <w:rPr>
          <w:sz w:val="24"/>
          <w:szCs w:val="24"/>
        </w:rPr>
        <w:t xml:space="preserve"> single-quantum</w:t>
      </w:r>
      <w:r w:rsidRPr="003D58A4">
        <w:rPr>
          <w:sz w:val="24"/>
          <w:szCs w:val="24"/>
        </w:rPr>
        <w:t xml:space="preserve"> rates of V-T and V-V </w:t>
      </w:r>
      <w:r>
        <w:rPr>
          <w:sz w:val="24"/>
          <w:szCs w:val="24"/>
        </w:rPr>
        <w:t>energy transfer in</w:t>
      </w:r>
      <w:r w:rsidRPr="003D58A4">
        <w:rPr>
          <w:sz w:val="24"/>
          <w:szCs w:val="24"/>
        </w:rPr>
        <w:t xml:space="preserve"> nitrogen</w:t>
      </w:r>
      <w:r>
        <w:rPr>
          <w:sz w:val="24"/>
          <w:szCs w:val="24"/>
        </w:rPr>
        <w:t>, taken from Ref. [37], are as follows:</w:t>
      </w:r>
    </w:p>
    <w:p w:rsidR="001C5D4C" w:rsidRPr="003D58A4" w:rsidRDefault="001C5D4C" w:rsidP="001C5D4C">
      <w:pPr>
        <w:spacing w:after="120"/>
        <w:jc w:val="both"/>
        <w:rPr>
          <w:sz w:val="24"/>
          <w:szCs w:val="24"/>
        </w:rPr>
      </w:pPr>
    </w:p>
    <w:p w:rsidR="001C5D4C" w:rsidRDefault="001C5D4C" w:rsidP="001C5D4C">
      <w:pPr>
        <w:spacing w:after="120"/>
        <w:jc w:val="right"/>
        <w:rPr>
          <w:sz w:val="24"/>
          <w:szCs w:val="24"/>
        </w:rPr>
      </w:pPr>
      <w:r w:rsidRPr="003D58A4">
        <w:rPr>
          <w:sz w:val="24"/>
          <w:szCs w:val="24"/>
        </w:rPr>
        <w:t xml:space="preserve">       </w:t>
      </w:r>
      <w:r w:rsidRPr="00F05F51">
        <w:rPr>
          <w:i/>
          <w:position w:val="-12"/>
          <w:sz w:val="24"/>
          <w:szCs w:val="24"/>
        </w:rPr>
        <w:object w:dxaOrig="2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1pt;height:22.15pt" o:ole="">
            <v:imagedata r:id="rId5" o:title=""/>
          </v:shape>
          <o:OLEObject Type="Embed" ProgID="Equation.3" ShapeID="_x0000_i1025" DrawAspect="Content" ObjectID="_1476082471" r:id="rId6"/>
        </w:object>
      </w:r>
      <w:r w:rsidRPr="003D58A4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</w:t>
      </w:r>
      <w:r w:rsidRPr="003D58A4">
        <w:rPr>
          <w:sz w:val="24"/>
          <w:szCs w:val="24"/>
        </w:rPr>
        <w:t xml:space="preserve">                           (1)</w:t>
      </w:r>
    </w:p>
    <w:p w:rsidR="001C5D4C" w:rsidRPr="003D58A4" w:rsidRDefault="001C5D4C" w:rsidP="001C5D4C">
      <w:pPr>
        <w:spacing w:after="120"/>
        <w:jc w:val="right"/>
        <w:rPr>
          <w:sz w:val="24"/>
          <w:szCs w:val="24"/>
        </w:rPr>
      </w:pPr>
    </w:p>
    <w:p w:rsidR="001C5D4C" w:rsidRPr="003D58A4" w:rsidRDefault="00CA11D5" w:rsidP="001C5D4C">
      <w:pPr>
        <w:spacing w:after="120"/>
        <w:jc w:val="right"/>
        <w:rPr>
          <w:color w:val="000000"/>
          <w:sz w:val="24"/>
          <w:szCs w:val="24"/>
        </w:rPr>
      </w:pPr>
      <w:r w:rsidRPr="004D6ECA">
        <w:rPr>
          <w:i/>
          <w:position w:val="-28"/>
          <w:sz w:val="24"/>
          <w:szCs w:val="24"/>
        </w:rPr>
        <w:object w:dxaOrig="5460" w:dyaOrig="680">
          <v:shape id="_x0000_i1026" type="#_x0000_t75" style="width:274.6pt;height:33.25pt" o:ole="">
            <v:imagedata r:id="rId7" o:title=""/>
          </v:shape>
          <o:OLEObject Type="Embed" ProgID="Equation.3" ShapeID="_x0000_i1026" DrawAspect="Content" ObjectID="_1476082472" r:id="rId8"/>
        </w:object>
      </w:r>
      <w:r w:rsidR="001C5D4C">
        <w:rPr>
          <w:i/>
          <w:position w:val="-30"/>
          <w:sz w:val="24"/>
          <w:szCs w:val="24"/>
        </w:rPr>
        <w:t xml:space="preserve">                        </w:t>
      </w:r>
      <w:r w:rsidR="001C5D4C">
        <w:rPr>
          <w:sz w:val="24"/>
          <w:szCs w:val="24"/>
        </w:rPr>
        <w:t>(2)</w:t>
      </w:r>
      <w:r w:rsidR="001C5D4C" w:rsidRPr="00877FA8">
        <w:rPr>
          <w:position w:val="-24"/>
          <w:sz w:val="24"/>
          <w:szCs w:val="24"/>
        </w:rPr>
        <w:t xml:space="preserve"> </w:t>
      </w:r>
    </w:p>
    <w:p w:rsidR="001C5D4C" w:rsidRPr="003D58A4" w:rsidRDefault="001C5D4C" w:rsidP="001C5D4C">
      <w:pPr>
        <w:spacing w:after="120"/>
        <w:jc w:val="both"/>
        <w:rPr>
          <w:sz w:val="24"/>
          <w:szCs w:val="24"/>
        </w:rPr>
      </w:pPr>
    </w:p>
    <w:p w:rsidR="001C5D4C" w:rsidRDefault="001C5D4C" w:rsidP="001C5D4C">
      <w:pPr>
        <w:spacing w:after="120"/>
        <w:jc w:val="both"/>
        <w:rPr>
          <w:sz w:val="24"/>
          <w:szCs w:val="24"/>
        </w:rPr>
      </w:pPr>
      <w:proofErr w:type="gramStart"/>
      <w:r w:rsidRPr="003D58A4">
        <w:rPr>
          <w:sz w:val="24"/>
          <w:szCs w:val="24"/>
        </w:rPr>
        <w:t xml:space="preserve">In </w:t>
      </w:r>
      <w:proofErr w:type="spellStart"/>
      <w:r w:rsidRPr="003D58A4">
        <w:rPr>
          <w:sz w:val="24"/>
          <w:szCs w:val="24"/>
        </w:rPr>
        <w:t>Eqs</w:t>
      </w:r>
      <w:proofErr w:type="spellEnd"/>
      <w:r w:rsidRPr="003D58A4">
        <w:rPr>
          <w:sz w:val="24"/>
          <w:szCs w:val="24"/>
        </w:rPr>
        <w:t>.</w:t>
      </w:r>
      <w:proofErr w:type="gramEnd"/>
      <w:r w:rsidRPr="003D58A4">
        <w:rPr>
          <w:sz w:val="24"/>
          <w:szCs w:val="24"/>
        </w:rPr>
        <w:t xml:space="preserve"> (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,2</w:t>
      </w:r>
      <w:proofErr w:type="gramEnd"/>
      <w:r w:rsidRPr="003D58A4">
        <w:rPr>
          <w:sz w:val="24"/>
          <w:szCs w:val="24"/>
        </w:rPr>
        <w:t xml:space="preserve">), </w:t>
      </w:r>
      <w:r w:rsidRPr="003D58A4">
        <w:rPr>
          <w:position w:val="-6"/>
          <w:sz w:val="24"/>
          <w:szCs w:val="24"/>
        </w:rPr>
        <w:object w:dxaOrig="180" w:dyaOrig="220">
          <v:shape id="_x0000_i1027" type="#_x0000_t75" style="width:8.3pt;height:11.55pt" o:ole="">
            <v:imagedata r:id="rId9" o:title=""/>
          </v:shape>
          <o:OLEObject Type="Embed" ProgID="Equation.3" ShapeID="_x0000_i1027" DrawAspect="Content" ObjectID="_1476082473" r:id="rId10"/>
        </w:object>
      </w:r>
      <w:r>
        <w:rPr>
          <w:sz w:val="24"/>
          <w:szCs w:val="24"/>
        </w:rPr>
        <w:t xml:space="preserve"> and </w:t>
      </w:r>
      <w:proofErr w:type="spellStart"/>
      <w:r w:rsidRPr="006D4C64">
        <w:rPr>
          <w:i/>
          <w:sz w:val="24"/>
          <w:szCs w:val="24"/>
        </w:rPr>
        <w:t>w</w:t>
      </w:r>
      <w:r>
        <w:rPr>
          <w:sz w:val="24"/>
          <w:szCs w:val="24"/>
        </w:rPr>
        <w:t xml:space="preserve"> </w:t>
      </w:r>
      <w:r w:rsidRPr="003D58A4">
        <w:rPr>
          <w:sz w:val="24"/>
          <w:szCs w:val="24"/>
        </w:rPr>
        <w:t>are</w:t>
      </w:r>
      <w:proofErr w:type="spellEnd"/>
      <w:r w:rsidRPr="003D58A4">
        <w:rPr>
          <w:sz w:val="24"/>
          <w:szCs w:val="24"/>
        </w:rPr>
        <w:t xml:space="preserve"> vibrational quantum numbers, </w:t>
      </w:r>
      <w:r w:rsidRPr="003D58A4">
        <w:rPr>
          <w:position w:val="-12"/>
          <w:sz w:val="24"/>
          <w:szCs w:val="24"/>
        </w:rPr>
        <w:object w:dxaOrig="360" w:dyaOrig="360">
          <v:shape id="_x0000_i1028" type="#_x0000_t75" style="width:18.9pt;height:18.9pt" o:ole="">
            <v:imagedata r:id="rId11" o:title=""/>
          </v:shape>
          <o:OLEObject Type="Embed" ProgID="Equation.3" ShapeID="_x0000_i1028" DrawAspect="Content" ObjectID="_1476082474" r:id="rId12"/>
        </w:object>
      </w:r>
      <w:r w:rsidRPr="003D58A4">
        <w:rPr>
          <w:sz w:val="24"/>
          <w:szCs w:val="24"/>
        </w:rPr>
        <w:t xml:space="preserve">and </w:t>
      </w:r>
      <w:r w:rsidRPr="003D58A4">
        <w:rPr>
          <w:position w:val="-12"/>
          <w:sz w:val="24"/>
          <w:szCs w:val="24"/>
        </w:rPr>
        <w:object w:dxaOrig="380" w:dyaOrig="360">
          <v:shape id="_x0000_i1029" type="#_x0000_t75" style="width:18.9pt;height:18.9pt" o:ole="">
            <v:imagedata r:id="rId13" o:title=""/>
          </v:shape>
          <o:OLEObject Type="Embed" ProgID="Equation.3" ShapeID="_x0000_i1029" DrawAspect="Content" ObjectID="_1476082475" r:id="rId14"/>
        </w:object>
      </w:r>
      <w:r w:rsidRPr="003D58A4">
        <w:rPr>
          <w:sz w:val="24"/>
          <w:szCs w:val="24"/>
        </w:rPr>
        <w:t xml:space="preserve">are “radii” for V-T and V-V energy transfer, </w:t>
      </w:r>
    </w:p>
    <w:p w:rsidR="001C5D4C" w:rsidRPr="003D58A4" w:rsidRDefault="001C5D4C" w:rsidP="001C5D4C">
      <w:pPr>
        <w:spacing w:after="120"/>
        <w:jc w:val="both"/>
        <w:rPr>
          <w:sz w:val="24"/>
          <w:szCs w:val="24"/>
        </w:rPr>
      </w:pPr>
    </w:p>
    <w:p w:rsidR="001C5D4C" w:rsidRDefault="001C5D4C" w:rsidP="001C5D4C">
      <w:pPr>
        <w:spacing w:after="120"/>
        <w:jc w:val="right"/>
        <w:rPr>
          <w:sz w:val="24"/>
          <w:szCs w:val="24"/>
        </w:rPr>
      </w:pPr>
      <w:r w:rsidRPr="0078378D">
        <w:rPr>
          <w:position w:val="-24"/>
          <w:sz w:val="24"/>
          <w:szCs w:val="24"/>
        </w:rPr>
        <w:object w:dxaOrig="1100" w:dyaOrig="620">
          <v:shape id="_x0000_i1030" type="#_x0000_t75" style="width:54.45pt;height:31.4pt" o:ole="">
            <v:imagedata r:id="rId15" o:title=""/>
          </v:shape>
          <o:OLEObject Type="Embed" ProgID="Equation.DSMT4" ShapeID="_x0000_i1030" DrawAspect="Content" ObjectID="_1476082476" r:id="rId16"/>
        </w:object>
      </w:r>
      <w:r w:rsidRPr="003D58A4">
        <w:rPr>
          <w:sz w:val="24"/>
          <w:szCs w:val="24"/>
        </w:rPr>
        <w:t>,</w:t>
      </w:r>
      <w:r>
        <w:rPr>
          <w:sz w:val="24"/>
          <w:szCs w:val="24"/>
        </w:rPr>
        <w:t xml:space="preserve">                                                          (3)</w:t>
      </w:r>
    </w:p>
    <w:p w:rsidR="001C5D4C" w:rsidRPr="003D58A4" w:rsidRDefault="001C5D4C" w:rsidP="001C5D4C">
      <w:pPr>
        <w:spacing w:after="120"/>
        <w:jc w:val="right"/>
        <w:rPr>
          <w:sz w:val="24"/>
          <w:szCs w:val="24"/>
        </w:rPr>
      </w:pPr>
    </w:p>
    <w:p w:rsidR="001C5D4C" w:rsidRPr="003D58A4" w:rsidRDefault="001C5D4C" w:rsidP="001C5D4C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378D">
        <w:rPr>
          <w:position w:val="-28"/>
          <w:sz w:val="24"/>
          <w:szCs w:val="24"/>
        </w:rPr>
        <w:object w:dxaOrig="1080" w:dyaOrig="660">
          <v:shape id="_x0000_i1031" type="#_x0000_t75" style="width:54.9pt;height:33.25pt" o:ole="">
            <v:imagedata r:id="rId17" o:title=""/>
          </v:shape>
          <o:OLEObject Type="Embed" ProgID="Equation.DSMT4" ShapeID="_x0000_i1031" DrawAspect="Content" ObjectID="_1476082477" r:id="rId18"/>
        </w:object>
      </w:r>
      <w:r w:rsidRPr="003D58A4">
        <w:rPr>
          <w:sz w:val="24"/>
          <w:szCs w:val="24"/>
        </w:rPr>
        <w:t>,</w:t>
      </w:r>
      <w:r>
        <w:rPr>
          <w:sz w:val="24"/>
          <w:szCs w:val="24"/>
        </w:rPr>
        <w:t xml:space="preserve">                                                          (4)</w:t>
      </w:r>
    </w:p>
    <w:p w:rsidR="001C5D4C" w:rsidRDefault="001C5D4C" w:rsidP="001C5D4C">
      <w:pPr>
        <w:spacing w:after="120"/>
        <w:jc w:val="both"/>
        <w:rPr>
          <w:i/>
          <w:sz w:val="24"/>
          <w:szCs w:val="24"/>
        </w:rPr>
      </w:pPr>
    </w:p>
    <w:p w:rsidR="001C5D4C" w:rsidRDefault="001C5D4C" w:rsidP="001C5D4C">
      <w:pPr>
        <w:spacing w:after="120"/>
        <w:jc w:val="both"/>
        <w:rPr>
          <w:sz w:val="24"/>
          <w:szCs w:val="24"/>
        </w:rPr>
      </w:pPr>
      <w:r w:rsidRPr="003D58A4">
        <w:rPr>
          <w:i/>
          <w:sz w:val="24"/>
          <w:szCs w:val="24"/>
        </w:rPr>
        <w:t xml:space="preserve">T </w:t>
      </w:r>
      <w:r w:rsidRPr="003D58A4">
        <w:rPr>
          <w:sz w:val="24"/>
          <w:szCs w:val="24"/>
        </w:rPr>
        <w:t xml:space="preserve">is the rotational-translational temperature (“gas temperature”), and </w:t>
      </w:r>
      <w:r w:rsidRPr="003D58A4">
        <w:rPr>
          <w:position w:val="-12"/>
          <w:sz w:val="24"/>
          <w:szCs w:val="24"/>
        </w:rPr>
        <w:object w:dxaOrig="820" w:dyaOrig="360">
          <v:shape id="_x0000_i1032" type="#_x0000_t75" style="width:40.6pt;height:18.9pt" o:ole="">
            <v:imagedata r:id="rId19" o:title=""/>
          </v:shape>
          <o:OLEObject Type="Embed" ProgID="Equation.3" ShapeID="_x0000_i1032" DrawAspect="Content" ObjectID="_1476082478" r:id="rId20"/>
        </w:object>
      </w:r>
      <w:r w:rsidRPr="003D58A4">
        <w:rPr>
          <w:sz w:val="24"/>
          <w:szCs w:val="24"/>
        </w:rPr>
        <w:t xml:space="preserve"> </w:t>
      </w:r>
      <w:proofErr w:type="spellStart"/>
      <w:r w:rsidRPr="003D58A4">
        <w:rPr>
          <w:sz w:val="24"/>
          <w:szCs w:val="24"/>
        </w:rPr>
        <w:t>an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 w:rsidRPr="00DA0D10">
        <w:rPr>
          <w:position w:val="-12"/>
          <w:sz w:val="24"/>
          <w:szCs w:val="24"/>
        </w:rPr>
        <w:object w:dxaOrig="840" w:dyaOrig="380">
          <v:shape id="_x0000_i1033" type="#_x0000_t75" style="width:42pt;height:18.9pt" o:ole="">
            <v:imagedata r:id="rId21" o:title=""/>
          </v:shape>
          <o:OLEObject Type="Embed" ProgID="Equation.3" ShapeID="_x0000_i1033" DrawAspect="Content" ObjectID="_1476082479" r:id="rId22"/>
        </w:object>
      </w:r>
      <w:r>
        <w:rPr>
          <w:sz w:val="24"/>
          <w:szCs w:val="24"/>
        </w:rPr>
        <w:t xml:space="preserve"> are the rates of V-T and V-V energy transfer processes</w:t>
      </w:r>
    </w:p>
    <w:p w:rsidR="001C5D4C" w:rsidRDefault="001C5D4C" w:rsidP="001C5D4C">
      <w:pPr>
        <w:spacing w:after="120"/>
        <w:jc w:val="both"/>
        <w:rPr>
          <w:sz w:val="24"/>
          <w:szCs w:val="24"/>
        </w:rPr>
      </w:pPr>
    </w:p>
    <w:p w:rsidR="001C5D4C" w:rsidRDefault="001C5D4C" w:rsidP="001C5D4C">
      <w:pPr>
        <w:spacing w:after="120"/>
        <w:jc w:val="right"/>
        <w:rPr>
          <w:sz w:val="24"/>
          <w:szCs w:val="24"/>
        </w:rPr>
      </w:pPr>
      <w:r w:rsidRPr="00305E32">
        <w:rPr>
          <w:position w:val="-10"/>
          <w:sz w:val="24"/>
          <w:szCs w:val="24"/>
        </w:rPr>
        <w:object w:dxaOrig="3200" w:dyaOrig="340">
          <v:shape id="_x0000_i1034" type="#_x0000_t75" style="width:161.55pt;height:17.55pt" o:ole="">
            <v:imagedata r:id="rId23" o:title=""/>
          </v:shape>
          <o:OLEObject Type="Embed" ProgID="Equation.3" ShapeID="_x0000_i1034" DrawAspect="Content" ObjectID="_1476082480" r:id="rId24"/>
        </w:object>
      </w:r>
      <w:r>
        <w:rPr>
          <w:sz w:val="24"/>
          <w:szCs w:val="24"/>
        </w:rPr>
        <w:t xml:space="preserve">                                               (5)</w:t>
      </w:r>
    </w:p>
    <w:p w:rsidR="001C5D4C" w:rsidRDefault="001C5D4C" w:rsidP="001C5D4C">
      <w:pPr>
        <w:spacing w:after="120"/>
        <w:jc w:val="both"/>
        <w:rPr>
          <w:sz w:val="24"/>
          <w:szCs w:val="24"/>
        </w:rPr>
      </w:pPr>
    </w:p>
    <w:p w:rsidR="001C5D4C" w:rsidRDefault="001C5D4C" w:rsidP="001C5D4C">
      <w:pPr>
        <w:spacing w:after="1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</w:p>
    <w:p w:rsidR="001C5D4C" w:rsidRDefault="001C5D4C" w:rsidP="001C5D4C">
      <w:pPr>
        <w:spacing w:after="120"/>
        <w:jc w:val="both"/>
        <w:rPr>
          <w:sz w:val="24"/>
          <w:szCs w:val="24"/>
        </w:rPr>
      </w:pPr>
    </w:p>
    <w:p w:rsidR="001C5D4C" w:rsidRDefault="001C5D4C" w:rsidP="001C5D4C">
      <w:pPr>
        <w:spacing w:after="120"/>
        <w:jc w:val="right"/>
        <w:rPr>
          <w:sz w:val="24"/>
          <w:szCs w:val="24"/>
        </w:rPr>
      </w:pPr>
      <w:r w:rsidRPr="00305E32">
        <w:rPr>
          <w:position w:val="-10"/>
          <w:sz w:val="24"/>
          <w:szCs w:val="24"/>
        </w:rPr>
        <w:object w:dxaOrig="4540" w:dyaOrig="340">
          <v:shape id="_x0000_i1035" type="#_x0000_t75" style="width:227.1pt;height:17.55pt" o:ole="">
            <v:imagedata r:id="rId25" o:title=""/>
          </v:shape>
          <o:OLEObject Type="Embed" ProgID="Equation.3" ShapeID="_x0000_i1035" DrawAspect="Content" ObjectID="_1476082481" r:id="rId26"/>
        </w:object>
      </w:r>
      <w:r>
        <w:rPr>
          <w:sz w:val="24"/>
          <w:szCs w:val="24"/>
        </w:rPr>
        <w:t xml:space="preserve"> ,                                (6)</w:t>
      </w:r>
    </w:p>
    <w:p w:rsidR="001C5D4C" w:rsidRDefault="001C5D4C" w:rsidP="001C5D4C">
      <w:pPr>
        <w:spacing w:after="120"/>
        <w:jc w:val="both"/>
        <w:rPr>
          <w:sz w:val="24"/>
          <w:szCs w:val="24"/>
        </w:rPr>
      </w:pPr>
    </w:p>
    <w:p w:rsidR="001C5D4C" w:rsidRDefault="001C5D4C" w:rsidP="001C5D4C">
      <w:pPr>
        <w:spacing w:after="1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respectively</w:t>
      </w:r>
      <w:proofErr w:type="gramEnd"/>
      <w:r>
        <w:rPr>
          <w:sz w:val="24"/>
          <w:szCs w:val="24"/>
        </w:rPr>
        <w:t xml:space="preserve">. Temperature-dependent rates of V-T relaxation of nitrogen by </w:t>
      </w:r>
      <w:r w:rsidRPr="00B5597E">
        <w:rPr>
          <w:sz w:val="24"/>
          <w:szCs w:val="24"/>
        </w:rPr>
        <w:t>N</w:t>
      </w:r>
      <w:r w:rsidRPr="00B5597E">
        <w:rPr>
          <w:sz w:val="24"/>
          <w:szCs w:val="24"/>
          <w:vertAlign w:val="subscript"/>
        </w:rPr>
        <w:t>2</w:t>
      </w:r>
      <w:r w:rsidRPr="00B5597E">
        <w:rPr>
          <w:sz w:val="24"/>
          <w:szCs w:val="24"/>
        </w:rPr>
        <w:t>,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>,</w:t>
      </w:r>
      <w:r w:rsidRPr="00B5597E">
        <w:rPr>
          <w:sz w:val="24"/>
          <w:szCs w:val="24"/>
        </w:rPr>
        <w:t xml:space="preserve"> N, and O</w:t>
      </w:r>
      <w:r>
        <w:rPr>
          <w:sz w:val="24"/>
          <w:szCs w:val="24"/>
        </w:rPr>
        <w:t>,</w:t>
      </w:r>
      <w:r w:rsidRPr="00B5597E">
        <w:rPr>
          <w:sz w:val="24"/>
          <w:szCs w:val="24"/>
        </w:rPr>
        <w:t xml:space="preserve"> used in the </w:t>
      </w:r>
      <w:r>
        <w:rPr>
          <w:sz w:val="24"/>
          <w:szCs w:val="24"/>
        </w:rPr>
        <w:t xml:space="preserve">present </w:t>
      </w:r>
      <w:r w:rsidRPr="00B5597E">
        <w:rPr>
          <w:sz w:val="24"/>
          <w:szCs w:val="24"/>
        </w:rPr>
        <w:t>model</w:t>
      </w:r>
      <w:proofErr w:type="gramStart"/>
      <w:r>
        <w:rPr>
          <w:sz w:val="24"/>
          <w:szCs w:val="24"/>
        </w:rPr>
        <w:t xml:space="preserve">, </w:t>
      </w:r>
      <w:proofErr w:type="gramEnd"/>
      <w:r w:rsidRPr="003D58A4">
        <w:rPr>
          <w:position w:val="-12"/>
          <w:sz w:val="24"/>
          <w:szCs w:val="24"/>
        </w:rPr>
        <w:object w:dxaOrig="820" w:dyaOrig="360">
          <v:shape id="_x0000_i1036" type="#_x0000_t75" style="width:40.6pt;height:18.9pt" o:ole="">
            <v:imagedata r:id="rId27" o:title=""/>
          </v:shape>
          <o:OLEObject Type="Embed" ProgID="Equation.3" ShapeID="_x0000_i1036" DrawAspect="Content" ObjectID="_1476082482" r:id="rId28"/>
        </w:object>
      </w:r>
      <w:r>
        <w:rPr>
          <w:sz w:val="24"/>
          <w:szCs w:val="24"/>
        </w:rPr>
        <w:t>,</w:t>
      </w:r>
      <w:r w:rsidRPr="00B5597E">
        <w:rPr>
          <w:sz w:val="24"/>
          <w:szCs w:val="24"/>
        </w:rPr>
        <w:t xml:space="preserve"> were taken from </w:t>
      </w:r>
      <w:r>
        <w:rPr>
          <w:sz w:val="24"/>
          <w:szCs w:val="24"/>
        </w:rPr>
        <w:t xml:space="preserve">Ref. </w:t>
      </w:r>
      <w:r w:rsidRPr="00B5597E">
        <w:rPr>
          <w:sz w:val="24"/>
          <w:szCs w:val="24"/>
        </w:rPr>
        <w:t>[</w:t>
      </w:r>
      <w:r>
        <w:rPr>
          <w:sz w:val="24"/>
          <w:szCs w:val="24"/>
        </w:rPr>
        <w:t xml:space="preserve">38], which provides curve fits to the available experimental data. </w:t>
      </w:r>
      <w:r w:rsidRPr="001B031C">
        <w:rPr>
          <w:sz w:val="24"/>
          <w:szCs w:val="24"/>
        </w:rPr>
        <w:t>Specifically, the room temperature rate coefficient for N</w:t>
      </w:r>
      <w:r w:rsidRPr="001B031C">
        <w:rPr>
          <w:sz w:val="24"/>
          <w:szCs w:val="24"/>
          <w:vertAlign w:val="subscript"/>
        </w:rPr>
        <w:t>2</w:t>
      </w:r>
      <w:r w:rsidRPr="001B031C">
        <w:rPr>
          <w:sz w:val="24"/>
          <w:szCs w:val="24"/>
        </w:rPr>
        <w:t xml:space="preserve"> V-T relaxation by O atoms is </w:t>
      </w:r>
      <w:r w:rsidRPr="001B031C">
        <w:rPr>
          <w:position w:val="-12"/>
          <w:sz w:val="24"/>
          <w:szCs w:val="24"/>
        </w:rPr>
        <w:object w:dxaOrig="1640" w:dyaOrig="360">
          <v:shape id="_x0000_i1037" type="#_x0000_t75" style="width:81.25pt;height:18.9pt" o:ole="">
            <v:imagedata r:id="rId29" o:title=""/>
          </v:shape>
          <o:OLEObject Type="Embed" ProgID="Equation.3" ShapeID="_x0000_i1037" DrawAspect="Content" ObjectID="_1476082483" r:id="rId30"/>
        </w:object>
      </w:r>
      <w:r w:rsidRPr="001B031C">
        <w:rPr>
          <w:sz w:val="24"/>
          <w:szCs w:val="24"/>
        </w:rPr>
        <w:t>=3.5∙10</w:t>
      </w:r>
      <w:r w:rsidRPr="001B031C">
        <w:rPr>
          <w:sz w:val="24"/>
          <w:szCs w:val="24"/>
          <w:vertAlign w:val="superscript"/>
        </w:rPr>
        <w:t xml:space="preserve">-15 </w:t>
      </w:r>
      <w:r w:rsidRPr="001B031C">
        <w:rPr>
          <w:sz w:val="24"/>
          <w:szCs w:val="24"/>
        </w:rPr>
        <w:t>cm</w:t>
      </w:r>
      <w:r w:rsidRPr="001B031C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/s [39</w:t>
      </w:r>
      <w:r w:rsidRPr="001B031C">
        <w:rPr>
          <w:sz w:val="24"/>
          <w:szCs w:val="24"/>
        </w:rPr>
        <w:t>].</w:t>
      </w:r>
      <w:r>
        <w:rPr>
          <w:sz w:val="24"/>
          <w:szCs w:val="24"/>
        </w:rPr>
        <w:t xml:space="preserve"> The rates of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V-T relaxation by N atoms were taken the same as relaxation rates by O atoms. Note that this is an upper bound estimate since theoretically predicted low-temperature V-T rates for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-N are very slow [40]. The same assumption was made for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V-T relaxation by H atoms. This use of this assumption, however, is unlikely to affect the model predictions significantly, since both N atom and H atom </w:t>
      </w:r>
      <w:r>
        <w:rPr>
          <w:sz w:val="24"/>
          <w:szCs w:val="24"/>
        </w:rPr>
        <w:lastRenderedPageBreak/>
        <w:t>number densities at the present conditions are significantly lower compared to that of O atoms (predicted peak number density of [O] ≈ 9∙10</w:t>
      </w:r>
      <w:r w:rsidRPr="009F0E1A">
        <w:rPr>
          <w:sz w:val="24"/>
          <w:szCs w:val="24"/>
          <w:vertAlign w:val="superscript"/>
        </w:rPr>
        <w:t>15</w:t>
      </w:r>
      <w:r>
        <w:rPr>
          <w:sz w:val="24"/>
          <w:szCs w:val="24"/>
        </w:rPr>
        <w:t xml:space="preserve"> cm</w:t>
      </w:r>
      <w:r w:rsidRPr="009F0E1A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), such that vibrational relaxation of nitrogen occurs primarily in collisions with oxygen atoms. V-T relaxation rates of nitrogen by H</w:t>
      </w:r>
      <w:r w:rsidRPr="00215E5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were calculated using </w:t>
      </w:r>
      <w:r w:rsidRPr="003D58A4">
        <w:rPr>
          <w:position w:val="-12"/>
          <w:sz w:val="24"/>
          <w:szCs w:val="24"/>
        </w:rPr>
        <w:object w:dxaOrig="1640" w:dyaOrig="360">
          <v:shape id="_x0000_i1038" type="#_x0000_t75" style="width:81.25pt;height:18.9pt" o:ole="">
            <v:imagedata r:id="rId31" o:title=""/>
          </v:shape>
          <o:OLEObject Type="Embed" ProgID="Equation.3" ShapeID="_x0000_i1038" DrawAspect="Content" ObjectID="_1476082484" r:id="rId32"/>
        </w:object>
      </w:r>
      <w:r>
        <w:rPr>
          <w:sz w:val="24"/>
          <w:szCs w:val="24"/>
        </w:rPr>
        <w:t xml:space="preserve"> from Ref. [41], with temperature dependence suggested in Ref. [</w:t>
      </w:r>
      <w:r w:rsidRPr="00122D1D">
        <w:rPr>
          <w:sz w:val="24"/>
          <w:szCs w:val="24"/>
        </w:rPr>
        <w:t>42</w:t>
      </w:r>
      <w:r>
        <w:rPr>
          <w:sz w:val="24"/>
          <w:szCs w:val="24"/>
        </w:rPr>
        <w:t>]. The rate coefficient of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-N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V-V relaxation, </w:t>
      </w:r>
      <w:r w:rsidR="0099775C" w:rsidRPr="001C5D4C">
        <w:rPr>
          <w:position w:val="-28"/>
          <w:sz w:val="24"/>
          <w:szCs w:val="24"/>
        </w:rPr>
        <w:object w:dxaOrig="2520" w:dyaOrig="740">
          <v:shape id="_x0000_i1039" type="#_x0000_t75" style="width:126pt;height:36.9pt" o:ole="">
            <v:imagedata r:id="rId33" o:title=""/>
          </v:shape>
          <o:OLEObject Type="Embed" ProgID="Equation.3" ShapeID="_x0000_i1039" DrawAspect="Content" ObjectID="_1476082485" r:id="rId34"/>
        </w:object>
      </w:r>
      <w:r>
        <w:rPr>
          <w:sz w:val="24"/>
          <w:szCs w:val="24"/>
        </w:rPr>
        <w:t>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/s, was taken from Refs. [43</w:t>
      </w:r>
      <w:proofErr w:type="gramStart"/>
      <w:r>
        <w:rPr>
          <w:sz w:val="24"/>
          <w:szCs w:val="24"/>
        </w:rPr>
        <w:t>,44</w:t>
      </w:r>
      <w:proofErr w:type="gramEnd"/>
      <w:r>
        <w:rPr>
          <w:sz w:val="24"/>
          <w:szCs w:val="24"/>
        </w:rPr>
        <w:t>].</w:t>
      </w:r>
    </w:p>
    <w:p w:rsidR="003E41C0" w:rsidRDefault="003E41C0" w:rsidP="001C5D4C">
      <w:pPr>
        <w:spacing w:after="120"/>
        <w:jc w:val="both"/>
        <w:rPr>
          <w:sz w:val="24"/>
          <w:szCs w:val="24"/>
        </w:rPr>
      </w:pPr>
    </w:p>
    <w:p w:rsidR="003E41C0" w:rsidRPr="003E41C0" w:rsidRDefault="003E41C0" w:rsidP="001C5D4C">
      <w:pPr>
        <w:spacing w:after="120"/>
        <w:jc w:val="both"/>
        <w:rPr>
          <w:sz w:val="24"/>
          <w:szCs w:val="24"/>
          <w:highlight w:val="yellow"/>
        </w:rPr>
      </w:pPr>
      <w:r w:rsidRPr="003E41C0">
        <w:rPr>
          <w:sz w:val="24"/>
          <w:szCs w:val="24"/>
          <w:highlight w:val="yellow"/>
        </w:rPr>
        <w:t xml:space="preserve">Ting, </w:t>
      </w:r>
      <w:proofErr w:type="spellStart"/>
      <w:r w:rsidRPr="003E41C0">
        <w:rPr>
          <w:sz w:val="24"/>
          <w:szCs w:val="24"/>
          <w:highlight w:val="yellow"/>
        </w:rPr>
        <w:t>ChemKin</w:t>
      </w:r>
      <w:proofErr w:type="spellEnd"/>
      <w:r w:rsidRPr="003E41C0">
        <w:rPr>
          <w:sz w:val="24"/>
          <w:szCs w:val="24"/>
          <w:highlight w:val="yellow"/>
        </w:rPr>
        <w:t xml:space="preserve"> does not allow rate expressions given by </w:t>
      </w:r>
      <w:proofErr w:type="spellStart"/>
      <w:r w:rsidRPr="003E41C0">
        <w:rPr>
          <w:sz w:val="24"/>
          <w:szCs w:val="24"/>
          <w:highlight w:val="yellow"/>
        </w:rPr>
        <w:t>Eqs</w:t>
      </w:r>
      <w:proofErr w:type="spellEnd"/>
      <w:r w:rsidRPr="003E41C0">
        <w:rPr>
          <w:sz w:val="24"/>
          <w:szCs w:val="24"/>
          <w:highlight w:val="yellow"/>
        </w:rPr>
        <w:t>. (2</w:t>
      </w:r>
      <w:proofErr w:type="gramStart"/>
      <w:r w:rsidRPr="003E41C0">
        <w:rPr>
          <w:sz w:val="24"/>
          <w:szCs w:val="24"/>
          <w:highlight w:val="yellow"/>
        </w:rPr>
        <w:t>,4</w:t>
      </w:r>
      <w:proofErr w:type="gramEnd"/>
      <w:r w:rsidRPr="003E41C0">
        <w:rPr>
          <w:sz w:val="24"/>
          <w:szCs w:val="24"/>
          <w:highlight w:val="yellow"/>
        </w:rPr>
        <w:t>),  so I have modified it to be consistent with the generalized Landau-Teller rate expression, as follows:</w:t>
      </w:r>
    </w:p>
    <w:p w:rsidR="00BB6AAB" w:rsidRPr="003E41C0" w:rsidRDefault="00BB6AAB">
      <w:pPr>
        <w:rPr>
          <w:highlight w:val="yellow"/>
        </w:rPr>
      </w:pPr>
    </w:p>
    <w:p w:rsidR="0099775C" w:rsidRPr="003E41C0" w:rsidRDefault="0099775C">
      <w:pPr>
        <w:rPr>
          <w:highlight w:val="yellow"/>
        </w:rPr>
      </w:pPr>
    </w:p>
    <w:p w:rsidR="0099775C" w:rsidRPr="003E41C0" w:rsidRDefault="00CA11D5" w:rsidP="0099775C">
      <w:pPr>
        <w:spacing w:after="120"/>
        <w:jc w:val="right"/>
        <w:rPr>
          <w:position w:val="-24"/>
          <w:sz w:val="24"/>
          <w:szCs w:val="24"/>
          <w:highlight w:val="yellow"/>
        </w:rPr>
      </w:pPr>
      <w:r w:rsidRPr="003E41C0">
        <w:rPr>
          <w:i/>
          <w:position w:val="-90"/>
          <w:sz w:val="24"/>
          <w:szCs w:val="24"/>
          <w:highlight w:val="yellow"/>
        </w:rPr>
        <w:object w:dxaOrig="6640" w:dyaOrig="1939">
          <v:shape id="_x0000_i1040" type="#_x0000_t75" style="width:334.15pt;height:94.15pt" o:ole="">
            <v:imagedata r:id="rId35" o:title=""/>
          </v:shape>
          <o:OLEObject Type="Embed" ProgID="Equation.3" ShapeID="_x0000_i1040" DrawAspect="Content" ObjectID="_1476082486" r:id="rId36"/>
        </w:object>
      </w:r>
      <w:r w:rsidR="0099775C" w:rsidRPr="003E41C0">
        <w:rPr>
          <w:i/>
          <w:position w:val="-30"/>
          <w:sz w:val="24"/>
          <w:szCs w:val="24"/>
          <w:highlight w:val="yellow"/>
        </w:rPr>
        <w:t xml:space="preserve">                        </w:t>
      </w:r>
      <w:r w:rsidR="0099775C" w:rsidRPr="003E41C0">
        <w:rPr>
          <w:sz w:val="24"/>
          <w:szCs w:val="24"/>
          <w:highlight w:val="yellow"/>
        </w:rPr>
        <w:t>(2</w:t>
      </w:r>
      <w:r w:rsidR="0084398A" w:rsidRPr="003E41C0">
        <w:rPr>
          <w:sz w:val="24"/>
          <w:szCs w:val="24"/>
          <w:highlight w:val="yellow"/>
        </w:rPr>
        <w:t>′</w:t>
      </w:r>
      <w:r w:rsidR="0099775C" w:rsidRPr="003E41C0">
        <w:rPr>
          <w:sz w:val="24"/>
          <w:szCs w:val="24"/>
          <w:highlight w:val="yellow"/>
        </w:rPr>
        <w:t>)</w:t>
      </w:r>
      <w:r w:rsidR="0099775C" w:rsidRPr="003E41C0">
        <w:rPr>
          <w:position w:val="-24"/>
          <w:sz w:val="24"/>
          <w:szCs w:val="24"/>
          <w:highlight w:val="yellow"/>
        </w:rPr>
        <w:t xml:space="preserve"> </w:t>
      </w:r>
    </w:p>
    <w:p w:rsidR="0084398A" w:rsidRPr="003E41C0" w:rsidRDefault="0084398A" w:rsidP="0099775C">
      <w:pPr>
        <w:spacing w:after="120"/>
        <w:jc w:val="right"/>
        <w:rPr>
          <w:color w:val="000000"/>
          <w:sz w:val="24"/>
          <w:szCs w:val="24"/>
          <w:highlight w:val="yellow"/>
        </w:rPr>
      </w:pPr>
    </w:p>
    <w:p w:rsidR="0099775C" w:rsidRPr="003E41C0" w:rsidRDefault="0099775C">
      <w:pPr>
        <w:rPr>
          <w:highlight w:val="yellow"/>
        </w:rPr>
      </w:pPr>
    </w:p>
    <w:p w:rsidR="0084398A" w:rsidRPr="003E41C0" w:rsidRDefault="007C2F52" w:rsidP="0084398A">
      <w:pPr>
        <w:spacing w:after="120"/>
        <w:jc w:val="right"/>
        <w:rPr>
          <w:position w:val="-24"/>
          <w:sz w:val="24"/>
          <w:szCs w:val="24"/>
          <w:highlight w:val="yellow"/>
        </w:rPr>
      </w:pPr>
      <w:r w:rsidRPr="001B0274">
        <w:rPr>
          <w:i/>
          <w:position w:val="-36"/>
          <w:sz w:val="24"/>
          <w:szCs w:val="24"/>
          <w:highlight w:val="yellow"/>
        </w:rPr>
        <w:object w:dxaOrig="9680" w:dyaOrig="840">
          <v:shape id="_x0000_i1041" type="#_x0000_t75" style="width:419.1pt;height:35.55pt" o:ole="">
            <v:imagedata r:id="rId37" o:title=""/>
          </v:shape>
          <o:OLEObject Type="Embed" ProgID="Equation.3" ShapeID="_x0000_i1041" DrawAspect="Content" ObjectID="_1476082487" r:id="rId38"/>
        </w:object>
      </w:r>
      <w:r w:rsidR="0084398A" w:rsidRPr="003E41C0">
        <w:rPr>
          <w:i/>
          <w:position w:val="-30"/>
          <w:sz w:val="24"/>
          <w:szCs w:val="24"/>
          <w:highlight w:val="yellow"/>
        </w:rPr>
        <w:t xml:space="preserve">      </w:t>
      </w:r>
      <w:r w:rsidR="0084398A" w:rsidRPr="003E41C0">
        <w:rPr>
          <w:sz w:val="24"/>
          <w:szCs w:val="24"/>
          <w:highlight w:val="yellow"/>
        </w:rPr>
        <w:t>(2′</w:t>
      </w:r>
      <w:r w:rsidR="003E41C0" w:rsidRPr="003E41C0">
        <w:rPr>
          <w:sz w:val="24"/>
          <w:szCs w:val="24"/>
          <w:highlight w:val="yellow"/>
        </w:rPr>
        <w:t>′</w:t>
      </w:r>
      <w:r w:rsidR="0084398A" w:rsidRPr="003E41C0">
        <w:rPr>
          <w:sz w:val="24"/>
          <w:szCs w:val="24"/>
          <w:highlight w:val="yellow"/>
        </w:rPr>
        <w:t>)</w:t>
      </w:r>
      <w:r w:rsidR="0084398A" w:rsidRPr="003E41C0">
        <w:rPr>
          <w:position w:val="-24"/>
          <w:sz w:val="24"/>
          <w:szCs w:val="24"/>
          <w:highlight w:val="yellow"/>
        </w:rPr>
        <w:t xml:space="preserve"> </w:t>
      </w:r>
    </w:p>
    <w:p w:rsidR="004C1097" w:rsidRPr="003E41C0" w:rsidRDefault="00396C59" w:rsidP="004C1097">
      <w:pPr>
        <w:spacing w:after="120"/>
        <w:jc w:val="right"/>
        <w:rPr>
          <w:position w:val="-24"/>
          <w:sz w:val="24"/>
          <w:szCs w:val="24"/>
          <w:highlight w:val="yellow"/>
        </w:rPr>
      </w:pPr>
      <w:r w:rsidRPr="001B0274">
        <w:rPr>
          <w:i/>
          <w:position w:val="-36"/>
          <w:sz w:val="24"/>
          <w:szCs w:val="24"/>
          <w:highlight w:val="yellow"/>
        </w:rPr>
        <w:object w:dxaOrig="9680" w:dyaOrig="840">
          <v:shape id="_x0000_i1042" type="#_x0000_t75" style="width:419.1pt;height:35.55pt" o:ole="">
            <v:imagedata r:id="rId39" o:title=""/>
          </v:shape>
          <o:OLEObject Type="Embed" ProgID="Equation.3" ShapeID="_x0000_i1042" DrawAspect="Content" ObjectID="_1476082488" r:id="rId40"/>
        </w:object>
      </w:r>
      <w:r w:rsidR="004C1097" w:rsidRPr="003E41C0">
        <w:rPr>
          <w:i/>
          <w:position w:val="-30"/>
          <w:sz w:val="24"/>
          <w:szCs w:val="24"/>
          <w:highlight w:val="yellow"/>
        </w:rPr>
        <w:t xml:space="preserve">      </w:t>
      </w:r>
      <w:r w:rsidR="004C1097" w:rsidRPr="003E41C0">
        <w:rPr>
          <w:sz w:val="24"/>
          <w:szCs w:val="24"/>
          <w:highlight w:val="yellow"/>
        </w:rPr>
        <w:t>(2′′′)</w:t>
      </w:r>
      <w:r w:rsidR="004C1097" w:rsidRPr="003E41C0">
        <w:rPr>
          <w:position w:val="-24"/>
          <w:sz w:val="24"/>
          <w:szCs w:val="24"/>
          <w:highlight w:val="yellow"/>
        </w:rPr>
        <w:t xml:space="preserve"> </w:t>
      </w:r>
      <w:bookmarkStart w:id="0" w:name="_GoBack"/>
      <w:bookmarkEnd w:id="0"/>
    </w:p>
    <w:p w:rsidR="003E41C0" w:rsidRPr="003E41C0" w:rsidRDefault="003E41C0" w:rsidP="003E41C0">
      <w:pPr>
        <w:spacing w:after="120"/>
        <w:jc w:val="both"/>
        <w:rPr>
          <w:position w:val="-24"/>
          <w:sz w:val="24"/>
          <w:szCs w:val="24"/>
          <w:highlight w:val="yellow"/>
        </w:rPr>
      </w:pPr>
    </w:p>
    <w:p w:rsidR="003E41C0" w:rsidRDefault="003E41C0" w:rsidP="003E41C0">
      <w:pPr>
        <w:spacing w:after="120"/>
        <w:jc w:val="both"/>
        <w:rPr>
          <w:position w:val="-24"/>
          <w:sz w:val="24"/>
          <w:szCs w:val="24"/>
        </w:rPr>
      </w:pPr>
      <w:r w:rsidRPr="003E41C0">
        <w:rPr>
          <w:position w:val="-24"/>
          <w:sz w:val="24"/>
          <w:szCs w:val="24"/>
          <w:highlight w:val="yellow"/>
        </w:rPr>
        <w:t xml:space="preserve">This should make it clear how to program the V-V rate expressions using the keywords DUP (to accommodate two terms in the sum in </w:t>
      </w:r>
      <w:proofErr w:type="spellStart"/>
      <w:proofErr w:type="gramStart"/>
      <w:r w:rsidRPr="003E41C0">
        <w:rPr>
          <w:position w:val="-24"/>
          <w:sz w:val="24"/>
          <w:szCs w:val="24"/>
          <w:highlight w:val="yellow"/>
        </w:rPr>
        <w:t>Eq</w:t>
      </w:r>
      <w:proofErr w:type="spellEnd"/>
      <w:r w:rsidRPr="003E41C0">
        <w:rPr>
          <w:position w:val="-24"/>
          <w:sz w:val="24"/>
          <w:szCs w:val="24"/>
          <w:highlight w:val="yellow"/>
        </w:rPr>
        <w:t xml:space="preserve"> .(</w:t>
      </w:r>
      <w:proofErr w:type="gramEnd"/>
      <w:r w:rsidRPr="003E41C0">
        <w:rPr>
          <w:position w:val="-24"/>
          <w:sz w:val="24"/>
          <w:szCs w:val="24"/>
          <w:highlight w:val="yellow"/>
        </w:rPr>
        <w:t>2′)) and LT (for Landau-Teller rate expression).</w:t>
      </w:r>
    </w:p>
    <w:p w:rsidR="003E41C0" w:rsidRPr="003D58A4" w:rsidRDefault="003E41C0" w:rsidP="003E41C0">
      <w:pPr>
        <w:spacing w:after="120"/>
        <w:jc w:val="center"/>
        <w:rPr>
          <w:color w:val="000000"/>
          <w:sz w:val="24"/>
          <w:szCs w:val="24"/>
        </w:rPr>
      </w:pPr>
    </w:p>
    <w:p w:rsidR="0084398A" w:rsidRDefault="0084398A"/>
    <w:sectPr w:rsidR="0084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4C"/>
    <w:rsid w:val="00001062"/>
    <w:rsid w:val="0000159C"/>
    <w:rsid w:val="00001D84"/>
    <w:rsid w:val="00001FE3"/>
    <w:rsid w:val="00002EDC"/>
    <w:rsid w:val="000047F1"/>
    <w:rsid w:val="00005892"/>
    <w:rsid w:val="00005D5F"/>
    <w:rsid w:val="000063FE"/>
    <w:rsid w:val="00007B49"/>
    <w:rsid w:val="00010FF6"/>
    <w:rsid w:val="000112E4"/>
    <w:rsid w:val="0001238F"/>
    <w:rsid w:val="000163C8"/>
    <w:rsid w:val="000211EC"/>
    <w:rsid w:val="00021B1E"/>
    <w:rsid w:val="00022A53"/>
    <w:rsid w:val="00022DF4"/>
    <w:rsid w:val="00026586"/>
    <w:rsid w:val="00026C4C"/>
    <w:rsid w:val="00031851"/>
    <w:rsid w:val="000326E6"/>
    <w:rsid w:val="00035EF6"/>
    <w:rsid w:val="00037B21"/>
    <w:rsid w:val="000402D6"/>
    <w:rsid w:val="00040C8A"/>
    <w:rsid w:val="00043B30"/>
    <w:rsid w:val="000445B8"/>
    <w:rsid w:val="00047109"/>
    <w:rsid w:val="00047233"/>
    <w:rsid w:val="00050902"/>
    <w:rsid w:val="00053BC0"/>
    <w:rsid w:val="00056350"/>
    <w:rsid w:val="000570D4"/>
    <w:rsid w:val="000608BA"/>
    <w:rsid w:val="000642C0"/>
    <w:rsid w:val="00070385"/>
    <w:rsid w:val="00072D38"/>
    <w:rsid w:val="00074CC2"/>
    <w:rsid w:val="00076125"/>
    <w:rsid w:val="000766F4"/>
    <w:rsid w:val="00077B2B"/>
    <w:rsid w:val="00080663"/>
    <w:rsid w:val="00083C0E"/>
    <w:rsid w:val="00087563"/>
    <w:rsid w:val="000913DE"/>
    <w:rsid w:val="00091561"/>
    <w:rsid w:val="00092596"/>
    <w:rsid w:val="000945DB"/>
    <w:rsid w:val="000A0046"/>
    <w:rsid w:val="000A3DA3"/>
    <w:rsid w:val="000A6BC0"/>
    <w:rsid w:val="000B10B8"/>
    <w:rsid w:val="000B1965"/>
    <w:rsid w:val="000B406C"/>
    <w:rsid w:val="000B570D"/>
    <w:rsid w:val="000B573A"/>
    <w:rsid w:val="000B5D7C"/>
    <w:rsid w:val="000B656B"/>
    <w:rsid w:val="000C612C"/>
    <w:rsid w:val="000C6188"/>
    <w:rsid w:val="000C67FA"/>
    <w:rsid w:val="000C6FD8"/>
    <w:rsid w:val="000C7C02"/>
    <w:rsid w:val="000D1A33"/>
    <w:rsid w:val="000D2BF9"/>
    <w:rsid w:val="000D4B6E"/>
    <w:rsid w:val="000D5443"/>
    <w:rsid w:val="000E0C2C"/>
    <w:rsid w:val="000E14DA"/>
    <w:rsid w:val="000E17D3"/>
    <w:rsid w:val="000E1E7A"/>
    <w:rsid w:val="000E3E17"/>
    <w:rsid w:val="000E43F2"/>
    <w:rsid w:val="000E51CD"/>
    <w:rsid w:val="000E5FD0"/>
    <w:rsid w:val="000F1BEA"/>
    <w:rsid w:val="000F2EA5"/>
    <w:rsid w:val="000F2F06"/>
    <w:rsid w:val="000F6C46"/>
    <w:rsid w:val="000F6F79"/>
    <w:rsid w:val="00100EED"/>
    <w:rsid w:val="001016F4"/>
    <w:rsid w:val="00102206"/>
    <w:rsid w:val="001024AD"/>
    <w:rsid w:val="00103BB6"/>
    <w:rsid w:val="00105937"/>
    <w:rsid w:val="00106938"/>
    <w:rsid w:val="0010769A"/>
    <w:rsid w:val="001108DC"/>
    <w:rsid w:val="00112D49"/>
    <w:rsid w:val="001138BD"/>
    <w:rsid w:val="00113DEE"/>
    <w:rsid w:val="001152FB"/>
    <w:rsid w:val="001161FA"/>
    <w:rsid w:val="001177DA"/>
    <w:rsid w:val="001207FD"/>
    <w:rsid w:val="00121128"/>
    <w:rsid w:val="0012610C"/>
    <w:rsid w:val="001276D6"/>
    <w:rsid w:val="00130546"/>
    <w:rsid w:val="00130B90"/>
    <w:rsid w:val="00132308"/>
    <w:rsid w:val="00132DEE"/>
    <w:rsid w:val="001330F6"/>
    <w:rsid w:val="00134299"/>
    <w:rsid w:val="00135751"/>
    <w:rsid w:val="00135ED6"/>
    <w:rsid w:val="00135FA1"/>
    <w:rsid w:val="00141768"/>
    <w:rsid w:val="0014192E"/>
    <w:rsid w:val="001427F6"/>
    <w:rsid w:val="00143C0D"/>
    <w:rsid w:val="00153C85"/>
    <w:rsid w:val="0015487D"/>
    <w:rsid w:val="001612F4"/>
    <w:rsid w:val="00163423"/>
    <w:rsid w:val="00164EA9"/>
    <w:rsid w:val="0016576A"/>
    <w:rsid w:val="001700C6"/>
    <w:rsid w:val="0018119B"/>
    <w:rsid w:val="00182AA6"/>
    <w:rsid w:val="001838B2"/>
    <w:rsid w:val="0018397C"/>
    <w:rsid w:val="0018427E"/>
    <w:rsid w:val="0018577D"/>
    <w:rsid w:val="00187D82"/>
    <w:rsid w:val="001A083C"/>
    <w:rsid w:val="001A231C"/>
    <w:rsid w:val="001A3F00"/>
    <w:rsid w:val="001A4B56"/>
    <w:rsid w:val="001A501C"/>
    <w:rsid w:val="001A5161"/>
    <w:rsid w:val="001A5D4F"/>
    <w:rsid w:val="001A6EEB"/>
    <w:rsid w:val="001A765B"/>
    <w:rsid w:val="001A7BEE"/>
    <w:rsid w:val="001B0274"/>
    <w:rsid w:val="001B3F93"/>
    <w:rsid w:val="001C0A41"/>
    <w:rsid w:val="001C0B4A"/>
    <w:rsid w:val="001C215C"/>
    <w:rsid w:val="001C28CD"/>
    <w:rsid w:val="001C2D4A"/>
    <w:rsid w:val="001C5D4C"/>
    <w:rsid w:val="001C5ED9"/>
    <w:rsid w:val="001C627F"/>
    <w:rsid w:val="001C659E"/>
    <w:rsid w:val="001D0770"/>
    <w:rsid w:val="001D08AF"/>
    <w:rsid w:val="001D10FB"/>
    <w:rsid w:val="001D3148"/>
    <w:rsid w:val="001D3509"/>
    <w:rsid w:val="001D785C"/>
    <w:rsid w:val="001E14F5"/>
    <w:rsid w:val="001E2C2C"/>
    <w:rsid w:val="001E53A2"/>
    <w:rsid w:val="001E56AF"/>
    <w:rsid w:val="001E5FF1"/>
    <w:rsid w:val="001E697E"/>
    <w:rsid w:val="001F4464"/>
    <w:rsid w:val="001F4D32"/>
    <w:rsid w:val="001F7362"/>
    <w:rsid w:val="00200CDB"/>
    <w:rsid w:val="0020194E"/>
    <w:rsid w:val="00201BB7"/>
    <w:rsid w:val="00202105"/>
    <w:rsid w:val="00202B2F"/>
    <w:rsid w:val="002060F6"/>
    <w:rsid w:val="0020654A"/>
    <w:rsid w:val="00206B8D"/>
    <w:rsid w:val="002112C4"/>
    <w:rsid w:val="00212D60"/>
    <w:rsid w:val="00215054"/>
    <w:rsid w:val="002152D5"/>
    <w:rsid w:val="002153B7"/>
    <w:rsid w:val="00216EE7"/>
    <w:rsid w:val="00223CFC"/>
    <w:rsid w:val="002251A7"/>
    <w:rsid w:val="0022720D"/>
    <w:rsid w:val="00227D45"/>
    <w:rsid w:val="00230002"/>
    <w:rsid w:val="00230423"/>
    <w:rsid w:val="00230A04"/>
    <w:rsid w:val="00234445"/>
    <w:rsid w:val="00235153"/>
    <w:rsid w:val="00235651"/>
    <w:rsid w:val="00235ADB"/>
    <w:rsid w:val="00237F20"/>
    <w:rsid w:val="002420A3"/>
    <w:rsid w:val="0024281C"/>
    <w:rsid w:val="00245ECC"/>
    <w:rsid w:val="002461DC"/>
    <w:rsid w:val="00246A1C"/>
    <w:rsid w:val="002475FD"/>
    <w:rsid w:val="00251701"/>
    <w:rsid w:val="002526CC"/>
    <w:rsid w:val="002543A3"/>
    <w:rsid w:val="00255636"/>
    <w:rsid w:val="002608B2"/>
    <w:rsid w:val="00262270"/>
    <w:rsid w:val="002652EB"/>
    <w:rsid w:val="00266947"/>
    <w:rsid w:val="00270D42"/>
    <w:rsid w:val="00271860"/>
    <w:rsid w:val="002726CF"/>
    <w:rsid w:val="002729AB"/>
    <w:rsid w:val="00272C4E"/>
    <w:rsid w:val="002731E2"/>
    <w:rsid w:val="00273A22"/>
    <w:rsid w:val="002758D2"/>
    <w:rsid w:val="0027676A"/>
    <w:rsid w:val="00277426"/>
    <w:rsid w:val="002835BA"/>
    <w:rsid w:val="002934A2"/>
    <w:rsid w:val="0029670A"/>
    <w:rsid w:val="00296A44"/>
    <w:rsid w:val="00297D49"/>
    <w:rsid w:val="002A20D5"/>
    <w:rsid w:val="002A2BF3"/>
    <w:rsid w:val="002A33FB"/>
    <w:rsid w:val="002A3615"/>
    <w:rsid w:val="002A3DAA"/>
    <w:rsid w:val="002A55A2"/>
    <w:rsid w:val="002A5656"/>
    <w:rsid w:val="002A5FAB"/>
    <w:rsid w:val="002A63BC"/>
    <w:rsid w:val="002A6437"/>
    <w:rsid w:val="002B0043"/>
    <w:rsid w:val="002B6362"/>
    <w:rsid w:val="002B76EF"/>
    <w:rsid w:val="002C354A"/>
    <w:rsid w:val="002C36B2"/>
    <w:rsid w:val="002C3B41"/>
    <w:rsid w:val="002C7EB2"/>
    <w:rsid w:val="002D1675"/>
    <w:rsid w:val="002D1835"/>
    <w:rsid w:val="002D24A3"/>
    <w:rsid w:val="002D2E12"/>
    <w:rsid w:val="002D4254"/>
    <w:rsid w:val="002D45AD"/>
    <w:rsid w:val="002D4A82"/>
    <w:rsid w:val="002D4F68"/>
    <w:rsid w:val="002E15E6"/>
    <w:rsid w:val="002E1F1B"/>
    <w:rsid w:val="002E5DEE"/>
    <w:rsid w:val="002E6AA6"/>
    <w:rsid w:val="002E6B53"/>
    <w:rsid w:val="002E6CF6"/>
    <w:rsid w:val="002E79FD"/>
    <w:rsid w:val="002F0255"/>
    <w:rsid w:val="002F07D0"/>
    <w:rsid w:val="002F1676"/>
    <w:rsid w:val="002F2F48"/>
    <w:rsid w:val="002F422C"/>
    <w:rsid w:val="002F53AB"/>
    <w:rsid w:val="002F56E3"/>
    <w:rsid w:val="002F5A87"/>
    <w:rsid w:val="002F6D67"/>
    <w:rsid w:val="002F6EB6"/>
    <w:rsid w:val="002F728F"/>
    <w:rsid w:val="00301321"/>
    <w:rsid w:val="00301E24"/>
    <w:rsid w:val="003037DE"/>
    <w:rsid w:val="00305436"/>
    <w:rsid w:val="00306891"/>
    <w:rsid w:val="00307736"/>
    <w:rsid w:val="00310F31"/>
    <w:rsid w:val="00312A4A"/>
    <w:rsid w:val="00316B97"/>
    <w:rsid w:val="00320CF2"/>
    <w:rsid w:val="00323187"/>
    <w:rsid w:val="003266E0"/>
    <w:rsid w:val="0033135F"/>
    <w:rsid w:val="00334892"/>
    <w:rsid w:val="00336400"/>
    <w:rsid w:val="0033687F"/>
    <w:rsid w:val="00340963"/>
    <w:rsid w:val="00340C5B"/>
    <w:rsid w:val="00340DB1"/>
    <w:rsid w:val="00341683"/>
    <w:rsid w:val="00344AEE"/>
    <w:rsid w:val="00345186"/>
    <w:rsid w:val="003460E8"/>
    <w:rsid w:val="0034703A"/>
    <w:rsid w:val="003500FA"/>
    <w:rsid w:val="00350145"/>
    <w:rsid w:val="003523F2"/>
    <w:rsid w:val="00353CEF"/>
    <w:rsid w:val="0035741F"/>
    <w:rsid w:val="00357559"/>
    <w:rsid w:val="00357D31"/>
    <w:rsid w:val="00360011"/>
    <w:rsid w:val="00364478"/>
    <w:rsid w:val="00366B80"/>
    <w:rsid w:val="003711A7"/>
    <w:rsid w:val="003715FD"/>
    <w:rsid w:val="0037332A"/>
    <w:rsid w:val="00374AE6"/>
    <w:rsid w:val="00375C4A"/>
    <w:rsid w:val="00375EAB"/>
    <w:rsid w:val="00375F3B"/>
    <w:rsid w:val="003764D9"/>
    <w:rsid w:val="00376A98"/>
    <w:rsid w:val="00377909"/>
    <w:rsid w:val="003801ED"/>
    <w:rsid w:val="00380730"/>
    <w:rsid w:val="003814DA"/>
    <w:rsid w:val="00385561"/>
    <w:rsid w:val="0038675B"/>
    <w:rsid w:val="00386B2B"/>
    <w:rsid w:val="00390D1C"/>
    <w:rsid w:val="0039287B"/>
    <w:rsid w:val="0039509F"/>
    <w:rsid w:val="00396C59"/>
    <w:rsid w:val="00397710"/>
    <w:rsid w:val="003A08F0"/>
    <w:rsid w:val="003A1C6A"/>
    <w:rsid w:val="003A2008"/>
    <w:rsid w:val="003A2194"/>
    <w:rsid w:val="003A308C"/>
    <w:rsid w:val="003A428A"/>
    <w:rsid w:val="003A4FC7"/>
    <w:rsid w:val="003A541D"/>
    <w:rsid w:val="003A5FA9"/>
    <w:rsid w:val="003A6691"/>
    <w:rsid w:val="003A7D37"/>
    <w:rsid w:val="003B0806"/>
    <w:rsid w:val="003B5246"/>
    <w:rsid w:val="003B5858"/>
    <w:rsid w:val="003B6FCC"/>
    <w:rsid w:val="003C141C"/>
    <w:rsid w:val="003C4CFD"/>
    <w:rsid w:val="003D02C4"/>
    <w:rsid w:val="003D0F87"/>
    <w:rsid w:val="003D1EB4"/>
    <w:rsid w:val="003D5097"/>
    <w:rsid w:val="003D7A89"/>
    <w:rsid w:val="003E1C62"/>
    <w:rsid w:val="003E39C9"/>
    <w:rsid w:val="003E41C0"/>
    <w:rsid w:val="003E5C99"/>
    <w:rsid w:val="003E72FB"/>
    <w:rsid w:val="003E7333"/>
    <w:rsid w:val="003F28A4"/>
    <w:rsid w:val="003F5691"/>
    <w:rsid w:val="003F74AB"/>
    <w:rsid w:val="003F751A"/>
    <w:rsid w:val="003F7A6C"/>
    <w:rsid w:val="003F7B35"/>
    <w:rsid w:val="00402D49"/>
    <w:rsid w:val="00404C3C"/>
    <w:rsid w:val="00410658"/>
    <w:rsid w:val="00412E65"/>
    <w:rsid w:val="00416C48"/>
    <w:rsid w:val="00416CC4"/>
    <w:rsid w:val="00416E7C"/>
    <w:rsid w:val="00420076"/>
    <w:rsid w:val="00423511"/>
    <w:rsid w:val="00423C0D"/>
    <w:rsid w:val="004307D0"/>
    <w:rsid w:val="0043343C"/>
    <w:rsid w:val="00433EB3"/>
    <w:rsid w:val="004342A2"/>
    <w:rsid w:val="0043474D"/>
    <w:rsid w:val="00434990"/>
    <w:rsid w:val="00434B7B"/>
    <w:rsid w:val="0043645B"/>
    <w:rsid w:val="00437CDA"/>
    <w:rsid w:val="0044008A"/>
    <w:rsid w:val="00442FA7"/>
    <w:rsid w:val="0044432E"/>
    <w:rsid w:val="004448B8"/>
    <w:rsid w:val="004460D8"/>
    <w:rsid w:val="00446408"/>
    <w:rsid w:val="00452290"/>
    <w:rsid w:val="00453B35"/>
    <w:rsid w:val="00454A67"/>
    <w:rsid w:val="00454B9A"/>
    <w:rsid w:val="00455C23"/>
    <w:rsid w:val="00457879"/>
    <w:rsid w:val="00457FB4"/>
    <w:rsid w:val="00465D10"/>
    <w:rsid w:val="00466D64"/>
    <w:rsid w:val="00467A0A"/>
    <w:rsid w:val="00467C30"/>
    <w:rsid w:val="004728DA"/>
    <w:rsid w:val="00473CF6"/>
    <w:rsid w:val="0047410A"/>
    <w:rsid w:val="00474E51"/>
    <w:rsid w:val="00477A8F"/>
    <w:rsid w:val="00477C40"/>
    <w:rsid w:val="00477E54"/>
    <w:rsid w:val="004804E2"/>
    <w:rsid w:val="004826A8"/>
    <w:rsid w:val="00482954"/>
    <w:rsid w:val="00482FA8"/>
    <w:rsid w:val="00483AA7"/>
    <w:rsid w:val="0048499B"/>
    <w:rsid w:val="00487804"/>
    <w:rsid w:val="0049106C"/>
    <w:rsid w:val="00493329"/>
    <w:rsid w:val="00493BCA"/>
    <w:rsid w:val="004941D7"/>
    <w:rsid w:val="00495B78"/>
    <w:rsid w:val="0049797E"/>
    <w:rsid w:val="004A00A7"/>
    <w:rsid w:val="004A0581"/>
    <w:rsid w:val="004A10D9"/>
    <w:rsid w:val="004A179E"/>
    <w:rsid w:val="004A1843"/>
    <w:rsid w:val="004A2C92"/>
    <w:rsid w:val="004A3885"/>
    <w:rsid w:val="004A5AD0"/>
    <w:rsid w:val="004B0F02"/>
    <w:rsid w:val="004B0F2B"/>
    <w:rsid w:val="004B22D3"/>
    <w:rsid w:val="004B61E5"/>
    <w:rsid w:val="004B6FF5"/>
    <w:rsid w:val="004B72C1"/>
    <w:rsid w:val="004C1097"/>
    <w:rsid w:val="004C12AF"/>
    <w:rsid w:val="004C47FC"/>
    <w:rsid w:val="004C5706"/>
    <w:rsid w:val="004D0D2A"/>
    <w:rsid w:val="004D1172"/>
    <w:rsid w:val="004D1937"/>
    <w:rsid w:val="004D2DF7"/>
    <w:rsid w:val="004D5E40"/>
    <w:rsid w:val="004D65A9"/>
    <w:rsid w:val="004D7535"/>
    <w:rsid w:val="004E152E"/>
    <w:rsid w:val="004E212A"/>
    <w:rsid w:val="004E6319"/>
    <w:rsid w:val="004F00D9"/>
    <w:rsid w:val="004F06EF"/>
    <w:rsid w:val="004F094A"/>
    <w:rsid w:val="004F257E"/>
    <w:rsid w:val="004F46E2"/>
    <w:rsid w:val="004F541D"/>
    <w:rsid w:val="005016F2"/>
    <w:rsid w:val="0050520A"/>
    <w:rsid w:val="005110EE"/>
    <w:rsid w:val="00512123"/>
    <w:rsid w:val="00512A71"/>
    <w:rsid w:val="0051406D"/>
    <w:rsid w:val="00515AEC"/>
    <w:rsid w:val="005171E6"/>
    <w:rsid w:val="0052025F"/>
    <w:rsid w:val="00521025"/>
    <w:rsid w:val="005212E8"/>
    <w:rsid w:val="0052488C"/>
    <w:rsid w:val="00526134"/>
    <w:rsid w:val="005278A4"/>
    <w:rsid w:val="005305D8"/>
    <w:rsid w:val="0053251F"/>
    <w:rsid w:val="00533C1D"/>
    <w:rsid w:val="00533C7D"/>
    <w:rsid w:val="0053588F"/>
    <w:rsid w:val="00535FCE"/>
    <w:rsid w:val="005424D9"/>
    <w:rsid w:val="00544D4D"/>
    <w:rsid w:val="005457D0"/>
    <w:rsid w:val="00546911"/>
    <w:rsid w:val="00550941"/>
    <w:rsid w:val="005521B9"/>
    <w:rsid w:val="00552C14"/>
    <w:rsid w:val="0055319D"/>
    <w:rsid w:val="00553680"/>
    <w:rsid w:val="00553F01"/>
    <w:rsid w:val="005571A4"/>
    <w:rsid w:val="00557879"/>
    <w:rsid w:val="00560A87"/>
    <w:rsid w:val="00561AB6"/>
    <w:rsid w:val="00561D74"/>
    <w:rsid w:val="00562A52"/>
    <w:rsid w:val="00563C70"/>
    <w:rsid w:val="00564C06"/>
    <w:rsid w:val="0056505A"/>
    <w:rsid w:val="005651F1"/>
    <w:rsid w:val="00565362"/>
    <w:rsid w:val="0056552E"/>
    <w:rsid w:val="00565B39"/>
    <w:rsid w:val="00565D6E"/>
    <w:rsid w:val="005663BB"/>
    <w:rsid w:val="00566B0A"/>
    <w:rsid w:val="00566E7B"/>
    <w:rsid w:val="00567371"/>
    <w:rsid w:val="00567B3C"/>
    <w:rsid w:val="0057186B"/>
    <w:rsid w:val="005720C1"/>
    <w:rsid w:val="00574AC2"/>
    <w:rsid w:val="005754E6"/>
    <w:rsid w:val="00581234"/>
    <w:rsid w:val="00582454"/>
    <w:rsid w:val="005826E1"/>
    <w:rsid w:val="00582D3E"/>
    <w:rsid w:val="00583A0E"/>
    <w:rsid w:val="005845DC"/>
    <w:rsid w:val="00584801"/>
    <w:rsid w:val="00585ED5"/>
    <w:rsid w:val="00586417"/>
    <w:rsid w:val="00586502"/>
    <w:rsid w:val="00586962"/>
    <w:rsid w:val="00587783"/>
    <w:rsid w:val="00595B28"/>
    <w:rsid w:val="0059739D"/>
    <w:rsid w:val="005A3F7E"/>
    <w:rsid w:val="005A43C0"/>
    <w:rsid w:val="005A6C19"/>
    <w:rsid w:val="005B09FB"/>
    <w:rsid w:val="005B2058"/>
    <w:rsid w:val="005B242F"/>
    <w:rsid w:val="005B29BB"/>
    <w:rsid w:val="005B2D14"/>
    <w:rsid w:val="005B4703"/>
    <w:rsid w:val="005B4E2D"/>
    <w:rsid w:val="005B680C"/>
    <w:rsid w:val="005C073B"/>
    <w:rsid w:val="005C0FC7"/>
    <w:rsid w:val="005C13D7"/>
    <w:rsid w:val="005C17E7"/>
    <w:rsid w:val="005C42F5"/>
    <w:rsid w:val="005D22BC"/>
    <w:rsid w:val="005D2CBD"/>
    <w:rsid w:val="005D3546"/>
    <w:rsid w:val="005D3560"/>
    <w:rsid w:val="005D38AB"/>
    <w:rsid w:val="005D658A"/>
    <w:rsid w:val="005E1EF3"/>
    <w:rsid w:val="005E30F1"/>
    <w:rsid w:val="005E4341"/>
    <w:rsid w:val="005E47B0"/>
    <w:rsid w:val="005E612F"/>
    <w:rsid w:val="005E64B2"/>
    <w:rsid w:val="005E7B2D"/>
    <w:rsid w:val="005E7CEF"/>
    <w:rsid w:val="005F06FC"/>
    <w:rsid w:val="005F0B32"/>
    <w:rsid w:val="005F117A"/>
    <w:rsid w:val="005F2289"/>
    <w:rsid w:val="005F3AA1"/>
    <w:rsid w:val="005F45CE"/>
    <w:rsid w:val="005F73E7"/>
    <w:rsid w:val="005F79CB"/>
    <w:rsid w:val="005F7F82"/>
    <w:rsid w:val="00600305"/>
    <w:rsid w:val="006007E5"/>
    <w:rsid w:val="0060162F"/>
    <w:rsid w:val="006020D0"/>
    <w:rsid w:val="006033DD"/>
    <w:rsid w:val="00604819"/>
    <w:rsid w:val="006056F0"/>
    <w:rsid w:val="00606837"/>
    <w:rsid w:val="00606C09"/>
    <w:rsid w:val="00607BCC"/>
    <w:rsid w:val="00611521"/>
    <w:rsid w:val="00614512"/>
    <w:rsid w:val="00623A52"/>
    <w:rsid w:val="00624476"/>
    <w:rsid w:val="00624573"/>
    <w:rsid w:val="00624CD0"/>
    <w:rsid w:val="0063012E"/>
    <w:rsid w:val="006305A8"/>
    <w:rsid w:val="00632E05"/>
    <w:rsid w:val="006336F8"/>
    <w:rsid w:val="00634915"/>
    <w:rsid w:val="0063579D"/>
    <w:rsid w:val="00635A3D"/>
    <w:rsid w:val="00635EB8"/>
    <w:rsid w:val="00636FCB"/>
    <w:rsid w:val="0064141C"/>
    <w:rsid w:val="00641D98"/>
    <w:rsid w:val="006424DB"/>
    <w:rsid w:val="00643FF0"/>
    <w:rsid w:val="0065106C"/>
    <w:rsid w:val="006516E4"/>
    <w:rsid w:val="006516E9"/>
    <w:rsid w:val="006567D0"/>
    <w:rsid w:val="006654C5"/>
    <w:rsid w:val="0066625C"/>
    <w:rsid w:val="0067003E"/>
    <w:rsid w:val="00670F0D"/>
    <w:rsid w:val="006729BA"/>
    <w:rsid w:val="00672DD6"/>
    <w:rsid w:val="00677615"/>
    <w:rsid w:val="006800C5"/>
    <w:rsid w:val="0068306B"/>
    <w:rsid w:val="00683442"/>
    <w:rsid w:val="00687843"/>
    <w:rsid w:val="00690476"/>
    <w:rsid w:val="0069292F"/>
    <w:rsid w:val="006960AF"/>
    <w:rsid w:val="00697683"/>
    <w:rsid w:val="00697994"/>
    <w:rsid w:val="006A0099"/>
    <w:rsid w:val="006A0A56"/>
    <w:rsid w:val="006A0CF9"/>
    <w:rsid w:val="006A142F"/>
    <w:rsid w:val="006A30FC"/>
    <w:rsid w:val="006A355A"/>
    <w:rsid w:val="006A3B2A"/>
    <w:rsid w:val="006A6948"/>
    <w:rsid w:val="006A70D1"/>
    <w:rsid w:val="006A74E4"/>
    <w:rsid w:val="006B0176"/>
    <w:rsid w:val="006B0A8D"/>
    <w:rsid w:val="006B0ADD"/>
    <w:rsid w:val="006B2855"/>
    <w:rsid w:val="006B4A5A"/>
    <w:rsid w:val="006B5807"/>
    <w:rsid w:val="006B58F1"/>
    <w:rsid w:val="006B66C4"/>
    <w:rsid w:val="006B737B"/>
    <w:rsid w:val="006C01BC"/>
    <w:rsid w:val="006C056A"/>
    <w:rsid w:val="006C231C"/>
    <w:rsid w:val="006D0EDF"/>
    <w:rsid w:val="006D21C7"/>
    <w:rsid w:val="006D3306"/>
    <w:rsid w:val="006D3468"/>
    <w:rsid w:val="006D44B3"/>
    <w:rsid w:val="006E30F0"/>
    <w:rsid w:val="006E47FD"/>
    <w:rsid w:val="006E51D1"/>
    <w:rsid w:val="006E753A"/>
    <w:rsid w:val="006F64CA"/>
    <w:rsid w:val="00703F98"/>
    <w:rsid w:val="0070463F"/>
    <w:rsid w:val="00704AEA"/>
    <w:rsid w:val="007056EE"/>
    <w:rsid w:val="007075B0"/>
    <w:rsid w:val="0071074E"/>
    <w:rsid w:val="007108F4"/>
    <w:rsid w:val="00710C3F"/>
    <w:rsid w:val="0071353B"/>
    <w:rsid w:val="007138E4"/>
    <w:rsid w:val="007139D1"/>
    <w:rsid w:val="0071511E"/>
    <w:rsid w:val="00716013"/>
    <w:rsid w:val="00720EA4"/>
    <w:rsid w:val="0072464E"/>
    <w:rsid w:val="00725242"/>
    <w:rsid w:val="0072564F"/>
    <w:rsid w:val="007262F5"/>
    <w:rsid w:val="0073002C"/>
    <w:rsid w:val="00733566"/>
    <w:rsid w:val="00736546"/>
    <w:rsid w:val="00737EFC"/>
    <w:rsid w:val="0074017C"/>
    <w:rsid w:val="00743C12"/>
    <w:rsid w:val="00744A1B"/>
    <w:rsid w:val="00745E04"/>
    <w:rsid w:val="0074608B"/>
    <w:rsid w:val="007472A1"/>
    <w:rsid w:val="007476E7"/>
    <w:rsid w:val="0075029A"/>
    <w:rsid w:val="007511F7"/>
    <w:rsid w:val="007518D5"/>
    <w:rsid w:val="0075385C"/>
    <w:rsid w:val="00754095"/>
    <w:rsid w:val="00756D51"/>
    <w:rsid w:val="00756D9A"/>
    <w:rsid w:val="00757E2C"/>
    <w:rsid w:val="0076281B"/>
    <w:rsid w:val="00762C70"/>
    <w:rsid w:val="0076378F"/>
    <w:rsid w:val="00763A71"/>
    <w:rsid w:val="00764562"/>
    <w:rsid w:val="00765930"/>
    <w:rsid w:val="00765CC4"/>
    <w:rsid w:val="007663AC"/>
    <w:rsid w:val="0076769C"/>
    <w:rsid w:val="00773776"/>
    <w:rsid w:val="00774529"/>
    <w:rsid w:val="00785158"/>
    <w:rsid w:val="0078695C"/>
    <w:rsid w:val="00793F62"/>
    <w:rsid w:val="00793FD2"/>
    <w:rsid w:val="00794860"/>
    <w:rsid w:val="00794EDC"/>
    <w:rsid w:val="00796E75"/>
    <w:rsid w:val="007A06B2"/>
    <w:rsid w:val="007A19A6"/>
    <w:rsid w:val="007A1BEF"/>
    <w:rsid w:val="007A2FBF"/>
    <w:rsid w:val="007A69F1"/>
    <w:rsid w:val="007A6D05"/>
    <w:rsid w:val="007A6FA2"/>
    <w:rsid w:val="007A7D88"/>
    <w:rsid w:val="007B0465"/>
    <w:rsid w:val="007B0CEE"/>
    <w:rsid w:val="007B0EB1"/>
    <w:rsid w:val="007B2C3E"/>
    <w:rsid w:val="007B372B"/>
    <w:rsid w:val="007B3838"/>
    <w:rsid w:val="007B4E94"/>
    <w:rsid w:val="007B72C0"/>
    <w:rsid w:val="007C0616"/>
    <w:rsid w:val="007C2F52"/>
    <w:rsid w:val="007C3F28"/>
    <w:rsid w:val="007C5879"/>
    <w:rsid w:val="007C5DAE"/>
    <w:rsid w:val="007C5DD8"/>
    <w:rsid w:val="007C74F8"/>
    <w:rsid w:val="007D6DC7"/>
    <w:rsid w:val="007E45C7"/>
    <w:rsid w:val="007E697A"/>
    <w:rsid w:val="007F0452"/>
    <w:rsid w:val="007F25EF"/>
    <w:rsid w:val="007F2A3F"/>
    <w:rsid w:val="007F344A"/>
    <w:rsid w:val="007F3F11"/>
    <w:rsid w:val="007F5500"/>
    <w:rsid w:val="007F6467"/>
    <w:rsid w:val="008005F3"/>
    <w:rsid w:val="00802113"/>
    <w:rsid w:val="008042F4"/>
    <w:rsid w:val="00804DC6"/>
    <w:rsid w:val="008059FF"/>
    <w:rsid w:val="00805EFF"/>
    <w:rsid w:val="00806680"/>
    <w:rsid w:val="00810BDC"/>
    <w:rsid w:val="00811053"/>
    <w:rsid w:val="00812CD8"/>
    <w:rsid w:val="00821B57"/>
    <w:rsid w:val="00821E87"/>
    <w:rsid w:val="00822524"/>
    <w:rsid w:val="008231F1"/>
    <w:rsid w:val="008301FC"/>
    <w:rsid w:val="00831CC2"/>
    <w:rsid w:val="00831FF4"/>
    <w:rsid w:val="008326D6"/>
    <w:rsid w:val="0083292A"/>
    <w:rsid w:val="00833827"/>
    <w:rsid w:val="00834308"/>
    <w:rsid w:val="0083497F"/>
    <w:rsid w:val="00835017"/>
    <w:rsid w:val="0083659B"/>
    <w:rsid w:val="00836BA9"/>
    <w:rsid w:val="00837280"/>
    <w:rsid w:val="00840472"/>
    <w:rsid w:val="00841EFD"/>
    <w:rsid w:val="0084248E"/>
    <w:rsid w:val="00842641"/>
    <w:rsid w:val="00842F03"/>
    <w:rsid w:val="0084398A"/>
    <w:rsid w:val="00843A01"/>
    <w:rsid w:val="00847187"/>
    <w:rsid w:val="00847BB5"/>
    <w:rsid w:val="00850E89"/>
    <w:rsid w:val="00854AE5"/>
    <w:rsid w:val="00857D94"/>
    <w:rsid w:val="00860202"/>
    <w:rsid w:val="0086076D"/>
    <w:rsid w:val="00860FDD"/>
    <w:rsid w:val="008613B6"/>
    <w:rsid w:val="00861C9D"/>
    <w:rsid w:val="008627DB"/>
    <w:rsid w:val="00862CD6"/>
    <w:rsid w:val="00864077"/>
    <w:rsid w:val="00865062"/>
    <w:rsid w:val="00870D69"/>
    <w:rsid w:val="00871B60"/>
    <w:rsid w:val="00871ED3"/>
    <w:rsid w:val="00873A11"/>
    <w:rsid w:val="00873BB2"/>
    <w:rsid w:val="00874D3F"/>
    <w:rsid w:val="008769C1"/>
    <w:rsid w:val="00877A24"/>
    <w:rsid w:val="00883101"/>
    <w:rsid w:val="008831A7"/>
    <w:rsid w:val="008853AA"/>
    <w:rsid w:val="00886134"/>
    <w:rsid w:val="008906B2"/>
    <w:rsid w:val="00891897"/>
    <w:rsid w:val="00892C02"/>
    <w:rsid w:val="00895EC5"/>
    <w:rsid w:val="00896961"/>
    <w:rsid w:val="00896CD9"/>
    <w:rsid w:val="008A07F8"/>
    <w:rsid w:val="008A3985"/>
    <w:rsid w:val="008A4F1D"/>
    <w:rsid w:val="008B1231"/>
    <w:rsid w:val="008B1A9D"/>
    <w:rsid w:val="008B39BB"/>
    <w:rsid w:val="008B5741"/>
    <w:rsid w:val="008B6BE5"/>
    <w:rsid w:val="008C0F0B"/>
    <w:rsid w:val="008C17DA"/>
    <w:rsid w:val="008C194B"/>
    <w:rsid w:val="008C6074"/>
    <w:rsid w:val="008C6EA2"/>
    <w:rsid w:val="008D3689"/>
    <w:rsid w:val="008D6F48"/>
    <w:rsid w:val="008D7457"/>
    <w:rsid w:val="008D747E"/>
    <w:rsid w:val="008E046D"/>
    <w:rsid w:val="008E13A0"/>
    <w:rsid w:val="008E166D"/>
    <w:rsid w:val="008E26EB"/>
    <w:rsid w:val="008E6116"/>
    <w:rsid w:val="008E63FF"/>
    <w:rsid w:val="008F304A"/>
    <w:rsid w:val="008F509E"/>
    <w:rsid w:val="008F519C"/>
    <w:rsid w:val="008F5AF6"/>
    <w:rsid w:val="008F6B42"/>
    <w:rsid w:val="008F7B10"/>
    <w:rsid w:val="00900335"/>
    <w:rsid w:val="00901221"/>
    <w:rsid w:val="009013DA"/>
    <w:rsid w:val="00904273"/>
    <w:rsid w:val="00906BF7"/>
    <w:rsid w:val="00906C2D"/>
    <w:rsid w:val="0090743D"/>
    <w:rsid w:val="00907FBC"/>
    <w:rsid w:val="00910253"/>
    <w:rsid w:val="00912402"/>
    <w:rsid w:val="009145D1"/>
    <w:rsid w:val="00920451"/>
    <w:rsid w:val="00920FFB"/>
    <w:rsid w:val="0092201B"/>
    <w:rsid w:val="009235E6"/>
    <w:rsid w:val="00923F63"/>
    <w:rsid w:val="00925326"/>
    <w:rsid w:val="009277A7"/>
    <w:rsid w:val="00930BCB"/>
    <w:rsid w:val="00932A58"/>
    <w:rsid w:val="00932F69"/>
    <w:rsid w:val="009347D4"/>
    <w:rsid w:val="00934F41"/>
    <w:rsid w:val="009425DA"/>
    <w:rsid w:val="00942D73"/>
    <w:rsid w:val="00943F57"/>
    <w:rsid w:val="00944C38"/>
    <w:rsid w:val="00945E6E"/>
    <w:rsid w:val="0094629E"/>
    <w:rsid w:val="00947C73"/>
    <w:rsid w:val="00955EF5"/>
    <w:rsid w:val="00962465"/>
    <w:rsid w:val="0096293D"/>
    <w:rsid w:val="009655BA"/>
    <w:rsid w:val="009664AE"/>
    <w:rsid w:val="00971937"/>
    <w:rsid w:val="00972161"/>
    <w:rsid w:val="0097248B"/>
    <w:rsid w:val="00976413"/>
    <w:rsid w:val="00977A6B"/>
    <w:rsid w:val="00977A78"/>
    <w:rsid w:val="0098107D"/>
    <w:rsid w:val="009828A3"/>
    <w:rsid w:val="0098294E"/>
    <w:rsid w:val="0098679C"/>
    <w:rsid w:val="009905F2"/>
    <w:rsid w:val="00992554"/>
    <w:rsid w:val="00992639"/>
    <w:rsid w:val="00992947"/>
    <w:rsid w:val="009933C7"/>
    <w:rsid w:val="009940D7"/>
    <w:rsid w:val="009947D5"/>
    <w:rsid w:val="00994CA2"/>
    <w:rsid w:val="009959E1"/>
    <w:rsid w:val="00996117"/>
    <w:rsid w:val="009968A9"/>
    <w:rsid w:val="0099775C"/>
    <w:rsid w:val="009A0427"/>
    <w:rsid w:val="009A1132"/>
    <w:rsid w:val="009A347F"/>
    <w:rsid w:val="009A4187"/>
    <w:rsid w:val="009A48FD"/>
    <w:rsid w:val="009A7301"/>
    <w:rsid w:val="009A7DC4"/>
    <w:rsid w:val="009B001B"/>
    <w:rsid w:val="009B3D69"/>
    <w:rsid w:val="009B4482"/>
    <w:rsid w:val="009B4FFB"/>
    <w:rsid w:val="009B598B"/>
    <w:rsid w:val="009B6B7E"/>
    <w:rsid w:val="009B7828"/>
    <w:rsid w:val="009B7987"/>
    <w:rsid w:val="009C06D2"/>
    <w:rsid w:val="009C0E80"/>
    <w:rsid w:val="009C16D3"/>
    <w:rsid w:val="009C213D"/>
    <w:rsid w:val="009C3D4E"/>
    <w:rsid w:val="009C43E7"/>
    <w:rsid w:val="009C451D"/>
    <w:rsid w:val="009C616A"/>
    <w:rsid w:val="009C65CE"/>
    <w:rsid w:val="009C6B19"/>
    <w:rsid w:val="009D071A"/>
    <w:rsid w:val="009D161C"/>
    <w:rsid w:val="009D18B6"/>
    <w:rsid w:val="009D1E41"/>
    <w:rsid w:val="009D35FE"/>
    <w:rsid w:val="009D45A8"/>
    <w:rsid w:val="009D5C93"/>
    <w:rsid w:val="009E151E"/>
    <w:rsid w:val="009E4626"/>
    <w:rsid w:val="009E483A"/>
    <w:rsid w:val="009E50D9"/>
    <w:rsid w:val="009E5FED"/>
    <w:rsid w:val="009F0541"/>
    <w:rsid w:val="009F0C14"/>
    <w:rsid w:val="009F2392"/>
    <w:rsid w:val="009F2B69"/>
    <w:rsid w:val="009F3048"/>
    <w:rsid w:val="009F5D95"/>
    <w:rsid w:val="009F6749"/>
    <w:rsid w:val="009F7F20"/>
    <w:rsid w:val="00A009E6"/>
    <w:rsid w:val="00A02837"/>
    <w:rsid w:val="00A05043"/>
    <w:rsid w:val="00A05AF8"/>
    <w:rsid w:val="00A060BD"/>
    <w:rsid w:val="00A06AFF"/>
    <w:rsid w:val="00A16910"/>
    <w:rsid w:val="00A20806"/>
    <w:rsid w:val="00A20C4E"/>
    <w:rsid w:val="00A21173"/>
    <w:rsid w:val="00A22CF8"/>
    <w:rsid w:val="00A24E2F"/>
    <w:rsid w:val="00A25328"/>
    <w:rsid w:val="00A31F92"/>
    <w:rsid w:val="00A32FD1"/>
    <w:rsid w:val="00A3375F"/>
    <w:rsid w:val="00A351BB"/>
    <w:rsid w:val="00A35643"/>
    <w:rsid w:val="00A35A3E"/>
    <w:rsid w:val="00A36C70"/>
    <w:rsid w:val="00A36FF0"/>
    <w:rsid w:val="00A40599"/>
    <w:rsid w:val="00A40DF9"/>
    <w:rsid w:val="00A4195C"/>
    <w:rsid w:val="00A43A11"/>
    <w:rsid w:val="00A442F2"/>
    <w:rsid w:val="00A455F4"/>
    <w:rsid w:val="00A47B73"/>
    <w:rsid w:val="00A51E14"/>
    <w:rsid w:val="00A538F1"/>
    <w:rsid w:val="00A561AE"/>
    <w:rsid w:val="00A63E79"/>
    <w:rsid w:val="00A6468D"/>
    <w:rsid w:val="00A666A7"/>
    <w:rsid w:val="00A66A9A"/>
    <w:rsid w:val="00A7064D"/>
    <w:rsid w:val="00A70E5C"/>
    <w:rsid w:val="00A71077"/>
    <w:rsid w:val="00A719B5"/>
    <w:rsid w:val="00A71EE3"/>
    <w:rsid w:val="00A72D25"/>
    <w:rsid w:val="00A73CA9"/>
    <w:rsid w:val="00A81F55"/>
    <w:rsid w:val="00A82909"/>
    <w:rsid w:val="00A85020"/>
    <w:rsid w:val="00A85BD6"/>
    <w:rsid w:val="00A8746F"/>
    <w:rsid w:val="00A90CA5"/>
    <w:rsid w:val="00A90EFD"/>
    <w:rsid w:val="00A93CD6"/>
    <w:rsid w:val="00A93E5D"/>
    <w:rsid w:val="00A94985"/>
    <w:rsid w:val="00A94A36"/>
    <w:rsid w:val="00A958F7"/>
    <w:rsid w:val="00A96F9C"/>
    <w:rsid w:val="00A97200"/>
    <w:rsid w:val="00AA4F31"/>
    <w:rsid w:val="00AB1FA7"/>
    <w:rsid w:val="00AB65E1"/>
    <w:rsid w:val="00AB7CB7"/>
    <w:rsid w:val="00AC0F20"/>
    <w:rsid w:val="00AC604E"/>
    <w:rsid w:val="00AD1F5E"/>
    <w:rsid w:val="00AD5441"/>
    <w:rsid w:val="00AD67A7"/>
    <w:rsid w:val="00AE0429"/>
    <w:rsid w:val="00AE08AC"/>
    <w:rsid w:val="00AE1646"/>
    <w:rsid w:val="00AE2591"/>
    <w:rsid w:val="00AE3276"/>
    <w:rsid w:val="00AE4B7D"/>
    <w:rsid w:val="00AF1D8C"/>
    <w:rsid w:val="00AF212A"/>
    <w:rsid w:val="00AF5448"/>
    <w:rsid w:val="00B01A88"/>
    <w:rsid w:val="00B03B4D"/>
    <w:rsid w:val="00B04C5F"/>
    <w:rsid w:val="00B078A7"/>
    <w:rsid w:val="00B11DCC"/>
    <w:rsid w:val="00B12062"/>
    <w:rsid w:val="00B122B7"/>
    <w:rsid w:val="00B1574B"/>
    <w:rsid w:val="00B17A47"/>
    <w:rsid w:val="00B22356"/>
    <w:rsid w:val="00B226C5"/>
    <w:rsid w:val="00B2337A"/>
    <w:rsid w:val="00B2398B"/>
    <w:rsid w:val="00B24C77"/>
    <w:rsid w:val="00B26BB9"/>
    <w:rsid w:val="00B27232"/>
    <w:rsid w:val="00B30BBB"/>
    <w:rsid w:val="00B312CF"/>
    <w:rsid w:val="00B34DF7"/>
    <w:rsid w:val="00B35A33"/>
    <w:rsid w:val="00B371BE"/>
    <w:rsid w:val="00B411F2"/>
    <w:rsid w:val="00B41EFF"/>
    <w:rsid w:val="00B424FC"/>
    <w:rsid w:val="00B42C48"/>
    <w:rsid w:val="00B4377F"/>
    <w:rsid w:val="00B45473"/>
    <w:rsid w:val="00B500A4"/>
    <w:rsid w:val="00B5145E"/>
    <w:rsid w:val="00B51FF9"/>
    <w:rsid w:val="00B5206D"/>
    <w:rsid w:val="00B52395"/>
    <w:rsid w:val="00B54FFA"/>
    <w:rsid w:val="00B55D50"/>
    <w:rsid w:val="00B55D73"/>
    <w:rsid w:val="00B56693"/>
    <w:rsid w:val="00B56858"/>
    <w:rsid w:val="00B618E4"/>
    <w:rsid w:val="00B66C71"/>
    <w:rsid w:val="00B704B7"/>
    <w:rsid w:val="00B72733"/>
    <w:rsid w:val="00B773EF"/>
    <w:rsid w:val="00B81917"/>
    <w:rsid w:val="00B82790"/>
    <w:rsid w:val="00B83135"/>
    <w:rsid w:val="00B85C9A"/>
    <w:rsid w:val="00B87010"/>
    <w:rsid w:val="00B877B1"/>
    <w:rsid w:val="00B93751"/>
    <w:rsid w:val="00B97FFC"/>
    <w:rsid w:val="00BA67FB"/>
    <w:rsid w:val="00BA702C"/>
    <w:rsid w:val="00BB2F86"/>
    <w:rsid w:val="00BB472B"/>
    <w:rsid w:val="00BB5A56"/>
    <w:rsid w:val="00BB6AAB"/>
    <w:rsid w:val="00BB74AB"/>
    <w:rsid w:val="00BB7DD3"/>
    <w:rsid w:val="00BC0156"/>
    <w:rsid w:val="00BC063B"/>
    <w:rsid w:val="00BC1B8C"/>
    <w:rsid w:val="00BC4094"/>
    <w:rsid w:val="00BC458B"/>
    <w:rsid w:val="00BC4911"/>
    <w:rsid w:val="00BC4EAA"/>
    <w:rsid w:val="00BC6D38"/>
    <w:rsid w:val="00BC7287"/>
    <w:rsid w:val="00BD1C7F"/>
    <w:rsid w:val="00BD3E97"/>
    <w:rsid w:val="00BD5B83"/>
    <w:rsid w:val="00BD79D7"/>
    <w:rsid w:val="00BE0BDE"/>
    <w:rsid w:val="00BE0F51"/>
    <w:rsid w:val="00BE1558"/>
    <w:rsid w:val="00BE1843"/>
    <w:rsid w:val="00BE1E97"/>
    <w:rsid w:val="00BE211D"/>
    <w:rsid w:val="00BE23DD"/>
    <w:rsid w:val="00BE395A"/>
    <w:rsid w:val="00BE530B"/>
    <w:rsid w:val="00BE7558"/>
    <w:rsid w:val="00BE75B3"/>
    <w:rsid w:val="00BE7B49"/>
    <w:rsid w:val="00BF2178"/>
    <w:rsid w:val="00BF24E4"/>
    <w:rsid w:val="00BF3D71"/>
    <w:rsid w:val="00BF55D1"/>
    <w:rsid w:val="00BF6B6E"/>
    <w:rsid w:val="00C023F7"/>
    <w:rsid w:val="00C05A70"/>
    <w:rsid w:val="00C05B45"/>
    <w:rsid w:val="00C101DF"/>
    <w:rsid w:val="00C127AB"/>
    <w:rsid w:val="00C12BB6"/>
    <w:rsid w:val="00C1508D"/>
    <w:rsid w:val="00C226ED"/>
    <w:rsid w:val="00C34039"/>
    <w:rsid w:val="00C34560"/>
    <w:rsid w:val="00C40DFB"/>
    <w:rsid w:val="00C4151E"/>
    <w:rsid w:val="00C43246"/>
    <w:rsid w:val="00C4388B"/>
    <w:rsid w:val="00C43F68"/>
    <w:rsid w:val="00C4520D"/>
    <w:rsid w:val="00C45CCA"/>
    <w:rsid w:val="00C463E7"/>
    <w:rsid w:val="00C46670"/>
    <w:rsid w:val="00C52B32"/>
    <w:rsid w:val="00C53588"/>
    <w:rsid w:val="00C53922"/>
    <w:rsid w:val="00C55F8E"/>
    <w:rsid w:val="00C56E9E"/>
    <w:rsid w:val="00C574DD"/>
    <w:rsid w:val="00C6052F"/>
    <w:rsid w:val="00C63862"/>
    <w:rsid w:val="00C654B1"/>
    <w:rsid w:val="00C65E0F"/>
    <w:rsid w:val="00C728AE"/>
    <w:rsid w:val="00C73B44"/>
    <w:rsid w:val="00C76235"/>
    <w:rsid w:val="00C76A30"/>
    <w:rsid w:val="00C76F5B"/>
    <w:rsid w:val="00C77D51"/>
    <w:rsid w:val="00C806FD"/>
    <w:rsid w:val="00C82BB8"/>
    <w:rsid w:val="00C8486E"/>
    <w:rsid w:val="00C84F10"/>
    <w:rsid w:val="00C87510"/>
    <w:rsid w:val="00C91AFD"/>
    <w:rsid w:val="00C923F9"/>
    <w:rsid w:val="00C935AB"/>
    <w:rsid w:val="00C940E8"/>
    <w:rsid w:val="00C94C56"/>
    <w:rsid w:val="00C95A39"/>
    <w:rsid w:val="00C96C2E"/>
    <w:rsid w:val="00CA11D5"/>
    <w:rsid w:val="00CA33FE"/>
    <w:rsid w:val="00CA350A"/>
    <w:rsid w:val="00CA72C3"/>
    <w:rsid w:val="00CB0894"/>
    <w:rsid w:val="00CB168D"/>
    <w:rsid w:val="00CB1E6A"/>
    <w:rsid w:val="00CB2EE9"/>
    <w:rsid w:val="00CB379A"/>
    <w:rsid w:val="00CC2192"/>
    <w:rsid w:val="00CC27A5"/>
    <w:rsid w:val="00CC42D5"/>
    <w:rsid w:val="00CC4527"/>
    <w:rsid w:val="00CC6538"/>
    <w:rsid w:val="00CC659F"/>
    <w:rsid w:val="00CC6B37"/>
    <w:rsid w:val="00CC765D"/>
    <w:rsid w:val="00CD098B"/>
    <w:rsid w:val="00CD2A9E"/>
    <w:rsid w:val="00CD45A6"/>
    <w:rsid w:val="00CD5019"/>
    <w:rsid w:val="00CD5616"/>
    <w:rsid w:val="00CE17A9"/>
    <w:rsid w:val="00CE1AB4"/>
    <w:rsid w:val="00CE20D5"/>
    <w:rsid w:val="00CE328F"/>
    <w:rsid w:val="00CF02A7"/>
    <w:rsid w:val="00CF1912"/>
    <w:rsid w:val="00CF22FD"/>
    <w:rsid w:val="00CF2CF1"/>
    <w:rsid w:val="00CF31A1"/>
    <w:rsid w:val="00CF60FA"/>
    <w:rsid w:val="00CF7EE5"/>
    <w:rsid w:val="00D046CD"/>
    <w:rsid w:val="00D06370"/>
    <w:rsid w:val="00D07732"/>
    <w:rsid w:val="00D11CA2"/>
    <w:rsid w:val="00D12CE3"/>
    <w:rsid w:val="00D12F6A"/>
    <w:rsid w:val="00D137D5"/>
    <w:rsid w:val="00D13B7A"/>
    <w:rsid w:val="00D1501C"/>
    <w:rsid w:val="00D20C8A"/>
    <w:rsid w:val="00D214B6"/>
    <w:rsid w:val="00D218BD"/>
    <w:rsid w:val="00D21CB5"/>
    <w:rsid w:val="00D22EEE"/>
    <w:rsid w:val="00D23233"/>
    <w:rsid w:val="00D25194"/>
    <w:rsid w:val="00D25738"/>
    <w:rsid w:val="00D25DCC"/>
    <w:rsid w:val="00D27B70"/>
    <w:rsid w:val="00D305F1"/>
    <w:rsid w:val="00D34238"/>
    <w:rsid w:val="00D36A8B"/>
    <w:rsid w:val="00D37C4F"/>
    <w:rsid w:val="00D40547"/>
    <w:rsid w:val="00D4073B"/>
    <w:rsid w:val="00D41234"/>
    <w:rsid w:val="00D42E1D"/>
    <w:rsid w:val="00D434E8"/>
    <w:rsid w:val="00D43F64"/>
    <w:rsid w:val="00D458B8"/>
    <w:rsid w:val="00D46273"/>
    <w:rsid w:val="00D56282"/>
    <w:rsid w:val="00D573F0"/>
    <w:rsid w:val="00D5794D"/>
    <w:rsid w:val="00D601AB"/>
    <w:rsid w:val="00D607B3"/>
    <w:rsid w:val="00D627A4"/>
    <w:rsid w:val="00D6414C"/>
    <w:rsid w:val="00D66223"/>
    <w:rsid w:val="00D66832"/>
    <w:rsid w:val="00D6705A"/>
    <w:rsid w:val="00D7233A"/>
    <w:rsid w:val="00D74146"/>
    <w:rsid w:val="00D749E5"/>
    <w:rsid w:val="00D77A27"/>
    <w:rsid w:val="00D803ED"/>
    <w:rsid w:val="00D8128E"/>
    <w:rsid w:val="00D819BF"/>
    <w:rsid w:val="00D821C9"/>
    <w:rsid w:val="00D824EC"/>
    <w:rsid w:val="00D82D05"/>
    <w:rsid w:val="00D843EB"/>
    <w:rsid w:val="00D844BE"/>
    <w:rsid w:val="00D84AB1"/>
    <w:rsid w:val="00D85EFC"/>
    <w:rsid w:val="00D907F9"/>
    <w:rsid w:val="00D91B46"/>
    <w:rsid w:val="00D9212A"/>
    <w:rsid w:val="00D9344D"/>
    <w:rsid w:val="00D93B43"/>
    <w:rsid w:val="00D93D80"/>
    <w:rsid w:val="00D95375"/>
    <w:rsid w:val="00DA1053"/>
    <w:rsid w:val="00DA2E8B"/>
    <w:rsid w:val="00DA3690"/>
    <w:rsid w:val="00DA49ED"/>
    <w:rsid w:val="00DA4E55"/>
    <w:rsid w:val="00DA4F9D"/>
    <w:rsid w:val="00DA5460"/>
    <w:rsid w:val="00DA662E"/>
    <w:rsid w:val="00DA6F01"/>
    <w:rsid w:val="00DA7E1F"/>
    <w:rsid w:val="00DB2521"/>
    <w:rsid w:val="00DB375D"/>
    <w:rsid w:val="00DB3F90"/>
    <w:rsid w:val="00DB7CDC"/>
    <w:rsid w:val="00DC315F"/>
    <w:rsid w:val="00DC54EC"/>
    <w:rsid w:val="00DC6F8A"/>
    <w:rsid w:val="00DC756B"/>
    <w:rsid w:val="00DC7765"/>
    <w:rsid w:val="00DD09B5"/>
    <w:rsid w:val="00DD0B84"/>
    <w:rsid w:val="00DD39DC"/>
    <w:rsid w:val="00DD4C88"/>
    <w:rsid w:val="00DD5C39"/>
    <w:rsid w:val="00DE0495"/>
    <w:rsid w:val="00DE0D7F"/>
    <w:rsid w:val="00DE1F3A"/>
    <w:rsid w:val="00DE2F95"/>
    <w:rsid w:val="00DE48B4"/>
    <w:rsid w:val="00DE5E7E"/>
    <w:rsid w:val="00DE6F21"/>
    <w:rsid w:val="00DE7215"/>
    <w:rsid w:val="00DF02CB"/>
    <w:rsid w:val="00DF05C1"/>
    <w:rsid w:val="00DF1F98"/>
    <w:rsid w:val="00DF3564"/>
    <w:rsid w:val="00DF3988"/>
    <w:rsid w:val="00DF522A"/>
    <w:rsid w:val="00DF57DA"/>
    <w:rsid w:val="00DF5BA4"/>
    <w:rsid w:val="00DF7C48"/>
    <w:rsid w:val="00E002D8"/>
    <w:rsid w:val="00E02F16"/>
    <w:rsid w:val="00E04E81"/>
    <w:rsid w:val="00E06730"/>
    <w:rsid w:val="00E1263A"/>
    <w:rsid w:val="00E12E29"/>
    <w:rsid w:val="00E152AC"/>
    <w:rsid w:val="00E15BCE"/>
    <w:rsid w:val="00E16294"/>
    <w:rsid w:val="00E16C70"/>
    <w:rsid w:val="00E16D60"/>
    <w:rsid w:val="00E17DD4"/>
    <w:rsid w:val="00E20819"/>
    <w:rsid w:val="00E20B05"/>
    <w:rsid w:val="00E241CD"/>
    <w:rsid w:val="00E24951"/>
    <w:rsid w:val="00E326D7"/>
    <w:rsid w:val="00E362BB"/>
    <w:rsid w:val="00E3729F"/>
    <w:rsid w:val="00E3737C"/>
    <w:rsid w:val="00E3766A"/>
    <w:rsid w:val="00E37D4E"/>
    <w:rsid w:val="00E4025B"/>
    <w:rsid w:val="00E423C9"/>
    <w:rsid w:val="00E4349F"/>
    <w:rsid w:val="00E4377B"/>
    <w:rsid w:val="00E45754"/>
    <w:rsid w:val="00E5010D"/>
    <w:rsid w:val="00E5132E"/>
    <w:rsid w:val="00E54CEB"/>
    <w:rsid w:val="00E571AD"/>
    <w:rsid w:val="00E5720B"/>
    <w:rsid w:val="00E6023F"/>
    <w:rsid w:val="00E63F49"/>
    <w:rsid w:val="00E6416B"/>
    <w:rsid w:val="00E6563A"/>
    <w:rsid w:val="00E6607C"/>
    <w:rsid w:val="00E66500"/>
    <w:rsid w:val="00E7058D"/>
    <w:rsid w:val="00E710F5"/>
    <w:rsid w:val="00E72955"/>
    <w:rsid w:val="00E7356C"/>
    <w:rsid w:val="00E76D0A"/>
    <w:rsid w:val="00E77CCB"/>
    <w:rsid w:val="00E77E1A"/>
    <w:rsid w:val="00E81D9E"/>
    <w:rsid w:val="00E826BC"/>
    <w:rsid w:val="00E82D64"/>
    <w:rsid w:val="00E837F9"/>
    <w:rsid w:val="00E854A7"/>
    <w:rsid w:val="00E867F7"/>
    <w:rsid w:val="00E9108F"/>
    <w:rsid w:val="00E92862"/>
    <w:rsid w:val="00E9480B"/>
    <w:rsid w:val="00E95001"/>
    <w:rsid w:val="00E9518A"/>
    <w:rsid w:val="00E95CBD"/>
    <w:rsid w:val="00E97B65"/>
    <w:rsid w:val="00EA02E4"/>
    <w:rsid w:val="00EA1C54"/>
    <w:rsid w:val="00EA4364"/>
    <w:rsid w:val="00EA4814"/>
    <w:rsid w:val="00EA4947"/>
    <w:rsid w:val="00EA650B"/>
    <w:rsid w:val="00EA7301"/>
    <w:rsid w:val="00EB151C"/>
    <w:rsid w:val="00EB22EB"/>
    <w:rsid w:val="00EB28F1"/>
    <w:rsid w:val="00EB3699"/>
    <w:rsid w:val="00EB6ACE"/>
    <w:rsid w:val="00EB6F3B"/>
    <w:rsid w:val="00EC1767"/>
    <w:rsid w:val="00EC5963"/>
    <w:rsid w:val="00EC5EC3"/>
    <w:rsid w:val="00EC63CB"/>
    <w:rsid w:val="00ED1063"/>
    <w:rsid w:val="00ED3C41"/>
    <w:rsid w:val="00EE01C0"/>
    <w:rsid w:val="00EE04FD"/>
    <w:rsid w:val="00EE117B"/>
    <w:rsid w:val="00EE1F39"/>
    <w:rsid w:val="00EE3DC5"/>
    <w:rsid w:val="00EE3EC3"/>
    <w:rsid w:val="00EE5A31"/>
    <w:rsid w:val="00EF30BD"/>
    <w:rsid w:val="00F019CB"/>
    <w:rsid w:val="00F0238F"/>
    <w:rsid w:val="00F02F0C"/>
    <w:rsid w:val="00F111DA"/>
    <w:rsid w:val="00F150E9"/>
    <w:rsid w:val="00F16C52"/>
    <w:rsid w:val="00F20308"/>
    <w:rsid w:val="00F20495"/>
    <w:rsid w:val="00F20EEE"/>
    <w:rsid w:val="00F213F7"/>
    <w:rsid w:val="00F257A5"/>
    <w:rsid w:val="00F30968"/>
    <w:rsid w:val="00F30AFB"/>
    <w:rsid w:val="00F31894"/>
    <w:rsid w:val="00F320CD"/>
    <w:rsid w:val="00F32237"/>
    <w:rsid w:val="00F334D8"/>
    <w:rsid w:val="00F33863"/>
    <w:rsid w:val="00F34C4B"/>
    <w:rsid w:val="00F35026"/>
    <w:rsid w:val="00F36793"/>
    <w:rsid w:val="00F40378"/>
    <w:rsid w:val="00F4198D"/>
    <w:rsid w:val="00F41FB6"/>
    <w:rsid w:val="00F42169"/>
    <w:rsid w:val="00F4274B"/>
    <w:rsid w:val="00F42DAE"/>
    <w:rsid w:val="00F43EB1"/>
    <w:rsid w:val="00F442D1"/>
    <w:rsid w:val="00F44C85"/>
    <w:rsid w:val="00F4794D"/>
    <w:rsid w:val="00F47A7D"/>
    <w:rsid w:val="00F506D8"/>
    <w:rsid w:val="00F50FDA"/>
    <w:rsid w:val="00F51BED"/>
    <w:rsid w:val="00F528B0"/>
    <w:rsid w:val="00F53943"/>
    <w:rsid w:val="00F553D8"/>
    <w:rsid w:val="00F55741"/>
    <w:rsid w:val="00F57051"/>
    <w:rsid w:val="00F60ECE"/>
    <w:rsid w:val="00F6385F"/>
    <w:rsid w:val="00F65444"/>
    <w:rsid w:val="00F658B2"/>
    <w:rsid w:val="00F66638"/>
    <w:rsid w:val="00F679D8"/>
    <w:rsid w:val="00F679FA"/>
    <w:rsid w:val="00F70D01"/>
    <w:rsid w:val="00F716F3"/>
    <w:rsid w:val="00F7309F"/>
    <w:rsid w:val="00F730CA"/>
    <w:rsid w:val="00F744AD"/>
    <w:rsid w:val="00F753F4"/>
    <w:rsid w:val="00F75409"/>
    <w:rsid w:val="00F7673F"/>
    <w:rsid w:val="00F775E4"/>
    <w:rsid w:val="00F808EA"/>
    <w:rsid w:val="00F815CB"/>
    <w:rsid w:val="00F83002"/>
    <w:rsid w:val="00F83382"/>
    <w:rsid w:val="00F856C6"/>
    <w:rsid w:val="00F85F2F"/>
    <w:rsid w:val="00F9249A"/>
    <w:rsid w:val="00F93E0D"/>
    <w:rsid w:val="00F94505"/>
    <w:rsid w:val="00F958CE"/>
    <w:rsid w:val="00F9592E"/>
    <w:rsid w:val="00F95DEA"/>
    <w:rsid w:val="00FA122F"/>
    <w:rsid w:val="00FA135C"/>
    <w:rsid w:val="00FA270F"/>
    <w:rsid w:val="00FA3C78"/>
    <w:rsid w:val="00FA412B"/>
    <w:rsid w:val="00FA5302"/>
    <w:rsid w:val="00FA6CDF"/>
    <w:rsid w:val="00FA71CC"/>
    <w:rsid w:val="00FA7315"/>
    <w:rsid w:val="00FA7A9C"/>
    <w:rsid w:val="00FB0B73"/>
    <w:rsid w:val="00FB0C09"/>
    <w:rsid w:val="00FB0C0F"/>
    <w:rsid w:val="00FB36C6"/>
    <w:rsid w:val="00FB54B5"/>
    <w:rsid w:val="00FB56C2"/>
    <w:rsid w:val="00FB5AB4"/>
    <w:rsid w:val="00FB7894"/>
    <w:rsid w:val="00FC1C65"/>
    <w:rsid w:val="00FC305B"/>
    <w:rsid w:val="00FC5AAF"/>
    <w:rsid w:val="00FC64DB"/>
    <w:rsid w:val="00FC7257"/>
    <w:rsid w:val="00FC7BB9"/>
    <w:rsid w:val="00FD205C"/>
    <w:rsid w:val="00FD2208"/>
    <w:rsid w:val="00FD37BA"/>
    <w:rsid w:val="00FD42F8"/>
    <w:rsid w:val="00FD530F"/>
    <w:rsid w:val="00FD6467"/>
    <w:rsid w:val="00FD6940"/>
    <w:rsid w:val="00FD71DC"/>
    <w:rsid w:val="00FD7552"/>
    <w:rsid w:val="00FD7B76"/>
    <w:rsid w:val="00FD7BE5"/>
    <w:rsid w:val="00FD7F70"/>
    <w:rsid w:val="00FE2FD3"/>
    <w:rsid w:val="00FE3D6E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4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4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Adamovich</dc:creator>
  <cp:lastModifiedBy>Igor Adamovich</cp:lastModifiedBy>
  <cp:revision>12</cp:revision>
  <dcterms:created xsi:type="dcterms:W3CDTF">2014-10-15T21:24:00Z</dcterms:created>
  <dcterms:modified xsi:type="dcterms:W3CDTF">2014-10-29T14:07:00Z</dcterms:modified>
</cp:coreProperties>
</file>