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CC707" w14:textId="77777777" w:rsidR="00C3258A" w:rsidRPr="00C45398" w:rsidRDefault="00C45398" w:rsidP="00C45398">
      <w:pPr>
        <w:pStyle w:val="Title"/>
        <w:jc w:val="center"/>
      </w:pPr>
      <w:r>
        <w:t>CSSE230: Sorting Races</w:t>
      </w:r>
    </w:p>
    <w:p w14:paraId="30EC3C19" w14:textId="1033CE03" w:rsidR="00C45398" w:rsidRDefault="00C45398" w:rsidP="00C45398">
      <w:pPr>
        <w:pStyle w:val="Heading1"/>
      </w:pPr>
      <w:r>
        <w:t>Name</w:t>
      </w:r>
      <w:r w:rsidR="00EC2CC9">
        <w:t>(</w:t>
      </w:r>
      <w:r>
        <w:t>s</w:t>
      </w:r>
      <w:r w:rsidR="00EC2CC9">
        <w:t>)</w:t>
      </w:r>
      <w:r>
        <w:t>:</w:t>
      </w:r>
      <w:r w:rsidR="00EF7A76">
        <w:t xml:space="preserve"> Joshua Eckels and Simon Snider</w:t>
      </w:r>
    </w:p>
    <w:p w14:paraId="71CA5BC7" w14:textId="77777777" w:rsidR="00C45398" w:rsidRDefault="00C45398" w:rsidP="00C45398">
      <w:pPr>
        <w:pStyle w:val="Heading1"/>
      </w:pPr>
      <w:r>
        <w:t>Part 1: Data</w:t>
      </w:r>
    </w:p>
    <w:p w14:paraId="74C58F82" w14:textId="4DD4467C" w:rsidR="00C45398" w:rsidRDefault="00A07FCD">
      <w:r>
        <w:t xml:space="preserve">Table 1 shows the runtimes of all 5 </w:t>
      </w:r>
      <w:r w:rsidR="00C45398">
        <w:t>sorts for at least 4 different types of arrays:</w:t>
      </w:r>
    </w:p>
    <w:p w14:paraId="36E05DA9" w14:textId="0B5FBC8A" w:rsidR="00EF7A76" w:rsidRDefault="00EF7A76">
      <w:r>
        <w:t>Input size: 1,000,000</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677FB" w14:paraId="0EB73D7D" w14:textId="77777777" w:rsidTr="004677FB">
        <w:trPr>
          <w:trHeight w:val="537"/>
        </w:trPr>
        <w:tc>
          <w:tcPr>
            <w:tcW w:w="1596" w:type="dxa"/>
            <w:tcBorders>
              <w:top w:val="single" w:sz="4" w:space="0" w:color="auto"/>
              <w:left w:val="single" w:sz="4" w:space="0" w:color="auto"/>
              <w:bottom w:val="nil"/>
              <w:right w:val="single" w:sz="18" w:space="0" w:color="auto"/>
            </w:tcBorders>
            <w:shd w:val="clear" w:color="auto" w:fill="D9D9D9" w:themeFill="background1" w:themeFillShade="D9"/>
            <w:vAlign w:val="center"/>
          </w:tcPr>
          <w:p w14:paraId="03C025F8" w14:textId="0EF2F7F4" w:rsidR="004677FB" w:rsidRPr="00EF7A76" w:rsidRDefault="004677FB" w:rsidP="00EF7A76">
            <w:pPr>
              <w:jc w:val="center"/>
              <w:rPr>
                <w:rFonts w:ascii="Garamond" w:hAnsi="Garamond"/>
                <w:b/>
              </w:rPr>
            </w:pPr>
          </w:p>
        </w:tc>
        <w:tc>
          <w:tcPr>
            <w:tcW w:w="7980" w:type="dxa"/>
            <w:gridSpan w:val="5"/>
            <w:tcBorders>
              <w:left w:val="single" w:sz="18" w:space="0" w:color="auto"/>
              <w:bottom w:val="single" w:sz="4" w:space="0" w:color="auto"/>
            </w:tcBorders>
            <w:shd w:val="clear" w:color="auto" w:fill="D9D9D9" w:themeFill="background1" w:themeFillShade="D9"/>
            <w:vAlign w:val="center"/>
          </w:tcPr>
          <w:p w14:paraId="2FD1625C" w14:textId="0B0B916D" w:rsidR="004677FB" w:rsidRPr="00EF7A76" w:rsidRDefault="004677FB" w:rsidP="004677FB">
            <w:pPr>
              <w:jc w:val="center"/>
              <w:rPr>
                <w:rFonts w:ascii="Garamond" w:hAnsi="Garamond"/>
                <w:b/>
              </w:rPr>
            </w:pPr>
            <w:r>
              <w:rPr>
                <w:rFonts w:ascii="Garamond" w:hAnsi="Garamond"/>
                <w:b/>
              </w:rPr>
              <w:t>Sorting Algorithm</w:t>
            </w:r>
          </w:p>
        </w:tc>
      </w:tr>
      <w:tr w:rsidR="004677FB" w14:paraId="10A15A2E" w14:textId="77777777" w:rsidTr="004677FB">
        <w:trPr>
          <w:trHeight w:val="537"/>
        </w:trPr>
        <w:tc>
          <w:tcPr>
            <w:tcW w:w="1596" w:type="dxa"/>
            <w:tcBorders>
              <w:top w:val="nil"/>
              <w:bottom w:val="single" w:sz="18" w:space="0" w:color="auto"/>
              <w:right w:val="single" w:sz="18" w:space="0" w:color="auto"/>
            </w:tcBorders>
            <w:shd w:val="clear" w:color="auto" w:fill="D9D9D9" w:themeFill="background1" w:themeFillShade="D9"/>
            <w:vAlign w:val="center"/>
          </w:tcPr>
          <w:p w14:paraId="471C3543" w14:textId="1A1F0F9A" w:rsidR="004677FB" w:rsidRPr="00EF7A76" w:rsidRDefault="004677FB" w:rsidP="004677FB">
            <w:pPr>
              <w:jc w:val="center"/>
              <w:rPr>
                <w:rFonts w:ascii="Garamond" w:hAnsi="Garamond"/>
                <w:b/>
              </w:rPr>
            </w:pPr>
            <w:r w:rsidRPr="00EF7A76">
              <w:rPr>
                <w:rFonts w:ascii="Garamond" w:hAnsi="Garamond"/>
                <w:b/>
              </w:rPr>
              <w:t>Array Type</w:t>
            </w:r>
          </w:p>
        </w:tc>
        <w:tc>
          <w:tcPr>
            <w:tcW w:w="1596" w:type="dxa"/>
            <w:tcBorders>
              <w:top w:val="single" w:sz="4" w:space="0" w:color="auto"/>
              <w:left w:val="single" w:sz="18" w:space="0" w:color="auto"/>
              <w:bottom w:val="single" w:sz="18" w:space="0" w:color="auto"/>
            </w:tcBorders>
            <w:shd w:val="clear" w:color="auto" w:fill="D9D9D9" w:themeFill="background1" w:themeFillShade="D9"/>
            <w:vAlign w:val="center"/>
          </w:tcPr>
          <w:p w14:paraId="20342182" w14:textId="3A0FA8D8" w:rsidR="004677FB" w:rsidRPr="00EF7A76" w:rsidRDefault="004677FB" w:rsidP="004677FB">
            <w:pPr>
              <w:jc w:val="center"/>
              <w:rPr>
                <w:rFonts w:ascii="Garamond" w:hAnsi="Garamond"/>
                <w:b/>
              </w:rPr>
            </w:pPr>
            <w:r w:rsidRPr="00EF7A76">
              <w:rPr>
                <w:rFonts w:ascii="Garamond" w:hAnsi="Garamond"/>
                <w:b/>
              </w:rPr>
              <w:t>Default (Integer) (</w:t>
            </w:r>
            <w:proofErr w:type="spellStart"/>
            <w:r w:rsidRPr="00EF7A76">
              <w:rPr>
                <w:rFonts w:ascii="Garamond" w:hAnsi="Garamond"/>
                <w:b/>
              </w:rPr>
              <w:t>ms</w:t>
            </w:r>
            <w:proofErr w:type="spellEnd"/>
            <w:r w:rsidRPr="00EF7A76">
              <w:rPr>
                <w:rFonts w:ascii="Garamond" w:hAnsi="Garamond"/>
                <w:b/>
              </w:rPr>
              <w:t>)</w:t>
            </w:r>
          </w:p>
        </w:tc>
        <w:tc>
          <w:tcPr>
            <w:tcW w:w="1596" w:type="dxa"/>
            <w:tcBorders>
              <w:top w:val="single" w:sz="4" w:space="0" w:color="auto"/>
              <w:bottom w:val="single" w:sz="18" w:space="0" w:color="auto"/>
            </w:tcBorders>
            <w:shd w:val="clear" w:color="auto" w:fill="D9D9D9" w:themeFill="background1" w:themeFillShade="D9"/>
            <w:vAlign w:val="center"/>
          </w:tcPr>
          <w:p w14:paraId="0AF64DB9" w14:textId="43A9F668" w:rsidR="004677FB" w:rsidRPr="00EF7A76" w:rsidRDefault="004677FB" w:rsidP="004677FB">
            <w:pPr>
              <w:jc w:val="center"/>
              <w:rPr>
                <w:rFonts w:ascii="Garamond" w:hAnsi="Garamond"/>
                <w:b/>
              </w:rPr>
            </w:pPr>
            <w:r w:rsidRPr="00EF7A76">
              <w:rPr>
                <w:rFonts w:ascii="Garamond" w:hAnsi="Garamond"/>
                <w:b/>
              </w:rPr>
              <w:t>Default  (</w:t>
            </w:r>
            <w:proofErr w:type="spellStart"/>
            <w:r w:rsidRPr="00EF7A76">
              <w:rPr>
                <w:rFonts w:ascii="Garamond" w:hAnsi="Garamond"/>
                <w:b/>
              </w:rPr>
              <w:t>int</w:t>
            </w:r>
            <w:proofErr w:type="spellEnd"/>
            <w:r w:rsidRPr="00EF7A76">
              <w:rPr>
                <w:rFonts w:ascii="Garamond" w:hAnsi="Garamond"/>
                <w:b/>
              </w:rPr>
              <w:t>) (</w:t>
            </w:r>
            <w:proofErr w:type="spellStart"/>
            <w:r w:rsidRPr="00EF7A76">
              <w:rPr>
                <w:rFonts w:ascii="Garamond" w:hAnsi="Garamond"/>
                <w:b/>
              </w:rPr>
              <w:t>ms</w:t>
            </w:r>
            <w:proofErr w:type="spellEnd"/>
            <w:r w:rsidRPr="00EF7A76">
              <w:rPr>
                <w:rFonts w:ascii="Garamond" w:hAnsi="Garamond"/>
                <w:b/>
              </w:rPr>
              <w:t>)</w:t>
            </w:r>
          </w:p>
        </w:tc>
        <w:tc>
          <w:tcPr>
            <w:tcW w:w="1596" w:type="dxa"/>
            <w:tcBorders>
              <w:top w:val="single" w:sz="4" w:space="0" w:color="auto"/>
              <w:bottom w:val="single" w:sz="18" w:space="0" w:color="auto"/>
            </w:tcBorders>
            <w:shd w:val="clear" w:color="auto" w:fill="D9D9D9" w:themeFill="background1" w:themeFillShade="D9"/>
            <w:vAlign w:val="center"/>
          </w:tcPr>
          <w:p w14:paraId="26106F5A" w14:textId="54D9973E" w:rsidR="004677FB" w:rsidRPr="00EF7A76" w:rsidRDefault="004677FB" w:rsidP="004677FB">
            <w:pPr>
              <w:jc w:val="center"/>
              <w:rPr>
                <w:rFonts w:ascii="Garamond" w:hAnsi="Garamond"/>
                <w:b/>
              </w:rPr>
            </w:pPr>
            <w:proofErr w:type="spellStart"/>
            <w:r w:rsidRPr="00EF7A76">
              <w:rPr>
                <w:rFonts w:ascii="Garamond" w:hAnsi="Garamond"/>
                <w:b/>
              </w:rPr>
              <w:t>Treesort</w:t>
            </w:r>
            <w:proofErr w:type="spellEnd"/>
            <w:r w:rsidRPr="00EF7A76">
              <w:rPr>
                <w:rFonts w:ascii="Garamond" w:hAnsi="Garamond"/>
                <w:b/>
              </w:rPr>
              <w:t xml:space="preserve"> (</w:t>
            </w:r>
            <w:proofErr w:type="spellStart"/>
            <w:r w:rsidRPr="00EF7A76">
              <w:rPr>
                <w:rFonts w:ascii="Garamond" w:hAnsi="Garamond"/>
                <w:b/>
              </w:rPr>
              <w:t>ms</w:t>
            </w:r>
            <w:proofErr w:type="spellEnd"/>
            <w:r w:rsidRPr="00EF7A76">
              <w:rPr>
                <w:rFonts w:ascii="Garamond" w:hAnsi="Garamond"/>
                <w:b/>
              </w:rPr>
              <w:t>)</w:t>
            </w:r>
          </w:p>
        </w:tc>
        <w:tc>
          <w:tcPr>
            <w:tcW w:w="1596" w:type="dxa"/>
            <w:tcBorders>
              <w:top w:val="single" w:sz="4" w:space="0" w:color="auto"/>
              <w:bottom w:val="single" w:sz="18" w:space="0" w:color="auto"/>
            </w:tcBorders>
            <w:shd w:val="clear" w:color="auto" w:fill="D9D9D9" w:themeFill="background1" w:themeFillShade="D9"/>
            <w:vAlign w:val="center"/>
          </w:tcPr>
          <w:p w14:paraId="5F8C8B90" w14:textId="3BBF421A" w:rsidR="004677FB" w:rsidRPr="00EF7A76" w:rsidRDefault="004677FB" w:rsidP="004677FB">
            <w:pPr>
              <w:jc w:val="center"/>
              <w:rPr>
                <w:rFonts w:ascii="Garamond" w:hAnsi="Garamond"/>
                <w:b/>
              </w:rPr>
            </w:pPr>
            <w:r w:rsidRPr="00EF7A76">
              <w:rPr>
                <w:rFonts w:ascii="Garamond" w:hAnsi="Garamond"/>
                <w:b/>
              </w:rPr>
              <w:t>Heapsort (</w:t>
            </w:r>
            <w:proofErr w:type="spellStart"/>
            <w:r w:rsidRPr="00EF7A76">
              <w:rPr>
                <w:rFonts w:ascii="Garamond" w:hAnsi="Garamond"/>
                <w:b/>
              </w:rPr>
              <w:t>ms</w:t>
            </w:r>
            <w:proofErr w:type="spellEnd"/>
            <w:r w:rsidRPr="00EF7A76">
              <w:rPr>
                <w:rFonts w:ascii="Garamond" w:hAnsi="Garamond"/>
                <w:b/>
              </w:rPr>
              <w:t>)</w:t>
            </w:r>
          </w:p>
        </w:tc>
        <w:tc>
          <w:tcPr>
            <w:tcW w:w="1596" w:type="dxa"/>
            <w:tcBorders>
              <w:top w:val="single" w:sz="4" w:space="0" w:color="auto"/>
              <w:bottom w:val="single" w:sz="18" w:space="0" w:color="auto"/>
            </w:tcBorders>
            <w:shd w:val="clear" w:color="auto" w:fill="D9D9D9" w:themeFill="background1" w:themeFillShade="D9"/>
            <w:vAlign w:val="center"/>
          </w:tcPr>
          <w:p w14:paraId="2DD2F22C" w14:textId="48D906C4" w:rsidR="004677FB" w:rsidRPr="00EF7A76" w:rsidRDefault="004677FB" w:rsidP="004677FB">
            <w:pPr>
              <w:jc w:val="center"/>
              <w:rPr>
                <w:rFonts w:ascii="Garamond" w:hAnsi="Garamond"/>
                <w:b/>
              </w:rPr>
            </w:pPr>
            <w:r w:rsidRPr="00EF7A76">
              <w:rPr>
                <w:rFonts w:ascii="Garamond" w:hAnsi="Garamond"/>
                <w:b/>
              </w:rPr>
              <w:t>Quicksort (</w:t>
            </w:r>
            <w:proofErr w:type="spellStart"/>
            <w:r w:rsidRPr="00EF7A76">
              <w:rPr>
                <w:rFonts w:ascii="Garamond" w:hAnsi="Garamond"/>
                <w:b/>
              </w:rPr>
              <w:t>ms</w:t>
            </w:r>
            <w:proofErr w:type="spellEnd"/>
            <w:r w:rsidRPr="00EF7A76">
              <w:rPr>
                <w:rFonts w:ascii="Garamond" w:hAnsi="Garamond"/>
                <w:b/>
              </w:rPr>
              <w:t>)</w:t>
            </w:r>
          </w:p>
        </w:tc>
      </w:tr>
      <w:tr w:rsidR="004677FB" w14:paraId="4A21A1C4" w14:textId="77777777" w:rsidTr="00EF7A76">
        <w:trPr>
          <w:trHeight w:val="537"/>
        </w:trPr>
        <w:tc>
          <w:tcPr>
            <w:tcW w:w="1596" w:type="dxa"/>
            <w:tcBorders>
              <w:top w:val="single" w:sz="18" w:space="0" w:color="auto"/>
              <w:right w:val="single" w:sz="18" w:space="0" w:color="auto"/>
            </w:tcBorders>
            <w:vAlign w:val="center"/>
          </w:tcPr>
          <w:p w14:paraId="26BEA4A0" w14:textId="7183CE47" w:rsidR="004677FB" w:rsidRPr="00EF7A76" w:rsidRDefault="004677FB" w:rsidP="004677FB">
            <w:pPr>
              <w:jc w:val="center"/>
              <w:rPr>
                <w:rFonts w:ascii="Garamond" w:hAnsi="Garamond"/>
                <w:b/>
              </w:rPr>
            </w:pPr>
            <w:r w:rsidRPr="00EF7A76">
              <w:rPr>
                <w:rFonts w:ascii="Garamond" w:hAnsi="Garamond"/>
                <w:b/>
              </w:rPr>
              <w:t>Random</w:t>
            </w:r>
          </w:p>
        </w:tc>
        <w:tc>
          <w:tcPr>
            <w:tcW w:w="1596" w:type="dxa"/>
            <w:tcBorders>
              <w:top w:val="single" w:sz="18" w:space="0" w:color="auto"/>
              <w:left w:val="single" w:sz="18" w:space="0" w:color="auto"/>
            </w:tcBorders>
            <w:vAlign w:val="center"/>
          </w:tcPr>
          <w:p w14:paraId="7ABE5B26" w14:textId="3AB96427" w:rsidR="004677FB" w:rsidRPr="00EF7A76" w:rsidRDefault="004677FB" w:rsidP="004677FB">
            <w:pPr>
              <w:jc w:val="center"/>
              <w:rPr>
                <w:rFonts w:ascii="Garamond" w:hAnsi="Garamond"/>
              </w:rPr>
            </w:pPr>
            <w:r w:rsidRPr="00EF7A76">
              <w:rPr>
                <w:rFonts w:ascii="Garamond" w:hAnsi="Garamond"/>
              </w:rPr>
              <w:t>596</w:t>
            </w:r>
          </w:p>
        </w:tc>
        <w:tc>
          <w:tcPr>
            <w:tcW w:w="1596" w:type="dxa"/>
            <w:tcBorders>
              <w:top w:val="single" w:sz="18" w:space="0" w:color="auto"/>
            </w:tcBorders>
            <w:vAlign w:val="center"/>
          </w:tcPr>
          <w:p w14:paraId="73BBB684" w14:textId="4D7B5531" w:rsidR="004677FB" w:rsidRPr="00EF7A76" w:rsidRDefault="004677FB" w:rsidP="004677FB">
            <w:pPr>
              <w:jc w:val="center"/>
              <w:rPr>
                <w:rFonts w:ascii="Garamond" w:hAnsi="Garamond"/>
              </w:rPr>
            </w:pPr>
            <w:r w:rsidRPr="00EF7A76">
              <w:rPr>
                <w:rFonts w:ascii="Garamond" w:hAnsi="Garamond"/>
              </w:rPr>
              <w:t>209</w:t>
            </w:r>
          </w:p>
        </w:tc>
        <w:tc>
          <w:tcPr>
            <w:tcW w:w="1596" w:type="dxa"/>
            <w:tcBorders>
              <w:top w:val="single" w:sz="18" w:space="0" w:color="auto"/>
            </w:tcBorders>
            <w:vAlign w:val="center"/>
          </w:tcPr>
          <w:p w14:paraId="0355CD95" w14:textId="1509269E" w:rsidR="004677FB" w:rsidRPr="00EF7A76" w:rsidRDefault="004677FB" w:rsidP="004677FB">
            <w:pPr>
              <w:jc w:val="center"/>
              <w:rPr>
                <w:rFonts w:ascii="Garamond" w:hAnsi="Garamond"/>
              </w:rPr>
            </w:pPr>
            <w:r w:rsidRPr="00EF7A76">
              <w:rPr>
                <w:rFonts w:ascii="Garamond" w:hAnsi="Garamond"/>
              </w:rPr>
              <w:t>1118</w:t>
            </w:r>
          </w:p>
        </w:tc>
        <w:tc>
          <w:tcPr>
            <w:tcW w:w="1596" w:type="dxa"/>
            <w:tcBorders>
              <w:top w:val="single" w:sz="18" w:space="0" w:color="auto"/>
            </w:tcBorders>
            <w:vAlign w:val="center"/>
          </w:tcPr>
          <w:p w14:paraId="0DBC88B3" w14:textId="74ABAF0A" w:rsidR="004677FB" w:rsidRPr="00EF7A76" w:rsidRDefault="004677FB" w:rsidP="004677FB">
            <w:pPr>
              <w:jc w:val="center"/>
              <w:rPr>
                <w:rFonts w:ascii="Garamond" w:hAnsi="Garamond"/>
              </w:rPr>
            </w:pPr>
            <w:r w:rsidRPr="00EF7A76">
              <w:rPr>
                <w:rFonts w:ascii="Garamond" w:hAnsi="Garamond"/>
              </w:rPr>
              <w:t>889</w:t>
            </w:r>
          </w:p>
        </w:tc>
        <w:tc>
          <w:tcPr>
            <w:tcW w:w="1596" w:type="dxa"/>
            <w:tcBorders>
              <w:top w:val="single" w:sz="18" w:space="0" w:color="auto"/>
            </w:tcBorders>
            <w:vAlign w:val="center"/>
          </w:tcPr>
          <w:p w14:paraId="14D4FE04" w14:textId="2E328C7E" w:rsidR="004677FB" w:rsidRPr="00EF7A76" w:rsidRDefault="004677FB" w:rsidP="004677FB">
            <w:pPr>
              <w:jc w:val="center"/>
              <w:rPr>
                <w:rFonts w:ascii="Garamond" w:hAnsi="Garamond"/>
              </w:rPr>
            </w:pPr>
            <w:r w:rsidRPr="00EF7A76">
              <w:rPr>
                <w:rFonts w:ascii="Garamond" w:hAnsi="Garamond"/>
              </w:rPr>
              <w:t>122</w:t>
            </w:r>
          </w:p>
        </w:tc>
      </w:tr>
      <w:tr w:rsidR="004677FB" w14:paraId="6E286BC7" w14:textId="77777777" w:rsidTr="00EF7A76">
        <w:trPr>
          <w:trHeight w:val="537"/>
        </w:trPr>
        <w:tc>
          <w:tcPr>
            <w:tcW w:w="1596" w:type="dxa"/>
            <w:tcBorders>
              <w:right w:val="single" w:sz="18" w:space="0" w:color="auto"/>
            </w:tcBorders>
            <w:vAlign w:val="center"/>
          </w:tcPr>
          <w:p w14:paraId="0747AC88" w14:textId="34654B4C" w:rsidR="004677FB" w:rsidRPr="00EF7A76" w:rsidRDefault="004677FB" w:rsidP="004677FB">
            <w:pPr>
              <w:jc w:val="center"/>
              <w:rPr>
                <w:rFonts w:ascii="Garamond" w:hAnsi="Garamond"/>
                <w:b/>
              </w:rPr>
            </w:pPr>
            <w:r w:rsidRPr="00EF7A76">
              <w:rPr>
                <w:rFonts w:ascii="Garamond" w:hAnsi="Garamond"/>
                <w:b/>
              </w:rPr>
              <w:t>Shuffled</w:t>
            </w:r>
          </w:p>
        </w:tc>
        <w:tc>
          <w:tcPr>
            <w:tcW w:w="1596" w:type="dxa"/>
            <w:tcBorders>
              <w:left w:val="single" w:sz="18" w:space="0" w:color="auto"/>
            </w:tcBorders>
            <w:vAlign w:val="center"/>
          </w:tcPr>
          <w:p w14:paraId="63B28617" w14:textId="0B32A492" w:rsidR="004677FB" w:rsidRPr="00EF7A76" w:rsidRDefault="004677FB" w:rsidP="004677FB">
            <w:pPr>
              <w:jc w:val="center"/>
              <w:rPr>
                <w:rFonts w:ascii="Garamond" w:hAnsi="Garamond"/>
              </w:rPr>
            </w:pPr>
            <w:r w:rsidRPr="00EF7A76">
              <w:rPr>
                <w:rFonts w:ascii="Garamond" w:hAnsi="Garamond"/>
              </w:rPr>
              <w:t>362</w:t>
            </w:r>
          </w:p>
        </w:tc>
        <w:tc>
          <w:tcPr>
            <w:tcW w:w="1596" w:type="dxa"/>
            <w:vAlign w:val="center"/>
          </w:tcPr>
          <w:p w14:paraId="52CF1265" w14:textId="0F762F88" w:rsidR="004677FB" w:rsidRPr="00EF7A76" w:rsidRDefault="004677FB" w:rsidP="004677FB">
            <w:pPr>
              <w:jc w:val="center"/>
              <w:rPr>
                <w:rFonts w:ascii="Garamond" w:hAnsi="Garamond"/>
              </w:rPr>
            </w:pPr>
            <w:r w:rsidRPr="00EF7A76">
              <w:rPr>
                <w:rFonts w:ascii="Garamond" w:hAnsi="Garamond"/>
              </w:rPr>
              <w:t>70</w:t>
            </w:r>
          </w:p>
        </w:tc>
        <w:tc>
          <w:tcPr>
            <w:tcW w:w="1596" w:type="dxa"/>
            <w:vAlign w:val="center"/>
          </w:tcPr>
          <w:p w14:paraId="6D019810" w14:textId="58D90C39" w:rsidR="004677FB" w:rsidRPr="00EF7A76" w:rsidRDefault="004677FB" w:rsidP="004677FB">
            <w:pPr>
              <w:jc w:val="center"/>
              <w:rPr>
                <w:rFonts w:ascii="Garamond" w:hAnsi="Garamond"/>
              </w:rPr>
            </w:pPr>
            <w:r w:rsidRPr="00EF7A76">
              <w:rPr>
                <w:rFonts w:ascii="Garamond" w:hAnsi="Garamond"/>
              </w:rPr>
              <w:t>1046</w:t>
            </w:r>
          </w:p>
        </w:tc>
        <w:tc>
          <w:tcPr>
            <w:tcW w:w="1596" w:type="dxa"/>
            <w:vAlign w:val="center"/>
          </w:tcPr>
          <w:p w14:paraId="713382D0" w14:textId="30A4B952" w:rsidR="004677FB" w:rsidRPr="00EF7A76" w:rsidRDefault="004677FB" w:rsidP="004677FB">
            <w:pPr>
              <w:jc w:val="center"/>
              <w:rPr>
                <w:rFonts w:ascii="Garamond" w:hAnsi="Garamond"/>
              </w:rPr>
            </w:pPr>
            <w:r w:rsidRPr="00EF7A76">
              <w:rPr>
                <w:rFonts w:ascii="Garamond" w:hAnsi="Garamond"/>
              </w:rPr>
              <w:t>767</w:t>
            </w:r>
          </w:p>
        </w:tc>
        <w:tc>
          <w:tcPr>
            <w:tcW w:w="1596" w:type="dxa"/>
            <w:vAlign w:val="center"/>
          </w:tcPr>
          <w:p w14:paraId="602E6012" w14:textId="1538F330" w:rsidR="004677FB" w:rsidRPr="00EF7A76" w:rsidRDefault="004677FB" w:rsidP="004677FB">
            <w:pPr>
              <w:jc w:val="center"/>
              <w:rPr>
                <w:rFonts w:ascii="Garamond" w:hAnsi="Garamond"/>
              </w:rPr>
            </w:pPr>
            <w:r w:rsidRPr="00EF7A76">
              <w:rPr>
                <w:rFonts w:ascii="Garamond" w:hAnsi="Garamond"/>
              </w:rPr>
              <w:t>87</w:t>
            </w:r>
          </w:p>
        </w:tc>
      </w:tr>
      <w:tr w:rsidR="004677FB" w14:paraId="551ABF32" w14:textId="77777777" w:rsidTr="00EF7A76">
        <w:trPr>
          <w:trHeight w:val="537"/>
        </w:trPr>
        <w:tc>
          <w:tcPr>
            <w:tcW w:w="1596" w:type="dxa"/>
            <w:tcBorders>
              <w:right w:val="single" w:sz="18" w:space="0" w:color="auto"/>
            </w:tcBorders>
            <w:vAlign w:val="center"/>
          </w:tcPr>
          <w:p w14:paraId="1FBB97F2" w14:textId="67894744" w:rsidR="004677FB" w:rsidRPr="00EF7A76" w:rsidRDefault="004677FB" w:rsidP="004677FB">
            <w:pPr>
              <w:jc w:val="center"/>
              <w:rPr>
                <w:rFonts w:ascii="Garamond" w:hAnsi="Garamond"/>
                <w:b/>
              </w:rPr>
            </w:pPr>
            <w:r w:rsidRPr="00EF7A76">
              <w:rPr>
                <w:rFonts w:ascii="Garamond" w:hAnsi="Garamond"/>
                <w:b/>
              </w:rPr>
              <w:t>Almost sorted</w:t>
            </w:r>
          </w:p>
        </w:tc>
        <w:tc>
          <w:tcPr>
            <w:tcW w:w="1596" w:type="dxa"/>
            <w:tcBorders>
              <w:left w:val="single" w:sz="18" w:space="0" w:color="auto"/>
            </w:tcBorders>
            <w:vAlign w:val="center"/>
          </w:tcPr>
          <w:p w14:paraId="7AC0F30E" w14:textId="7FBCB430" w:rsidR="004677FB" w:rsidRPr="00EF7A76" w:rsidRDefault="004677FB" w:rsidP="004677FB">
            <w:pPr>
              <w:jc w:val="center"/>
              <w:rPr>
                <w:rFonts w:ascii="Garamond" w:hAnsi="Garamond"/>
              </w:rPr>
            </w:pPr>
            <w:r w:rsidRPr="00EF7A76">
              <w:rPr>
                <w:rFonts w:ascii="Garamond" w:hAnsi="Garamond"/>
              </w:rPr>
              <w:t>40</w:t>
            </w:r>
          </w:p>
        </w:tc>
        <w:tc>
          <w:tcPr>
            <w:tcW w:w="1596" w:type="dxa"/>
            <w:vAlign w:val="center"/>
          </w:tcPr>
          <w:p w14:paraId="57395F9D" w14:textId="583BECD8" w:rsidR="004677FB" w:rsidRPr="00EF7A76" w:rsidRDefault="004677FB" w:rsidP="004677FB">
            <w:pPr>
              <w:jc w:val="center"/>
              <w:rPr>
                <w:rFonts w:ascii="Garamond" w:hAnsi="Garamond"/>
              </w:rPr>
            </w:pPr>
            <w:r w:rsidRPr="00EF7A76">
              <w:rPr>
                <w:rFonts w:ascii="Garamond" w:hAnsi="Garamond"/>
              </w:rPr>
              <w:t>23</w:t>
            </w:r>
          </w:p>
        </w:tc>
        <w:tc>
          <w:tcPr>
            <w:tcW w:w="1596" w:type="dxa"/>
            <w:vAlign w:val="center"/>
          </w:tcPr>
          <w:p w14:paraId="4F15E9DE" w14:textId="1E218DC6" w:rsidR="004677FB" w:rsidRPr="00EF7A76" w:rsidRDefault="004677FB" w:rsidP="004677FB">
            <w:pPr>
              <w:jc w:val="center"/>
              <w:rPr>
                <w:rFonts w:ascii="Garamond" w:hAnsi="Garamond"/>
              </w:rPr>
            </w:pPr>
            <w:r w:rsidRPr="00EF7A76">
              <w:rPr>
                <w:rFonts w:ascii="Garamond" w:hAnsi="Garamond"/>
              </w:rPr>
              <w:t>443</w:t>
            </w:r>
          </w:p>
        </w:tc>
        <w:tc>
          <w:tcPr>
            <w:tcW w:w="1596" w:type="dxa"/>
            <w:vAlign w:val="center"/>
          </w:tcPr>
          <w:p w14:paraId="16B9CFB4" w14:textId="11579CC9" w:rsidR="004677FB" w:rsidRPr="00EF7A76" w:rsidRDefault="004677FB" w:rsidP="004677FB">
            <w:pPr>
              <w:jc w:val="center"/>
              <w:rPr>
                <w:rFonts w:ascii="Garamond" w:hAnsi="Garamond"/>
              </w:rPr>
            </w:pPr>
            <w:r w:rsidRPr="00EF7A76">
              <w:rPr>
                <w:rFonts w:ascii="Garamond" w:hAnsi="Garamond"/>
              </w:rPr>
              <w:t>418</w:t>
            </w:r>
          </w:p>
        </w:tc>
        <w:tc>
          <w:tcPr>
            <w:tcW w:w="1596" w:type="dxa"/>
            <w:vAlign w:val="center"/>
          </w:tcPr>
          <w:p w14:paraId="7161EF00" w14:textId="03F80983" w:rsidR="004677FB" w:rsidRPr="00EF7A76" w:rsidRDefault="004677FB" w:rsidP="004677FB">
            <w:pPr>
              <w:jc w:val="center"/>
              <w:rPr>
                <w:rFonts w:ascii="Garamond" w:hAnsi="Garamond"/>
              </w:rPr>
            </w:pPr>
            <w:r w:rsidRPr="00EF7A76">
              <w:rPr>
                <w:rFonts w:ascii="Garamond" w:hAnsi="Garamond"/>
              </w:rPr>
              <w:t>53</w:t>
            </w:r>
          </w:p>
        </w:tc>
      </w:tr>
      <w:tr w:rsidR="004677FB" w14:paraId="4E38E0F1" w14:textId="77777777" w:rsidTr="00EF7A76">
        <w:trPr>
          <w:trHeight w:val="537"/>
        </w:trPr>
        <w:tc>
          <w:tcPr>
            <w:tcW w:w="1596" w:type="dxa"/>
            <w:tcBorders>
              <w:right w:val="single" w:sz="18" w:space="0" w:color="auto"/>
            </w:tcBorders>
            <w:vAlign w:val="center"/>
          </w:tcPr>
          <w:p w14:paraId="7E25C617" w14:textId="1906D10C" w:rsidR="004677FB" w:rsidRPr="00EF7A76" w:rsidRDefault="004677FB" w:rsidP="004677FB">
            <w:pPr>
              <w:jc w:val="center"/>
              <w:rPr>
                <w:rFonts w:ascii="Garamond" w:hAnsi="Garamond"/>
                <w:b/>
              </w:rPr>
            </w:pPr>
            <w:r w:rsidRPr="00EF7A76">
              <w:rPr>
                <w:rFonts w:ascii="Garamond" w:hAnsi="Garamond"/>
                <w:b/>
              </w:rPr>
              <w:t>Almost sorted reversed</w:t>
            </w:r>
          </w:p>
        </w:tc>
        <w:tc>
          <w:tcPr>
            <w:tcW w:w="1596" w:type="dxa"/>
            <w:tcBorders>
              <w:left w:val="single" w:sz="18" w:space="0" w:color="auto"/>
            </w:tcBorders>
            <w:vAlign w:val="center"/>
          </w:tcPr>
          <w:p w14:paraId="0A2D53E6" w14:textId="36126CE0" w:rsidR="004677FB" w:rsidRPr="00EF7A76" w:rsidRDefault="004677FB" w:rsidP="004677FB">
            <w:pPr>
              <w:jc w:val="center"/>
              <w:rPr>
                <w:rFonts w:ascii="Garamond" w:hAnsi="Garamond"/>
              </w:rPr>
            </w:pPr>
            <w:r w:rsidRPr="00EF7A76">
              <w:rPr>
                <w:rFonts w:ascii="Garamond" w:hAnsi="Garamond"/>
              </w:rPr>
              <w:t>70</w:t>
            </w:r>
          </w:p>
        </w:tc>
        <w:tc>
          <w:tcPr>
            <w:tcW w:w="1596" w:type="dxa"/>
            <w:vAlign w:val="center"/>
          </w:tcPr>
          <w:p w14:paraId="07F855A1" w14:textId="7E40BA98" w:rsidR="004677FB" w:rsidRPr="00EF7A76" w:rsidRDefault="004677FB" w:rsidP="004677FB">
            <w:pPr>
              <w:jc w:val="center"/>
              <w:rPr>
                <w:rFonts w:ascii="Garamond" w:hAnsi="Garamond"/>
              </w:rPr>
            </w:pPr>
            <w:r w:rsidRPr="00EF7A76">
              <w:rPr>
                <w:rFonts w:ascii="Garamond" w:hAnsi="Garamond"/>
              </w:rPr>
              <w:t>18</w:t>
            </w:r>
          </w:p>
        </w:tc>
        <w:tc>
          <w:tcPr>
            <w:tcW w:w="1596" w:type="dxa"/>
            <w:vAlign w:val="center"/>
          </w:tcPr>
          <w:p w14:paraId="5CF9C85E" w14:textId="30347139" w:rsidR="004677FB" w:rsidRPr="00EF7A76" w:rsidRDefault="004677FB" w:rsidP="004677FB">
            <w:pPr>
              <w:jc w:val="center"/>
              <w:rPr>
                <w:rFonts w:ascii="Garamond" w:hAnsi="Garamond"/>
              </w:rPr>
            </w:pPr>
            <w:r w:rsidRPr="00EF7A76">
              <w:rPr>
                <w:rFonts w:ascii="Garamond" w:hAnsi="Garamond"/>
              </w:rPr>
              <w:t>469</w:t>
            </w:r>
          </w:p>
        </w:tc>
        <w:tc>
          <w:tcPr>
            <w:tcW w:w="1596" w:type="dxa"/>
            <w:vAlign w:val="center"/>
          </w:tcPr>
          <w:p w14:paraId="7588B7E7" w14:textId="2A7EF3F8" w:rsidR="004677FB" w:rsidRPr="00EF7A76" w:rsidRDefault="004677FB" w:rsidP="004677FB">
            <w:pPr>
              <w:jc w:val="center"/>
              <w:rPr>
                <w:rFonts w:ascii="Garamond" w:hAnsi="Garamond"/>
              </w:rPr>
            </w:pPr>
            <w:r w:rsidRPr="00EF7A76">
              <w:rPr>
                <w:rFonts w:ascii="Garamond" w:hAnsi="Garamond"/>
              </w:rPr>
              <w:t>412</w:t>
            </w:r>
          </w:p>
        </w:tc>
        <w:tc>
          <w:tcPr>
            <w:tcW w:w="1596" w:type="dxa"/>
            <w:vAlign w:val="center"/>
          </w:tcPr>
          <w:p w14:paraId="19041F7E" w14:textId="4B7754CA" w:rsidR="004677FB" w:rsidRPr="00EF7A76" w:rsidRDefault="004677FB" w:rsidP="004677FB">
            <w:pPr>
              <w:jc w:val="center"/>
              <w:rPr>
                <w:rFonts w:ascii="Garamond" w:hAnsi="Garamond"/>
              </w:rPr>
            </w:pPr>
            <w:r w:rsidRPr="00EF7A76">
              <w:rPr>
                <w:rFonts w:ascii="Garamond" w:hAnsi="Garamond"/>
              </w:rPr>
              <w:t>50</w:t>
            </w:r>
          </w:p>
        </w:tc>
      </w:tr>
    </w:tbl>
    <w:p w14:paraId="02E1CA8C" w14:textId="1834E3AA" w:rsidR="00C45398" w:rsidRDefault="00C45398" w:rsidP="007B5A79"/>
    <w:p w14:paraId="2B24155B" w14:textId="52B62C76" w:rsidR="00C45398" w:rsidRDefault="00C45398" w:rsidP="00C45398">
      <w:pPr>
        <w:pStyle w:val="Heading1"/>
      </w:pPr>
      <w:r>
        <w:t xml:space="preserve">Part 2: Discussion </w:t>
      </w:r>
      <w:bookmarkStart w:id="0" w:name="_GoBack"/>
      <w:bookmarkEnd w:id="0"/>
    </w:p>
    <w:p w14:paraId="61C27994" w14:textId="7729AD62" w:rsidR="004677FB" w:rsidRDefault="004677FB"/>
    <w:p w14:paraId="14ED8E6D" w14:textId="6F71E51A" w:rsidR="004677FB" w:rsidRDefault="004677FB">
      <w:r>
        <w:t xml:space="preserve">The </w:t>
      </w:r>
      <w:proofErr w:type="spellStart"/>
      <w:r>
        <w:t>treesort</w:t>
      </w:r>
      <w:proofErr w:type="spellEnd"/>
      <w:r>
        <w:t xml:space="preserve"> algorithm had the longest runtime across all arrays, while the default (</w:t>
      </w:r>
      <w:proofErr w:type="spellStart"/>
      <w:r>
        <w:t>int</w:t>
      </w:r>
      <w:proofErr w:type="spellEnd"/>
      <w:r>
        <w:t>) sorting algorithm was the fastest on most of the arrays. We would expect the default sorts to be faster than our sorts, because they use hybrid sorting algorithms t</w:t>
      </w:r>
      <w:r w:rsidR="00405874">
        <w:t xml:space="preserve">hat are optimized for speed. The quicksort was faster than </w:t>
      </w:r>
      <w:proofErr w:type="spellStart"/>
      <w:r w:rsidR="00405874">
        <w:t>treesort</w:t>
      </w:r>
      <w:proofErr w:type="spellEnd"/>
      <w:r w:rsidR="00405874">
        <w:t xml:space="preserve"> because, although both are </w:t>
      </w:r>
      <w:proofErr w:type="gramStart"/>
      <w:r w:rsidR="00405874">
        <w:t>O(</w:t>
      </w:r>
      <w:proofErr w:type="spellStart"/>
      <w:proofErr w:type="gramEnd"/>
      <w:r w:rsidR="00405874">
        <w:t>NlogN</w:t>
      </w:r>
      <w:proofErr w:type="spellEnd"/>
      <w:r w:rsidR="00405874">
        <w:t xml:space="preserve">) time best case, the </w:t>
      </w:r>
      <w:proofErr w:type="spellStart"/>
      <w:r w:rsidR="00405874">
        <w:t>treesort</w:t>
      </w:r>
      <w:proofErr w:type="spellEnd"/>
      <w:r w:rsidR="00405874">
        <w:t xml:space="preserve"> requires an extra O(N) step to copy everything out of a tree structure into an array, while the quicksort handles sorting in-place. The heapsort algorithm runs slower than quicksort as expected, because it must run </w:t>
      </w:r>
      <w:proofErr w:type="spellStart"/>
      <w:r w:rsidR="00405874">
        <w:t>buildHeap</w:t>
      </w:r>
      <w:proofErr w:type="spellEnd"/>
      <w:r w:rsidR="00405874">
        <w:t xml:space="preserve"> on the array before beginning the sort, adding a </w:t>
      </w:r>
      <w:proofErr w:type="gramStart"/>
      <w:r w:rsidR="00405874">
        <w:t>O(</w:t>
      </w:r>
      <w:proofErr w:type="spellStart"/>
      <w:proofErr w:type="gramEnd"/>
      <w:r w:rsidR="00405874">
        <w:t>logN</w:t>
      </w:r>
      <w:proofErr w:type="spellEnd"/>
      <w:r w:rsidR="00405874">
        <w:t xml:space="preserve">) step. There is also an extra step of selection sort at the beginning that adds an </w:t>
      </w:r>
      <w:proofErr w:type="gramStart"/>
      <w:r w:rsidR="00405874">
        <w:t>O(</w:t>
      </w:r>
      <w:proofErr w:type="gramEnd"/>
      <w:r w:rsidR="00405874">
        <w:t xml:space="preserve">N) step. Quicksort runs faster than these algorithms because the only extra necessary step is picking a pivot value, which is </w:t>
      </w:r>
      <w:proofErr w:type="gramStart"/>
      <w:r w:rsidR="00405874">
        <w:t>O(</w:t>
      </w:r>
      <w:proofErr w:type="gramEnd"/>
      <w:r w:rsidR="00405874">
        <w:t>1); everything else is sorted in place in O(</w:t>
      </w:r>
      <w:proofErr w:type="spellStart"/>
      <w:r w:rsidR="00405874">
        <w:t>NlogN</w:t>
      </w:r>
      <w:proofErr w:type="spellEnd"/>
      <w:r w:rsidR="00405874">
        <w:t>) best case time.</w:t>
      </w:r>
    </w:p>
    <w:p w14:paraId="13F9020E" w14:textId="02C50F48" w:rsidR="00405874" w:rsidRDefault="00405874">
      <w:r>
        <w:t xml:space="preserve">In general, </w:t>
      </w:r>
      <w:r w:rsidR="007B5A79">
        <w:t xml:space="preserve">sorting a random array was the slowest for all of the sorting algorithms, as expected. Because many of the algorithms can skip over several array elements when they are already in order, their runtimes are faster for almost-sorted arrays. We also know for a fact there are no duplicates in the </w:t>
      </w:r>
      <w:r w:rsidR="007B5A79">
        <w:lastRenderedPageBreak/>
        <w:t>almost sorted arrays and the shuffled array, simply by the way we wrote the test cases; these arrays will be sorted faster.</w:t>
      </w:r>
    </w:p>
    <w:p w14:paraId="44E586A0" w14:textId="6737A3A9" w:rsidR="007B5A79" w:rsidRDefault="007B5A79">
      <w:r>
        <w:t xml:space="preserve">It was interesting to note that the default sort algorithm for Integer objects took longer than the default sort for primitive </w:t>
      </w:r>
      <w:proofErr w:type="spellStart"/>
      <w:r>
        <w:t>ints</w:t>
      </w:r>
      <w:proofErr w:type="spellEnd"/>
      <w:r>
        <w:t>. We believe this is due to the fact that Objects are sorted fundamentally different than primitives, and require more data and different methods to interact with.</w:t>
      </w:r>
    </w:p>
    <w:p w14:paraId="593FE214" w14:textId="4CF3F549" w:rsidR="007B5A79" w:rsidRPr="004677FB" w:rsidRDefault="007B5A79">
      <w:pPr>
        <w:rPr>
          <w:b/>
        </w:rPr>
      </w:pPr>
      <w:r>
        <w:t>*Note: The default sort was faster than our quicksort algorithm consistently for all tests except the random array. We would expect the default Java sort to be faster and more optimized than our (rough) code pretty consistently for all general-use arrays, although this was not the case for the random array. We think this is most likely due to some built-in assumptions made in our code that allowed it to skip over special-use cases. There was inconsistent test data collected on this case.</w:t>
      </w:r>
    </w:p>
    <w:sectPr w:rsidR="007B5A79" w:rsidRPr="0046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8031F"/>
    <w:multiLevelType w:val="hybridMultilevel"/>
    <w:tmpl w:val="7BECB1DA"/>
    <w:lvl w:ilvl="0" w:tplc="B0E824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B04E4"/>
    <w:multiLevelType w:val="hybridMultilevel"/>
    <w:tmpl w:val="6B74A922"/>
    <w:lvl w:ilvl="0" w:tplc="AB460C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BF"/>
    <w:rsid w:val="000E38BF"/>
    <w:rsid w:val="00405874"/>
    <w:rsid w:val="004677FB"/>
    <w:rsid w:val="007B5A79"/>
    <w:rsid w:val="00A07FCD"/>
    <w:rsid w:val="00B77CF6"/>
    <w:rsid w:val="00C3258A"/>
    <w:rsid w:val="00C45398"/>
    <w:rsid w:val="00CA0D4B"/>
    <w:rsid w:val="00EC2CC9"/>
    <w:rsid w:val="00E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ED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5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539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F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Boutell</dc:creator>
  <cp:keywords/>
  <dc:description/>
  <cp:lastModifiedBy>Joshua Eckels</cp:lastModifiedBy>
  <cp:revision>6</cp:revision>
  <dcterms:created xsi:type="dcterms:W3CDTF">2013-05-09T15:25:00Z</dcterms:created>
  <dcterms:modified xsi:type="dcterms:W3CDTF">2019-11-13T17:10:00Z</dcterms:modified>
</cp:coreProperties>
</file>