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B0A5" w14:textId="2EC22141" w:rsidR="00347776" w:rsidRPr="00545FFD" w:rsidRDefault="00347776" w:rsidP="00545FFD">
      <w:pPr>
        <w:spacing w:line="360" w:lineRule="auto"/>
        <w:rPr>
          <w:rFonts w:ascii="Times New Roman" w:hAnsi="Times New Roman" w:cs="Times New Roman"/>
          <w:b/>
          <w:bCs/>
        </w:rPr>
      </w:pPr>
      <w:r w:rsidRPr="00347776">
        <w:rPr>
          <w:rFonts w:ascii="Times New Roman" w:hAnsi="Times New Roman" w:cs="Times New Roman"/>
          <w:b/>
          <w:bCs/>
        </w:rPr>
        <w:t>THE EFFECTIVENESS OF APPLICANT TRACKING SYSTEMS (ATS) AND E-RECRUITMENT SYSTEMS IN MODERN HIRING PROCESS</w:t>
      </w:r>
      <w:r>
        <w:rPr>
          <w:rFonts w:ascii="Times New Roman" w:hAnsi="Times New Roman" w:cs="Times New Roman"/>
          <w:b/>
          <w:bCs/>
        </w:rPr>
        <w:t>ES</w:t>
      </w:r>
    </w:p>
    <w:p w14:paraId="15A59B4C" w14:textId="2E6EEC30" w:rsidR="00347776" w:rsidRPr="00347776" w:rsidRDefault="00347776" w:rsidP="00545FFD">
      <w:pPr>
        <w:spacing w:line="360" w:lineRule="auto"/>
        <w:rPr>
          <w:rFonts w:ascii="Times New Roman" w:hAnsi="Times New Roman" w:cs="Times New Roman"/>
          <w:b/>
          <w:bCs/>
        </w:rPr>
      </w:pPr>
      <w:r w:rsidRPr="00347776">
        <w:rPr>
          <w:rFonts w:ascii="Times New Roman" w:hAnsi="Times New Roman" w:cs="Times New Roman"/>
          <w:b/>
          <w:bCs/>
        </w:rPr>
        <w:t>BACKGROUND OF STUDY</w:t>
      </w:r>
    </w:p>
    <w:p w14:paraId="098E8702" w14:textId="7EAC0D43" w:rsidR="003D1312" w:rsidRPr="003D1312" w:rsidRDefault="003D1312" w:rsidP="00545FFD">
      <w:pPr>
        <w:spacing w:line="360" w:lineRule="auto"/>
        <w:rPr>
          <w:rFonts w:ascii="Times New Roman" w:hAnsi="Times New Roman" w:cs="Times New Roman"/>
        </w:rPr>
      </w:pPr>
      <w:r w:rsidRPr="003D1312">
        <w:rPr>
          <w:rFonts w:ascii="Times New Roman" w:hAnsi="Times New Roman" w:cs="Times New Roman"/>
        </w:rPr>
        <w:t>The digital transformation of recruitment has reshaped traditional hiring processes, replacing manual resume screening and face-to-face interviews with Applicant Tracking Systems (ATS) and e-recruitment platforms. These systems, powered by artificial intelligence (AI) and automation, allow organizations to handle large volumes of applications with greater efficiency and consistency. Research indicates that over 90% of Fortune 500 companies use ATS to streamline recruitment (Rodriguez, 2022). By automating job postings, resume parsing, candidate ranking, and interview scheduling, ATS reduces administrative burdens on HR professionals and accelerates the hiring process. However, despite these benefits, the increasing dependence on ATS raises critical concerns regarding fairness, accuracy, and candidate experience (Peicheva, 2022).</w:t>
      </w:r>
    </w:p>
    <w:p w14:paraId="4E415401" w14:textId="2985BA8D" w:rsidR="003D1312" w:rsidRDefault="003D1312" w:rsidP="00545FFD">
      <w:pPr>
        <w:spacing w:line="360" w:lineRule="auto"/>
        <w:rPr>
          <w:rFonts w:ascii="Times New Roman" w:hAnsi="Times New Roman" w:cs="Times New Roman"/>
        </w:rPr>
      </w:pPr>
      <w:r w:rsidRPr="003D1312">
        <w:rPr>
          <w:rFonts w:ascii="Times New Roman" w:hAnsi="Times New Roman" w:cs="Times New Roman"/>
        </w:rPr>
        <w:t>One of the primary issues with ATS lies in its reliance on keyword matching and algorithmic decision-making. Many ATS platforms filter candidates based on pre-defined criteria, often disregarding contextual relevance, soft skills, and overall potential. As a result, well-qualified candidates who fail to optimize their resumes for ATS-friendly formats may be unfairly eliminated from the selection process (Mizzi, 2022). This has led to criticisms that ATS may unintentionally discriminate against non-traditional applicants, career changers, or those with employment gaps. Furthermore, research suggests that AI-powered recruitment tools may inherit biases from historical hiring data, leading to systemic discrimination against certain demographics, including women and minorities (Stefanov, 2021).</w:t>
      </w:r>
    </w:p>
    <w:p w14:paraId="66AAF61E" w14:textId="77777777" w:rsidR="00182106" w:rsidRPr="003D1312" w:rsidRDefault="00182106" w:rsidP="00545FFD">
      <w:pPr>
        <w:spacing w:line="360" w:lineRule="auto"/>
        <w:rPr>
          <w:rFonts w:ascii="Times New Roman" w:hAnsi="Times New Roman" w:cs="Times New Roman"/>
        </w:rPr>
      </w:pPr>
    </w:p>
    <w:p w14:paraId="3466A7FE" w14:textId="19AA281E" w:rsidR="00347776" w:rsidRDefault="0090148B" w:rsidP="00545FFD">
      <w:pPr>
        <w:spacing w:line="360" w:lineRule="auto"/>
        <w:rPr>
          <w:rFonts w:ascii="Times New Roman" w:hAnsi="Times New Roman" w:cs="Times New Roman"/>
        </w:rPr>
      </w:pPr>
      <w:r w:rsidRPr="0090148B">
        <w:rPr>
          <w:rFonts w:ascii="Times New Roman" w:hAnsi="Times New Roman" w:cs="Times New Roman"/>
        </w:rPr>
        <w:t>Moreover, using an ATS can cause a lack of transparency in the candidate selection process. Job seekers often get auto rejection emails and are clueless as to why they get knocked out. Without feedback mechanisms and explainable AI models, the system has left applicants frustrated without guidance on how to tailor their application (Henderson, 2022). Furthermore, when it comes to the nitty-gritty, ATS systems generally favor technical qualifications and previous job titles, and their machine-learning ability fails to account for transferable skills and/or leadership potential that would be highly valuable to employers.</w:t>
      </w:r>
      <w:r w:rsidR="003D1312" w:rsidRPr="003D1312">
        <w:rPr>
          <w:rFonts w:ascii="Times New Roman" w:hAnsi="Times New Roman" w:cs="Times New Roman"/>
        </w:rPr>
        <w:t xml:space="preserve"> This limitation poses a risk to organizations, as over-reliance on automated screening may lead to missed opportunities in identifying top talent (Kolomiec, 2022).</w:t>
      </w:r>
    </w:p>
    <w:p w14:paraId="52DE5F69" w14:textId="1BEEF101" w:rsidR="003D1312" w:rsidRPr="003D1312" w:rsidRDefault="003D1312" w:rsidP="00545FFD">
      <w:pPr>
        <w:spacing w:line="360" w:lineRule="auto"/>
        <w:rPr>
          <w:rFonts w:ascii="Times New Roman" w:hAnsi="Times New Roman" w:cs="Times New Roman"/>
        </w:rPr>
      </w:pPr>
      <w:r w:rsidRPr="003D1312">
        <w:rPr>
          <w:rFonts w:ascii="Times New Roman" w:hAnsi="Times New Roman" w:cs="Times New Roman"/>
        </w:rPr>
        <w:lastRenderedPageBreak/>
        <w:t>While ATS and e-recruitment platforms have undeniably enhanced hiring efficiency, their impact on long-term recruitment success, workforce diversity, and candidate satisfaction remains an area of debate. This study seeks to provide an in-depth analysis of the role of ATS in recruitment by addressing the following objectives:</w:t>
      </w:r>
    </w:p>
    <w:p w14:paraId="2CA5D223" w14:textId="77777777" w:rsidR="00545FFD" w:rsidRDefault="003D1312" w:rsidP="00545FFD">
      <w:pPr>
        <w:pStyle w:val="ListParagraph"/>
        <w:numPr>
          <w:ilvl w:val="0"/>
          <w:numId w:val="3"/>
        </w:numPr>
        <w:spacing w:line="360" w:lineRule="auto"/>
        <w:rPr>
          <w:rFonts w:ascii="Times New Roman" w:hAnsi="Times New Roman" w:cs="Times New Roman"/>
        </w:rPr>
      </w:pPr>
      <w:r w:rsidRPr="00545FFD">
        <w:rPr>
          <w:rFonts w:ascii="Times New Roman" w:hAnsi="Times New Roman" w:cs="Times New Roman"/>
        </w:rPr>
        <w:t>To assess the efficiency of ATS and e-recruitment platforms in automating recruitment and reducing hiring timelines.</w:t>
      </w:r>
    </w:p>
    <w:p w14:paraId="38DED1A3" w14:textId="77777777" w:rsidR="00545FFD" w:rsidRDefault="003D1312" w:rsidP="00545FFD">
      <w:pPr>
        <w:pStyle w:val="ListParagraph"/>
        <w:numPr>
          <w:ilvl w:val="0"/>
          <w:numId w:val="3"/>
        </w:numPr>
        <w:spacing w:line="360" w:lineRule="auto"/>
        <w:rPr>
          <w:rFonts w:ascii="Times New Roman" w:hAnsi="Times New Roman" w:cs="Times New Roman"/>
        </w:rPr>
      </w:pPr>
      <w:r w:rsidRPr="00545FFD">
        <w:rPr>
          <w:rFonts w:ascii="Times New Roman" w:hAnsi="Times New Roman" w:cs="Times New Roman"/>
        </w:rPr>
        <w:t>To evaluate the presence of algorithmic bias in ATS decision-making and its implications for fair hiring practices.</w:t>
      </w:r>
    </w:p>
    <w:p w14:paraId="22A20857" w14:textId="1531F709" w:rsidR="003D1312" w:rsidRPr="00545FFD" w:rsidRDefault="003D1312" w:rsidP="00545FFD">
      <w:pPr>
        <w:pStyle w:val="ListParagraph"/>
        <w:numPr>
          <w:ilvl w:val="0"/>
          <w:numId w:val="3"/>
        </w:numPr>
        <w:spacing w:line="360" w:lineRule="auto"/>
        <w:rPr>
          <w:rFonts w:ascii="Times New Roman" w:hAnsi="Times New Roman" w:cs="Times New Roman"/>
        </w:rPr>
      </w:pPr>
      <w:r w:rsidRPr="00545FFD">
        <w:rPr>
          <w:rFonts w:ascii="Times New Roman" w:hAnsi="Times New Roman" w:cs="Times New Roman"/>
        </w:rPr>
        <w:t>To propose an improved ATS framework that enhances resume parsing accuracy, fairness, and transparency, incorporating AI-driven methodologies that balance automation with human oversight.</w:t>
      </w:r>
    </w:p>
    <w:p w14:paraId="007CAAC5" w14:textId="571D2AFD" w:rsidR="00545FFD" w:rsidRPr="00545FFD" w:rsidRDefault="003D1312" w:rsidP="00545FFD">
      <w:pPr>
        <w:spacing w:line="360" w:lineRule="auto"/>
        <w:rPr>
          <w:rFonts w:ascii="Times New Roman" w:hAnsi="Times New Roman" w:cs="Times New Roman"/>
        </w:rPr>
      </w:pPr>
      <w:r w:rsidRPr="003D1312">
        <w:rPr>
          <w:rFonts w:ascii="Times New Roman" w:hAnsi="Times New Roman" w:cs="Times New Roman"/>
        </w:rPr>
        <w:t>In an era where talent acquisition is a key driver of business success, it is essential to develop recruitment technologies that not only enhance efficiency but also promote fairness, inclusion, and transparency. By critically examining the strengths, limitations, and ethical concerns of ATS and e-recruitment, this research will contribute to the ongoing discourse on HR technology advancements and best practices for digital recruitment. The findings will provide valuable insights for HR professionals, ATS developers, and policymakers, guiding future innovations that ensure AI-powered hiring systems are both effective and equitable.</w:t>
      </w:r>
    </w:p>
    <w:p w14:paraId="60FB2C00" w14:textId="5D7FAE0F" w:rsidR="00E039A6" w:rsidRPr="00E039A6" w:rsidRDefault="00E039A6" w:rsidP="00545FFD">
      <w:pPr>
        <w:spacing w:line="360" w:lineRule="auto"/>
        <w:rPr>
          <w:rFonts w:ascii="Times New Roman" w:hAnsi="Times New Roman" w:cs="Times New Roman"/>
          <w:b/>
          <w:bCs/>
        </w:rPr>
      </w:pPr>
      <w:r w:rsidRPr="00E039A6">
        <w:rPr>
          <w:rFonts w:ascii="Times New Roman" w:hAnsi="Times New Roman" w:cs="Times New Roman"/>
          <w:b/>
          <w:bCs/>
        </w:rPr>
        <w:t>PROBLEM DEFINITION</w:t>
      </w:r>
    </w:p>
    <w:p w14:paraId="7D59D63B" w14:textId="23A08AD7" w:rsidR="00E039A6" w:rsidRPr="00E039A6" w:rsidRDefault="00E039A6" w:rsidP="00545FFD">
      <w:pPr>
        <w:spacing w:line="360" w:lineRule="auto"/>
        <w:rPr>
          <w:rFonts w:ascii="Times New Roman" w:hAnsi="Times New Roman" w:cs="Times New Roman"/>
        </w:rPr>
      </w:pPr>
      <w:r w:rsidRPr="00E039A6">
        <w:rPr>
          <w:rFonts w:ascii="Times New Roman" w:hAnsi="Times New Roman" w:cs="Times New Roman"/>
        </w:rPr>
        <w:t>The digital transformation of recruitment has led to the widespread adoption of Applicant Tracking Systems (ATS) and e-recruitment platforms to streamline the hiring process. These systems promise to improve efficiency, consistency, and cost-effectiveness by automating resume screening, ranking candidates, and managing job applications at scale. Organizations increasingly rely on ATS to filter and shortlist applicants, reducing the manual workload on recruiters.</w:t>
      </w:r>
    </w:p>
    <w:p w14:paraId="18969F30" w14:textId="4AAED160" w:rsidR="00E039A6" w:rsidRPr="00E039A6" w:rsidRDefault="00E039A6" w:rsidP="00545FFD">
      <w:pPr>
        <w:spacing w:line="360" w:lineRule="auto"/>
        <w:rPr>
          <w:rFonts w:ascii="Times New Roman" w:hAnsi="Times New Roman" w:cs="Times New Roman"/>
        </w:rPr>
      </w:pPr>
      <w:r w:rsidRPr="00E039A6">
        <w:rPr>
          <w:rFonts w:ascii="Times New Roman" w:hAnsi="Times New Roman" w:cs="Times New Roman"/>
        </w:rPr>
        <w:t>However, despite these benefits, concerns have emerged regarding the accuracy, fairness, and transparency of these systems. Resume parsing errors, keyword-based filtering, and algorithmic biases may cause qualified candidates to be unfairly rejected, particularly those with non-traditional career paths, employment gaps, or diverse backgrounds. Additionally, poor candidate experience, lack of personalization, and limited adaptability of ATS in identifying soft skills or potential make recruitment systems less effective.</w:t>
      </w:r>
    </w:p>
    <w:p w14:paraId="6565BC24" w14:textId="77777777" w:rsidR="00E039A6" w:rsidRPr="00E039A6" w:rsidRDefault="00E039A6" w:rsidP="00545FFD">
      <w:pPr>
        <w:spacing w:line="360" w:lineRule="auto"/>
        <w:rPr>
          <w:rFonts w:ascii="Times New Roman" w:hAnsi="Times New Roman" w:cs="Times New Roman"/>
        </w:rPr>
      </w:pPr>
      <w:r w:rsidRPr="00E039A6">
        <w:rPr>
          <w:rFonts w:ascii="Times New Roman" w:hAnsi="Times New Roman" w:cs="Times New Roman"/>
        </w:rPr>
        <w:lastRenderedPageBreak/>
        <w:t>Furthermore, bias in AI-driven ATS algorithms raises ethical questions about the fairness of e-recruitment systems. If the underlying data used to train these systems reflects historical hiring biases, the ATS may reinforce gender, racial, and educational disparities, disadvantaging certain applicant groups. Transparency in decision-making and algorithmic accountability remain key concerns for researchers, HR professionals, and policymakers.</w:t>
      </w:r>
    </w:p>
    <w:p w14:paraId="1B64B2A0" w14:textId="14B2E9EC" w:rsidR="00E039A6" w:rsidRDefault="00E039A6" w:rsidP="00545FFD">
      <w:pPr>
        <w:spacing w:line="360" w:lineRule="auto"/>
        <w:rPr>
          <w:rFonts w:ascii="Times New Roman" w:hAnsi="Times New Roman" w:cs="Times New Roman"/>
        </w:rPr>
      </w:pPr>
      <w:r w:rsidRPr="00E039A6">
        <w:rPr>
          <w:rFonts w:ascii="Times New Roman" w:hAnsi="Times New Roman" w:cs="Times New Roman"/>
        </w:rPr>
        <w:t>While several studies have explored the benefits of ATS in improving recruitment efficiency, there is limited research on the extent of bias in ATS-based hiring and the impact on diversity and inclusion. Additionally, existing ATS frameworks primarily rely on keyword-matching techniques, which may not effectively assess an applicant’s true skills, experience, and cultural fit.</w:t>
      </w:r>
    </w:p>
    <w:p w14:paraId="536A3C5C" w14:textId="77777777" w:rsidR="003D1312" w:rsidRDefault="003D1312" w:rsidP="00545FFD">
      <w:pPr>
        <w:spacing w:line="360" w:lineRule="auto"/>
        <w:rPr>
          <w:rFonts w:ascii="Times New Roman" w:hAnsi="Times New Roman" w:cs="Times New Roman"/>
        </w:rPr>
      </w:pPr>
    </w:p>
    <w:p w14:paraId="74255BF7" w14:textId="064565EC" w:rsidR="003D1312" w:rsidRPr="00545FFD" w:rsidRDefault="00545FFD" w:rsidP="00545FFD">
      <w:pPr>
        <w:spacing w:line="360" w:lineRule="auto"/>
        <w:rPr>
          <w:rFonts w:ascii="Times New Roman" w:hAnsi="Times New Roman" w:cs="Times New Roman"/>
          <w:b/>
          <w:bCs/>
        </w:rPr>
      </w:pPr>
      <w:r w:rsidRPr="00545FFD">
        <w:rPr>
          <w:rFonts w:ascii="Times New Roman" w:hAnsi="Times New Roman" w:cs="Times New Roman"/>
          <w:b/>
          <w:bCs/>
        </w:rPr>
        <w:t>REFERENCES</w:t>
      </w:r>
    </w:p>
    <w:p w14:paraId="5846018C" w14:textId="48EFBDE7" w:rsidR="003D1312" w:rsidRP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Henderson, J. (2022). </w:t>
      </w:r>
      <w:r>
        <w:rPr>
          <w:rFonts w:ascii="Times New Roman" w:hAnsi="Times New Roman" w:cs="Times New Roman"/>
        </w:rPr>
        <w:t>“</w:t>
      </w:r>
      <w:r w:rsidR="003D1312" w:rsidRPr="003D1312">
        <w:rPr>
          <w:rFonts w:ascii="Times New Roman" w:hAnsi="Times New Roman" w:cs="Times New Roman"/>
        </w:rPr>
        <w:t>Applicant Tracking Systems and AI in Recruitment: A Critical Review</w:t>
      </w:r>
      <w:r>
        <w:rPr>
          <w:rFonts w:ascii="Times New Roman" w:hAnsi="Times New Roman" w:cs="Times New Roman"/>
        </w:rPr>
        <w:t>”</w:t>
      </w:r>
      <w:r w:rsidR="003D1312" w:rsidRPr="003D1312">
        <w:rPr>
          <w:rFonts w:ascii="Times New Roman" w:hAnsi="Times New Roman" w:cs="Times New Roman"/>
        </w:rPr>
        <w:t xml:space="preserve">. </w:t>
      </w:r>
      <w:r w:rsidR="003D1312" w:rsidRPr="009D17DE">
        <w:rPr>
          <w:rFonts w:ascii="Times New Roman" w:hAnsi="Times New Roman" w:cs="Times New Roman"/>
          <w:i/>
          <w:iCs/>
        </w:rPr>
        <w:t>HR Tech Journal</w:t>
      </w:r>
      <w:r w:rsidR="003D1312" w:rsidRPr="003D1312">
        <w:rPr>
          <w:rFonts w:ascii="Times New Roman" w:hAnsi="Times New Roman" w:cs="Times New Roman"/>
        </w:rPr>
        <w:t xml:space="preserve">, </w:t>
      </w:r>
      <w:r>
        <w:rPr>
          <w:rFonts w:ascii="Times New Roman" w:hAnsi="Times New Roman" w:cs="Times New Roman"/>
        </w:rPr>
        <w:t xml:space="preserve">pp. </w:t>
      </w:r>
      <w:r w:rsidR="003D1312" w:rsidRPr="003D1312">
        <w:rPr>
          <w:rFonts w:ascii="Times New Roman" w:hAnsi="Times New Roman" w:cs="Times New Roman"/>
        </w:rPr>
        <w:t>45-61.</w:t>
      </w:r>
    </w:p>
    <w:p w14:paraId="10B64A94" w14:textId="62D6505E" w:rsidR="003D1312" w:rsidRP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Kolomiec, V. (2022). </w:t>
      </w:r>
      <w:r>
        <w:rPr>
          <w:rFonts w:ascii="Times New Roman" w:hAnsi="Times New Roman" w:cs="Times New Roman"/>
        </w:rPr>
        <w:t>“</w:t>
      </w:r>
      <w:r w:rsidR="003D1312" w:rsidRPr="003D1312">
        <w:rPr>
          <w:rFonts w:ascii="Times New Roman" w:hAnsi="Times New Roman" w:cs="Times New Roman"/>
        </w:rPr>
        <w:t>Bias in AI-driven Hiring: Examining Algorithmic Fairness in ATS</w:t>
      </w:r>
      <w:r>
        <w:rPr>
          <w:rFonts w:ascii="Times New Roman" w:hAnsi="Times New Roman" w:cs="Times New Roman"/>
        </w:rPr>
        <w:t>”</w:t>
      </w:r>
      <w:r w:rsidR="003D1312" w:rsidRPr="003D1312">
        <w:rPr>
          <w:rFonts w:ascii="Times New Roman" w:hAnsi="Times New Roman" w:cs="Times New Roman"/>
        </w:rPr>
        <w:t xml:space="preserve">. </w:t>
      </w:r>
      <w:r w:rsidR="003D1312" w:rsidRPr="009D17DE">
        <w:rPr>
          <w:rFonts w:ascii="Times New Roman" w:hAnsi="Times New Roman" w:cs="Times New Roman"/>
          <w:i/>
          <w:iCs/>
        </w:rPr>
        <w:t>Journal of Business Ethics</w:t>
      </w:r>
      <w:r>
        <w:rPr>
          <w:rFonts w:ascii="Times New Roman" w:hAnsi="Times New Roman" w:cs="Times New Roman"/>
          <w:i/>
          <w:iCs/>
        </w:rPr>
        <w:t>.</w:t>
      </w:r>
      <w:r w:rsidR="003D1312" w:rsidRPr="003D1312">
        <w:rPr>
          <w:rFonts w:ascii="Times New Roman" w:hAnsi="Times New Roman" w:cs="Times New Roman"/>
        </w:rPr>
        <w:t xml:space="preserve"> </w:t>
      </w:r>
      <w:r>
        <w:rPr>
          <w:rFonts w:ascii="Times New Roman" w:hAnsi="Times New Roman" w:cs="Times New Roman"/>
        </w:rPr>
        <w:t xml:space="preserve">pp. </w:t>
      </w:r>
      <w:r w:rsidR="003D1312" w:rsidRPr="003D1312">
        <w:rPr>
          <w:rFonts w:ascii="Times New Roman" w:hAnsi="Times New Roman" w:cs="Times New Roman"/>
        </w:rPr>
        <w:t>112-127.</w:t>
      </w:r>
    </w:p>
    <w:p w14:paraId="3C57C6C3" w14:textId="732D0DFB" w:rsidR="003D1312" w:rsidRP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Mizzi, M. (2022). </w:t>
      </w:r>
      <w:r>
        <w:rPr>
          <w:rFonts w:ascii="Times New Roman" w:hAnsi="Times New Roman" w:cs="Times New Roman"/>
        </w:rPr>
        <w:t>“</w:t>
      </w:r>
      <w:r w:rsidR="003D1312" w:rsidRPr="003D1312">
        <w:rPr>
          <w:rFonts w:ascii="Times New Roman" w:hAnsi="Times New Roman" w:cs="Times New Roman"/>
        </w:rPr>
        <w:t>Transparency and Candidate Experience in AI-Based Hiring.</w:t>
      </w:r>
      <w:r>
        <w:rPr>
          <w:rFonts w:ascii="Times New Roman" w:hAnsi="Times New Roman" w:cs="Times New Roman"/>
        </w:rPr>
        <w:t>”</w:t>
      </w:r>
      <w:r w:rsidR="003D1312" w:rsidRPr="003D1312">
        <w:rPr>
          <w:rFonts w:ascii="Times New Roman" w:hAnsi="Times New Roman" w:cs="Times New Roman"/>
        </w:rPr>
        <w:t xml:space="preserve"> </w:t>
      </w:r>
      <w:r w:rsidR="003D1312" w:rsidRPr="009D17DE">
        <w:rPr>
          <w:rFonts w:ascii="Times New Roman" w:hAnsi="Times New Roman" w:cs="Times New Roman"/>
          <w:i/>
          <w:iCs/>
        </w:rPr>
        <w:t>Journal of Recruitment Analytics</w:t>
      </w:r>
      <w:r w:rsidR="003D1312" w:rsidRPr="003D1312">
        <w:rPr>
          <w:rFonts w:ascii="Times New Roman" w:hAnsi="Times New Roman" w:cs="Times New Roman"/>
        </w:rPr>
        <w:t xml:space="preserve">, </w:t>
      </w:r>
      <w:r>
        <w:rPr>
          <w:rFonts w:ascii="Times New Roman" w:hAnsi="Times New Roman" w:cs="Times New Roman"/>
        </w:rPr>
        <w:t xml:space="preserve">pp. </w:t>
      </w:r>
      <w:r w:rsidR="003D1312" w:rsidRPr="003D1312">
        <w:rPr>
          <w:rFonts w:ascii="Times New Roman" w:hAnsi="Times New Roman" w:cs="Times New Roman"/>
        </w:rPr>
        <w:t>29-41.</w:t>
      </w:r>
    </w:p>
    <w:p w14:paraId="0E710D1F" w14:textId="1F269D6F" w:rsidR="003D1312" w:rsidRP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Peicheva, M. (2022). </w:t>
      </w:r>
      <w:r w:rsidR="00483135">
        <w:rPr>
          <w:rFonts w:ascii="Times New Roman" w:hAnsi="Times New Roman" w:cs="Times New Roman"/>
        </w:rPr>
        <w:t>“</w:t>
      </w:r>
      <w:r w:rsidR="003D1312" w:rsidRPr="003D1312">
        <w:rPr>
          <w:rFonts w:ascii="Times New Roman" w:hAnsi="Times New Roman" w:cs="Times New Roman"/>
        </w:rPr>
        <w:t>Data Analysis from the Applicant Tracking System</w:t>
      </w:r>
      <w:r w:rsidR="00483135">
        <w:rPr>
          <w:rFonts w:ascii="Times New Roman" w:hAnsi="Times New Roman" w:cs="Times New Roman"/>
        </w:rPr>
        <w:t>”</w:t>
      </w:r>
      <w:r w:rsidR="003D1312" w:rsidRPr="003D1312">
        <w:rPr>
          <w:rFonts w:ascii="Times New Roman" w:hAnsi="Times New Roman" w:cs="Times New Roman"/>
        </w:rPr>
        <w:t xml:space="preserve">. </w:t>
      </w:r>
      <w:r w:rsidR="003D1312" w:rsidRPr="00483135">
        <w:rPr>
          <w:rFonts w:ascii="Times New Roman" w:hAnsi="Times New Roman" w:cs="Times New Roman"/>
          <w:i/>
          <w:iCs/>
        </w:rPr>
        <w:t>Creative Space Association</w:t>
      </w:r>
      <w:r w:rsidR="00483135" w:rsidRPr="00483135">
        <w:rPr>
          <w:rFonts w:ascii="Times New Roman" w:hAnsi="Times New Roman" w:cs="Times New Roman"/>
          <w:i/>
          <w:iCs/>
        </w:rPr>
        <w:t>.</w:t>
      </w:r>
      <w:r w:rsidR="003D1312" w:rsidRPr="003D1312">
        <w:rPr>
          <w:rFonts w:ascii="Times New Roman" w:hAnsi="Times New Roman" w:cs="Times New Roman"/>
        </w:rPr>
        <w:t xml:space="preserve"> </w:t>
      </w:r>
      <w:r>
        <w:rPr>
          <w:rFonts w:ascii="Times New Roman" w:hAnsi="Times New Roman" w:cs="Times New Roman"/>
        </w:rPr>
        <w:t>pp.</w:t>
      </w:r>
      <w:r w:rsidR="003D1312" w:rsidRPr="003D1312">
        <w:rPr>
          <w:rFonts w:ascii="Times New Roman" w:hAnsi="Times New Roman" w:cs="Times New Roman"/>
        </w:rPr>
        <w:t xml:space="preserve"> 6-15.</w:t>
      </w:r>
    </w:p>
    <w:p w14:paraId="22110F6B" w14:textId="2562D4DA" w:rsidR="003D1312" w:rsidRP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Rodriguez, J. (2022). </w:t>
      </w:r>
      <w:r w:rsidR="00483135">
        <w:rPr>
          <w:rFonts w:ascii="Times New Roman" w:hAnsi="Times New Roman" w:cs="Times New Roman"/>
        </w:rPr>
        <w:t>“</w:t>
      </w:r>
      <w:r w:rsidR="003D1312" w:rsidRPr="003D1312">
        <w:rPr>
          <w:rFonts w:ascii="Times New Roman" w:hAnsi="Times New Roman" w:cs="Times New Roman"/>
        </w:rPr>
        <w:t>The Evolution of ATS in Corporate Hiring</w:t>
      </w:r>
      <w:r w:rsidR="00483135">
        <w:rPr>
          <w:rFonts w:ascii="Times New Roman" w:hAnsi="Times New Roman" w:cs="Times New Roman"/>
        </w:rPr>
        <w:t>”</w:t>
      </w:r>
      <w:r w:rsidR="003D1312" w:rsidRPr="003D1312">
        <w:rPr>
          <w:rFonts w:ascii="Times New Roman" w:hAnsi="Times New Roman" w:cs="Times New Roman"/>
        </w:rPr>
        <w:t xml:space="preserve">. </w:t>
      </w:r>
      <w:r w:rsidR="003D1312" w:rsidRPr="00483135">
        <w:rPr>
          <w:rFonts w:ascii="Times New Roman" w:hAnsi="Times New Roman" w:cs="Times New Roman"/>
          <w:i/>
          <w:iCs/>
        </w:rPr>
        <w:t>HR &amp; Technologies Journal</w:t>
      </w:r>
      <w:r w:rsidR="00483135">
        <w:rPr>
          <w:rFonts w:ascii="Times New Roman" w:hAnsi="Times New Roman" w:cs="Times New Roman"/>
          <w:i/>
          <w:iCs/>
        </w:rPr>
        <w:t xml:space="preserve">. </w:t>
      </w:r>
      <w:r w:rsidR="003D1312" w:rsidRPr="003D1312">
        <w:rPr>
          <w:rFonts w:ascii="Times New Roman" w:hAnsi="Times New Roman" w:cs="Times New Roman"/>
        </w:rPr>
        <w:t xml:space="preserve"> </w:t>
      </w:r>
      <w:r>
        <w:rPr>
          <w:rFonts w:ascii="Times New Roman" w:hAnsi="Times New Roman" w:cs="Times New Roman"/>
        </w:rPr>
        <w:t xml:space="preserve">pp. </w:t>
      </w:r>
      <w:r w:rsidR="003D1312" w:rsidRPr="003D1312">
        <w:rPr>
          <w:rFonts w:ascii="Times New Roman" w:hAnsi="Times New Roman" w:cs="Times New Roman"/>
        </w:rPr>
        <w:t>77-93.</w:t>
      </w:r>
    </w:p>
    <w:p w14:paraId="19A543C3" w14:textId="66F0A7E2" w:rsidR="003D1312" w:rsidRDefault="009D17DE" w:rsidP="00545FFD">
      <w:pPr>
        <w:spacing w:line="360" w:lineRule="auto"/>
        <w:rPr>
          <w:rFonts w:ascii="Times New Roman" w:hAnsi="Times New Roman" w:cs="Times New Roman"/>
        </w:rPr>
      </w:pPr>
      <w:r>
        <w:rPr>
          <w:rFonts w:ascii="Times New Roman" w:hAnsi="Times New Roman" w:cs="Times New Roman"/>
        </w:rPr>
        <w:tab/>
      </w:r>
      <w:r w:rsidR="003D1312" w:rsidRPr="003D1312">
        <w:rPr>
          <w:rFonts w:ascii="Times New Roman" w:hAnsi="Times New Roman" w:cs="Times New Roman"/>
        </w:rPr>
        <w:t xml:space="preserve">Stefanov, L. (2021). </w:t>
      </w:r>
      <w:r w:rsidR="00483135">
        <w:rPr>
          <w:rFonts w:ascii="Times New Roman" w:hAnsi="Times New Roman" w:cs="Times New Roman"/>
        </w:rPr>
        <w:t>“</w:t>
      </w:r>
      <w:r w:rsidR="003D1312" w:rsidRPr="003D1312">
        <w:rPr>
          <w:rFonts w:ascii="Times New Roman" w:hAnsi="Times New Roman" w:cs="Times New Roman"/>
        </w:rPr>
        <w:t>AI and Automation in Human Resource Management: Challenges and Opportunities</w:t>
      </w:r>
      <w:r w:rsidR="00483135">
        <w:rPr>
          <w:rFonts w:ascii="Times New Roman" w:hAnsi="Times New Roman" w:cs="Times New Roman"/>
        </w:rPr>
        <w:t>”</w:t>
      </w:r>
      <w:r w:rsidR="003D1312" w:rsidRPr="003D1312">
        <w:rPr>
          <w:rFonts w:ascii="Times New Roman" w:hAnsi="Times New Roman" w:cs="Times New Roman"/>
        </w:rPr>
        <w:t xml:space="preserve">. </w:t>
      </w:r>
      <w:r w:rsidR="003D1312" w:rsidRPr="00483135">
        <w:rPr>
          <w:rFonts w:ascii="Times New Roman" w:hAnsi="Times New Roman" w:cs="Times New Roman"/>
          <w:i/>
          <w:iCs/>
        </w:rPr>
        <w:t>HR Innovation Review</w:t>
      </w:r>
      <w:r w:rsidR="00483135">
        <w:rPr>
          <w:rFonts w:ascii="Times New Roman" w:hAnsi="Times New Roman" w:cs="Times New Roman"/>
          <w:i/>
          <w:iCs/>
        </w:rPr>
        <w:t>.</w:t>
      </w:r>
      <w:r>
        <w:rPr>
          <w:rFonts w:ascii="Times New Roman" w:hAnsi="Times New Roman" w:cs="Times New Roman"/>
        </w:rPr>
        <w:t xml:space="preserve"> pp.</w:t>
      </w:r>
      <w:r w:rsidR="003D1312" w:rsidRPr="003D1312">
        <w:rPr>
          <w:rFonts w:ascii="Times New Roman" w:hAnsi="Times New Roman" w:cs="Times New Roman"/>
        </w:rPr>
        <w:t xml:space="preserve"> 22-38.</w:t>
      </w:r>
    </w:p>
    <w:p w14:paraId="26B373BC" w14:textId="35F6AC74" w:rsidR="009C35B3" w:rsidRPr="00970638" w:rsidRDefault="009C35B3" w:rsidP="00970638">
      <w:pPr>
        <w:tabs>
          <w:tab w:val="left" w:pos="8460"/>
        </w:tabs>
        <w:spacing w:line="360" w:lineRule="auto"/>
        <w:rPr>
          <w:rFonts w:ascii="Times New Roman" w:hAnsi="Times New Roman" w:cs="Times New Roman"/>
          <w:color w:val="000000" w:themeColor="text1"/>
        </w:rPr>
      </w:pPr>
      <w:r w:rsidRPr="009C35B3">
        <w:rPr>
          <w:rFonts w:ascii="Times New Roman" w:hAnsi="Times New Roman" w:cs="Times New Roman"/>
          <w:color w:val="000000" w:themeColor="text1"/>
        </w:rPr>
        <w:t> </w:t>
      </w:r>
      <w:hyperlink r:id="rId7" w:history="1">
        <w:r w:rsidRPr="009C35B3">
          <w:rPr>
            <w:rStyle w:val="Hyperlink"/>
            <w:rFonts w:ascii="Times New Roman" w:hAnsi="Times New Roman" w:cs="Times New Roman"/>
            <w:color w:val="000000" w:themeColor="text1"/>
            <w:u w:val="none"/>
          </w:rPr>
          <w:t xml:space="preserve">Khawla </w:t>
        </w:r>
        <w:proofErr w:type="spellStart"/>
        <w:r w:rsidRPr="009C35B3">
          <w:rPr>
            <w:rStyle w:val="Hyperlink"/>
            <w:rFonts w:ascii="Times New Roman" w:hAnsi="Times New Roman" w:cs="Times New Roman"/>
            <w:color w:val="000000" w:themeColor="text1"/>
            <w:u w:val="none"/>
          </w:rPr>
          <w:t>Essabari</w:t>
        </w:r>
        <w:proofErr w:type="spellEnd"/>
      </w:hyperlink>
      <w:r w:rsidR="00970638">
        <w:rPr>
          <w:rFonts w:ascii="Times New Roman" w:hAnsi="Times New Roman" w:cs="Times New Roman"/>
          <w:color w:val="000000" w:themeColor="text1"/>
        </w:rPr>
        <w:t xml:space="preserve"> (2024).</w:t>
      </w:r>
      <w:r>
        <w:rPr>
          <w:rFonts w:ascii="Times New Roman" w:hAnsi="Times New Roman" w:cs="Times New Roman"/>
          <w:color w:val="000000" w:themeColor="text1"/>
        </w:rPr>
        <w:t xml:space="preserve"> </w:t>
      </w:r>
      <w:r w:rsidR="00970638">
        <w:rPr>
          <w:rFonts w:ascii="Times New Roman" w:hAnsi="Times New Roman" w:cs="Times New Roman"/>
          <w:color w:val="000000" w:themeColor="text1"/>
        </w:rPr>
        <w:t>“</w:t>
      </w:r>
      <w:r w:rsidRPr="009C35B3">
        <w:rPr>
          <w:rFonts w:ascii="Times New Roman" w:hAnsi="Times New Roman" w:cs="Times New Roman"/>
          <w:color w:val="000000" w:themeColor="text1"/>
        </w:rPr>
        <w:t xml:space="preserve">Case </w:t>
      </w:r>
      <w:r w:rsidRPr="009C35B3">
        <w:rPr>
          <w:rFonts w:ascii="Times New Roman" w:hAnsi="Times New Roman" w:cs="Times New Roman"/>
        </w:rPr>
        <w:t>Study: AI-Powered Applicant Tracking Systems</w:t>
      </w:r>
      <w:r w:rsidR="00970638">
        <w:rPr>
          <w:rFonts w:ascii="Times New Roman" w:hAnsi="Times New Roman" w:cs="Times New Roman"/>
          <w:color w:val="000000" w:themeColor="text1"/>
        </w:rPr>
        <w:t xml:space="preserve">” </w:t>
      </w:r>
      <w:hyperlink r:id="rId8" w:history="1">
        <w:r w:rsidR="00970638" w:rsidRPr="00970638">
          <w:rPr>
            <w:rStyle w:val="Hyperlink"/>
            <w:rFonts w:ascii="Times New Roman" w:hAnsi="Times New Roman" w:cs="Times New Roman"/>
            <w:i/>
            <w:iCs/>
            <w:color w:val="000000" w:themeColor="text1"/>
            <w:u w:val="none"/>
          </w:rPr>
          <w:t>HrTech</w:t>
        </w:r>
      </w:hyperlink>
      <w:r w:rsidR="00970638" w:rsidRPr="00970638">
        <w:rPr>
          <w:rFonts w:ascii="Times New Roman" w:hAnsi="Times New Roman" w:cs="Times New Roman"/>
          <w:i/>
          <w:iCs/>
          <w:color w:val="000000" w:themeColor="text1"/>
        </w:rPr>
        <w:t xml:space="preserve"> Journal</w:t>
      </w:r>
    </w:p>
    <w:sectPr w:rsidR="009C35B3" w:rsidRPr="00970638" w:rsidSect="00347776">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2832" w14:textId="77777777" w:rsidR="009A710D" w:rsidRDefault="009A710D" w:rsidP="004122B0">
      <w:pPr>
        <w:spacing w:after="0" w:line="240" w:lineRule="auto"/>
      </w:pPr>
      <w:r>
        <w:separator/>
      </w:r>
    </w:p>
  </w:endnote>
  <w:endnote w:type="continuationSeparator" w:id="0">
    <w:p w14:paraId="58021FF0" w14:textId="77777777" w:rsidR="009A710D" w:rsidRDefault="009A710D" w:rsidP="00412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EE8F9" w14:textId="77777777" w:rsidR="009A710D" w:rsidRDefault="009A710D" w:rsidP="004122B0">
      <w:pPr>
        <w:spacing w:after="0" w:line="240" w:lineRule="auto"/>
      </w:pPr>
      <w:r>
        <w:separator/>
      </w:r>
    </w:p>
  </w:footnote>
  <w:footnote w:type="continuationSeparator" w:id="0">
    <w:p w14:paraId="60C76B8D" w14:textId="77777777" w:rsidR="009A710D" w:rsidRDefault="009A710D" w:rsidP="004122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31CF"/>
    <w:multiLevelType w:val="multilevel"/>
    <w:tmpl w:val="FDE01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1B430A"/>
    <w:multiLevelType w:val="multilevel"/>
    <w:tmpl w:val="217E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FF31ED"/>
    <w:multiLevelType w:val="hybridMultilevel"/>
    <w:tmpl w:val="174AE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8407027">
    <w:abstractNumId w:val="0"/>
  </w:num>
  <w:num w:numId="2" w16cid:durableId="371077631">
    <w:abstractNumId w:val="1"/>
  </w:num>
  <w:num w:numId="3" w16cid:durableId="14784975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9A6"/>
    <w:rsid w:val="000835D9"/>
    <w:rsid w:val="00114556"/>
    <w:rsid w:val="00145864"/>
    <w:rsid w:val="00182106"/>
    <w:rsid w:val="0027153E"/>
    <w:rsid w:val="002E2F94"/>
    <w:rsid w:val="00347776"/>
    <w:rsid w:val="003D1312"/>
    <w:rsid w:val="004122B0"/>
    <w:rsid w:val="00483135"/>
    <w:rsid w:val="00545FFD"/>
    <w:rsid w:val="006518D3"/>
    <w:rsid w:val="007B7F45"/>
    <w:rsid w:val="007E4A78"/>
    <w:rsid w:val="0081714E"/>
    <w:rsid w:val="0090148B"/>
    <w:rsid w:val="00970638"/>
    <w:rsid w:val="009A710D"/>
    <w:rsid w:val="009C35B3"/>
    <w:rsid w:val="009D17DE"/>
    <w:rsid w:val="00AB1381"/>
    <w:rsid w:val="00D6010F"/>
    <w:rsid w:val="00DA6593"/>
    <w:rsid w:val="00E03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D9AA5D"/>
  <w15:chartTrackingRefBased/>
  <w15:docId w15:val="{3362C803-CBE5-46AA-8A48-7CAFB355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9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9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9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9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9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9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9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9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9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9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9A6"/>
    <w:rPr>
      <w:rFonts w:eastAsiaTheme="majorEastAsia" w:cstheme="majorBidi"/>
      <w:color w:val="272727" w:themeColor="text1" w:themeTint="D8"/>
    </w:rPr>
  </w:style>
  <w:style w:type="paragraph" w:styleId="Title">
    <w:name w:val="Title"/>
    <w:basedOn w:val="Normal"/>
    <w:next w:val="Normal"/>
    <w:link w:val="TitleChar"/>
    <w:uiPriority w:val="10"/>
    <w:qFormat/>
    <w:rsid w:val="00E03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9A6"/>
    <w:pPr>
      <w:spacing w:before="160"/>
      <w:jc w:val="center"/>
    </w:pPr>
    <w:rPr>
      <w:i/>
      <w:iCs/>
      <w:color w:val="404040" w:themeColor="text1" w:themeTint="BF"/>
    </w:rPr>
  </w:style>
  <w:style w:type="character" w:customStyle="1" w:styleId="QuoteChar">
    <w:name w:val="Quote Char"/>
    <w:basedOn w:val="DefaultParagraphFont"/>
    <w:link w:val="Quote"/>
    <w:uiPriority w:val="29"/>
    <w:rsid w:val="00E039A6"/>
    <w:rPr>
      <w:i/>
      <w:iCs/>
      <w:color w:val="404040" w:themeColor="text1" w:themeTint="BF"/>
    </w:rPr>
  </w:style>
  <w:style w:type="paragraph" w:styleId="ListParagraph">
    <w:name w:val="List Paragraph"/>
    <w:basedOn w:val="Normal"/>
    <w:uiPriority w:val="34"/>
    <w:qFormat/>
    <w:rsid w:val="00E039A6"/>
    <w:pPr>
      <w:ind w:left="720"/>
      <w:contextualSpacing/>
    </w:pPr>
  </w:style>
  <w:style w:type="character" w:styleId="IntenseEmphasis">
    <w:name w:val="Intense Emphasis"/>
    <w:basedOn w:val="DefaultParagraphFont"/>
    <w:uiPriority w:val="21"/>
    <w:qFormat/>
    <w:rsid w:val="00E039A6"/>
    <w:rPr>
      <w:i/>
      <w:iCs/>
      <w:color w:val="2F5496" w:themeColor="accent1" w:themeShade="BF"/>
    </w:rPr>
  </w:style>
  <w:style w:type="paragraph" w:styleId="IntenseQuote">
    <w:name w:val="Intense Quote"/>
    <w:basedOn w:val="Normal"/>
    <w:next w:val="Normal"/>
    <w:link w:val="IntenseQuoteChar"/>
    <w:uiPriority w:val="30"/>
    <w:qFormat/>
    <w:rsid w:val="00E039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9A6"/>
    <w:rPr>
      <w:i/>
      <w:iCs/>
      <w:color w:val="2F5496" w:themeColor="accent1" w:themeShade="BF"/>
    </w:rPr>
  </w:style>
  <w:style w:type="character" w:styleId="IntenseReference">
    <w:name w:val="Intense Reference"/>
    <w:basedOn w:val="DefaultParagraphFont"/>
    <w:uiPriority w:val="32"/>
    <w:qFormat/>
    <w:rsid w:val="00E039A6"/>
    <w:rPr>
      <w:b/>
      <w:bCs/>
      <w:smallCaps/>
      <w:color w:val="2F5496" w:themeColor="accent1" w:themeShade="BF"/>
      <w:spacing w:val="5"/>
    </w:rPr>
  </w:style>
  <w:style w:type="character" w:styleId="Hyperlink">
    <w:name w:val="Hyperlink"/>
    <w:basedOn w:val="DefaultParagraphFont"/>
    <w:uiPriority w:val="99"/>
    <w:unhideWhenUsed/>
    <w:rsid w:val="009C35B3"/>
    <w:rPr>
      <w:color w:val="0563C1" w:themeColor="hyperlink"/>
      <w:u w:val="single"/>
    </w:rPr>
  </w:style>
  <w:style w:type="character" w:styleId="UnresolvedMention">
    <w:name w:val="Unresolved Mention"/>
    <w:basedOn w:val="DefaultParagraphFont"/>
    <w:uiPriority w:val="99"/>
    <w:semiHidden/>
    <w:unhideWhenUsed/>
    <w:rsid w:val="009C35B3"/>
    <w:rPr>
      <w:color w:val="605E5C"/>
      <w:shd w:val="clear" w:color="auto" w:fill="E1DFDD"/>
    </w:rPr>
  </w:style>
  <w:style w:type="paragraph" w:styleId="NoSpacing">
    <w:name w:val="No Spacing"/>
    <w:link w:val="NoSpacingChar"/>
    <w:uiPriority w:val="1"/>
    <w:qFormat/>
    <w:rsid w:val="004122B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122B0"/>
    <w:rPr>
      <w:rFonts w:eastAsiaTheme="minorEastAsia"/>
      <w:kern w:val="0"/>
      <w:sz w:val="22"/>
      <w:szCs w:val="22"/>
      <w14:ligatures w14:val="none"/>
    </w:rPr>
  </w:style>
  <w:style w:type="paragraph" w:styleId="Header">
    <w:name w:val="header"/>
    <w:basedOn w:val="Normal"/>
    <w:link w:val="HeaderChar"/>
    <w:uiPriority w:val="99"/>
    <w:unhideWhenUsed/>
    <w:rsid w:val="004122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2B0"/>
  </w:style>
  <w:style w:type="paragraph" w:styleId="Footer">
    <w:name w:val="footer"/>
    <w:basedOn w:val="Normal"/>
    <w:link w:val="FooterChar"/>
    <w:uiPriority w:val="99"/>
    <w:unhideWhenUsed/>
    <w:rsid w:val="00412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099067">
      <w:bodyDiv w:val="1"/>
      <w:marLeft w:val="0"/>
      <w:marRight w:val="0"/>
      <w:marTop w:val="0"/>
      <w:marBottom w:val="0"/>
      <w:divBdr>
        <w:top w:val="none" w:sz="0" w:space="0" w:color="auto"/>
        <w:left w:val="none" w:sz="0" w:space="0" w:color="auto"/>
        <w:bottom w:val="none" w:sz="0" w:space="0" w:color="auto"/>
        <w:right w:val="none" w:sz="0" w:space="0" w:color="auto"/>
      </w:divBdr>
    </w:div>
    <w:div w:id="865677474">
      <w:bodyDiv w:val="1"/>
      <w:marLeft w:val="0"/>
      <w:marRight w:val="0"/>
      <w:marTop w:val="0"/>
      <w:marBottom w:val="0"/>
      <w:divBdr>
        <w:top w:val="none" w:sz="0" w:space="0" w:color="auto"/>
        <w:left w:val="none" w:sz="0" w:space="0" w:color="auto"/>
        <w:bottom w:val="none" w:sz="0" w:space="0" w:color="auto"/>
        <w:right w:val="none" w:sz="0" w:space="0" w:color="auto"/>
      </w:divBdr>
    </w:div>
    <w:div w:id="1261991363">
      <w:bodyDiv w:val="1"/>
      <w:marLeft w:val="0"/>
      <w:marRight w:val="0"/>
      <w:marTop w:val="0"/>
      <w:marBottom w:val="0"/>
      <w:divBdr>
        <w:top w:val="none" w:sz="0" w:space="0" w:color="auto"/>
        <w:left w:val="none" w:sz="0" w:space="0" w:color="auto"/>
        <w:bottom w:val="none" w:sz="0" w:space="0" w:color="auto"/>
        <w:right w:val="none" w:sz="0" w:space="0" w:color="auto"/>
      </w:divBdr>
    </w:div>
    <w:div w:id="1953631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hrflow.ai/tag/hrtech/" TargetMode="External"/><Relationship Id="rId3" Type="http://schemas.openxmlformats.org/officeDocument/2006/relationships/settings" Target="settings.xml"/><Relationship Id="rId7" Type="http://schemas.openxmlformats.org/officeDocument/2006/relationships/hyperlink" Target="https://blog.hrflow.ai/author/khaw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1952</TotalTime>
  <Pages>3</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ECKINTOSH _</dc:creator>
  <cp:keywords/>
  <dc:description/>
  <cp:lastModifiedBy>ECKINTOSH _</cp:lastModifiedBy>
  <cp:revision>9</cp:revision>
  <dcterms:created xsi:type="dcterms:W3CDTF">2025-02-24T03:11:00Z</dcterms:created>
  <dcterms:modified xsi:type="dcterms:W3CDTF">2025-02-26T14:42:00Z</dcterms:modified>
</cp:coreProperties>
</file>