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3353A1" w14:textId="77777777" w:rsidR="00F02008" w:rsidRDefault="00F02008" w:rsidP="009163D6">
      <w:pPr>
        <w:spacing w:before="2400"/>
        <w:jc w:val="both"/>
      </w:pPr>
    </w:p>
    <w:p w14:paraId="771C0FCB" w14:textId="77777777" w:rsidR="00F02008" w:rsidRDefault="00000000" w:rsidP="009163D6">
      <w:pPr>
        <w:jc w:val="both"/>
      </w:pPr>
      <w:r>
        <w:rPr>
          <w:b/>
          <w:bCs/>
          <w:color w:val="1F3B5C"/>
          <w:sz w:val="64"/>
          <w:szCs w:val="64"/>
        </w:rPr>
        <w:t>Make It Stick</w:t>
      </w:r>
    </w:p>
    <w:p w14:paraId="0A96C374" w14:textId="77777777" w:rsidR="00F02008" w:rsidRDefault="00000000" w:rsidP="009163D6">
      <w:pPr>
        <w:spacing w:after="240"/>
        <w:jc w:val="both"/>
      </w:pPr>
      <w:r>
        <w:rPr>
          <w:i/>
          <w:iCs/>
          <w:color w:val="1F3B5C"/>
          <w:sz w:val="32"/>
          <w:szCs w:val="32"/>
        </w:rPr>
        <w:t>The Science of Successful Learning</w:t>
      </w:r>
    </w:p>
    <w:p w14:paraId="54D4F169" w14:textId="77777777" w:rsidR="00F02008" w:rsidRDefault="00000000" w:rsidP="009163D6">
      <w:pPr>
        <w:jc w:val="both"/>
      </w:pPr>
      <w:r>
        <w:t>Peter C. Brown · Henry L. Roediger III · Mark A. McDaniel</w:t>
      </w:r>
    </w:p>
    <w:p w14:paraId="083E32CC" w14:textId="77777777" w:rsidR="00F02008" w:rsidRDefault="00000000" w:rsidP="009163D6">
      <w:pPr>
        <w:spacing w:after="600"/>
        <w:jc w:val="both"/>
      </w:pPr>
      <w:r>
        <w:rPr>
          <w:color w:val="555555"/>
          <w:sz w:val="22"/>
          <w:szCs w:val="22"/>
        </w:rPr>
        <w:t>Belknap Press of Harvard University Press, 2014</w:t>
      </w:r>
    </w:p>
    <w:p w14:paraId="552F73EE" w14:textId="77777777" w:rsidR="00F02008" w:rsidRDefault="00000000" w:rsidP="009163D6">
      <w:pPr>
        <w:spacing w:after="600"/>
        <w:jc w:val="both"/>
      </w:pPr>
      <w:r>
        <w:rPr>
          <w:b/>
          <w:bCs/>
          <w:sz w:val="28"/>
          <w:szCs w:val="28"/>
        </w:rPr>
        <w:t>Chapter-by-chapter notes — the authors’ structure, argument and words</w:t>
      </w:r>
    </w:p>
    <w:p w14:paraId="187F57AA" w14:textId="77777777" w:rsidR="00F02008" w:rsidRDefault="00000000" w:rsidP="009163D6">
      <w:pPr>
        <w:spacing w:after="120"/>
        <w:jc w:val="both"/>
      </w:pPr>
      <w:r>
        <w:rPr>
          <w:b/>
          <w:bCs/>
          <w:color w:val="1F3B5C"/>
          <w:sz w:val="26"/>
          <w:szCs w:val="26"/>
        </w:rPr>
        <w:t>How to read these notes</w:t>
      </w:r>
    </w:p>
    <w:tbl>
      <w:tblPr>
        <w:tblW w:w="10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32"/>
      </w:tblGrid>
      <w:tr w:rsidR="00F02008" w14:paraId="10248D90" w14:textId="77777777" w:rsidTr="00463A1C">
        <w:tblPrEx>
          <w:tblCellMar>
            <w:top w:w="0" w:type="dxa"/>
            <w:bottom w:w="0" w:type="dxa"/>
          </w:tblCellMar>
        </w:tblPrEx>
        <w:tc>
          <w:tcPr>
            <w:tcW w:w="2400" w:type="dxa"/>
            <w:shd w:val="clear" w:color="auto" w:fill="F2F2F2"/>
            <w:tcMar>
              <w:top w:w="60" w:type="dxa"/>
              <w:left w:w="100" w:type="dxa"/>
              <w:bottom w:w="60" w:type="dxa"/>
              <w:right w:w="100" w:type="dxa"/>
            </w:tcMar>
          </w:tcPr>
          <w:p w14:paraId="6852E54E" w14:textId="77777777" w:rsidR="00F02008" w:rsidRDefault="00000000" w:rsidP="009163D6">
            <w:pPr>
              <w:spacing w:line="252" w:lineRule="auto"/>
              <w:jc w:val="both"/>
            </w:pPr>
            <w:r>
              <w:rPr>
                <w:b/>
                <w:bCs/>
                <w:sz w:val="22"/>
                <w:szCs w:val="22"/>
              </w:rPr>
              <w:t>Exact book headings</w:t>
            </w:r>
          </w:p>
        </w:tc>
        <w:tc>
          <w:tcPr>
            <w:tcW w:w="7632" w:type="dxa"/>
            <w:tcMar>
              <w:top w:w="60" w:type="dxa"/>
              <w:left w:w="100" w:type="dxa"/>
              <w:bottom w:w="60" w:type="dxa"/>
              <w:right w:w="100" w:type="dxa"/>
            </w:tcMar>
          </w:tcPr>
          <w:p w14:paraId="4F33C54A" w14:textId="77777777" w:rsidR="00F02008" w:rsidRDefault="00000000" w:rsidP="009163D6">
            <w:pPr>
              <w:spacing w:line="252" w:lineRule="auto"/>
              <w:jc w:val="both"/>
            </w:pPr>
            <w:r>
              <w:rPr>
                <w:sz w:val="22"/>
                <w:szCs w:val="22"/>
              </w:rPr>
              <w:t>Chapter titles and every sub-heading appear word for word and in the book’s order. Main sections are the larger headings, sub-sections the smaller ones. Run-in heads (bold labels the book sets at the start of a paragraph) are the smallest headings.</w:t>
            </w:r>
          </w:p>
        </w:tc>
      </w:tr>
      <w:tr w:rsidR="00F02008" w14:paraId="4CD0CC40" w14:textId="77777777" w:rsidTr="00463A1C">
        <w:tblPrEx>
          <w:tblCellMar>
            <w:top w:w="0" w:type="dxa"/>
            <w:bottom w:w="0" w:type="dxa"/>
          </w:tblCellMar>
        </w:tblPrEx>
        <w:tc>
          <w:tcPr>
            <w:tcW w:w="2400" w:type="dxa"/>
            <w:shd w:val="clear" w:color="auto" w:fill="DCE9F7"/>
            <w:tcMar>
              <w:top w:w="60" w:type="dxa"/>
              <w:left w:w="100" w:type="dxa"/>
              <w:bottom w:w="60" w:type="dxa"/>
              <w:right w:w="100" w:type="dxa"/>
            </w:tcMar>
          </w:tcPr>
          <w:p w14:paraId="65579372" w14:textId="77777777" w:rsidR="00F02008" w:rsidRDefault="00000000" w:rsidP="009163D6">
            <w:pPr>
              <w:spacing w:line="252" w:lineRule="auto"/>
              <w:jc w:val="both"/>
            </w:pPr>
            <w:r>
              <w:rPr>
                <w:b/>
                <w:bCs/>
                <w:sz w:val="22"/>
                <w:szCs w:val="22"/>
              </w:rPr>
              <w:t>Blue box</w:t>
            </w:r>
          </w:p>
        </w:tc>
        <w:tc>
          <w:tcPr>
            <w:tcW w:w="7632" w:type="dxa"/>
            <w:tcMar>
              <w:top w:w="60" w:type="dxa"/>
              <w:left w:w="100" w:type="dxa"/>
              <w:bottom w:w="60" w:type="dxa"/>
              <w:right w:w="100" w:type="dxa"/>
            </w:tcMar>
          </w:tcPr>
          <w:p w14:paraId="6BC056DA" w14:textId="77777777" w:rsidR="00F02008" w:rsidRDefault="00000000" w:rsidP="009163D6">
            <w:pPr>
              <w:spacing w:line="252" w:lineRule="auto"/>
              <w:jc w:val="both"/>
            </w:pPr>
            <w:r>
              <w:rPr>
                <w:sz w:val="22"/>
                <w:szCs w:val="22"/>
              </w:rPr>
              <w:t>Place in the argument — what the chapter title signals, why the chapter sits here and why its sections come in this order.</w:t>
            </w:r>
          </w:p>
        </w:tc>
      </w:tr>
      <w:tr w:rsidR="00F02008" w14:paraId="30B59BB8" w14:textId="77777777" w:rsidTr="00463A1C">
        <w:tblPrEx>
          <w:tblCellMar>
            <w:top w:w="0" w:type="dxa"/>
            <w:bottom w:w="0" w:type="dxa"/>
          </w:tblCellMar>
        </w:tblPrEx>
        <w:tc>
          <w:tcPr>
            <w:tcW w:w="2400" w:type="dxa"/>
            <w:shd w:val="clear" w:color="auto" w:fill="F2F2F2"/>
            <w:tcMar>
              <w:top w:w="60" w:type="dxa"/>
              <w:left w:w="100" w:type="dxa"/>
              <w:bottom w:w="60" w:type="dxa"/>
              <w:right w:w="100" w:type="dxa"/>
            </w:tcMar>
          </w:tcPr>
          <w:p w14:paraId="0138920A" w14:textId="77777777" w:rsidR="00F02008" w:rsidRDefault="00000000" w:rsidP="009163D6">
            <w:pPr>
              <w:spacing w:line="252" w:lineRule="auto"/>
              <w:jc w:val="both"/>
            </w:pPr>
            <w:r>
              <w:rPr>
                <w:b/>
                <w:bCs/>
                <w:sz w:val="22"/>
                <w:szCs w:val="22"/>
              </w:rPr>
              <w:t>Chapter opening</w:t>
            </w:r>
          </w:p>
        </w:tc>
        <w:tc>
          <w:tcPr>
            <w:tcW w:w="7632" w:type="dxa"/>
            <w:tcMar>
              <w:top w:w="60" w:type="dxa"/>
              <w:left w:w="100" w:type="dxa"/>
              <w:bottom w:w="60" w:type="dxa"/>
              <w:right w:w="100" w:type="dxa"/>
            </w:tcMar>
          </w:tcPr>
          <w:p w14:paraId="7247347D" w14:textId="77777777" w:rsidR="00F02008" w:rsidRDefault="00000000" w:rsidP="009163D6">
            <w:pPr>
              <w:spacing w:line="252" w:lineRule="auto"/>
              <w:jc w:val="both"/>
            </w:pPr>
            <w:r>
              <w:rPr>
                <w:sz w:val="22"/>
                <w:szCs w:val="22"/>
              </w:rPr>
              <w:t>Text the book places before the chapter’s first sub-heading.</w:t>
            </w:r>
          </w:p>
        </w:tc>
      </w:tr>
      <w:tr w:rsidR="00F02008" w14:paraId="55680065" w14:textId="77777777" w:rsidTr="00463A1C">
        <w:tblPrEx>
          <w:tblCellMar>
            <w:top w:w="0" w:type="dxa"/>
            <w:bottom w:w="0" w:type="dxa"/>
          </w:tblCellMar>
        </w:tblPrEx>
        <w:tc>
          <w:tcPr>
            <w:tcW w:w="2400" w:type="dxa"/>
            <w:shd w:val="clear" w:color="auto" w:fill="FBF0D0"/>
            <w:tcMar>
              <w:top w:w="60" w:type="dxa"/>
              <w:left w:w="100" w:type="dxa"/>
              <w:bottom w:w="60" w:type="dxa"/>
              <w:right w:w="100" w:type="dxa"/>
            </w:tcMar>
          </w:tcPr>
          <w:p w14:paraId="4223ADE5" w14:textId="77777777" w:rsidR="00F02008" w:rsidRDefault="00000000" w:rsidP="009163D6">
            <w:pPr>
              <w:spacing w:line="252" w:lineRule="auto"/>
              <w:jc w:val="both"/>
            </w:pPr>
            <w:r>
              <w:rPr>
                <w:b/>
                <w:bCs/>
                <w:sz w:val="22"/>
                <w:szCs w:val="22"/>
              </w:rPr>
              <w:t>Gold box</w:t>
            </w:r>
          </w:p>
        </w:tc>
        <w:tc>
          <w:tcPr>
            <w:tcW w:w="7632" w:type="dxa"/>
            <w:tcMar>
              <w:top w:w="60" w:type="dxa"/>
              <w:left w:w="100" w:type="dxa"/>
              <w:bottom w:w="60" w:type="dxa"/>
              <w:right w:w="100" w:type="dxa"/>
            </w:tcMar>
          </w:tcPr>
          <w:p w14:paraId="6DD3120A" w14:textId="77777777" w:rsidR="00F02008" w:rsidRDefault="00000000" w:rsidP="009163D6">
            <w:pPr>
              <w:spacing w:line="252" w:lineRule="auto"/>
              <w:jc w:val="both"/>
            </w:pPr>
            <w:r>
              <w:rPr>
                <w:sz w:val="22"/>
                <w:szCs w:val="22"/>
              </w:rPr>
              <w:t>How this chapter builds the authors’ case — links back to earlier chapters and forward to later ones.</w:t>
            </w:r>
          </w:p>
        </w:tc>
      </w:tr>
      <w:tr w:rsidR="00F02008" w14:paraId="3AFD8D1F" w14:textId="77777777" w:rsidTr="00463A1C">
        <w:tblPrEx>
          <w:tblCellMar>
            <w:top w:w="0" w:type="dxa"/>
            <w:bottom w:w="0" w:type="dxa"/>
          </w:tblCellMar>
        </w:tblPrEx>
        <w:tc>
          <w:tcPr>
            <w:tcW w:w="2400" w:type="dxa"/>
            <w:shd w:val="clear" w:color="auto" w:fill="F2F2F2"/>
            <w:tcMar>
              <w:top w:w="60" w:type="dxa"/>
              <w:left w:w="100" w:type="dxa"/>
              <w:bottom w:w="60" w:type="dxa"/>
              <w:right w:w="100" w:type="dxa"/>
            </w:tcMar>
          </w:tcPr>
          <w:p w14:paraId="11E3F8CA" w14:textId="77777777" w:rsidR="00F02008" w:rsidRDefault="00000000" w:rsidP="009163D6">
            <w:pPr>
              <w:spacing w:line="252" w:lineRule="auto"/>
              <w:jc w:val="both"/>
            </w:pPr>
            <w:r>
              <w:rPr>
                <w:b/>
                <w:bCs/>
                <w:sz w:val="22"/>
                <w:szCs w:val="22"/>
              </w:rPr>
              <w:t>Quotation marks</w:t>
            </w:r>
          </w:p>
        </w:tc>
        <w:tc>
          <w:tcPr>
            <w:tcW w:w="7632" w:type="dxa"/>
            <w:tcMar>
              <w:top w:w="60" w:type="dxa"/>
              <w:left w:w="100" w:type="dxa"/>
              <w:bottom w:w="60" w:type="dxa"/>
              <w:right w:w="100" w:type="dxa"/>
            </w:tcMar>
          </w:tcPr>
          <w:p w14:paraId="71CC058B" w14:textId="77777777" w:rsidR="00F02008" w:rsidRDefault="00000000" w:rsidP="009163D6">
            <w:pPr>
              <w:spacing w:line="252" w:lineRule="auto"/>
              <w:jc w:val="both"/>
            </w:pPr>
            <w:r>
              <w:rPr>
                <w:sz w:val="22"/>
                <w:szCs w:val="22"/>
              </w:rPr>
              <w:t>Exact words from the book (short phrases only). Everything else is close paraphrase in the authors’ terms.</w:t>
            </w:r>
          </w:p>
        </w:tc>
      </w:tr>
      <w:tr w:rsidR="00F02008" w14:paraId="519DF77B" w14:textId="77777777" w:rsidTr="00463A1C">
        <w:tblPrEx>
          <w:tblCellMar>
            <w:top w:w="0" w:type="dxa"/>
            <w:bottom w:w="0" w:type="dxa"/>
          </w:tblCellMar>
        </w:tblPrEx>
        <w:tc>
          <w:tcPr>
            <w:tcW w:w="2400" w:type="dxa"/>
            <w:shd w:val="clear" w:color="auto" w:fill="F2F2F2"/>
            <w:tcMar>
              <w:top w:w="60" w:type="dxa"/>
              <w:left w:w="100" w:type="dxa"/>
              <w:bottom w:w="60" w:type="dxa"/>
              <w:right w:w="100" w:type="dxa"/>
            </w:tcMar>
          </w:tcPr>
          <w:p w14:paraId="2C1BC032" w14:textId="77777777" w:rsidR="00F02008" w:rsidRDefault="00000000" w:rsidP="009163D6">
            <w:pPr>
              <w:spacing w:line="252" w:lineRule="auto"/>
              <w:jc w:val="both"/>
            </w:pPr>
            <w:r>
              <w:rPr>
                <w:b/>
                <w:bCs/>
                <w:sz w:val="22"/>
                <w:szCs w:val="22"/>
              </w:rPr>
              <w:t>Bold terms</w:t>
            </w:r>
          </w:p>
        </w:tc>
        <w:tc>
          <w:tcPr>
            <w:tcW w:w="7632" w:type="dxa"/>
            <w:tcMar>
              <w:top w:w="60" w:type="dxa"/>
              <w:left w:w="100" w:type="dxa"/>
              <w:bottom w:w="60" w:type="dxa"/>
              <w:right w:w="100" w:type="dxa"/>
            </w:tcMar>
          </w:tcPr>
          <w:p w14:paraId="3FA90126" w14:textId="77777777" w:rsidR="00F02008" w:rsidRDefault="00000000" w:rsidP="009163D6">
            <w:pPr>
              <w:spacing w:line="252" w:lineRule="auto"/>
              <w:jc w:val="both"/>
            </w:pPr>
            <w:r>
              <w:rPr>
                <w:sz w:val="22"/>
                <w:szCs w:val="22"/>
              </w:rPr>
              <w:t>Terms the authors define or coin.</w:t>
            </w:r>
          </w:p>
        </w:tc>
      </w:tr>
      <w:tr w:rsidR="00F02008" w14:paraId="5508B6F8" w14:textId="77777777" w:rsidTr="00463A1C">
        <w:tblPrEx>
          <w:tblCellMar>
            <w:top w:w="0" w:type="dxa"/>
            <w:bottom w:w="0" w:type="dxa"/>
          </w:tblCellMar>
        </w:tblPrEx>
        <w:tc>
          <w:tcPr>
            <w:tcW w:w="2400" w:type="dxa"/>
            <w:shd w:val="clear" w:color="auto" w:fill="F2F2F2"/>
            <w:tcMar>
              <w:top w:w="60" w:type="dxa"/>
              <w:left w:w="100" w:type="dxa"/>
              <w:bottom w:w="60" w:type="dxa"/>
              <w:right w:w="100" w:type="dxa"/>
            </w:tcMar>
          </w:tcPr>
          <w:p w14:paraId="342BFA02" w14:textId="77777777" w:rsidR="00F02008" w:rsidRDefault="00000000" w:rsidP="009163D6">
            <w:pPr>
              <w:spacing w:line="252" w:lineRule="auto"/>
              <w:jc w:val="both"/>
            </w:pPr>
            <w:r>
              <w:rPr>
                <w:b/>
                <w:bCs/>
                <w:sz w:val="22"/>
                <w:szCs w:val="22"/>
              </w:rPr>
              <w:t>Density</w:t>
            </w:r>
          </w:p>
        </w:tc>
        <w:tc>
          <w:tcPr>
            <w:tcW w:w="7632" w:type="dxa"/>
            <w:tcMar>
              <w:top w:w="60" w:type="dxa"/>
              <w:left w:w="100" w:type="dxa"/>
              <w:bottom w:w="60" w:type="dxa"/>
              <w:right w:w="100" w:type="dxa"/>
            </w:tcMar>
          </w:tcPr>
          <w:p w14:paraId="1622EDC7" w14:textId="77777777" w:rsidR="00F02008" w:rsidRDefault="00000000" w:rsidP="009163D6">
            <w:pPr>
              <w:spacing w:line="252" w:lineRule="auto"/>
              <w:jc w:val="both"/>
            </w:pPr>
            <w:r>
              <w:rPr>
                <w:sz w:val="22"/>
                <w:szCs w:val="22"/>
              </w:rPr>
              <w:t>Notes for each chapter are capped at one-eighth of that chapter’s length in the book (1:8, by characters).</w:t>
            </w:r>
          </w:p>
        </w:tc>
      </w:tr>
    </w:tbl>
    <w:p w14:paraId="4A603377" w14:textId="77777777" w:rsidR="00F02008" w:rsidRDefault="00000000" w:rsidP="009163D6">
      <w:pPr>
        <w:jc w:val="both"/>
      </w:pPr>
      <w:r>
        <w:br w:type="page"/>
      </w:r>
    </w:p>
    <w:p w14:paraId="67A3413B" w14:textId="77777777" w:rsidR="00F02008" w:rsidRDefault="00000000" w:rsidP="009163D6">
      <w:pPr>
        <w:pStyle w:val="Heading1"/>
        <w:jc w:val="both"/>
      </w:pPr>
      <w:r>
        <w:lastRenderedPageBreak/>
        <w:t>Contents</w:t>
      </w:r>
    </w:p>
    <w:p w14:paraId="7D0A6EF0" w14:textId="77777777" w:rsidR="00F02008" w:rsidRDefault="00000000" w:rsidP="009163D6">
      <w:pPr>
        <w:tabs>
          <w:tab w:val="right" w:leader="dot" w:pos="10734"/>
        </w:tabs>
        <w:spacing w:after="120"/>
        <w:jc w:val="both"/>
      </w:pPr>
      <w:hyperlink w:anchor="arch" w:history="1">
        <w:r>
          <w:t xml:space="preserve">The Architecture of the Book </w:t>
        </w:r>
        <w:proofErr w:type="gramStart"/>
        <w:r>
          <w:t>at a Glance</w:t>
        </w:r>
        <w:proofErr w:type="gramEnd"/>
        <w:r>
          <w:tab/>
          <w:t>3</w:t>
        </w:r>
      </w:hyperlink>
    </w:p>
    <w:p w14:paraId="144EECB8" w14:textId="77777777" w:rsidR="00F02008" w:rsidRDefault="00000000" w:rsidP="009163D6">
      <w:pPr>
        <w:tabs>
          <w:tab w:val="right" w:leader="dot" w:pos="10734"/>
        </w:tabs>
        <w:spacing w:after="120"/>
        <w:jc w:val="both"/>
      </w:pPr>
      <w:hyperlink w:anchor="unit_0" w:history="1">
        <w:r>
          <w:t>Preface</w:t>
        </w:r>
        <w:r>
          <w:tab/>
          <w:t>4</w:t>
        </w:r>
      </w:hyperlink>
    </w:p>
    <w:p w14:paraId="32DC082A" w14:textId="77777777" w:rsidR="00F02008" w:rsidRDefault="00000000" w:rsidP="009163D6">
      <w:pPr>
        <w:tabs>
          <w:tab w:val="right" w:leader="dot" w:pos="10734"/>
        </w:tabs>
        <w:spacing w:after="120"/>
        <w:jc w:val="both"/>
      </w:pPr>
      <w:hyperlink w:anchor="unit_1" w:history="1">
        <w:proofErr w:type="gramStart"/>
        <w:r>
          <w:t>1  Learning</w:t>
        </w:r>
        <w:proofErr w:type="gramEnd"/>
        <w:r>
          <w:t xml:space="preserve"> Is Misunderstood</w:t>
        </w:r>
        <w:r>
          <w:tab/>
          <w:t>5</w:t>
        </w:r>
      </w:hyperlink>
    </w:p>
    <w:p w14:paraId="3E320B60" w14:textId="77777777" w:rsidR="00F02008" w:rsidRDefault="00000000" w:rsidP="009163D6">
      <w:pPr>
        <w:tabs>
          <w:tab w:val="right" w:leader="dot" w:pos="10734"/>
        </w:tabs>
        <w:spacing w:after="120"/>
        <w:jc w:val="both"/>
      </w:pPr>
      <w:hyperlink w:anchor="unit_2" w:history="1">
        <w:proofErr w:type="gramStart"/>
        <w:r>
          <w:t>2  To</w:t>
        </w:r>
        <w:proofErr w:type="gramEnd"/>
        <w:r>
          <w:t xml:space="preserve"> Learn, Retrieve</w:t>
        </w:r>
        <w:r>
          <w:tab/>
          <w:t>7</w:t>
        </w:r>
      </w:hyperlink>
    </w:p>
    <w:p w14:paraId="20EB2CBB" w14:textId="77777777" w:rsidR="00F02008" w:rsidRDefault="00000000" w:rsidP="009163D6">
      <w:pPr>
        <w:tabs>
          <w:tab w:val="right" w:leader="dot" w:pos="10734"/>
        </w:tabs>
        <w:spacing w:after="120"/>
        <w:jc w:val="both"/>
      </w:pPr>
      <w:hyperlink w:anchor="unit_3" w:history="1">
        <w:proofErr w:type="gramStart"/>
        <w:r>
          <w:t>3  Mix</w:t>
        </w:r>
        <w:proofErr w:type="gramEnd"/>
        <w:r>
          <w:t xml:space="preserve"> Up Your Practice</w:t>
        </w:r>
        <w:r>
          <w:tab/>
          <w:t>9</w:t>
        </w:r>
      </w:hyperlink>
    </w:p>
    <w:p w14:paraId="791FC704" w14:textId="77777777" w:rsidR="00F02008" w:rsidRDefault="00000000" w:rsidP="009163D6">
      <w:pPr>
        <w:tabs>
          <w:tab w:val="right" w:leader="dot" w:pos="10734"/>
        </w:tabs>
        <w:spacing w:after="120"/>
        <w:jc w:val="both"/>
      </w:pPr>
      <w:hyperlink w:anchor="unit_4" w:history="1">
        <w:proofErr w:type="gramStart"/>
        <w:r>
          <w:t>4  Embrace</w:t>
        </w:r>
        <w:proofErr w:type="gramEnd"/>
        <w:r>
          <w:t xml:space="preserve"> Difficulties</w:t>
        </w:r>
        <w:r>
          <w:tab/>
          <w:t>11</w:t>
        </w:r>
      </w:hyperlink>
    </w:p>
    <w:p w14:paraId="5322D06D" w14:textId="77777777" w:rsidR="00F02008" w:rsidRDefault="00000000" w:rsidP="009163D6">
      <w:pPr>
        <w:tabs>
          <w:tab w:val="right" w:leader="dot" w:pos="10734"/>
        </w:tabs>
        <w:spacing w:after="120"/>
        <w:jc w:val="both"/>
      </w:pPr>
      <w:hyperlink w:anchor="unit_5" w:history="1">
        <w:proofErr w:type="gramStart"/>
        <w:r>
          <w:t>5  Avoid</w:t>
        </w:r>
        <w:proofErr w:type="gramEnd"/>
        <w:r>
          <w:t xml:space="preserve"> Illusions of Knowing</w:t>
        </w:r>
        <w:r>
          <w:tab/>
          <w:t>14</w:t>
        </w:r>
      </w:hyperlink>
    </w:p>
    <w:p w14:paraId="79A2B5B1" w14:textId="77777777" w:rsidR="00F02008" w:rsidRDefault="00000000" w:rsidP="009163D6">
      <w:pPr>
        <w:tabs>
          <w:tab w:val="right" w:leader="dot" w:pos="10734"/>
        </w:tabs>
        <w:spacing w:after="120"/>
        <w:jc w:val="both"/>
      </w:pPr>
      <w:hyperlink w:anchor="unit_6" w:history="1">
        <w:proofErr w:type="gramStart"/>
        <w:r>
          <w:t>6  Get</w:t>
        </w:r>
        <w:proofErr w:type="gramEnd"/>
        <w:r>
          <w:t xml:space="preserve"> Beyond Learning Styles</w:t>
        </w:r>
        <w:r>
          <w:tab/>
          <w:t>16</w:t>
        </w:r>
      </w:hyperlink>
    </w:p>
    <w:p w14:paraId="72214E2B" w14:textId="4EA2F9B8" w:rsidR="00F02008" w:rsidRDefault="00000000" w:rsidP="009163D6">
      <w:pPr>
        <w:tabs>
          <w:tab w:val="right" w:leader="dot" w:pos="10734"/>
        </w:tabs>
        <w:spacing w:after="120"/>
        <w:jc w:val="both"/>
      </w:pPr>
      <w:hyperlink w:anchor="unit_7" w:history="1">
        <w:proofErr w:type="gramStart"/>
        <w:r>
          <w:t>7  Increase</w:t>
        </w:r>
        <w:proofErr w:type="gramEnd"/>
        <w:r>
          <w:t xml:space="preserve"> Your Ab</w:t>
        </w:r>
        <w:r>
          <w:t>i</w:t>
        </w:r>
        <w:r>
          <w:t>lities</w:t>
        </w:r>
        <w:r>
          <w:tab/>
          <w:t>1</w:t>
        </w:r>
        <w:r w:rsidR="001E2007">
          <w:t>9</w:t>
        </w:r>
      </w:hyperlink>
    </w:p>
    <w:p w14:paraId="02C0C607" w14:textId="4F4CCC62" w:rsidR="00F02008" w:rsidRDefault="00000000" w:rsidP="009163D6">
      <w:pPr>
        <w:tabs>
          <w:tab w:val="right" w:leader="dot" w:pos="10734"/>
        </w:tabs>
        <w:spacing w:after="120"/>
        <w:jc w:val="both"/>
      </w:pPr>
      <w:r>
        <w:fldChar w:fldCharType="begin"/>
      </w:r>
      <w:r>
        <w:instrText>HYPERLINK \l "unit_8"</w:instrText>
      </w:r>
      <w:r>
        <w:fldChar w:fldCharType="separate"/>
      </w:r>
      <w:r>
        <w:t>8  Make It Stick</w:t>
      </w:r>
      <w:r>
        <w:tab/>
        <w:t>2</w:t>
      </w:r>
      <w:r w:rsidR="001E2007">
        <w:t>2</w:t>
      </w:r>
      <w:r>
        <w:fldChar w:fldCharType="end"/>
      </w:r>
    </w:p>
    <w:p w14:paraId="3879BE81" w14:textId="13AD89E8" w:rsidR="00F02008" w:rsidRDefault="00000000" w:rsidP="009163D6">
      <w:pPr>
        <w:tabs>
          <w:tab w:val="right" w:leader="dot" w:pos="10734"/>
        </w:tabs>
        <w:spacing w:after="120"/>
        <w:jc w:val="both"/>
      </w:pPr>
      <w:r>
        <w:fldChar w:fldCharType="begin"/>
      </w:r>
      <w:r>
        <w:instrText>HYPERLINK \l "backmatter"</w:instrText>
      </w:r>
      <w:r>
        <w:fldChar w:fldCharType="separate"/>
      </w:r>
      <w:r>
        <w:t xml:space="preserve">Back Matter — Not </w:t>
      </w:r>
      <w:proofErr w:type="spellStart"/>
      <w:r>
        <w:t>Summarised</w:t>
      </w:r>
      <w:proofErr w:type="spellEnd"/>
      <w:r>
        <w:tab/>
        <w:t>2</w:t>
      </w:r>
      <w:r w:rsidR="001E2007">
        <w:t>6</w:t>
      </w:r>
      <w:r>
        <w:fldChar w:fldCharType="end"/>
      </w:r>
    </w:p>
    <w:p w14:paraId="318E2B0A" w14:textId="77777777" w:rsidR="00F02008" w:rsidRDefault="00000000" w:rsidP="009163D6">
      <w:pPr>
        <w:jc w:val="both"/>
      </w:pPr>
      <w:r>
        <w:br w:type="page"/>
      </w:r>
    </w:p>
    <w:p w14:paraId="3615F6C0" w14:textId="77777777" w:rsidR="00F02008" w:rsidRDefault="00000000" w:rsidP="009163D6">
      <w:pPr>
        <w:pStyle w:val="Heading1"/>
        <w:jc w:val="both"/>
      </w:pPr>
      <w:bookmarkStart w:id="0" w:name="arch"/>
      <w:r>
        <w:lastRenderedPageBreak/>
        <w:t xml:space="preserve">The Architecture of the Book </w:t>
      </w:r>
      <w:proofErr w:type="gramStart"/>
      <w:r>
        <w:t>at a Glance</w:t>
      </w:r>
      <w:bookmarkEnd w:id="0"/>
      <w:proofErr w:type="gramEnd"/>
    </w:p>
    <w:p w14:paraId="03A7EE9B" w14:textId="77777777" w:rsidR="00F02008" w:rsidRDefault="00000000" w:rsidP="009163D6">
      <w:pPr>
        <w:spacing w:before="120" w:after="80"/>
        <w:jc w:val="both"/>
      </w:pPr>
      <w:r>
        <w:rPr>
          <w:b/>
          <w:bCs/>
          <w:color w:val="1F3B5C"/>
          <w:sz w:val="26"/>
          <w:szCs w:val="26"/>
        </w:rPr>
        <w:t>The book’s purpose, in the authors’ words</w:t>
      </w:r>
    </w:p>
    <w:p w14:paraId="5C797564" w14:textId="77777777" w:rsidR="00F02008" w:rsidRDefault="00000000" w:rsidP="009163D6">
      <w:pPr>
        <w:pStyle w:val="ListParagraph"/>
        <w:numPr>
          <w:ilvl w:val="0"/>
          <w:numId w:val="2"/>
        </w:numPr>
        <w:spacing w:after="60" w:line="276" w:lineRule="auto"/>
        <w:jc w:val="both"/>
      </w:pPr>
      <w:r>
        <w:t>“People generally are going about learning in the wrong ways.”</w:t>
      </w:r>
    </w:p>
    <w:p w14:paraId="3A99694D" w14:textId="77777777" w:rsidR="00F02008" w:rsidRDefault="00000000" w:rsidP="009163D6">
      <w:pPr>
        <w:pStyle w:val="ListParagraph"/>
        <w:numPr>
          <w:ilvl w:val="0"/>
          <w:numId w:val="2"/>
        </w:numPr>
        <w:spacing w:after="60" w:line="276" w:lineRule="auto"/>
        <w:jc w:val="both"/>
      </w:pPr>
      <w:r>
        <w:t>“</w:t>
      </w:r>
      <w:proofErr w:type="gramStart"/>
      <w:r>
        <w:t>the</w:t>
      </w:r>
      <w:proofErr w:type="gramEnd"/>
      <w:r>
        <w:t xml:space="preserve"> most effective learning strategies are not intuitive.”</w:t>
      </w:r>
    </w:p>
    <w:p w14:paraId="2A697EFF" w14:textId="77777777" w:rsidR="00F02008" w:rsidRDefault="00000000" w:rsidP="009163D6">
      <w:pPr>
        <w:pStyle w:val="ListParagraph"/>
        <w:numPr>
          <w:ilvl w:val="0"/>
          <w:numId w:val="2"/>
        </w:numPr>
        <w:spacing w:after="60" w:line="276" w:lineRule="auto"/>
        <w:jc w:val="both"/>
      </w:pPr>
      <w:r>
        <w:t>“This is a book about what people can do for themselves right now in order to learn better and remember longer.”</w:t>
      </w:r>
    </w:p>
    <w:p w14:paraId="2C39D62D" w14:textId="77777777" w:rsidR="00F02008" w:rsidRDefault="00000000" w:rsidP="009163D6">
      <w:pPr>
        <w:pStyle w:val="ListParagraph"/>
        <w:numPr>
          <w:ilvl w:val="0"/>
          <w:numId w:val="2"/>
        </w:numPr>
        <w:spacing w:after="60" w:line="276" w:lineRule="auto"/>
        <w:jc w:val="both"/>
      </w:pPr>
      <w:r>
        <w:t>The book applies its own principles — “spaced repetition of key ideas, and the interleaving of different but related topics” — so “we unabashedly cover key ideas more than once, repeating principles in different contexts across the book.”</w:t>
      </w:r>
    </w:p>
    <w:p w14:paraId="41DA5882" w14:textId="77777777" w:rsidR="00F02008" w:rsidRDefault="00000000" w:rsidP="009163D6">
      <w:pPr>
        <w:spacing w:before="120" w:after="160"/>
        <w:jc w:val="both"/>
      </w:pPr>
      <w:r>
        <w:t xml:space="preserve">Structure: </w:t>
      </w:r>
      <w:proofErr w:type="gramStart"/>
      <w:r>
        <w:t>a</w:t>
      </w:r>
      <w:proofErr w:type="gramEnd"/>
      <w:r>
        <w:t xml:space="preserve"> Preface and eight chapters, with no Parts. Chapter 1 states the claims. Chapters 2–4 give the core learning strategies and the theory behind them. Chapter 5 deals with judgment. Chapters 6–7 deal with learner differences and ability. Chapter 8 gathers everything into tips.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700"/>
        <w:gridCol w:w="6480"/>
      </w:tblGrid>
      <w:tr w:rsidR="00F02008" w14:paraId="67BC1052" w14:textId="77777777" w:rsidTr="00C25E5C">
        <w:tblPrEx>
          <w:tblCellMar>
            <w:top w:w="0" w:type="dxa"/>
            <w:bottom w:w="0" w:type="dxa"/>
          </w:tblCellMar>
        </w:tblPrEx>
        <w:trPr>
          <w:tblHeader/>
        </w:trPr>
        <w:tc>
          <w:tcPr>
            <w:tcW w:w="900" w:type="dxa"/>
            <w:shd w:val="clear" w:color="auto" w:fill="DCE9F7"/>
            <w:tcMar>
              <w:top w:w="60" w:type="dxa"/>
              <w:left w:w="100" w:type="dxa"/>
              <w:bottom w:w="60" w:type="dxa"/>
              <w:right w:w="100" w:type="dxa"/>
            </w:tcMar>
          </w:tcPr>
          <w:p w14:paraId="70825D19" w14:textId="77777777" w:rsidR="00F02008" w:rsidRDefault="00000000" w:rsidP="009163D6">
            <w:pPr>
              <w:spacing w:line="252" w:lineRule="auto"/>
              <w:jc w:val="both"/>
            </w:pPr>
            <w:r>
              <w:rPr>
                <w:b/>
                <w:bCs/>
                <w:sz w:val="22"/>
                <w:szCs w:val="22"/>
              </w:rPr>
              <w:t>Ch.</w:t>
            </w:r>
          </w:p>
        </w:tc>
        <w:tc>
          <w:tcPr>
            <w:tcW w:w="2700" w:type="dxa"/>
            <w:shd w:val="clear" w:color="auto" w:fill="DCE9F7"/>
            <w:tcMar>
              <w:top w:w="60" w:type="dxa"/>
              <w:left w:w="100" w:type="dxa"/>
              <w:bottom w:w="60" w:type="dxa"/>
              <w:right w:w="100" w:type="dxa"/>
            </w:tcMar>
          </w:tcPr>
          <w:p w14:paraId="543A7B2C" w14:textId="77777777" w:rsidR="00F02008" w:rsidRDefault="00000000" w:rsidP="009163D6">
            <w:pPr>
              <w:spacing w:line="252" w:lineRule="auto"/>
              <w:jc w:val="both"/>
            </w:pPr>
            <w:r>
              <w:rPr>
                <w:b/>
                <w:bCs/>
                <w:sz w:val="22"/>
                <w:szCs w:val="22"/>
              </w:rPr>
              <w:t>Title</w:t>
            </w:r>
          </w:p>
        </w:tc>
        <w:tc>
          <w:tcPr>
            <w:tcW w:w="6480" w:type="dxa"/>
            <w:shd w:val="clear" w:color="auto" w:fill="DCE9F7"/>
            <w:tcMar>
              <w:top w:w="60" w:type="dxa"/>
              <w:left w:w="100" w:type="dxa"/>
              <w:bottom w:w="60" w:type="dxa"/>
              <w:right w:w="100" w:type="dxa"/>
            </w:tcMar>
          </w:tcPr>
          <w:p w14:paraId="629420D2" w14:textId="77777777" w:rsidR="00F02008" w:rsidRDefault="00000000" w:rsidP="009163D6">
            <w:pPr>
              <w:spacing w:line="252" w:lineRule="auto"/>
              <w:jc w:val="both"/>
            </w:pPr>
            <w:proofErr w:type="gramStart"/>
            <w:r>
              <w:rPr>
                <w:b/>
                <w:bCs/>
                <w:sz w:val="22"/>
                <w:szCs w:val="22"/>
              </w:rPr>
              <w:t>Authors’</w:t>
            </w:r>
            <w:proofErr w:type="gramEnd"/>
            <w:r>
              <w:rPr>
                <w:b/>
                <w:bCs/>
                <w:sz w:val="22"/>
                <w:szCs w:val="22"/>
              </w:rPr>
              <w:t xml:space="preserve"> stated aim</w:t>
            </w:r>
          </w:p>
        </w:tc>
      </w:tr>
      <w:tr w:rsidR="00F02008" w14:paraId="4B034C6B" w14:textId="77777777" w:rsidTr="00C25E5C">
        <w:tblPrEx>
          <w:tblCellMar>
            <w:top w:w="0" w:type="dxa"/>
            <w:bottom w:w="0" w:type="dxa"/>
          </w:tblCellMar>
        </w:tblPrEx>
        <w:tc>
          <w:tcPr>
            <w:tcW w:w="900" w:type="dxa"/>
            <w:tcMar>
              <w:top w:w="60" w:type="dxa"/>
              <w:left w:w="100" w:type="dxa"/>
              <w:bottom w:w="60" w:type="dxa"/>
              <w:right w:w="100" w:type="dxa"/>
            </w:tcMar>
          </w:tcPr>
          <w:p w14:paraId="34CB198B" w14:textId="77777777" w:rsidR="00F02008" w:rsidRDefault="00000000" w:rsidP="009163D6">
            <w:pPr>
              <w:spacing w:line="252" w:lineRule="auto"/>
              <w:jc w:val="both"/>
            </w:pPr>
            <w:r>
              <w:rPr>
                <w:sz w:val="22"/>
                <w:szCs w:val="22"/>
              </w:rPr>
              <w:t>Preface</w:t>
            </w:r>
          </w:p>
        </w:tc>
        <w:tc>
          <w:tcPr>
            <w:tcW w:w="2700" w:type="dxa"/>
            <w:tcMar>
              <w:top w:w="60" w:type="dxa"/>
              <w:left w:w="100" w:type="dxa"/>
              <w:bottom w:w="60" w:type="dxa"/>
              <w:right w:w="100" w:type="dxa"/>
            </w:tcMar>
          </w:tcPr>
          <w:p w14:paraId="6E9FB7B8" w14:textId="77777777" w:rsidR="00F02008" w:rsidRDefault="00000000" w:rsidP="009163D6">
            <w:pPr>
              <w:spacing w:line="252" w:lineRule="auto"/>
              <w:jc w:val="both"/>
            </w:pPr>
            <w:r>
              <w:rPr>
                <w:b/>
                <w:bCs/>
                <w:sz w:val="22"/>
                <w:szCs w:val="22"/>
              </w:rPr>
              <w:t>Preface</w:t>
            </w:r>
          </w:p>
        </w:tc>
        <w:tc>
          <w:tcPr>
            <w:tcW w:w="6480" w:type="dxa"/>
            <w:tcMar>
              <w:top w:w="60" w:type="dxa"/>
              <w:left w:w="100" w:type="dxa"/>
              <w:bottom w:w="60" w:type="dxa"/>
              <w:right w:w="100" w:type="dxa"/>
            </w:tcMar>
          </w:tcPr>
          <w:p w14:paraId="0057FFF7" w14:textId="77777777" w:rsidR="00F02008" w:rsidRDefault="00000000" w:rsidP="009163D6">
            <w:pPr>
              <w:spacing w:line="252" w:lineRule="auto"/>
              <w:jc w:val="both"/>
            </w:pPr>
            <w:r>
              <w:rPr>
                <w:sz w:val="22"/>
                <w:szCs w:val="22"/>
              </w:rPr>
              <w:t>Why the book exists, who it is for, and why ideas recur by design.</w:t>
            </w:r>
          </w:p>
        </w:tc>
      </w:tr>
      <w:tr w:rsidR="00F02008" w14:paraId="01B0E615" w14:textId="77777777" w:rsidTr="00C25E5C">
        <w:tblPrEx>
          <w:tblCellMar>
            <w:top w:w="0" w:type="dxa"/>
            <w:bottom w:w="0" w:type="dxa"/>
          </w:tblCellMar>
        </w:tblPrEx>
        <w:tc>
          <w:tcPr>
            <w:tcW w:w="900" w:type="dxa"/>
            <w:tcMar>
              <w:top w:w="60" w:type="dxa"/>
              <w:left w:w="100" w:type="dxa"/>
              <w:bottom w:w="60" w:type="dxa"/>
              <w:right w:w="100" w:type="dxa"/>
            </w:tcMar>
          </w:tcPr>
          <w:p w14:paraId="58978CB9" w14:textId="77777777" w:rsidR="00F02008" w:rsidRDefault="00000000" w:rsidP="009163D6">
            <w:pPr>
              <w:spacing w:line="252" w:lineRule="auto"/>
              <w:jc w:val="both"/>
            </w:pPr>
            <w:r>
              <w:rPr>
                <w:sz w:val="22"/>
                <w:szCs w:val="22"/>
              </w:rPr>
              <w:t>1</w:t>
            </w:r>
          </w:p>
        </w:tc>
        <w:tc>
          <w:tcPr>
            <w:tcW w:w="2700" w:type="dxa"/>
            <w:tcMar>
              <w:top w:w="60" w:type="dxa"/>
              <w:left w:w="100" w:type="dxa"/>
              <w:bottom w:w="60" w:type="dxa"/>
              <w:right w:w="100" w:type="dxa"/>
            </w:tcMar>
          </w:tcPr>
          <w:p w14:paraId="48FE73FE" w14:textId="77777777" w:rsidR="00F02008" w:rsidRDefault="00000000" w:rsidP="009163D6">
            <w:pPr>
              <w:spacing w:line="252" w:lineRule="auto"/>
              <w:jc w:val="both"/>
            </w:pPr>
            <w:r>
              <w:rPr>
                <w:b/>
                <w:bCs/>
                <w:sz w:val="22"/>
                <w:szCs w:val="22"/>
              </w:rPr>
              <w:t>Learning Is Misunderstood</w:t>
            </w:r>
          </w:p>
        </w:tc>
        <w:tc>
          <w:tcPr>
            <w:tcW w:w="6480" w:type="dxa"/>
            <w:tcMar>
              <w:top w:w="60" w:type="dxa"/>
              <w:left w:w="100" w:type="dxa"/>
              <w:bottom w:w="60" w:type="dxa"/>
              <w:right w:w="100" w:type="dxa"/>
            </w:tcMar>
          </w:tcPr>
          <w:p w14:paraId="64B4A87E" w14:textId="77777777" w:rsidR="00F02008" w:rsidRDefault="00000000" w:rsidP="009163D6">
            <w:pPr>
              <w:spacing w:line="252" w:lineRule="auto"/>
              <w:jc w:val="both"/>
            </w:pPr>
            <w:r>
              <w:rPr>
                <w:sz w:val="22"/>
                <w:szCs w:val="22"/>
              </w:rPr>
              <w:t>Defines learning and sets out the “principal claims we make in support of our argument”: much of what we believe about learning “does not hold up under empirical research”.</w:t>
            </w:r>
          </w:p>
        </w:tc>
      </w:tr>
      <w:tr w:rsidR="00F02008" w14:paraId="06EDA2EA" w14:textId="77777777" w:rsidTr="00C25E5C">
        <w:tblPrEx>
          <w:tblCellMar>
            <w:top w:w="0" w:type="dxa"/>
            <w:bottom w:w="0" w:type="dxa"/>
          </w:tblCellMar>
        </w:tblPrEx>
        <w:tc>
          <w:tcPr>
            <w:tcW w:w="900" w:type="dxa"/>
            <w:tcMar>
              <w:top w:w="60" w:type="dxa"/>
              <w:left w:w="100" w:type="dxa"/>
              <w:bottom w:w="60" w:type="dxa"/>
              <w:right w:w="100" w:type="dxa"/>
            </w:tcMar>
          </w:tcPr>
          <w:p w14:paraId="7A777437" w14:textId="77777777" w:rsidR="00F02008" w:rsidRDefault="00000000" w:rsidP="009163D6">
            <w:pPr>
              <w:spacing w:line="252" w:lineRule="auto"/>
              <w:jc w:val="both"/>
            </w:pPr>
            <w:r>
              <w:rPr>
                <w:sz w:val="22"/>
                <w:szCs w:val="22"/>
              </w:rPr>
              <w:t>2</w:t>
            </w:r>
          </w:p>
        </w:tc>
        <w:tc>
          <w:tcPr>
            <w:tcW w:w="2700" w:type="dxa"/>
            <w:tcMar>
              <w:top w:w="60" w:type="dxa"/>
              <w:left w:w="100" w:type="dxa"/>
              <w:bottom w:w="60" w:type="dxa"/>
              <w:right w:w="100" w:type="dxa"/>
            </w:tcMar>
          </w:tcPr>
          <w:p w14:paraId="53B251DA" w14:textId="77777777" w:rsidR="00F02008" w:rsidRDefault="00000000" w:rsidP="009163D6">
            <w:pPr>
              <w:spacing w:line="252" w:lineRule="auto"/>
              <w:jc w:val="both"/>
            </w:pPr>
            <w:r>
              <w:rPr>
                <w:b/>
                <w:bCs/>
                <w:sz w:val="22"/>
                <w:szCs w:val="22"/>
              </w:rPr>
              <w:t>To Learn, Retrieve</w:t>
            </w:r>
          </w:p>
        </w:tc>
        <w:tc>
          <w:tcPr>
            <w:tcW w:w="6480" w:type="dxa"/>
            <w:tcMar>
              <w:top w:w="60" w:type="dxa"/>
              <w:left w:w="100" w:type="dxa"/>
              <w:bottom w:w="60" w:type="dxa"/>
              <w:right w:w="100" w:type="dxa"/>
            </w:tcMar>
          </w:tcPr>
          <w:p w14:paraId="7AFAE9F0" w14:textId="77777777" w:rsidR="00F02008" w:rsidRDefault="00000000" w:rsidP="009163D6">
            <w:pPr>
              <w:spacing w:line="252" w:lineRule="auto"/>
              <w:jc w:val="both"/>
            </w:pPr>
            <w:r>
              <w:rPr>
                <w:sz w:val="22"/>
                <w:szCs w:val="22"/>
              </w:rPr>
              <w:t>“The power of active retrieval is the topic of Chapter 2”: retrieval practice as the core tool for durable learning.</w:t>
            </w:r>
          </w:p>
        </w:tc>
      </w:tr>
      <w:tr w:rsidR="00F02008" w14:paraId="41666971" w14:textId="77777777" w:rsidTr="00C25E5C">
        <w:tblPrEx>
          <w:tblCellMar>
            <w:top w:w="0" w:type="dxa"/>
            <w:bottom w:w="0" w:type="dxa"/>
          </w:tblCellMar>
        </w:tblPrEx>
        <w:tc>
          <w:tcPr>
            <w:tcW w:w="900" w:type="dxa"/>
            <w:tcMar>
              <w:top w:w="60" w:type="dxa"/>
              <w:left w:w="100" w:type="dxa"/>
              <w:bottom w:w="60" w:type="dxa"/>
              <w:right w:w="100" w:type="dxa"/>
            </w:tcMar>
          </w:tcPr>
          <w:p w14:paraId="658F8EBF" w14:textId="77777777" w:rsidR="00F02008" w:rsidRDefault="00000000" w:rsidP="009163D6">
            <w:pPr>
              <w:spacing w:line="252" w:lineRule="auto"/>
              <w:jc w:val="both"/>
            </w:pPr>
            <w:r>
              <w:rPr>
                <w:sz w:val="22"/>
                <w:szCs w:val="22"/>
              </w:rPr>
              <w:t>3</w:t>
            </w:r>
          </w:p>
        </w:tc>
        <w:tc>
          <w:tcPr>
            <w:tcW w:w="2700" w:type="dxa"/>
            <w:tcMar>
              <w:top w:w="60" w:type="dxa"/>
              <w:left w:w="100" w:type="dxa"/>
              <w:bottom w:w="60" w:type="dxa"/>
              <w:right w:w="100" w:type="dxa"/>
            </w:tcMar>
          </w:tcPr>
          <w:p w14:paraId="4F6427E0" w14:textId="77777777" w:rsidR="00F02008" w:rsidRDefault="00000000" w:rsidP="009163D6">
            <w:pPr>
              <w:spacing w:line="252" w:lineRule="auto"/>
              <w:jc w:val="both"/>
            </w:pPr>
            <w:r>
              <w:rPr>
                <w:b/>
                <w:bCs/>
                <w:sz w:val="22"/>
                <w:szCs w:val="22"/>
              </w:rPr>
              <w:t>Mix Up Your Practice</w:t>
            </w:r>
          </w:p>
        </w:tc>
        <w:tc>
          <w:tcPr>
            <w:tcW w:w="6480" w:type="dxa"/>
            <w:tcMar>
              <w:top w:w="60" w:type="dxa"/>
              <w:left w:w="100" w:type="dxa"/>
              <w:bottom w:w="60" w:type="dxa"/>
              <w:right w:w="100" w:type="dxa"/>
            </w:tcMar>
          </w:tcPr>
          <w:p w14:paraId="505AAB31" w14:textId="77777777" w:rsidR="00F02008" w:rsidRDefault="00000000" w:rsidP="009163D6">
            <w:pPr>
              <w:spacing w:line="252" w:lineRule="auto"/>
              <w:jc w:val="both"/>
            </w:pPr>
            <w:r>
              <w:rPr>
                <w:sz w:val="22"/>
                <w:szCs w:val="22"/>
              </w:rPr>
              <w:t>Massed practice versus practice that is “spaced out, interleaved with other learning, and varied”.</w:t>
            </w:r>
          </w:p>
        </w:tc>
      </w:tr>
      <w:tr w:rsidR="00F02008" w14:paraId="07C497BB" w14:textId="77777777" w:rsidTr="00C25E5C">
        <w:tblPrEx>
          <w:tblCellMar>
            <w:top w:w="0" w:type="dxa"/>
            <w:bottom w:w="0" w:type="dxa"/>
          </w:tblCellMar>
        </w:tblPrEx>
        <w:tc>
          <w:tcPr>
            <w:tcW w:w="900" w:type="dxa"/>
            <w:tcMar>
              <w:top w:w="60" w:type="dxa"/>
              <w:left w:w="100" w:type="dxa"/>
              <w:bottom w:w="60" w:type="dxa"/>
              <w:right w:w="100" w:type="dxa"/>
            </w:tcMar>
          </w:tcPr>
          <w:p w14:paraId="10E7EA72" w14:textId="77777777" w:rsidR="00F02008" w:rsidRDefault="00000000" w:rsidP="009163D6">
            <w:pPr>
              <w:spacing w:line="252" w:lineRule="auto"/>
              <w:jc w:val="both"/>
            </w:pPr>
            <w:r>
              <w:rPr>
                <w:sz w:val="22"/>
                <w:szCs w:val="22"/>
              </w:rPr>
              <w:t>4</w:t>
            </w:r>
          </w:p>
        </w:tc>
        <w:tc>
          <w:tcPr>
            <w:tcW w:w="2700" w:type="dxa"/>
            <w:tcMar>
              <w:top w:w="60" w:type="dxa"/>
              <w:left w:w="100" w:type="dxa"/>
              <w:bottom w:w="60" w:type="dxa"/>
              <w:right w:w="100" w:type="dxa"/>
            </w:tcMar>
          </w:tcPr>
          <w:p w14:paraId="2C19DB73" w14:textId="77777777" w:rsidR="00F02008" w:rsidRDefault="00000000" w:rsidP="009163D6">
            <w:pPr>
              <w:spacing w:line="252" w:lineRule="auto"/>
              <w:jc w:val="both"/>
            </w:pPr>
            <w:r>
              <w:rPr>
                <w:b/>
                <w:bCs/>
                <w:sz w:val="22"/>
                <w:szCs w:val="22"/>
              </w:rPr>
              <w:t>Embrace Difficulties</w:t>
            </w:r>
          </w:p>
        </w:tc>
        <w:tc>
          <w:tcPr>
            <w:tcW w:w="6480" w:type="dxa"/>
            <w:tcMar>
              <w:top w:w="60" w:type="dxa"/>
              <w:left w:w="100" w:type="dxa"/>
              <w:bottom w:w="60" w:type="dxa"/>
              <w:right w:w="100" w:type="dxa"/>
            </w:tcMar>
          </w:tcPr>
          <w:p w14:paraId="7704A1EA" w14:textId="77777777" w:rsidR="00F02008" w:rsidRDefault="00000000" w:rsidP="009163D6">
            <w:pPr>
              <w:spacing w:line="252" w:lineRule="auto"/>
              <w:jc w:val="both"/>
            </w:pPr>
            <w:r>
              <w:rPr>
                <w:sz w:val="22"/>
                <w:szCs w:val="22"/>
              </w:rPr>
              <w:t>Names “desirable difficulties” and explains “how learning occurs”: why effort, errors and generation strengthen learning.</w:t>
            </w:r>
          </w:p>
        </w:tc>
      </w:tr>
      <w:tr w:rsidR="00F02008" w14:paraId="488EFAA5" w14:textId="77777777" w:rsidTr="00C25E5C">
        <w:tblPrEx>
          <w:tblCellMar>
            <w:top w:w="0" w:type="dxa"/>
            <w:bottom w:w="0" w:type="dxa"/>
          </w:tblCellMar>
        </w:tblPrEx>
        <w:tc>
          <w:tcPr>
            <w:tcW w:w="900" w:type="dxa"/>
            <w:tcMar>
              <w:top w:w="60" w:type="dxa"/>
              <w:left w:w="100" w:type="dxa"/>
              <w:bottom w:w="60" w:type="dxa"/>
              <w:right w:w="100" w:type="dxa"/>
            </w:tcMar>
          </w:tcPr>
          <w:p w14:paraId="1BFD8EDE" w14:textId="77777777" w:rsidR="00F02008" w:rsidRDefault="00000000" w:rsidP="009163D6">
            <w:pPr>
              <w:spacing w:line="252" w:lineRule="auto"/>
              <w:jc w:val="both"/>
            </w:pPr>
            <w:r>
              <w:rPr>
                <w:sz w:val="22"/>
                <w:szCs w:val="22"/>
              </w:rPr>
              <w:t>5</w:t>
            </w:r>
          </w:p>
        </w:tc>
        <w:tc>
          <w:tcPr>
            <w:tcW w:w="2700" w:type="dxa"/>
            <w:tcMar>
              <w:top w:w="60" w:type="dxa"/>
              <w:left w:w="100" w:type="dxa"/>
              <w:bottom w:w="60" w:type="dxa"/>
              <w:right w:w="100" w:type="dxa"/>
            </w:tcMar>
          </w:tcPr>
          <w:p w14:paraId="695E9B62" w14:textId="77777777" w:rsidR="00F02008" w:rsidRDefault="00000000" w:rsidP="009163D6">
            <w:pPr>
              <w:spacing w:line="252" w:lineRule="auto"/>
              <w:jc w:val="both"/>
            </w:pPr>
            <w:r>
              <w:rPr>
                <w:b/>
                <w:bCs/>
                <w:sz w:val="22"/>
                <w:szCs w:val="22"/>
              </w:rPr>
              <w:t>Avoid Illusions of Knowing</w:t>
            </w:r>
          </w:p>
        </w:tc>
        <w:tc>
          <w:tcPr>
            <w:tcW w:w="6480" w:type="dxa"/>
            <w:tcMar>
              <w:top w:w="60" w:type="dxa"/>
              <w:left w:w="100" w:type="dxa"/>
              <w:bottom w:w="60" w:type="dxa"/>
              <w:right w:w="100" w:type="dxa"/>
            </w:tcMar>
          </w:tcPr>
          <w:p w14:paraId="6D7BFC67" w14:textId="77777777" w:rsidR="00F02008" w:rsidRDefault="00000000" w:rsidP="009163D6">
            <w:pPr>
              <w:spacing w:line="252" w:lineRule="auto"/>
              <w:jc w:val="both"/>
            </w:pPr>
            <w:r>
              <w:rPr>
                <w:sz w:val="22"/>
                <w:szCs w:val="22"/>
              </w:rPr>
              <w:t>Discusses “perceptual illusions, cognitive biases, and distortions of memory”, then techniques “for keeping your judgment squared with reality.”</w:t>
            </w:r>
          </w:p>
        </w:tc>
      </w:tr>
      <w:tr w:rsidR="00F02008" w14:paraId="3981C4B6" w14:textId="77777777" w:rsidTr="00C25E5C">
        <w:tblPrEx>
          <w:tblCellMar>
            <w:top w:w="0" w:type="dxa"/>
            <w:bottom w:w="0" w:type="dxa"/>
          </w:tblCellMar>
        </w:tblPrEx>
        <w:tc>
          <w:tcPr>
            <w:tcW w:w="900" w:type="dxa"/>
            <w:tcMar>
              <w:top w:w="60" w:type="dxa"/>
              <w:left w:w="100" w:type="dxa"/>
              <w:bottom w:w="60" w:type="dxa"/>
              <w:right w:w="100" w:type="dxa"/>
            </w:tcMar>
          </w:tcPr>
          <w:p w14:paraId="3032761E" w14:textId="77777777" w:rsidR="00F02008" w:rsidRDefault="00000000" w:rsidP="009163D6">
            <w:pPr>
              <w:spacing w:line="252" w:lineRule="auto"/>
              <w:jc w:val="both"/>
            </w:pPr>
            <w:r>
              <w:rPr>
                <w:sz w:val="22"/>
                <w:szCs w:val="22"/>
              </w:rPr>
              <w:t>6</w:t>
            </w:r>
          </w:p>
        </w:tc>
        <w:tc>
          <w:tcPr>
            <w:tcW w:w="2700" w:type="dxa"/>
            <w:tcMar>
              <w:top w:w="60" w:type="dxa"/>
              <w:left w:w="100" w:type="dxa"/>
              <w:bottom w:w="60" w:type="dxa"/>
              <w:right w:w="100" w:type="dxa"/>
            </w:tcMar>
          </w:tcPr>
          <w:p w14:paraId="1AEA1F23" w14:textId="77777777" w:rsidR="00F02008" w:rsidRDefault="00000000" w:rsidP="009163D6">
            <w:pPr>
              <w:spacing w:line="252" w:lineRule="auto"/>
              <w:jc w:val="both"/>
            </w:pPr>
            <w:r>
              <w:rPr>
                <w:b/>
                <w:bCs/>
                <w:sz w:val="22"/>
                <w:szCs w:val="22"/>
              </w:rPr>
              <w:t>Get Beyond Learning Styles</w:t>
            </w:r>
          </w:p>
        </w:tc>
        <w:tc>
          <w:tcPr>
            <w:tcW w:w="6480" w:type="dxa"/>
            <w:tcMar>
              <w:top w:w="60" w:type="dxa"/>
              <w:left w:w="100" w:type="dxa"/>
              <w:bottom w:w="60" w:type="dxa"/>
              <w:right w:w="100" w:type="dxa"/>
            </w:tcMar>
          </w:tcPr>
          <w:p w14:paraId="22B94B12" w14:textId="77777777" w:rsidR="00F02008" w:rsidRDefault="00000000" w:rsidP="009163D6">
            <w:pPr>
              <w:spacing w:line="252" w:lineRule="auto"/>
              <w:jc w:val="both"/>
            </w:pPr>
            <w:r>
              <w:rPr>
                <w:sz w:val="22"/>
                <w:szCs w:val="22"/>
              </w:rPr>
              <w:t>Styles are not supported, but “there are other kinds of differences in how people learn that do matter.”</w:t>
            </w:r>
          </w:p>
        </w:tc>
      </w:tr>
      <w:tr w:rsidR="00F02008" w14:paraId="32D4800D" w14:textId="77777777" w:rsidTr="00C25E5C">
        <w:tblPrEx>
          <w:tblCellMar>
            <w:top w:w="0" w:type="dxa"/>
            <w:bottom w:w="0" w:type="dxa"/>
          </w:tblCellMar>
        </w:tblPrEx>
        <w:tc>
          <w:tcPr>
            <w:tcW w:w="900" w:type="dxa"/>
            <w:tcMar>
              <w:top w:w="60" w:type="dxa"/>
              <w:left w:w="100" w:type="dxa"/>
              <w:bottom w:w="60" w:type="dxa"/>
              <w:right w:w="100" w:type="dxa"/>
            </w:tcMar>
          </w:tcPr>
          <w:p w14:paraId="4264456C" w14:textId="77777777" w:rsidR="00F02008" w:rsidRDefault="00000000" w:rsidP="009163D6">
            <w:pPr>
              <w:spacing w:line="252" w:lineRule="auto"/>
              <w:jc w:val="both"/>
            </w:pPr>
            <w:r>
              <w:rPr>
                <w:sz w:val="22"/>
                <w:szCs w:val="22"/>
              </w:rPr>
              <w:t>7</w:t>
            </w:r>
          </w:p>
        </w:tc>
        <w:tc>
          <w:tcPr>
            <w:tcW w:w="2700" w:type="dxa"/>
            <w:tcMar>
              <w:top w:w="60" w:type="dxa"/>
              <w:left w:w="100" w:type="dxa"/>
              <w:bottom w:w="60" w:type="dxa"/>
              <w:right w:w="100" w:type="dxa"/>
            </w:tcMar>
          </w:tcPr>
          <w:p w14:paraId="1BC808C4" w14:textId="77777777" w:rsidR="00F02008" w:rsidRDefault="00000000" w:rsidP="009163D6">
            <w:pPr>
              <w:spacing w:line="252" w:lineRule="auto"/>
              <w:jc w:val="both"/>
            </w:pPr>
            <w:r>
              <w:rPr>
                <w:b/>
                <w:bCs/>
                <w:sz w:val="22"/>
                <w:szCs w:val="22"/>
              </w:rPr>
              <w:t>Increase Your Abilities</w:t>
            </w:r>
          </w:p>
        </w:tc>
        <w:tc>
          <w:tcPr>
            <w:tcW w:w="6480" w:type="dxa"/>
            <w:tcMar>
              <w:top w:w="60" w:type="dxa"/>
              <w:left w:w="100" w:type="dxa"/>
              <w:bottom w:w="60" w:type="dxa"/>
              <w:right w:w="100" w:type="dxa"/>
            </w:tcMar>
          </w:tcPr>
          <w:p w14:paraId="64051A72" w14:textId="77777777" w:rsidR="00F02008" w:rsidRDefault="00000000" w:rsidP="009163D6">
            <w:pPr>
              <w:spacing w:line="252" w:lineRule="auto"/>
              <w:jc w:val="both"/>
            </w:pPr>
            <w:r>
              <w:rPr>
                <w:sz w:val="22"/>
                <w:szCs w:val="22"/>
              </w:rPr>
              <w:t>Whether ability can change, and “three known cognitive strategies for getting more out of the mental horsepower you’ve already got.”</w:t>
            </w:r>
          </w:p>
        </w:tc>
      </w:tr>
      <w:tr w:rsidR="00F02008" w14:paraId="17B2A06D" w14:textId="77777777" w:rsidTr="00C25E5C">
        <w:tblPrEx>
          <w:tblCellMar>
            <w:top w:w="0" w:type="dxa"/>
            <w:bottom w:w="0" w:type="dxa"/>
          </w:tblCellMar>
        </w:tblPrEx>
        <w:tc>
          <w:tcPr>
            <w:tcW w:w="900" w:type="dxa"/>
            <w:tcMar>
              <w:top w:w="60" w:type="dxa"/>
              <w:left w:w="100" w:type="dxa"/>
              <w:bottom w:w="60" w:type="dxa"/>
              <w:right w:w="100" w:type="dxa"/>
            </w:tcMar>
          </w:tcPr>
          <w:p w14:paraId="1D413722" w14:textId="77777777" w:rsidR="00F02008" w:rsidRDefault="00000000" w:rsidP="009163D6">
            <w:pPr>
              <w:spacing w:line="252" w:lineRule="auto"/>
              <w:jc w:val="both"/>
            </w:pPr>
            <w:r>
              <w:rPr>
                <w:sz w:val="22"/>
                <w:szCs w:val="22"/>
              </w:rPr>
              <w:t>8</w:t>
            </w:r>
          </w:p>
        </w:tc>
        <w:tc>
          <w:tcPr>
            <w:tcW w:w="2700" w:type="dxa"/>
            <w:tcMar>
              <w:top w:w="60" w:type="dxa"/>
              <w:left w:w="100" w:type="dxa"/>
              <w:bottom w:w="60" w:type="dxa"/>
              <w:right w:w="100" w:type="dxa"/>
            </w:tcMar>
          </w:tcPr>
          <w:p w14:paraId="69ECE6F8" w14:textId="77777777" w:rsidR="00F02008" w:rsidRDefault="00000000" w:rsidP="009163D6">
            <w:pPr>
              <w:spacing w:line="252" w:lineRule="auto"/>
              <w:jc w:val="both"/>
            </w:pPr>
            <w:r>
              <w:rPr>
                <w:b/>
                <w:bCs/>
                <w:sz w:val="22"/>
                <w:szCs w:val="22"/>
              </w:rPr>
              <w:t>Make It Stick</w:t>
            </w:r>
          </w:p>
        </w:tc>
        <w:tc>
          <w:tcPr>
            <w:tcW w:w="6480" w:type="dxa"/>
            <w:tcMar>
              <w:top w:w="60" w:type="dxa"/>
              <w:left w:w="100" w:type="dxa"/>
              <w:bottom w:w="60" w:type="dxa"/>
              <w:right w:w="100" w:type="dxa"/>
            </w:tcMar>
          </w:tcPr>
          <w:p w14:paraId="4065AD35" w14:textId="77777777" w:rsidR="00F02008" w:rsidRDefault="00000000" w:rsidP="009163D6">
            <w:pPr>
              <w:spacing w:line="252" w:lineRule="auto"/>
              <w:jc w:val="both"/>
            </w:pPr>
            <w:r>
              <w:rPr>
                <w:sz w:val="22"/>
                <w:szCs w:val="22"/>
              </w:rPr>
              <w:t>“</w:t>
            </w:r>
            <w:proofErr w:type="gramStart"/>
            <w:r>
              <w:rPr>
                <w:sz w:val="22"/>
                <w:szCs w:val="22"/>
              </w:rPr>
              <w:t>specific</w:t>
            </w:r>
            <w:proofErr w:type="gramEnd"/>
            <w:r>
              <w:rPr>
                <w:sz w:val="22"/>
                <w:szCs w:val="22"/>
              </w:rPr>
              <w:t xml:space="preserve"> tips and examples for putting these tools to work”: for students, lifelong learners, teachers and trainers.</w:t>
            </w:r>
          </w:p>
        </w:tc>
      </w:tr>
    </w:tbl>
    <w:p w14:paraId="3AC124BA" w14:textId="77777777" w:rsidR="00F02008" w:rsidRDefault="00000000" w:rsidP="009163D6">
      <w:pPr>
        <w:jc w:val="both"/>
      </w:pPr>
      <w:r>
        <w:br w:type="page"/>
      </w:r>
    </w:p>
    <w:p w14:paraId="1EAAD714" w14:textId="77777777" w:rsidR="00F02008" w:rsidRDefault="00000000" w:rsidP="009163D6">
      <w:pPr>
        <w:pStyle w:val="Heading1"/>
        <w:jc w:val="both"/>
      </w:pPr>
      <w:bookmarkStart w:id="1" w:name="unit_0"/>
      <w:r>
        <w:lastRenderedPageBreak/>
        <w:t>Preface</w:t>
      </w:r>
      <w:bookmarkEnd w:id="1"/>
    </w:p>
    <w:p w14:paraId="1B09D623" w14:textId="77777777" w:rsidR="00F02008" w:rsidRDefault="00000000" w:rsidP="009163D6">
      <w:pPr>
        <w:keepNext/>
        <w:pBdr>
          <w:top w:val="single" w:sz="6" w:space="6" w:color="2E5C8A"/>
          <w:left w:val="single" w:sz="24" w:space="6" w:color="2E5C8A"/>
          <w:bottom w:val="single" w:sz="6" w:space="6" w:color="2E5C8A"/>
          <w:right w:val="single" w:sz="6" w:space="6" w:color="2E5C8A"/>
        </w:pBdr>
        <w:shd w:val="clear" w:color="auto" w:fill="DCE9F7"/>
        <w:spacing w:before="160" w:line="276" w:lineRule="auto"/>
        <w:ind w:left="140" w:right="140"/>
        <w:jc w:val="both"/>
      </w:pPr>
      <w:r>
        <w:rPr>
          <w:b/>
          <w:bCs/>
          <w:color w:val="1F3B5C"/>
          <w:sz w:val="22"/>
          <w:szCs w:val="22"/>
        </w:rPr>
        <w:t>Place in the argument — why this chapter, why this title</w:t>
      </w:r>
    </w:p>
    <w:p w14:paraId="6368B535" w14:textId="77777777" w:rsidR="00F02008" w:rsidRDefault="00000000" w:rsidP="009163D6">
      <w:pPr>
        <w:pBdr>
          <w:top w:val="single" w:sz="6" w:space="6" w:color="2E5C8A"/>
          <w:left w:val="single" w:sz="24" w:space="6" w:color="2E5C8A"/>
          <w:bottom w:val="single" w:sz="6" w:space="6" w:color="2E5C8A"/>
          <w:right w:val="single" w:sz="6" w:space="6" w:color="2E5C8A"/>
        </w:pBdr>
        <w:shd w:val="clear" w:color="auto" w:fill="DCE9F7"/>
        <w:spacing w:after="200" w:line="276" w:lineRule="auto"/>
        <w:ind w:left="140" w:right="140"/>
        <w:jc w:val="both"/>
      </w:pPr>
      <w:r>
        <w:t>Unnumbered preface: states the thesis, the method (stories plus research), and why the book repeats itself.</w:t>
      </w:r>
    </w:p>
    <w:p w14:paraId="42FCB0CF" w14:textId="77777777" w:rsidR="00F02008" w:rsidRDefault="00000000" w:rsidP="009163D6">
      <w:pPr>
        <w:keepNext/>
        <w:spacing w:before="160" w:after="60"/>
        <w:jc w:val="both"/>
      </w:pPr>
      <w:r>
        <w:rPr>
          <w:i/>
          <w:iCs/>
          <w:color w:val="666666"/>
          <w:sz w:val="22"/>
          <w:szCs w:val="22"/>
        </w:rPr>
        <w:t>Chapter opening — untitled section before the first sub-heading in the book</w:t>
      </w:r>
    </w:p>
    <w:p w14:paraId="7317C705" w14:textId="77777777" w:rsidR="00F02008" w:rsidRDefault="00000000" w:rsidP="009163D6">
      <w:pPr>
        <w:pStyle w:val="ListParagraph"/>
        <w:numPr>
          <w:ilvl w:val="0"/>
          <w:numId w:val="2"/>
        </w:numPr>
        <w:spacing w:after="60" w:line="276" w:lineRule="auto"/>
        <w:jc w:val="both"/>
      </w:pPr>
      <w:r>
        <w:t>“People generally are going about learning in the wrong ways.” Research offers “evidence-based strategies”, but “the most effective learning strategies are not intuitive.”</w:t>
      </w:r>
    </w:p>
    <w:p w14:paraId="723AF224" w14:textId="77777777" w:rsidR="00F02008" w:rsidRDefault="00000000" w:rsidP="009163D6">
      <w:pPr>
        <w:pStyle w:val="ListParagraph"/>
        <w:numPr>
          <w:ilvl w:val="0"/>
          <w:numId w:val="2"/>
        </w:numPr>
        <w:spacing w:after="60" w:line="276" w:lineRule="auto"/>
        <w:jc w:val="both"/>
      </w:pPr>
      <w:r>
        <w:t>Key ideas recur by design: “spaced repetition” and “interleaving”.</w:t>
      </w:r>
    </w:p>
    <w:p w14:paraId="5A683B80" w14:textId="77777777" w:rsidR="00F02008" w:rsidRDefault="00000000" w:rsidP="009163D6">
      <w:pPr>
        <w:pStyle w:val="ListParagraph"/>
        <w:numPr>
          <w:ilvl w:val="0"/>
          <w:numId w:val="2"/>
        </w:numPr>
        <w:spacing w:after="60" w:line="276" w:lineRule="auto"/>
        <w:jc w:val="both"/>
      </w:pPr>
      <w:r>
        <w:t>About “what people can do for themselves right now”, not policy.</w:t>
      </w:r>
    </w:p>
    <w:p w14:paraId="6BBF710B" w14:textId="77777777" w:rsidR="00F02008" w:rsidRDefault="00000000" w:rsidP="009163D6">
      <w:pPr>
        <w:keepNext/>
        <w:pBdr>
          <w:top w:val="single" w:sz="6" w:space="6" w:color="B8860B"/>
          <w:left w:val="single" w:sz="24" w:space="6" w:color="B8860B"/>
          <w:bottom w:val="single" w:sz="6" w:space="6" w:color="B8860B"/>
          <w:right w:val="single" w:sz="6" w:space="6" w:color="B8860B"/>
        </w:pBdr>
        <w:shd w:val="clear" w:color="auto" w:fill="FBF0D0"/>
        <w:spacing w:before="160" w:line="276" w:lineRule="auto"/>
        <w:ind w:left="140" w:right="140"/>
        <w:jc w:val="both"/>
      </w:pPr>
      <w:r>
        <w:rPr>
          <w:b/>
          <w:bCs/>
          <w:color w:val="6B4E00"/>
          <w:sz w:val="22"/>
          <w:szCs w:val="22"/>
        </w:rPr>
        <w:t>How this chapter builds the authors’ case</w:t>
      </w:r>
    </w:p>
    <w:p w14:paraId="2A60A124" w14:textId="77777777" w:rsidR="00F02008" w:rsidRDefault="00000000" w:rsidP="009163D6">
      <w:pPr>
        <w:pBdr>
          <w:top w:val="single" w:sz="6" w:space="6" w:color="B8860B"/>
          <w:left w:val="single" w:sz="24" w:space="6" w:color="B8860B"/>
          <w:bottom w:val="single" w:sz="6" w:space="6" w:color="B8860B"/>
          <w:right w:val="single" w:sz="6" w:space="6" w:color="B8860B"/>
        </w:pBdr>
        <w:shd w:val="clear" w:color="auto" w:fill="FBF0D0"/>
        <w:spacing w:after="200" w:line="276" w:lineRule="auto"/>
        <w:ind w:left="140" w:right="140"/>
        <w:jc w:val="both"/>
      </w:pPr>
      <w:r>
        <w:t>Sets up Chapter 1’s claims.</w:t>
      </w:r>
    </w:p>
    <w:p w14:paraId="5812BC5E" w14:textId="77777777" w:rsidR="00F02008" w:rsidRDefault="00000000" w:rsidP="009163D6">
      <w:pPr>
        <w:jc w:val="both"/>
      </w:pPr>
      <w:r>
        <w:br w:type="page"/>
      </w:r>
    </w:p>
    <w:p w14:paraId="61D13744" w14:textId="77777777" w:rsidR="00F02008" w:rsidRDefault="00000000" w:rsidP="009163D6">
      <w:pPr>
        <w:keepNext/>
        <w:spacing w:after="40"/>
        <w:jc w:val="both"/>
      </w:pPr>
      <w:r>
        <w:rPr>
          <w:b/>
          <w:bCs/>
          <w:color w:val="2E5C8A"/>
          <w:spacing w:val="40"/>
          <w:sz w:val="22"/>
          <w:szCs w:val="22"/>
        </w:rPr>
        <w:lastRenderedPageBreak/>
        <w:t>CHAPTER 1</w:t>
      </w:r>
    </w:p>
    <w:p w14:paraId="324212BB" w14:textId="77777777" w:rsidR="00F02008" w:rsidRDefault="00000000" w:rsidP="009163D6">
      <w:pPr>
        <w:pStyle w:val="Heading2"/>
        <w:jc w:val="both"/>
      </w:pPr>
      <w:bookmarkStart w:id="2" w:name="unit_1"/>
      <w:r>
        <w:t>Learning Is Misunderstood</w:t>
      </w:r>
      <w:bookmarkEnd w:id="2"/>
    </w:p>
    <w:p w14:paraId="2BD56068" w14:textId="77777777" w:rsidR="00F02008" w:rsidRDefault="00000000" w:rsidP="009163D6">
      <w:pPr>
        <w:keepNext/>
        <w:pBdr>
          <w:top w:val="single" w:sz="6" w:space="6" w:color="2E5C8A"/>
          <w:left w:val="single" w:sz="24" w:space="6" w:color="2E5C8A"/>
          <w:bottom w:val="single" w:sz="6" w:space="6" w:color="2E5C8A"/>
          <w:right w:val="single" w:sz="6" w:space="6" w:color="2E5C8A"/>
        </w:pBdr>
        <w:shd w:val="clear" w:color="auto" w:fill="DCE9F7"/>
        <w:spacing w:before="160" w:line="276" w:lineRule="auto"/>
        <w:ind w:left="140" w:right="140"/>
        <w:jc w:val="both"/>
      </w:pPr>
      <w:r>
        <w:rPr>
          <w:b/>
          <w:bCs/>
          <w:color w:val="1F3B5C"/>
          <w:sz w:val="22"/>
          <w:szCs w:val="22"/>
        </w:rPr>
        <w:t>Place in the argument — why this chapter, why this title</w:t>
      </w:r>
    </w:p>
    <w:p w14:paraId="33E052C5" w14:textId="77777777" w:rsidR="00F02008" w:rsidRDefault="00000000" w:rsidP="009163D6">
      <w:pPr>
        <w:pBdr>
          <w:top w:val="single" w:sz="6" w:space="6" w:color="2E5C8A"/>
          <w:left w:val="single" w:sz="24" w:space="6" w:color="2E5C8A"/>
          <w:bottom w:val="single" w:sz="6" w:space="6" w:color="2E5C8A"/>
          <w:right w:val="single" w:sz="6" w:space="6" w:color="2E5C8A"/>
        </w:pBdr>
        <w:shd w:val="clear" w:color="auto" w:fill="DCE9F7"/>
        <w:spacing w:after="200" w:line="276" w:lineRule="auto"/>
        <w:ind w:left="140" w:right="140"/>
        <w:jc w:val="both"/>
      </w:pPr>
      <w:r>
        <w:t>The title is the book’s premise. Chapter 1 defines learning, lists the book’s claims, then sets research against “theory, lore, and intuition”. It closes by handing off to retrieval (Chapter 2).</w:t>
      </w:r>
    </w:p>
    <w:p w14:paraId="3FD41301" w14:textId="77777777" w:rsidR="00F02008" w:rsidRDefault="00000000" w:rsidP="009163D6">
      <w:pPr>
        <w:keepNext/>
        <w:spacing w:before="160" w:after="60"/>
        <w:jc w:val="both"/>
      </w:pPr>
      <w:r>
        <w:rPr>
          <w:i/>
          <w:iCs/>
          <w:color w:val="666666"/>
          <w:sz w:val="22"/>
          <w:szCs w:val="22"/>
        </w:rPr>
        <w:t>Chapter opening — untitled section before the first sub-heading in the book</w:t>
      </w:r>
    </w:p>
    <w:p w14:paraId="45E9D31F" w14:textId="77777777" w:rsidR="00F02008" w:rsidRDefault="00000000" w:rsidP="009163D6">
      <w:pPr>
        <w:pStyle w:val="ListParagraph"/>
        <w:numPr>
          <w:ilvl w:val="0"/>
          <w:numId w:val="2"/>
        </w:numPr>
        <w:spacing w:after="60" w:line="276" w:lineRule="auto"/>
        <w:jc w:val="both"/>
      </w:pPr>
      <w:r>
        <w:t xml:space="preserve">Pilot Matt Brown loses oil pressure at </w:t>
      </w:r>
      <w:proofErr w:type="gramStart"/>
      <w:r>
        <w:t>night,</w:t>
      </w:r>
      <w:proofErr w:type="gramEnd"/>
      <w:r>
        <w:t xml:space="preserve"> recalls the tolerances he </w:t>
      </w:r>
      <w:proofErr w:type="spellStart"/>
      <w:r>
        <w:t>memorised</w:t>
      </w:r>
      <w:proofErr w:type="spellEnd"/>
      <w:r>
        <w:t xml:space="preserve"> and lands from a left-hand turn.</w:t>
      </w:r>
    </w:p>
    <w:p w14:paraId="36552A39" w14:textId="77777777" w:rsidR="00F02008" w:rsidRDefault="00000000" w:rsidP="009163D6">
      <w:pPr>
        <w:pStyle w:val="ListParagraph"/>
        <w:numPr>
          <w:ilvl w:val="0"/>
          <w:numId w:val="2"/>
        </w:numPr>
        <w:spacing w:after="60" w:line="276" w:lineRule="auto"/>
        <w:jc w:val="both"/>
      </w:pPr>
      <w:r>
        <w:t>Learning means “acquiring knowledge and skills and having them readily available from memory so you can make sense of future problems and opportunities.”</w:t>
      </w:r>
    </w:p>
    <w:p w14:paraId="7C419E00" w14:textId="77777777" w:rsidR="00F02008" w:rsidRDefault="00000000" w:rsidP="009163D6">
      <w:pPr>
        <w:pStyle w:val="ListParagraph"/>
        <w:numPr>
          <w:ilvl w:val="0"/>
          <w:numId w:val="2"/>
        </w:numPr>
        <w:spacing w:after="60" w:line="276" w:lineRule="auto"/>
        <w:jc w:val="both"/>
      </w:pPr>
      <w:r>
        <w:t>It needs memory, lasts all our lives, and “is an acquired skill, and the most effective strategies are often counterintuitive.”</w:t>
      </w:r>
    </w:p>
    <w:p w14:paraId="7C576945" w14:textId="77777777" w:rsidR="00F02008" w:rsidRDefault="00000000" w:rsidP="009163D6">
      <w:pPr>
        <w:pStyle w:val="Heading3"/>
        <w:jc w:val="both"/>
      </w:pPr>
      <w:r>
        <w:t>Claims We Make in This Book</w:t>
      </w:r>
    </w:p>
    <w:p w14:paraId="406E8543" w14:textId="77777777" w:rsidR="00F02008" w:rsidRDefault="00000000" w:rsidP="009163D6">
      <w:pPr>
        <w:pStyle w:val="ListParagraph"/>
        <w:numPr>
          <w:ilvl w:val="0"/>
          <w:numId w:val="2"/>
        </w:numPr>
        <w:spacing w:after="60" w:line="276" w:lineRule="auto"/>
        <w:jc w:val="both"/>
      </w:pPr>
      <w:r>
        <w:t>“Learning is deeper and more durable when it’s effortful.” Easy learning “is like writing in sand”.</w:t>
      </w:r>
    </w:p>
    <w:p w14:paraId="6AFB254B" w14:textId="77777777" w:rsidR="00F02008" w:rsidRDefault="00000000" w:rsidP="009163D6">
      <w:pPr>
        <w:pStyle w:val="ListParagraph"/>
        <w:numPr>
          <w:ilvl w:val="0"/>
          <w:numId w:val="2"/>
        </w:numPr>
        <w:spacing w:after="60" w:line="276" w:lineRule="auto"/>
        <w:jc w:val="both"/>
      </w:pPr>
      <w:r>
        <w:t xml:space="preserve">“We are poor judges of when we are learning well”. Rereading and </w:t>
      </w:r>
      <w:r>
        <w:rPr>
          <w:b/>
          <w:bCs/>
        </w:rPr>
        <w:t>massed practice</w:t>
      </w:r>
      <w:r>
        <w:t xml:space="preserve"> (“rapid-fire repetition”, e.g. cramming) are the </w:t>
      </w:r>
      <w:proofErr w:type="spellStart"/>
      <w:r>
        <w:t>favourite</w:t>
      </w:r>
      <w:proofErr w:type="spellEnd"/>
      <w:r>
        <w:t xml:space="preserve"> strategies but among the least productive. Their fluency feels like mastery.</w:t>
      </w:r>
    </w:p>
    <w:p w14:paraId="3FD292CD" w14:textId="77777777" w:rsidR="00F02008" w:rsidRDefault="00000000" w:rsidP="009163D6">
      <w:pPr>
        <w:pStyle w:val="ListParagraph"/>
        <w:numPr>
          <w:ilvl w:val="0"/>
          <w:numId w:val="2"/>
        </w:numPr>
        <w:spacing w:after="60" w:line="276" w:lineRule="auto"/>
        <w:jc w:val="both"/>
      </w:pPr>
      <w:r>
        <w:rPr>
          <w:b/>
          <w:bCs/>
        </w:rPr>
        <w:t>Retrieval practice</w:t>
      </w:r>
      <w:r>
        <w:t xml:space="preserve"> beats rereading: “Retrieval strengthens the memory and interrupts forgetting.”</w:t>
      </w:r>
    </w:p>
    <w:p w14:paraId="0C56932D" w14:textId="77777777" w:rsidR="00F02008" w:rsidRDefault="00000000" w:rsidP="009163D6">
      <w:pPr>
        <w:pStyle w:val="ListParagraph"/>
        <w:numPr>
          <w:ilvl w:val="0"/>
          <w:numId w:val="2"/>
        </w:numPr>
        <w:spacing w:after="60" w:line="276" w:lineRule="auto"/>
        <w:jc w:val="both"/>
      </w:pPr>
      <w:r>
        <w:t>Spacing and interleaving feel less productive but make learning last longer and transfer better.</w:t>
      </w:r>
    </w:p>
    <w:p w14:paraId="7058CA82" w14:textId="77777777" w:rsidR="00F02008" w:rsidRDefault="00000000" w:rsidP="009163D6">
      <w:pPr>
        <w:pStyle w:val="ListParagraph"/>
        <w:numPr>
          <w:ilvl w:val="0"/>
          <w:numId w:val="2"/>
        </w:numPr>
        <w:spacing w:after="60" w:line="276" w:lineRule="auto"/>
        <w:jc w:val="both"/>
      </w:pPr>
      <w:r>
        <w:t>Trying a problem before being taught helps, even with errors.</w:t>
      </w:r>
    </w:p>
    <w:p w14:paraId="195DE107" w14:textId="77777777" w:rsidR="00F02008" w:rsidRDefault="00000000" w:rsidP="009163D6">
      <w:pPr>
        <w:pStyle w:val="ListParagraph"/>
        <w:numPr>
          <w:ilvl w:val="0"/>
          <w:numId w:val="2"/>
        </w:numPr>
        <w:spacing w:after="60" w:line="276" w:lineRule="auto"/>
        <w:jc w:val="both"/>
      </w:pPr>
      <w:r>
        <w:t>Learning styles: “not supported by the empirical research”. Better to “go wide”.</w:t>
      </w:r>
    </w:p>
    <w:p w14:paraId="418E9080" w14:textId="77777777" w:rsidR="00F02008" w:rsidRDefault="00000000" w:rsidP="009163D6">
      <w:pPr>
        <w:pStyle w:val="ListParagraph"/>
        <w:numPr>
          <w:ilvl w:val="0"/>
          <w:numId w:val="2"/>
        </w:numPr>
        <w:spacing w:after="60" w:line="276" w:lineRule="auto"/>
        <w:jc w:val="both"/>
      </w:pPr>
      <w:r>
        <w:t>Extracting the underlying “rules” helps you choose the right solution. Interleaved, varied practice builds that skill.</w:t>
      </w:r>
    </w:p>
    <w:p w14:paraId="154A58DE" w14:textId="77777777" w:rsidR="00F02008" w:rsidRDefault="00000000" w:rsidP="009163D6">
      <w:pPr>
        <w:pStyle w:val="ListParagraph"/>
        <w:numPr>
          <w:ilvl w:val="0"/>
          <w:numId w:val="2"/>
        </w:numPr>
        <w:spacing w:after="60" w:line="276" w:lineRule="auto"/>
        <w:jc w:val="both"/>
      </w:pPr>
      <w:r>
        <w:t>Illusions distort our judgment of what we know; testing calibrates it.</w:t>
      </w:r>
    </w:p>
    <w:p w14:paraId="603FF25F" w14:textId="77777777" w:rsidR="00F02008" w:rsidRDefault="00000000" w:rsidP="009163D6">
      <w:pPr>
        <w:pStyle w:val="ListParagraph"/>
        <w:numPr>
          <w:ilvl w:val="0"/>
          <w:numId w:val="2"/>
        </w:numPr>
        <w:spacing w:after="60" w:line="276" w:lineRule="auto"/>
        <w:jc w:val="both"/>
      </w:pPr>
      <w:r>
        <w:t>“All new learning requires a foundation of prior knowledge.”</w:t>
      </w:r>
    </w:p>
    <w:p w14:paraId="1042096C" w14:textId="77777777" w:rsidR="00F02008" w:rsidRDefault="00000000" w:rsidP="009163D6">
      <w:pPr>
        <w:pStyle w:val="ListParagraph"/>
        <w:numPr>
          <w:ilvl w:val="0"/>
          <w:numId w:val="2"/>
        </w:numPr>
        <w:spacing w:after="60" w:line="276" w:lineRule="auto"/>
        <w:jc w:val="both"/>
      </w:pPr>
      <w:r>
        <w:rPr>
          <w:b/>
          <w:bCs/>
        </w:rPr>
        <w:t>Elaboration</w:t>
      </w:r>
      <w:r>
        <w:t xml:space="preserve"> (“giving new material meaning by expressing it in your own words and connecting it with what you already know”) has “no known limit”.</w:t>
      </w:r>
    </w:p>
    <w:p w14:paraId="50701EB8" w14:textId="77777777" w:rsidR="00F02008" w:rsidRDefault="00000000" w:rsidP="009163D6">
      <w:pPr>
        <w:pStyle w:val="ListParagraph"/>
        <w:numPr>
          <w:ilvl w:val="0"/>
          <w:numId w:val="2"/>
        </w:numPr>
        <w:spacing w:after="60" w:line="276" w:lineRule="auto"/>
        <w:jc w:val="both"/>
      </w:pPr>
      <w:r>
        <w:t>Context and concrete examples help (the skater’s arms for angular momentum).</w:t>
      </w:r>
    </w:p>
    <w:p w14:paraId="7857524E" w14:textId="77777777" w:rsidR="00F02008" w:rsidRDefault="00000000" w:rsidP="009163D6">
      <w:pPr>
        <w:pStyle w:val="ListParagraph"/>
        <w:numPr>
          <w:ilvl w:val="0"/>
          <w:numId w:val="2"/>
        </w:numPr>
        <w:spacing w:after="60" w:line="276" w:lineRule="auto"/>
        <w:jc w:val="both"/>
      </w:pPr>
      <w:r>
        <w:t xml:space="preserve">A </w:t>
      </w:r>
      <w:r>
        <w:rPr>
          <w:b/>
          <w:bCs/>
        </w:rPr>
        <w:t>mental model</w:t>
      </w:r>
      <w:r>
        <w:t xml:space="preserve"> is “a mental representation of some external reality”, like a batter’s model of each kind of pitch.</w:t>
      </w:r>
    </w:p>
    <w:p w14:paraId="48FD75E4" w14:textId="77777777" w:rsidR="00F02008" w:rsidRDefault="00000000" w:rsidP="009163D6">
      <w:pPr>
        <w:pStyle w:val="ListParagraph"/>
        <w:numPr>
          <w:ilvl w:val="0"/>
          <w:numId w:val="2"/>
        </w:numPr>
        <w:spacing w:after="60" w:line="276" w:lineRule="auto"/>
        <w:jc w:val="both"/>
      </w:pPr>
      <w:r>
        <w:t>Ability isn’t fixed: “every time you learn something new, you change the brain”. “Making mistakes and correcting them builds the bridges to advanced learning.”</w:t>
      </w:r>
    </w:p>
    <w:p w14:paraId="3EA099E6" w14:textId="77777777" w:rsidR="00F02008" w:rsidRDefault="00000000" w:rsidP="009163D6">
      <w:pPr>
        <w:pStyle w:val="Heading3"/>
        <w:jc w:val="both"/>
      </w:pPr>
      <w:r>
        <w:t>Empirical Evidence versus Theory, Lore, and Intuition</w:t>
      </w:r>
    </w:p>
    <w:p w14:paraId="323CDFE0" w14:textId="77777777" w:rsidR="00F02008" w:rsidRDefault="00000000" w:rsidP="009163D6">
      <w:pPr>
        <w:pStyle w:val="ListParagraph"/>
        <w:numPr>
          <w:ilvl w:val="0"/>
          <w:numId w:val="2"/>
        </w:numPr>
        <w:spacing w:after="60" w:line="276" w:lineRule="auto"/>
        <w:jc w:val="both"/>
      </w:pPr>
      <w:r>
        <w:t>Teaching is “a mix of theory, lore, and intuition”. Cognitive psychologists have spent forty years testing what works. The authors rely on peer-reviewed experiments and stories, and they flag theory as theory.</w:t>
      </w:r>
    </w:p>
    <w:p w14:paraId="64656D9D" w14:textId="77777777" w:rsidR="00F02008" w:rsidRDefault="00000000" w:rsidP="009163D6">
      <w:pPr>
        <w:pStyle w:val="Heading4"/>
        <w:jc w:val="both"/>
      </w:pPr>
      <w:r>
        <w:t>People Misunderstand Learning</w:t>
      </w:r>
    </w:p>
    <w:p w14:paraId="222B06B0" w14:textId="77777777" w:rsidR="00F02008" w:rsidRDefault="00000000" w:rsidP="009163D6">
      <w:pPr>
        <w:pStyle w:val="ListParagraph"/>
        <w:numPr>
          <w:ilvl w:val="0"/>
          <w:numId w:val="2"/>
        </w:numPr>
        <w:spacing w:after="60" w:line="276" w:lineRule="auto"/>
        <w:jc w:val="both"/>
      </w:pPr>
      <w:r>
        <w:t>Wrong beliefs: exposure burns things in, easier is better, and massed practice works (its gains “are transitory”).</w:t>
      </w:r>
    </w:p>
    <w:p w14:paraId="67AC61EE" w14:textId="77777777" w:rsidR="00F02008" w:rsidRDefault="00000000" w:rsidP="009163D6">
      <w:pPr>
        <w:pStyle w:val="ListParagraph"/>
        <w:numPr>
          <w:ilvl w:val="0"/>
          <w:numId w:val="2"/>
        </w:numPr>
        <w:spacing w:after="60" w:line="276" w:lineRule="auto"/>
        <w:jc w:val="both"/>
      </w:pPr>
      <w:r>
        <w:lastRenderedPageBreak/>
        <w:t>Rereading is the “number one study strategy”, but it has “three strikes”: it takes time, it doesn’t last, and familiarity feels like mastery.</w:t>
      </w:r>
    </w:p>
    <w:p w14:paraId="5B35D90D" w14:textId="77777777" w:rsidR="00F02008" w:rsidRDefault="00000000" w:rsidP="009163D6">
      <w:pPr>
        <w:pStyle w:val="ListParagraph"/>
        <w:numPr>
          <w:ilvl w:val="0"/>
          <w:numId w:val="2"/>
        </w:numPr>
        <w:spacing w:after="60" w:line="276" w:lineRule="auto"/>
        <w:jc w:val="both"/>
      </w:pPr>
      <w:r>
        <w:t>Matt’s “fire hose” jet course was hours of slides, until a pilot’s story about an iced-up fuel filter made the schematic stick. “Learning is stronger when it matters, when the abstract is made concrete and personal.” The simulator gives retrieval practice that is spaced, interleaved and varied.</w:t>
      </w:r>
    </w:p>
    <w:p w14:paraId="3BD4AFA6" w14:textId="77777777" w:rsidR="00F02008" w:rsidRDefault="00000000" w:rsidP="009163D6">
      <w:pPr>
        <w:pStyle w:val="ListParagraph"/>
        <w:numPr>
          <w:ilvl w:val="0"/>
          <w:numId w:val="2"/>
        </w:numPr>
        <w:spacing w:after="60" w:line="276" w:lineRule="auto"/>
        <w:jc w:val="both"/>
      </w:pPr>
      <w:r>
        <w:t>Published study tips urge repetition, yet people still fail the penny test and the UCLA fire-extinguisher test.</w:t>
      </w:r>
    </w:p>
    <w:p w14:paraId="69634AAB" w14:textId="77777777" w:rsidR="00F02008" w:rsidRDefault="00000000" w:rsidP="009163D6">
      <w:pPr>
        <w:pStyle w:val="Heading4"/>
        <w:jc w:val="both"/>
      </w:pPr>
      <w:r>
        <w:t>Early Evidence</w:t>
      </w:r>
    </w:p>
    <w:p w14:paraId="21347A62" w14:textId="77777777" w:rsidR="00F02008" w:rsidRDefault="00000000" w:rsidP="009163D6">
      <w:pPr>
        <w:pStyle w:val="ListParagraph"/>
        <w:numPr>
          <w:ilvl w:val="0"/>
          <w:numId w:val="2"/>
        </w:numPr>
        <w:spacing w:after="60" w:line="276" w:lineRule="auto"/>
        <w:jc w:val="both"/>
      </w:pPr>
      <w:r>
        <w:t>Tulving: reading noun pairs six times gave no advantage later. “Mere repetition did not enhance learning.”</w:t>
      </w:r>
    </w:p>
    <w:p w14:paraId="7547C988" w14:textId="77777777" w:rsidR="00F02008" w:rsidRDefault="00000000" w:rsidP="009163D6">
      <w:pPr>
        <w:pStyle w:val="ListParagraph"/>
        <w:numPr>
          <w:ilvl w:val="0"/>
          <w:numId w:val="2"/>
        </w:numPr>
        <w:spacing w:after="60" w:line="276" w:lineRule="auto"/>
        <w:jc w:val="both"/>
      </w:pPr>
      <w:r>
        <w:t>Rereading straight away helps only on an immediate test; spaced rereading helps more. With 148 students, back-to-back rereading showed “no rereading benefit at all”. Yet highlighting and rereading still dominate.</w:t>
      </w:r>
    </w:p>
    <w:p w14:paraId="5E0B4EA1" w14:textId="77777777" w:rsidR="00F02008" w:rsidRDefault="00000000" w:rsidP="009163D6">
      <w:pPr>
        <w:pStyle w:val="Heading4"/>
        <w:jc w:val="both"/>
      </w:pPr>
      <w:r>
        <w:t>Illusions of Knowing</w:t>
      </w:r>
    </w:p>
    <w:p w14:paraId="72D469CD" w14:textId="77777777" w:rsidR="00F02008" w:rsidRDefault="00000000" w:rsidP="009163D6">
      <w:pPr>
        <w:pStyle w:val="ListParagraph"/>
        <w:numPr>
          <w:ilvl w:val="0"/>
          <w:numId w:val="2"/>
        </w:numPr>
        <w:spacing w:after="60" w:line="276" w:lineRule="auto"/>
        <w:jc w:val="both"/>
      </w:pPr>
      <w:r>
        <w:t xml:space="preserve">Fluency “can create an illusion of mastery”. A student who got a D had highlighted and </w:t>
      </w:r>
      <w:proofErr w:type="gramStart"/>
      <w:r>
        <w:t>reread, but</w:t>
      </w:r>
      <w:proofErr w:type="gramEnd"/>
      <w:r>
        <w:t xml:space="preserve"> never quizzed himself or rephrased.</w:t>
      </w:r>
    </w:p>
    <w:p w14:paraId="59EBCC37" w14:textId="77777777" w:rsidR="00F02008" w:rsidRDefault="00000000" w:rsidP="009163D6">
      <w:pPr>
        <w:pStyle w:val="ListParagraph"/>
        <w:numPr>
          <w:ilvl w:val="0"/>
          <w:numId w:val="2"/>
        </w:numPr>
        <w:spacing w:after="60" w:line="276" w:lineRule="auto"/>
        <w:jc w:val="both"/>
      </w:pPr>
      <w:r>
        <w:t xml:space="preserve">That is poor </w:t>
      </w:r>
      <w:r>
        <w:rPr>
          <w:b/>
          <w:bCs/>
        </w:rPr>
        <w:t>metacognition</w:t>
      </w:r>
      <w:r>
        <w:t xml:space="preserve"> (“what we know about what we know”): students “tend not to know what they don’t know”.</w:t>
      </w:r>
    </w:p>
    <w:p w14:paraId="460645A7" w14:textId="77777777" w:rsidR="00F02008" w:rsidRDefault="00000000" w:rsidP="009163D6">
      <w:pPr>
        <w:pStyle w:val="ListParagraph"/>
        <w:numPr>
          <w:ilvl w:val="0"/>
          <w:numId w:val="2"/>
        </w:numPr>
        <w:spacing w:after="60" w:line="276" w:lineRule="auto"/>
        <w:jc w:val="both"/>
      </w:pPr>
      <w:r>
        <w:t xml:space="preserve">Two liabilities: not knowing where their learning is </w:t>
      </w:r>
      <w:proofErr w:type="gramStart"/>
      <w:r>
        <w:t>weak, and</w:t>
      </w:r>
      <w:proofErr w:type="gramEnd"/>
      <w:r>
        <w:t xml:space="preserve"> preferring methods that “create a false sense of mastery.”</w:t>
      </w:r>
    </w:p>
    <w:p w14:paraId="79AAF22E" w14:textId="77777777" w:rsidR="00F02008" w:rsidRDefault="00000000" w:rsidP="009163D6">
      <w:pPr>
        <w:pStyle w:val="Heading3"/>
        <w:jc w:val="both"/>
      </w:pPr>
      <w:r>
        <w:t>Knowledge: Not Sufficient, but Necessary</w:t>
      </w:r>
    </w:p>
    <w:p w14:paraId="2E19B8BC" w14:textId="77777777" w:rsidR="00F02008" w:rsidRDefault="00000000" w:rsidP="009163D6">
      <w:pPr>
        <w:pStyle w:val="ListParagraph"/>
        <w:numPr>
          <w:ilvl w:val="0"/>
          <w:numId w:val="2"/>
        </w:numPr>
        <w:spacing w:after="60" w:line="276" w:lineRule="auto"/>
        <w:jc w:val="both"/>
      </w:pPr>
      <w:r>
        <w:t>Pitting creativity against knowledge is a false choice: “one cannot apply what one knows in a practical manner if one does not know anything to apply.” Mastery needs “both the possession of ready knowledge and the conceptual understanding of how to use it.”</w:t>
      </w:r>
    </w:p>
    <w:p w14:paraId="2BD0DF09" w14:textId="77777777" w:rsidR="00F02008" w:rsidRDefault="00000000" w:rsidP="009163D6">
      <w:pPr>
        <w:pStyle w:val="Heading3"/>
        <w:jc w:val="both"/>
      </w:pPr>
      <w:r>
        <w:t>Testing: Dipstick versus Learning Tool</w:t>
      </w:r>
    </w:p>
    <w:p w14:paraId="070934D7" w14:textId="77777777" w:rsidR="00F02008" w:rsidRDefault="00000000" w:rsidP="009163D6">
      <w:pPr>
        <w:pStyle w:val="ListParagraph"/>
        <w:numPr>
          <w:ilvl w:val="0"/>
          <w:numId w:val="2"/>
        </w:numPr>
        <w:spacing w:after="60" w:line="276" w:lineRule="auto"/>
        <w:jc w:val="both"/>
      </w:pPr>
      <w:r>
        <w:t>Treat testing not as a “dipstick” but as “a tool for learning”. The harder the retrieval, the bigger the benefit.</w:t>
      </w:r>
    </w:p>
    <w:p w14:paraId="073CC40C" w14:textId="77777777" w:rsidR="00F02008" w:rsidRDefault="00000000" w:rsidP="009163D6">
      <w:pPr>
        <w:pStyle w:val="ListParagraph"/>
        <w:numPr>
          <w:ilvl w:val="0"/>
          <w:numId w:val="2"/>
        </w:numPr>
        <w:spacing w:after="60" w:line="276" w:lineRule="auto"/>
        <w:jc w:val="both"/>
      </w:pPr>
      <w:r>
        <w:t>Retrieval shows what you don’t know and reconsolidates the memory: it “interrupts forgetting”. In one class, quizzed material averaged A- and material that was only reviewed averaged C+.</w:t>
      </w:r>
    </w:p>
    <w:p w14:paraId="4139ACB8" w14:textId="77777777" w:rsidR="00F02008" w:rsidRDefault="00000000" w:rsidP="009163D6">
      <w:pPr>
        <w:pStyle w:val="Heading3"/>
        <w:jc w:val="both"/>
      </w:pPr>
      <w:r>
        <w:t>The Takeaway</w:t>
      </w:r>
    </w:p>
    <w:p w14:paraId="5CA3D6B3" w14:textId="77777777" w:rsidR="00F02008" w:rsidRDefault="00000000" w:rsidP="009163D6">
      <w:pPr>
        <w:pStyle w:val="ListParagraph"/>
        <w:numPr>
          <w:ilvl w:val="0"/>
          <w:numId w:val="2"/>
        </w:numPr>
        <w:spacing w:after="60" w:line="276" w:lineRule="auto"/>
        <w:jc w:val="both"/>
      </w:pPr>
      <w:r>
        <w:t>“</w:t>
      </w:r>
      <w:proofErr w:type="gramStart"/>
      <w:r>
        <w:t>we</w:t>
      </w:r>
      <w:proofErr w:type="gramEnd"/>
      <w:r>
        <w:t xml:space="preserve"> are going about learning in the wrong ways”. Regular self-quizzing recalibrates you, which Kiley Hunkler calls “shooting an azimuth”. Simple strategies exist. The book circles back to them and pulls them together in Chapter 8.</w:t>
      </w:r>
    </w:p>
    <w:p w14:paraId="1470724A" w14:textId="77777777" w:rsidR="00F02008" w:rsidRDefault="00000000" w:rsidP="009163D6">
      <w:pPr>
        <w:keepNext/>
        <w:pBdr>
          <w:top w:val="single" w:sz="6" w:space="6" w:color="B8860B"/>
          <w:left w:val="single" w:sz="24" w:space="6" w:color="B8860B"/>
          <w:bottom w:val="single" w:sz="6" w:space="6" w:color="B8860B"/>
          <w:right w:val="single" w:sz="6" w:space="6" w:color="B8860B"/>
        </w:pBdr>
        <w:shd w:val="clear" w:color="auto" w:fill="FBF0D0"/>
        <w:spacing w:before="160" w:line="276" w:lineRule="auto"/>
        <w:ind w:left="140" w:right="140"/>
        <w:jc w:val="both"/>
      </w:pPr>
      <w:r>
        <w:rPr>
          <w:b/>
          <w:bCs/>
          <w:color w:val="6B4E00"/>
          <w:sz w:val="22"/>
          <w:szCs w:val="22"/>
        </w:rPr>
        <w:t>How this chapter builds the authors’ case</w:t>
      </w:r>
    </w:p>
    <w:p w14:paraId="38DD2B85" w14:textId="77777777" w:rsidR="00F02008" w:rsidRDefault="00000000" w:rsidP="009163D6">
      <w:pPr>
        <w:pBdr>
          <w:top w:val="single" w:sz="6" w:space="6" w:color="B8860B"/>
          <w:left w:val="single" w:sz="24" w:space="6" w:color="B8860B"/>
          <w:bottom w:val="single" w:sz="6" w:space="6" w:color="B8860B"/>
          <w:right w:val="single" w:sz="6" w:space="6" w:color="B8860B"/>
        </w:pBdr>
        <w:shd w:val="clear" w:color="auto" w:fill="FBF0D0"/>
        <w:spacing w:after="200" w:line="276" w:lineRule="auto"/>
        <w:ind w:left="140" w:right="140"/>
        <w:jc w:val="both"/>
      </w:pPr>
      <w:r>
        <w:t>The claims preview Chapters 2–7. The testing section leads into Chapter 2, and the takeaway points to Chapter 8.</w:t>
      </w:r>
    </w:p>
    <w:p w14:paraId="17DB4E5B" w14:textId="77777777" w:rsidR="00F02008" w:rsidRDefault="00000000" w:rsidP="009163D6">
      <w:pPr>
        <w:jc w:val="both"/>
      </w:pPr>
      <w:r>
        <w:br w:type="page"/>
      </w:r>
    </w:p>
    <w:p w14:paraId="5359C602" w14:textId="77777777" w:rsidR="00F02008" w:rsidRDefault="00000000" w:rsidP="009163D6">
      <w:pPr>
        <w:keepNext/>
        <w:spacing w:after="40"/>
        <w:jc w:val="both"/>
      </w:pPr>
      <w:r>
        <w:rPr>
          <w:b/>
          <w:bCs/>
          <w:color w:val="2E5C8A"/>
          <w:spacing w:val="40"/>
          <w:sz w:val="22"/>
          <w:szCs w:val="22"/>
        </w:rPr>
        <w:lastRenderedPageBreak/>
        <w:t>CHAPTER 2</w:t>
      </w:r>
    </w:p>
    <w:p w14:paraId="360E2979" w14:textId="77777777" w:rsidR="00F02008" w:rsidRDefault="00000000" w:rsidP="009163D6">
      <w:pPr>
        <w:pStyle w:val="Heading2"/>
        <w:jc w:val="both"/>
      </w:pPr>
      <w:bookmarkStart w:id="3" w:name="unit_2"/>
      <w:r>
        <w:t>To Learn, Retrieve</w:t>
      </w:r>
      <w:bookmarkEnd w:id="3"/>
    </w:p>
    <w:p w14:paraId="5859CC44" w14:textId="77777777" w:rsidR="00F02008" w:rsidRDefault="00000000" w:rsidP="009163D6">
      <w:pPr>
        <w:keepNext/>
        <w:pBdr>
          <w:top w:val="single" w:sz="6" w:space="6" w:color="2E5C8A"/>
          <w:left w:val="single" w:sz="24" w:space="6" w:color="2E5C8A"/>
          <w:bottom w:val="single" w:sz="6" w:space="6" w:color="2E5C8A"/>
          <w:right w:val="single" w:sz="6" w:space="6" w:color="2E5C8A"/>
        </w:pBdr>
        <w:shd w:val="clear" w:color="auto" w:fill="DCE9F7"/>
        <w:spacing w:before="160" w:line="276" w:lineRule="auto"/>
        <w:ind w:left="140" w:right="140"/>
        <w:jc w:val="both"/>
      </w:pPr>
      <w:r>
        <w:rPr>
          <w:b/>
          <w:bCs/>
          <w:color w:val="1F3B5C"/>
          <w:sz w:val="22"/>
          <w:szCs w:val="22"/>
        </w:rPr>
        <w:t>Place in the argument — why this chapter, why this title</w:t>
      </w:r>
    </w:p>
    <w:p w14:paraId="07FE2738" w14:textId="77777777" w:rsidR="00F02008" w:rsidRDefault="00000000" w:rsidP="009163D6">
      <w:pPr>
        <w:pBdr>
          <w:top w:val="single" w:sz="6" w:space="6" w:color="2E5C8A"/>
          <w:left w:val="single" w:sz="24" w:space="6" w:color="2E5C8A"/>
          <w:bottom w:val="single" w:sz="6" w:space="6" w:color="2E5C8A"/>
          <w:right w:val="single" w:sz="6" w:space="6" w:color="2E5C8A"/>
        </w:pBdr>
        <w:shd w:val="clear" w:color="auto" w:fill="DCE9F7"/>
        <w:spacing w:after="200" w:line="276" w:lineRule="auto"/>
        <w:ind w:left="140" w:right="140"/>
        <w:jc w:val="both"/>
      </w:pPr>
      <w:r>
        <w:t>The title is an instruction: retrieval is how you learn. Chapter 2 takes the first and central claim from Chapter 1 and shows it at work in surgery, the lab and the classroom, then covers its nuances.</w:t>
      </w:r>
    </w:p>
    <w:p w14:paraId="3C335301" w14:textId="77777777" w:rsidR="00F02008" w:rsidRDefault="00000000" w:rsidP="009163D6">
      <w:pPr>
        <w:keepNext/>
        <w:spacing w:before="160" w:after="60"/>
        <w:jc w:val="both"/>
      </w:pPr>
      <w:r>
        <w:rPr>
          <w:i/>
          <w:iCs/>
          <w:color w:val="666666"/>
          <w:sz w:val="22"/>
          <w:szCs w:val="22"/>
        </w:rPr>
        <w:t>Chapter opening — untitled section before the first sub-heading in the book</w:t>
      </w:r>
    </w:p>
    <w:p w14:paraId="18042807" w14:textId="77777777" w:rsidR="00F02008" w:rsidRDefault="00000000" w:rsidP="009163D6">
      <w:pPr>
        <w:pStyle w:val="ListParagraph"/>
        <w:numPr>
          <w:ilvl w:val="0"/>
          <w:numId w:val="2"/>
        </w:numPr>
        <w:spacing w:after="60" w:line="276" w:lineRule="auto"/>
        <w:jc w:val="both"/>
      </w:pPr>
      <w:r>
        <w:t>Neurosurgeon Mike Ebersold repairs a hunter’s torn venous sinus. He first goes through his “checklist”, then acts by “reflex”, stitching on muscle plugs, a technique he taught himself.</w:t>
      </w:r>
    </w:p>
    <w:p w14:paraId="72806623" w14:textId="77777777" w:rsidR="00F02008" w:rsidRDefault="00000000" w:rsidP="009163D6">
      <w:pPr>
        <w:pStyle w:val="Heading3"/>
        <w:jc w:val="both"/>
      </w:pPr>
      <w:r>
        <w:t>Reflection Is a Form of Practice</w:t>
      </w:r>
    </w:p>
    <w:p w14:paraId="42DB4580" w14:textId="77777777" w:rsidR="00F02008" w:rsidRDefault="00000000" w:rsidP="009163D6">
      <w:pPr>
        <w:pStyle w:val="ListParagraph"/>
        <w:numPr>
          <w:ilvl w:val="0"/>
          <w:numId w:val="2"/>
        </w:numPr>
        <w:spacing w:after="60" w:line="276" w:lineRule="auto"/>
        <w:jc w:val="both"/>
      </w:pPr>
      <w:r>
        <w:t>Ebersold rethinks hard operations at night and tries changes the next day.</w:t>
      </w:r>
    </w:p>
    <w:p w14:paraId="710611D8" w14:textId="77777777" w:rsidR="00F02008" w:rsidRDefault="00000000" w:rsidP="009163D6">
      <w:pPr>
        <w:pStyle w:val="ListParagraph"/>
        <w:numPr>
          <w:ilvl w:val="0"/>
          <w:numId w:val="2"/>
        </w:numPr>
        <w:spacing w:after="60" w:line="276" w:lineRule="auto"/>
        <w:jc w:val="both"/>
      </w:pPr>
      <w:r>
        <w:t>Reflection combines “retrieving knowledge and earlier training from memory, connecting these to new experiences, and visualizing and mentally rehearsing”.</w:t>
      </w:r>
    </w:p>
    <w:p w14:paraId="10E77D37" w14:textId="77777777" w:rsidR="00F02008" w:rsidRDefault="00000000" w:rsidP="009163D6">
      <w:pPr>
        <w:pStyle w:val="ListParagraph"/>
        <w:numPr>
          <w:ilvl w:val="0"/>
          <w:numId w:val="2"/>
        </w:numPr>
        <w:spacing w:after="60" w:line="276" w:lineRule="auto"/>
        <w:jc w:val="both"/>
      </w:pPr>
      <w:r>
        <w:t>“Unless you keep recalling this maneuver, it will not become a reflex.”</w:t>
      </w:r>
    </w:p>
    <w:p w14:paraId="1BBB501E" w14:textId="77777777" w:rsidR="00F02008" w:rsidRDefault="00000000" w:rsidP="009163D6">
      <w:pPr>
        <w:pStyle w:val="Heading3"/>
        <w:jc w:val="both"/>
      </w:pPr>
      <w:r>
        <w:t>The Testing Effect</w:t>
      </w:r>
    </w:p>
    <w:p w14:paraId="7BFD5E05" w14:textId="77777777" w:rsidR="00F02008" w:rsidRDefault="00000000" w:rsidP="009163D6">
      <w:pPr>
        <w:pStyle w:val="ListParagraph"/>
        <w:numPr>
          <w:ilvl w:val="0"/>
          <w:numId w:val="2"/>
        </w:numPr>
        <w:spacing w:after="60" w:line="276" w:lineRule="auto"/>
        <w:jc w:val="both"/>
      </w:pPr>
      <w:r>
        <w:t>“Retrieval ties the knot for memory.” Forgetting curves: we quickly lose “something like 70 percent” of what we hear or read, so the challenge is “to interrupt the process of forgetting.”</w:t>
      </w:r>
    </w:p>
    <w:p w14:paraId="420CDED3" w14:textId="77777777" w:rsidR="00F02008" w:rsidRDefault="00000000" w:rsidP="009163D6">
      <w:pPr>
        <w:pStyle w:val="ListParagraph"/>
        <w:numPr>
          <w:ilvl w:val="0"/>
          <w:numId w:val="2"/>
        </w:numPr>
        <w:spacing w:after="60" w:line="276" w:lineRule="auto"/>
        <w:jc w:val="both"/>
      </w:pPr>
      <w:r>
        <w:t xml:space="preserve">The </w:t>
      </w:r>
      <w:r>
        <w:rPr>
          <w:b/>
          <w:bCs/>
        </w:rPr>
        <w:t>testing effect</w:t>
      </w:r>
      <w:r>
        <w:t xml:space="preserve"> (or </w:t>
      </w:r>
      <w:r>
        <w:rPr>
          <w:b/>
          <w:bCs/>
        </w:rPr>
        <w:t>retrieval-practice effect</w:t>
      </w:r>
      <w:r>
        <w:t xml:space="preserve">): retrieval “makes learning stick far better than </w:t>
      </w:r>
      <w:proofErr w:type="spellStart"/>
      <w:r>
        <w:t>reexposure</w:t>
      </w:r>
      <w:proofErr w:type="spellEnd"/>
      <w:r>
        <w:t>”. Recall should be repeated and spaced so it takes “some cognitive effort”, and it can become reflexive.</w:t>
      </w:r>
    </w:p>
    <w:p w14:paraId="02CD2BFC" w14:textId="77777777" w:rsidR="00F02008" w:rsidRDefault="00000000" w:rsidP="009163D6">
      <w:pPr>
        <w:pStyle w:val="ListParagraph"/>
        <w:numPr>
          <w:ilvl w:val="0"/>
          <w:numId w:val="2"/>
        </w:numPr>
        <w:spacing w:after="60" w:line="276" w:lineRule="auto"/>
        <w:jc w:val="both"/>
      </w:pPr>
      <w:r>
        <w:t xml:space="preserve">Tested students kept “50 percent more” after a week, yet online commenters scorned </w:t>
      </w:r>
      <w:proofErr w:type="spellStart"/>
      <w:r>
        <w:t>memorisation</w:t>
      </w:r>
      <w:proofErr w:type="spellEnd"/>
      <w:r>
        <w:t>. Knowledge versus creativity “is a false choice”.</w:t>
      </w:r>
    </w:p>
    <w:p w14:paraId="141D022B" w14:textId="77777777" w:rsidR="00F02008" w:rsidRDefault="00000000" w:rsidP="009163D6">
      <w:pPr>
        <w:pStyle w:val="Heading3"/>
        <w:jc w:val="both"/>
      </w:pPr>
      <w:r>
        <w:t>Studying the Testing Effect in the Lab</w:t>
      </w:r>
    </w:p>
    <w:p w14:paraId="37E8F820" w14:textId="77777777" w:rsidR="00F02008" w:rsidRDefault="00000000" w:rsidP="009163D6">
      <w:pPr>
        <w:pStyle w:val="ListParagraph"/>
        <w:numPr>
          <w:ilvl w:val="0"/>
          <w:numId w:val="2"/>
        </w:numPr>
        <w:spacing w:after="60" w:line="276" w:lineRule="auto"/>
        <w:jc w:val="both"/>
      </w:pPr>
      <w:r>
        <w:t>1917: children who recited, not reread, remembered more. 1939: once tested, “the forgetting nearly stopped”.</w:t>
      </w:r>
    </w:p>
    <w:p w14:paraId="7F83BF8F" w14:textId="77777777" w:rsidR="00F02008" w:rsidRDefault="00000000" w:rsidP="009163D6">
      <w:pPr>
        <w:pStyle w:val="ListParagraph"/>
        <w:numPr>
          <w:ilvl w:val="0"/>
          <w:numId w:val="2"/>
        </w:numPr>
        <w:spacing w:after="60" w:line="276" w:lineRule="auto"/>
        <w:jc w:val="both"/>
      </w:pPr>
      <w:r>
        <w:t xml:space="preserve">After a lull, a 1967 study showed testing taught as much as studying. Crammers forgot 50 percent, retrieval </w:t>
      </w:r>
      <w:proofErr w:type="spellStart"/>
      <w:r>
        <w:t>practisers</w:t>
      </w:r>
      <w:proofErr w:type="spellEnd"/>
      <w:r>
        <w:t xml:space="preserve"> 13 percent. Three tests “immunized” against forgetting.</w:t>
      </w:r>
    </w:p>
    <w:p w14:paraId="7C58CC47" w14:textId="77777777" w:rsidR="00F02008" w:rsidRDefault="00000000" w:rsidP="009163D6">
      <w:pPr>
        <w:pStyle w:val="ListParagraph"/>
        <w:numPr>
          <w:ilvl w:val="0"/>
          <w:numId w:val="2"/>
        </w:numPr>
        <w:spacing w:after="60" w:line="276" w:lineRule="auto"/>
        <w:jc w:val="both"/>
      </w:pPr>
      <w:r>
        <w:rPr>
          <w:b/>
          <w:bCs/>
        </w:rPr>
        <w:t>Generation effect</w:t>
      </w:r>
      <w:r>
        <w:t>: foot-s_ _e beats studying the pair intact, and delayed recall works better. “When retrieval practice is spaced, allowing some forgetting to occur between tests, it leads to stronger long-term retention”.</w:t>
      </w:r>
    </w:p>
    <w:p w14:paraId="75A1BF3E" w14:textId="77777777" w:rsidR="00F02008" w:rsidRDefault="00000000" w:rsidP="009163D6">
      <w:pPr>
        <w:pStyle w:val="Heading3"/>
        <w:jc w:val="both"/>
      </w:pPr>
      <w:r>
        <w:t>Studying the Testing Effect “In the Wild”</w:t>
      </w:r>
    </w:p>
    <w:p w14:paraId="5932ACAD" w14:textId="77777777" w:rsidR="00F02008" w:rsidRDefault="00000000" w:rsidP="009163D6">
      <w:pPr>
        <w:pStyle w:val="ListParagraph"/>
        <w:numPr>
          <w:ilvl w:val="0"/>
          <w:numId w:val="2"/>
        </w:numPr>
        <w:spacing w:after="60" w:line="276" w:lineRule="auto"/>
        <w:jc w:val="both"/>
      </w:pPr>
      <w:r>
        <w:t>Columbia Middle School: a few no-stakes clicker quizzes with feedback, while restated facts tested whether mere re-exposure helped. Quizzed material scored “a full grade level higher”, and material that was only restated did no better: “mere rereading does not much help.” In science, 92 percent (A−) beat 79 percent (C+), and the gain held eight months later.</w:t>
      </w:r>
    </w:p>
    <w:p w14:paraId="08174C22" w14:textId="77777777" w:rsidR="00F02008" w:rsidRDefault="00000000" w:rsidP="009163D6">
      <w:pPr>
        <w:pStyle w:val="ListParagraph"/>
        <w:numPr>
          <w:ilvl w:val="0"/>
          <w:numId w:val="2"/>
        </w:numPr>
        <w:spacing w:after="60" w:line="276" w:lineRule="auto"/>
        <w:jc w:val="both"/>
      </w:pPr>
      <w:r>
        <w:t>Teachers kept it up. 64 percent of students said quizzes reduced anxiety, and 89 percent said they learned more.</w:t>
      </w:r>
    </w:p>
    <w:p w14:paraId="00D05B52" w14:textId="77777777" w:rsidR="00F02008" w:rsidRDefault="00000000" w:rsidP="009163D6">
      <w:pPr>
        <w:pStyle w:val="ListParagraph"/>
        <w:numPr>
          <w:ilvl w:val="0"/>
          <w:numId w:val="2"/>
        </w:numPr>
        <w:spacing w:after="60" w:line="276" w:lineRule="auto"/>
        <w:jc w:val="both"/>
      </w:pPr>
      <w:r>
        <w:t>Professor Andrew Sobel’s pop quizzes failed. Nine announced, cumulative quizzes lifted attendance and the quality of work: “my teaching is only a component of their learning”.</w:t>
      </w:r>
    </w:p>
    <w:p w14:paraId="544BF749" w14:textId="77777777" w:rsidR="00F02008" w:rsidRDefault="00000000" w:rsidP="009163D6">
      <w:pPr>
        <w:pStyle w:val="Heading3"/>
        <w:jc w:val="both"/>
      </w:pPr>
      <w:r>
        <w:lastRenderedPageBreak/>
        <w:t>Exploring Nuances</w:t>
      </w:r>
    </w:p>
    <w:p w14:paraId="015A8297" w14:textId="77777777" w:rsidR="00F02008" w:rsidRDefault="00000000" w:rsidP="009163D6">
      <w:pPr>
        <w:pStyle w:val="ListParagraph"/>
        <w:numPr>
          <w:ilvl w:val="0"/>
          <w:numId w:val="2"/>
        </w:numPr>
        <w:spacing w:after="60" w:line="276" w:lineRule="auto"/>
        <w:jc w:val="both"/>
      </w:pPr>
      <w:r>
        <w:t>An initial test beats restudy (68 v. 54 percent after two days).</w:t>
      </w:r>
    </w:p>
    <w:p w14:paraId="08509C59" w14:textId="77777777" w:rsidR="00F02008" w:rsidRDefault="00000000" w:rsidP="009163D6">
      <w:pPr>
        <w:pStyle w:val="ListParagraph"/>
        <w:numPr>
          <w:ilvl w:val="0"/>
          <w:numId w:val="2"/>
        </w:numPr>
        <w:spacing w:after="60" w:line="276" w:lineRule="auto"/>
        <w:jc w:val="both"/>
      </w:pPr>
      <w:r>
        <w:t>Feedback helps, and brief delays help more. Immediate feedback works like “training wheels”. Delayed feedback also spaces practice.</w:t>
      </w:r>
    </w:p>
    <w:p w14:paraId="178AAC5F" w14:textId="77777777" w:rsidR="00F02008" w:rsidRDefault="00000000" w:rsidP="009163D6">
      <w:pPr>
        <w:pStyle w:val="ListParagraph"/>
        <w:numPr>
          <w:ilvl w:val="0"/>
          <w:numId w:val="2"/>
        </w:numPr>
        <w:spacing w:after="60" w:line="276" w:lineRule="auto"/>
        <w:jc w:val="both"/>
      </w:pPr>
      <w:r>
        <w:t xml:space="preserve">Producing answers yourself beats </w:t>
      </w:r>
      <w:proofErr w:type="spellStart"/>
      <w:r>
        <w:t>recognising</w:t>
      </w:r>
      <w:proofErr w:type="spellEnd"/>
      <w:r>
        <w:t xml:space="preserve"> them, though multiple choice still helps: “where more cognitive effort is required for retrieval, greater retention results.” “</w:t>
      </w:r>
      <w:proofErr w:type="gramStart"/>
      <w:r>
        <w:t>the</w:t>
      </w:r>
      <w:proofErr w:type="gramEnd"/>
      <w:r>
        <w:t xml:space="preserve"> act of retrieving a memory changes the memory”.</w:t>
      </w:r>
    </w:p>
    <w:p w14:paraId="3E0373AB" w14:textId="77777777" w:rsidR="00F02008" w:rsidRDefault="00000000" w:rsidP="009163D6">
      <w:pPr>
        <w:pStyle w:val="ListParagraph"/>
        <w:numPr>
          <w:ilvl w:val="0"/>
          <w:numId w:val="2"/>
        </w:numPr>
        <w:spacing w:after="60" w:line="276" w:lineRule="auto"/>
        <w:jc w:val="both"/>
      </w:pPr>
      <w:r>
        <w:t>Only 11 percent of students use it. It helps transfer, not just rote. Frequently tested students rate their classes higher and needn’t cram. Being tested improves later study and calibration, lifts attendance and lowers anxiety.</w:t>
      </w:r>
    </w:p>
    <w:p w14:paraId="25793D54" w14:textId="77777777" w:rsidR="00F02008" w:rsidRDefault="00000000" w:rsidP="009163D6">
      <w:pPr>
        <w:pStyle w:val="Heading3"/>
        <w:jc w:val="both"/>
      </w:pPr>
      <w:r>
        <w:t>The Takeaway</w:t>
      </w:r>
    </w:p>
    <w:p w14:paraId="3732855A" w14:textId="77777777" w:rsidR="00F02008" w:rsidRDefault="00000000" w:rsidP="009163D6">
      <w:pPr>
        <w:pStyle w:val="ListParagraph"/>
        <w:numPr>
          <w:ilvl w:val="0"/>
          <w:numId w:val="2"/>
        </w:numPr>
        <w:spacing w:after="60" w:line="276" w:lineRule="auto"/>
        <w:jc w:val="both"/>
      </w:pPr>
      <w:r>
        <w:t>“Effortful retrieval makes for stronger learning and retention”, provided you succeed. Delaying the next round of retrieval works better than doing it right away.</w:t>
      </w:r>
    </w:p>
    <w:p w14:paraId="28328C43" w14:textId="77777777" w:rsidR="00F02008" w:rsidRDefault="00000000" w:rsidP="009163D6">
      <w:pPr>
        <w:pStyle w:val="ListParagraph"/>
        <w:numPr>
          <w:ilvl w:val="0"/>
          <w:numId w:val="2"/>
        </w:numPr>
        <w:spacing w:after="60" w:line="276" w:lineRule="auto"/>
        <w:jc w:val="both"/>
      </w:pPr>
      <w:r>
        <w:t>Cramming fades. Self-test anywhere with flashcards. Feedback corrects errors.</w:t>
      </w:r>
    </w:p>
    <w:p w14:paraId="363BB384" w14:textId="77777777" w:rsidR="00F02008" w:rsidRDefault="00000000" w:rsidP="009163D6">
      <w:pPr>
        <w:pStyle w:val="ListParagraph"/>
        <w:numPr>
          <w:ilvl w:val="0"/>
          <w:numId w:val="2"/>
        </w:numPr>
        <w:spacing w:after="60" w:line="276" w:lineRule="auto"/>
        <w:jc w:val="both"/>
      </w:pPr>
      <w:r>
        <w:t>Chamberlain: a knowledge base “allows them to go to a higher level.”</w:t>
      </w:r>
    </w:p>
    <w:p w14:paraId="2B62AC3E" w14:textId="77777777" w:rsidR="00F02008" w:rsidRDefault="00000000" w:rsidP="009163D6">
      <w:pPr>
        <w:keepNext/>
        <w:pBdr>
          <w:top w:val="single" w:sz="6" w:space="6" w:color="B8860B"/>
          <w:left w:val="single" w:sz="24" w:space="6" w:color="B8860B"/>
          <w:bottom w:val="single" w:sz="6" w:space="6" w:color="B8860B"/>
          <w:right w:val="single" w:sz="6" w:space="6" w:color="B8860B"/>
        </w:pBdr>
        <w:shd w:val="clear" w:color="auto" w:fill="FBF0D0"/>
        <w:spacing w:before="160" w:line="276" w:lineRule="auto"/>
        <w:ind w:left="140" w:right="140"/>
        <w:jc w:val="both"/>
      </w:pPr>
      <w:r>
        <w:rPr>
          <w:b/>
          <w:bCs/>
          <w:color w:val="6B4E00"/>
          <w:sz w:val="22"/>
          <w:szCs w:val="22"/>
        </w:rPr>
        <w:t>How this chapter builds the authors’ case</w:t>
      </w:r>
    </w:p>
    <w:p w14:paraId="03767F79" w14:textId="77777777" w:rsidR="00F02008" w:rsidRDefault="00000000" w:rsidP="009163D6">
      <w:pPr>
        <w:pBdr>
          <w:top w:val="single" w:sz="6" w:space="6" w:color="B8860B"/>
          <w:left w:val="single" w:sz="24" w:space="6" w:color="B8860B"/>
          <w:bottom w:val="single" w:sz="6" w:space="6" w:color="B8860B"/>
          <w:right w:val="single" w:sz="6" w:space="6" w:color="B8860B"/>
        </w:pBdr>
        <w:shd w:val="clear" w:color="auto" w:fill="FBF0D0"/>
        <w:spacing w:after="200" w:line="276" w:lineRule="auto"/>
        <w:ind w:left="140" w:right="140"/>
        <w:jc w:val="both"/>
      </w:pPr>
      <w:r>
        <w:t>Develops Chapter 1’s first claim. Spacing in this chapter leads into Chapter 3, and effort into Chapter 4.</w:t>
      </w:r>
    </w:p>
    <w:p w14:paraId="7404FA3A" w14:textId="77777777" w:rsidR="00F02008" w:rsidRDefault="00000000" w:rsidP="009163D6">
      <w:pPr>
        <w:jc w:val="both"/>
      </w:pPr>
      <w:r>
        <w:br w:type="page"/>
      </w:r>
    </w:p>
    <w:p w14:paraId="7E0088E4" w14:textId="77777777" w:rsidR="00F02008" w:rsidRDefault="00000000" w:rsidP="009163D6">
      <w:pPr>
        <w:keepNext/>
        <w:spacing w:after="40"/>
        <w:jc w:val="both"/>
      </w:pPr>
      <w:r>
        <w:rPr>
          <w:b/>
          <w:bCs/>
          <w:color w:val="2E5C8A"/>
          <w:spacing w:val="40"/>
          <w:sz w:val="22"/>
          <w:szCs w:val="22"/>
        </w:rPr>
        <w:lastRenderedPageBreak/>
        <w:t>CHAPTER 3</w:t>
      </w:r>
    </w:p>
    <w:p w14:paraId="75907C66" w14:textId="77777777" w:rsidR="00F02008" w:rsidRDefault="00000000" w:rsidP="009163D6">
      <w:pPr>
        <w:pStyle w:val="Heading2"/>
        <w:jc w:val="both"/>
      </w:pPr>
      <w:bookmarkStart w:id="4" w:name="unit_3"/>
      <w:r>
        <w:t>Mix Up Your Practice</w:t>
      </w:r>
      <w:bookmarkEnd w:id="4"/>
    </w:p>
    <w:p w14:paraId="430152B6" w14:textId="77777777" w:rsidR="00F02008" w:rsidRDefault="00000000" w:rsidP="009163D6">
      <w:pPr>
        <w:keepNext/>
        <w:pBdr>
          <w:top w:val="single" w:sz="6" w:space="6" w:color="2E5C8A"/>
          <w:left w:val="single" w:sz="24" w:space="6" w:color="2E5C8A"/>
          <w:bottom w:val="single" w:sz="6" w:space="6" w:color="2E5C8A"/>
          <w:right w:val="single" w:sz="6" w:space="6" w:color="2E5C8A"/>
        </w:pBdr>
        <w:shd w:val="clear" w:color="auto" w:fill="DCE9F7"/>
        <w:spacing w:before="160" w:line="276" w:lineRule="auto"/>
        <w:ind w:left="140" w:right="140"/>
        <w:jc w:val="both"/>
      </w:pPr>
      <w:r>
        <w:rPr>
          <w:b/>
          <w:bCs/>
          <w:color w:val="1F3B5C"/>
          <w:sz w:val="22"/>
          <w:szCs w:val="22"/>
        </w:rPr>
        <w:t>Place in the argument — why this chapter, why this title</w:t>
      </w:r>
    </w:p>
    <w:p w14:paraId="24CEDB1F" w14:textId="77777777" w:rsidR="00F02008" w:rsidRDefault="00000000" w:rsidP="009163D6">
      <w:pPr>
        <w:pBdr>
          <w:top w:val="single" w:sz="6" w:space="6" w:color="2E5C8A"/>
          <w:left w:val="single" w:sz="24" w:space="6" w:color="2E5C8A"/>
          <w:bottom w:val="single" w:sz="6" w:space="6" w:color="2E5C8A"/>
          <w:right w:val="single" w:sz="6" w:space="6" w:color="2E5C8A"/>
        </w:pBdr>
        <w:shd w:val="clear" w:color="auto" w:fill="DCE9F7"/>
        <w:spacing w:after="200" w:line="276" w:lineRule="auto"/>
        <w:ind w:left="140" w:right="140"/>
        <w:jc w:val="both"/>
      </w:pPr>
      <w:r>
        <w:t>The title is another instruction. Chapter 3 pits massed practice (“practice-practice-practice”) against spacing, interleaving and variation, then shows the principles in medicine and football.</w:t>
      </w:r>
    </w:p>
    <w:p w14:paraId="2EB90749" w14:textId="77777777" w:rsidR="00F02008" w:rsidRDefault="00000000" w:rsidP="009163D6">
      <w:pPr>
        <w:keepNext/>
        <w:spacing w:before="160" w:after="60"/>
        <w:jc w:val="both"/>
      </w:pPr>
      <w:r>
        <w:rPr>
          <w:i/>
          <w:iCs/>
          <w:color w:val="666666"/>
          <w:sz w:val="22"/>
          <w:szCs w:val="22"/>
        </w:rPr>
        <w:t>Chapter opening — untitled section before the first sub-heading in the book</w:t>
      </w:r>
    </w:p>
    <w:p w14:paraId="0B5938E4" w14:textId="77777777" w:rsidR="00F02008" w:rsidRDefault="00000000" w:rsidP="009163D6">
      <w:pPr>
        <w:pStyle w:val="ListParagraph"/>
        <w:numPr>
          <w:ilvl w:val="0"/>
          <w:numId w:val="2"/>
        </w:numPr>
        <w:spacing w:after="60" w:line="276" w:lineRule="auto"/>
        <w:jc w:val="both"/>
      </w:pPr>
      <w:r>
        <w:t xml:space="preserve">Children who </w:t>
      </w:r>
      <w:proofErr w:type="spellStart"/>
      <w:r>
        <w:t>practised</w:t>
      </w:r>
      <w:proofErr w:type="spellEnd"/>
      <w:r>
        <w:t xml:space="preserve"> throwing beanbags at buckets 2 and 4 feet away did best at 3 feet, a distance they never </w:t>
      </w:r>
      <w:proofErr w:type="spellStart"/>
      <w:r>
        <w:t>practised</w:t>
      </w:r>
      <w:proofErr w:type="spellEnd"/>
      <w:r>
        <w:t>.</w:t>
      </w:r>
    </w:p>
    <w:p w14:paraId="78E82D3C" w14:textId="77777777" w:rsidR="00F02008" w:rsidRDefault="00000000" w:rsidP="009163D6">
      <w:pPr>
        <w:pStyle w:val="Heading3"/>
        <w:jc w:val="both"/>
      </w:pPr>
      <w:r>
        <w:t>The Myth of Massed Practice</w:t>
      </w:r>
    </w:p>
    <w:p w14:paraId="7E1C4FA7" w14:textId="77777777" w:rsidR="00F02008" w:rsidRDefault="00000000" w:rsidP="009163D6">
      <w:pPr>
        <w:pStyle w:val="ListParagraph"/>
        <w:numPr>
          <w:ilvl w:val="0"/>
          <w:numId w:val="2"/>
        </w:numPr>
        <w:spacing w:after="60" w:line="276" w:lineRule="auto"/>
        <w:jc w:val="both"/>
      </w:pPr>
      <w:r>
        <w:t>Our faith in massed practice rests on seeing it work. But “The rapid gains produced by massed practice are often evident, but the rapid forgetting that follows is not.”</w:t>
      </w:r>
    </w:p>
    <w:p w14:paraId="1F28B96C" w14:textId="77777777" w:rsidR="00F02008" w:rsidRDefault="00000000" w:rsidP="009163D6">
      <w:pPr>
        <w:pStyle w:val="ListParagraph"/>
        <w:numPr>
          <w:ilvl w:val="0"/>
          <w:numId w:val="2"/>
        </w:numPr>
        <w:spacing w:after="60" w:line="276" w:lineRule="auto"/>
        <w:jc w:val="both"/>
      </w:pPr>
      <w:r>
        <w:t>Practice that is “spaced out, interleaved with other learning, and varied” gives better mastery, retention and versatility, but takes more effort. “You feel the increased effort, but not the benefits”.</w:t>
      </w:r>
    </w:p>
    <w:p w14:paraId="785E3288" w14:textId="77777777" w:rsidR="00F02008" w:rsidRDefault="00000000" w:rsidP="009163D6">
      <w:pPr>
        <w:pStyle w:val="Heading3"/>
        <w:jc w:val="both"/>
      </w:pPr>
      <w:r>
        <w:t>Spaced Practice</w:t>
      </w:r>
    </w:p>
    <w:p w14:paraId="50C5847D" w14:textId="77777777" w:rsidR="00F02008" w:rsidRDefault="00000000" w:rsidP="009163D6">
      <w:pPr>
        <w:pStyle w:val="ListParagraph"/>
        <w:numPr>
          <w:ilvl w:val="0"/>
          <w:numId w:val="2"/>
        </w:numPr>
        <w:spacing w:after="60" w:line="276" w:lineRule="auto"/>
        <w:jc w:val="both"/>
      </w:pPr>
      <w:r>
        <w:t>Surgical residents with lessons a week apart beat those taught in one day, and 16 percent of the one-day group damaged vessels beyond repair.</w:t>
      </w:r>
    </w:p>
    <w:p w14:paraId="44789DA1" w14:textId="77777777" w:rsidR="00F02008" w:rsidRDefault="00000000" w:rsidP="009163D6">
      <w:pPr>
        <w:pStyle w:val="ListParagraph"/>
        <w:numPr>
          <w:ilvl w:val="0"/>
          <w:numId w:val="2"/>
        </w:numPr>
        <w:spacing w:after="60" w:line="276" w:lineRule="auto"/>
        <w:jc w:val="both"/>
      </w:pPr>
      <w:r>
        <w:t xml:space="preserve">Why: </w:t>
      </w:r>
      <w:r>
        <w:rPr>
          <w:b/>
          <w:bCs/>
        </w:rPr>
        <w:t>consolidation</w:t>
      </w:r>
      <w:r>
        <w:t xml:space="preserve"> of memory traces takes hours to days. Retrieving after “a little forgetting” retriggers it.</w:t>
      </w:r>
    </w:p>
    <w:p w14:paraId="62440ABE" w14:textId="77777777" w:rsidR="00F02008" w:rsidRDefault="00000000" w:rsidP="009163D6">
      <w:pPr>
        <w:pStyle w:val="Heading3"/>
        <w:jc w:val="both"/>
      </w:pPr>
      <w:r>
        <w:t>Interleaved Practice</w:t>
      </w:r>
    </w:p>
    <w:p w14:paraId="675D1262" w14:textId="77777777" w:rsidR="00F02008" w:rsidRDefault="00000000" w:rsidP="009163D6">
      <w:pPr>
        <w:pStyle w:val="ListParagraph"/>
        <w:numPr>
          <w:ilvl w:val="0"/>
          <w:numId w:val="2"/>
        </w:numPr>
        <w:spacing w:after="60" w:line="276" w:lineRule="auto"/>
        <w:jc w:val="both"/>
      </w:pPr>
      <w:r>
        <w:t>Geometric solids: in practice, blocked problems scored 89 percent and mixed 60 percent. A week later, blocked fell to 20 percent and interleaved scored 63 percent.</w:t>
      </w:r>
    </w:p>
    <w:p w14:paraId="78972100" w14:textId="77777777" w:rsidR="00F02008" w:rsidRDefault="00000000" w:rsidP="009163D6">
      <w:pPr>
        <w:pStyle w:val="ListParagraph"/>
        <w:numPr>
          <w:ilvl w:val="0"/>
          <w:numId w:val="2"/>
        </w:numPr>
        <w:spacing w:after="60" w:line="276" w:lineRule="auto"/>
        <w:jc w:val="both"/>
      </w:pPr>
      <w:r>
        <w:t>Interleaving feels slower, so it is “unpopular and seldom used”, yet mastery and retention “are much better”.</w:t>
      </w:r>
    </w:p>
    <w:p w14:paraId="58D9F050" w14:textId="77777777" w:rsidR="00F02008" w:rsidRDefault="00000000" w:rsidP="009163D6">
      <w:pPr>
        <w:pStyle w:val="Heading3"/>
        <w:jc w:val="both"/>
      </w:pPr>
      <w:r>
        <w:t>Varied Practice</w:t>
      </w:r>
    </w:p>
    <w:p w14:paraId="3BE51BE2" w14:textId="77777777" w:rsidR="00F02008" w:rsidRDefault="00000000" w:rsidP="009163D6">
      <w:pPr>
        <w:pStyle w:val="ListParagraph"/>
        <w:numPr>
          <w:ilvl w:val="0"/>
          <w:numId w:val="2"/>
        </w:numPr>
        <w:spacing w:after="60" w:line="276" w:lineRule="auto"/>
        <w:jc w:val="both"/>
      </w:pPr>
      <w:r>
        <w:t>Variation improves transfer and builds a flexible “movement vocabulary”. Brain imaging suggests varied practice is stored in a “more flexible representation”.</w:t>
      </w:r>
    </w:p>
    <w:p w14:paraId="5F6B7961" w14:textId="77777777" w:rsidR="00F02008" w:rsidRDefault="00000000" w:rsidP="009163D6">
      <w:pPr>
        <w:pStyle w:val="ListParagraph"/>
        <w:numPr>
          <w:ilvl w:val="0"/>
          <w:numId w:val="2"/>
        </w:numPr>
        <w:spacing w:after="60" w:line="276" w:lineRule="auto"/>
        <w:jc w:val="both"/>
      </w:pPr>
      <w:r>
        <w:t xml:space="preserve">Hockey coach Jamie Kompon changed his drills for one-touch passes. With anagrams, varied practice won even on the word the other group had </w:t>
      </w:r>
      <w:proofErr w:type="spellStart"/>
      <w:r>
        <w:t>practised</w:t>
      </w:r>
      <w:proofErr w:type="spellEnd"/>
      <w:r>
        <w:t>.</w:t>
      </w:r>
    </w:p>
    <w:p w14:paraId="391C54A2" w14:textId="77777777" w:rsidR="00F02008" w:rsidRDefault="00000000" w:rsidP="009163D6">
      <w:pPr>
        <w:pStyle w:val="Heading3"/>
        <w:jc w:val="both"/>
      </w:pPr>
      <w:r>
        <w:t>Developing Discrimination Skills</w:t>
      </w:r>
    </w:p>
    <w:p w14:paraId="0EE78EE4" w14:textId="77777777" w:rsidR="00F02008" w:rsidRDefault="00000000" w:rsidP="009163D6">
      <w:pPr>
        <w:pStyle w:val="ListParagraph"/>
        <w:numPr>
          <w:ilvl w:val="0"/>
          <w:numId w:val="2"/>
        </w:numPr>
        <w:spacing w:after="60" w:line="276" w:lineRule="auto"/>
        <w:jc w:val="both"/>
      </w:pPr>
      <w:r>
        <w:t>Textbooks mass each problem type, but exams and life mix them: “What kind of problem is this?”</w:t>
      </w:r>
    </w:p>
    <w:p w14:paraId="6461719B" w14:textId="77777777" w:rsidR="00F02008" w:rsidRDefault="00000000" w:rsidP="009163D6">
      <w:pPr>
        <w:pStyle w:val="ListParagraph"/>
        <w:numPr>
          <w:ilvl w:val="0"/>
          <w:numId w:val="2"/>
        </w:numPr>
        <w:spacing w:after="60" w:line="276" w:lineRule="auto"/>
        <w:jc w:val="both"/>
      </w:pPr>
      <w:r>
        <w:t>Painters: interleaving beat massing, even on new paintings. Students still preferred massing: “The myths of massed practice are hard to exorcise”.</w:t>
      </w:r>
    </w:p>
    <w:p w14:paraId="09502AAB" w14:textId="77777777" w:rsidR="00F02008" w:rsidRDefault="00000000" w:rsidP="009163D6">
      <w:pPr>
        <w:pStyle w:val="ListParagraph"/>
        <w:numPr>
          <w:ilvl w:val="0"/>
          <w:numId w:val="2"/>
        </w:numPr>
        <w:spacing w:after="60" w:line="276" w:lineRule="auto"/>
        <w:jc w:val="both"/>
      </w:pPr>
      <w:r>
        <w:t xml:space="preserve">Birds: families share “characteristic traits”, not defining ones, so classifying needs </w:t>
      </w:r>
      <w:r>
        <w:rPr>
          <w:b/>
          <w:bCs/>
        </w:rPr>
        <w:t>conceptual knowledge</w:t>
      </w:r>
      <w:r>
        <w:t>, which interleaving builds.</w:t>
      </w:r>
    </w:p>
    <w:p w14:paraId="6381900D" w14:textId="77777777" w:rsidR="00F02008" w:rsidRDefault="00000000" w:rsidP="009163D6">
      <w:pPr>
        <w:pStyle w:val="Heading3"/>
        <w:jc w:val="both"/>
      </w:pPr>
      <w:r>
        <w:t>Improving Complex Mastery for Medical Students</w:t>
      </w:r>
    </w:p>
    <w:p w14:paraId="7C8029D2" w14:textId="77777777" w:rsidR="00F02008" w:rsidRDefault="00000000" w:rsidP="009163D6">
      <w:pPr>
        <w:pStyle w:val="ListParagraph"/>
        <w:numPr>
          <w:ilvl w:val="0"/>
          <w:numId w:val="2"/>
        </w:numPr>
        <w:spacing w:after="60" w:line="276" w:lineRule="auto"/>
        <w:jc w:val="both"/>
      </w:pPr>
      <w:r>
        <w:t xml:space="preserve">Douglas Larsen: diagnosis is like classifying birds, and “every patient visit is a test” that draws on explicit and </w:t>
      </w:r>
      <w:r>
        <w:rPr>
          <w:b/>
          <w:bCs/>
        </w:rPr>
        <w:t>implicit memory</w:t>
      </w:r>
      <w:r>
        <w:t>.</w:t>
      </w:r>
    </w:p>
    <w:p w14:paraId="5BD15B18" w14:textId="77777777" w:rsidR="00F02008" w:rsidRDefault="00000000" w:rsidP="009163D6">
      <w:pPr>
        <w:pStyle w:val="ListParagraph"/>
        <w:numPr>
          <w:ilvl w:val="0"/>
          <w:numId w:val="2"/>
        </w:numPr>
        <w:spacing w:after="60" w:line="276" w:lineRule="auto"/>
        <w:jc w:val="both"/>
      </w:pPr>
      <w:proofErr w:type="spellStart"/>
      <w:r>
        <w:lastRenderedPageBreak/>
        <w:t>Practising</w:t>
      </w:r>
      <w:proofErr w:type="spellEnd"/>
      <w:r>
        <w:t xml:space="preserve"> with real or simulated </w:t>
      </w:r>
      <w:proofErr w:type="gramStart"/>
      <w:r>
        <w:t>patients</w:t>
      </w:r>
      <w:proofErr w:type="gramEnd"/>
      <w:r>
        <w:t xml:space="preserve"> beats reading. “It’s not just what you know, but how you practice what you know”. “</w:t>
      </w:r>
      <w:proofErr w:type="gramStart"/>
      <w:r>
        <w:t>practice</w:t>
      </w:r>
      <w:proofErr w:type="gramEnd"/>
      <w:r>
        <w:t xml:space="preserve"> like you play”.</w:t>
      </w:r>
    </w:p>
    <w:p w14:paraId="09A080AA" w14:textId="77777777" w:rsidR="00F02008" w:rsidRDefault="00000000" w:rsidP="009163D6">
      <w:pPr>
        <w:pStyle w:val="ListParagraph"/>
        <w:numPr>
          <w:ilvl w:val="0"/>
          <w:numId w:val="2"/>
        </w:numPr>
        <w:spacing w:after="60" w:line="276" w:lineRule="auto"/>
        <w:jc w:val="both"/>
      </w:pPr>
      <w:r>
        <w:t>Variety must be balanced with repetition of the basics: “It’s not either/or, variety versus repetition.”</w:t>
      </w:r>
    </w:p>
    <w:p w14:paraId="6D749E2C" w14:textId="77777777" w:rsidR="00F02008" w:rsidRDefault="00000000" w:rsidP="009163D6">
      <w:pPr>
        <w:pStyle w:val="ListParagraph"/>
        <w:numPr>
          <w:ilvl w:val="0"/>
          <w:numId w:val="2"/>
        </w:numPr>
        <w:spacing w:after="60" w:line="276" w:lineRule="auto"/>
        <w:jc w:val="both"/>
      </w:pPr>
      <w:r>
        <w:t>Larsen has students write reflections, and wants quizzes after lecture conferences, which are otherwise “really kind of minimal.”</w:t>
      </w:r>
    </w:p>
    <w:p w14:paraId="2DE4E277" w14:textId="77777777" w:rsidR="00F02008" w:rsidRDefault="00000000" w:rsidP="009163D6">
      <w:pPr>
        <w:pStyle w:val="Heading3"/>
        <w:jc w:val="both"/>
      </w:pPr>
      <w:r>
        <w:t>These Principles Are Broadly Applicable</w:t>
      </w:r>
    </w:p>
    <w:p w14:paraId="40D0B909" w14:textId="77777777" w:rsidR="00F02008" w:rsidRDefault="00000000" w:rsidP="009163D6">
      <w:pPr>
        <w:pStyle w:val="ListParagraph"/>
        <w:numPr>
          <w:ilvl w:val="0"/>
          <w:numId w:val="2"/>
        </w:numPr>
        <w:spacing w:after="60" w:line="276" w:lineRule="auto"/>
        <w:jc w:val="both"/>
      </w:pPr>
      <w:r>
        <w:t xml:space="preserve">Coach Vince Dooley’s football week: fundamentals kept sharp forever but varied, special plays </w:t>
      </w:r>
      <w:proofErr w:type="spellStart"/>
      <w:r>
        <w:t>practised</w:t>
      </w:r>
      <w:proofErr w:type="spellEnd"/>
      <w:r>
        <w:t xml:space="preserve"> only on Thursdays, parts built into the whole, speeded up and slowed down, and the playbook rehearsed in the mind. “it’s all there: retrieval, spacing, interleaving, variation, reflection, and elaboration.”</w:t>
      </w:r>
    </w:p>
    <w:p w14:paraId="225764E4" w14:textId="77777777" w:rsidR="00F02008" w:rsidRDefault="00000000" w:rsidP="009163D6">
      <w:pPr>
        <w:pStyle w:val="Heading3"/>
        <w:jc w:val="both"/>
      </w:pPr>
      <w:r>
        <w:t>The Takeaway</w:t>
      </w:r>
    </w:p>
    <w:p w14:paraId="0DC63168" w14:textId="77777777" w:rsidR="00F02008" w:rsidRDefault="00000000" w:rsidP="009163D6">
      <w:pPr>
        <w:pStyle w:val="ListParagraph"/>
        <w:numPr>
          <w:ilvl w:val="0"/>
          <w:numId w:val="2"/>
        </w:numPr>
        <w:spacing w:after="60" w:line="276" w:lineRule="auto"/>
        <w:jc w:val="both"/>
      </w:pPr>
      <w:r>
        <w:t>“</w:t>
      </w:r>
      <w:proofErr w:type="gramStart"/>
      <w:r>
        <w:t>momentary</w:t>
      </w:r>
      <w:proofErr w:type="gramEnd"/>
      <w:r>
        <w:t xml:space="preserve"> strength” ≠ “underlying habit strength”. Cramming is like “binge-and-purge eating”.</w:t>
      </w:r>
    </w:p>
    <w:p w14:paraId="07622D90" w14:textId="77777777" w:rsidR="00F02008" w:rsidRDefault="00000000" w:rsidP="009163D6">
      <w:pPr>
        <w:pStyle w:val="ListParagraph"/>
        <w:numPr>
          <w:ilvl w:val="0"/>
          <w:numId w:val="2"/>
        </w:numPr>
        <w:spacing w:after="60" w:line="276" w:lineRule="auto"/>
        <w:jc w:val="both"/>
      </w:pPr>
      <w:r>
        <w:t>Space sessions far enough apart that “a little forgetting has set in”, not so far that you are relearning. Sleep helps, so leave at least a day.</w:t>
      </w:r>
    </w:p>
    <w:p w14:paraId="5C7AAB6D" w14:textId="77777777" w:rsidR="00F02008" w:rsidRDefault="00000000" w:rsidP="009163D6">
      <w:pPr>
        <w:pStyle w:val="ListParagraph"/>
        <w:numPr>
          <w:ilvl w:val="0"/>
          <w:numId w:val="2"/>
        </w:numPr>
        <w:spacing w:after="60" w:line="276" w:lineRule="auto"/>
        <w:jc w:val="both"/>
      </w:pPr>
      <w:r>
        <w:t xml:space="preserve">The Leitner box: the better you know a card, the less often you </w:t>
      </w:r>
      <w:proofErr w:type="spellStart"/>
      <w:r>
        <w:t>practise</w:t>
      </w:r>
      <w:proofErr w:type="spellEnd"/>
      <w:r>
        <w:t xml:space="preserve"> it. Beware the “familiarity trap”.</w:t>
      </w:r>
    </w:p>
    <w:p w14:paraId="690F64B0" w14:textId="77777777" w:rsidR="00F02008" w:rsidRDefault="00000000" w:rsidP="009163D6">
      <w:pPr>
        <w:pStyle w:val="ListParagraph"/>
        <w:numPr>
          <w:ilvl w:val="0"/>
          <w:numId w:val="2"/>
        </w:numPr>
        <w:spacing w:after="60" w:line="276" w:lineRule="auto"/>
        <w:jc w:val="both"/>
      </w:pPr>
      <w:r>
        <w:t>Interleaving builds discrimination. “Blocked practice” is not varied practice: “You need to shuffle your flashcards.”</w:t>
      </w:r>
    </w:p>
    <w:p w14:paraId="0E96A9F4" w14:textId="77777777" w:rsidR="00F02008" w:rsidRDefault="00000000" w:rsidP="009163D6">
      <w:pPr>
        <w:pStyle w:val="ListParagraph"/>
        <w:numPr>
          <w:ilvl w:val="0"/>
          <w:numId w:val="2"/>
        </w:numPr>
        <w:spacing w:after="60" w:line="276" w:lineRule="auto"/>
        <w:jc w:val="both"/>
      </w:pPr>
      <w:r>
        <w:t>Reflection is retrieval “enhanced with elaboration”.</w:t>
      </w:r>
    </w:p>
    <w:p w14:paraId="4502AC57" w14:textId="77777777" w:rsidR="00F02008" w:rsidRDefault="00000000" w:rsidP="009163D6">
      <w:pPr>
        <w:keepNext/>
        <w:pBdr>
          <w:top w:val="single" w:sz="6" w:space="6" w:color="B8860B"/>
          <w:left w:val="single" w:sz="24" w:space="6" w:color="B8860B"/>
          <w:bottom w:val="single" w:sz="6" w:space="6" w:color="B8860B"/>
          <w:right w:val="single" w:sz="6" w:space="6" w:color="B8860B"/>
        </w:pBdr>
        <w:shd w:val="clear" w:color="auto" w:fill="FBF0D0"/>
        <w:spacing w:before="160" w:line="276" w:lineRule="auto"/>
        <w:ind w:left="140" w:right="140"/>
        <w:jc w:val="both"/>
      </w:pPr>
      <w:r>
        <w:rPr>
          <w:b/>
          <w:bCs/>
          <w:color w:val="6B4E00"/>
          <w:sz w:val="22"/>
          <w:szCs w:val="22"/>
        </w:rPr>
        <w:t>How this chapter builds the authors’ case</w:t>
      </w:r>
    </w:p>
    <w:p w14:paraId="129A5003" w14:textId="77777777" w:rsidR="00F02008" w:rsidRDefault="00000000" w:rsidP="009163D6">
      <w:pPr>
        <w:pBdr>
          <w:top w:val="single" w:sz="6" w:space="6" w:color="B8860B"/>
          <w:left w:val="single" w:sz="24" w:space="6" w:color="B8860B"/>
          <w:bottom w:val="single" w:sz="6" w:space="6" w:color="B8860B"/>
          <w:right w:val="single" w:sz="6" w:space="6" w:color="B8860B"/>
        </w:pBdr>
        <w:shd w:val="clear" w:color="auto" w:fill="FBF0D0"/>
        <w:spacing w:after="200" w:line="276" w:lineRule="auto"/>
        <w:ind w:left="140" w:right="140"/>
        <w:jc w:val="both"/>
      </w:pPr>
      <w:r>
        <w:t>Extends Chapter 2’s retrieval into how to schedule it. Consolidation and effort lead into Chapter 4. Farmers Insurance (Chapter 8) is flagged in this chapter.</w:t>
      </w:r>
    </w:p>
    <w:p w14:paraId="44FC44BA" w14:textId="77777777" w:rsidR="00F02008" w:rsidRDefault="00000000" w:rsidP="009163D6">
      <w:pPr>
        <w:jc w:val="both"/>
      </w:pPr>
      <w:r>
        <w:br w:type="page"/>
      </w:r>
    </w:p>
    <w:p w14:paraId="1CE571E8" w14:textId="77777777" w:rsidR="00F02008" w:rsidRDefault="00000000" w:rsidP="009163D6">
      <w:pPr>
        <w:keepNext/>
        <w:spacing w:after="40"/>
        <w:jc w:val="both"/>
      </w:pPr>
      <w:r>
        <w:rPr>
          <w:b/>
          <w:bCs/>
          <w:color w:val="2E5C8A"/>
          <w:spacing w:val="40"/>
          <w:sz w:val="22"/>
          <w:szCs w:val="22"/>
        </w:rPr>
        <w:lastRenderedPageBreak/>
        <w:t>CHAPTER 4</w:t>
      </w:r>
    </w:p>
    <w:p w14:paraId="294F9F0F" w14:textId="77777777" w:rsidR="00F02008" w:rsidRDefault="00000000" w:rsidP="009163D6">
      <w:pPr>
        <w:pStyle w:val="Heading2"/>
        <w:jc w:val="both"/>
      </w:pPr>
      <w:bookmarkStart w:id="5" w:name="unit_4"/>
      <w:r>
        <w:t>Embrace Difficulties</w:t>
      </w:r>
      <w:bookmarkEnd w:id="5"/>
    </w:p>
    <w:p w14:paraId="6E95CAC1" w14:textId="77777777" w:rsidR="00F02008" w:rsidRDefault="00000000" w:rsidP="009163D6">
      <w:pPr>
        <w:keepNext/>
        <w:pBdr>
          <w:top w:val="single" w:sz="6" w:space="6" w:color="2E5C8A"/>
          <w:left w:val="single" w:sz="24" w:space="6" w:color="2E5C8A"/>
          <w:bottom w:val="single" w:sz="6" w:space="6" w:color="2E5C8A"/>
          <w:right w:val="single" w:sz="6" w:space="6" w:color="2E5C8A"/>
        </w:pBdr>
        <w:shd w:val="clear" w:color="auto" w:fill="DCE9F7"/>
        <w:spacing w:before="160" w:line="276" w:lineRule="auto"/>
        <w:ind w:left="140" w:right="140"/>
        <w:jc w:val="both"/>
      </w:pPr>
      <w:r>
        <w:rPr>
          <w:b/>
          <w:bCs/>
          <w:color w:val="1F3B5C"/>
          <w:sz w:val="22"/>
          <w:szCs w:val="22"/>
        </w:rPr>
        <w:t>Place in the argument — why this chapter, why this title</w:t>
      </w:r>
    </w:p>
    <w:p w14:paraId="039032D2" w14:textId="77777777" w:rsidR="00F02008" w:rsidRDefault="00000000" w:rsidP="009163D6">
      <w:pPr>
        <w:pBdr>
          <w:top w:val="single" w:sz="6" w:space="6" w:color="2E5C8A"/>
          <w:left w:val="single" w:sz="24" w:space="6" w:color="2E5C8A"/>
          <w:bottom w:val="single" w:sz="6" w:space="6" w:color="2E5C8A"/>
          <w:right w:val="single" w:sz="6" w:space="6" w:color="2E5C8A"/>
        </w:pBdr>
        <w:shd w:val="clear" w:color="auto" w:fill="DCE9F7"/>
        <w:spacing w:after="200" w:line="276" w:lineRule="auto"/>
        <w:ind w:left="140" w:right="140"/>
        <w:jc w:val="both"/>
      </w:pPr>
      <w:r>
        <w:t xml:space="preserve">The title asks us to welcome what feels counterproductive. Chapter 4 names the principle behind Chapters 2–3, </w:t>
      </w:r>
      <w:r>
        <w:rPr>
          <w:b/>
          <w:bCs/>
        </w:rPr>
        <w:t>desirable difficulties</w:t>
      </w:r>
      <w:r>
        <w:t>, and explains it. It covers how learning occurs, why effort helps, which other strategies add useful difficulty, and why errors matter. It ends with the limits: difficulties that are undesirable.</w:t>
      </w:r>
    </w:p>
    <w:p w14:paraId="4DFA5A8F" w14:textId="77777777" w:rsidR="00F02008" w:rsidRDefault="00000000" w:rsidP="009163D6">
      <w:pPr>
        <w:keepNext/>
        <w:spacing w:before="160" w:after="60"/>
        <w:jc w:val="both"/>
      </w:pPr>
      <w:r>
        <w:rPr>
          <w:i/>
          <w:iCs/>
          <w:color w:val="666666"/>
          <w:sz w:val="22"/>
          <w:szCs w:val="22"/>
        </w:rPr>
        <w:t>Chapter opening — untitled section before the first sub-heading in the book</w:t>
      </w:r>
    </w:p>
    <w:p w14:paraId="1871099A" w14:textId="77777777" w:rsidR="00F02008" w:rsidRDefault="00000000" w:rsidP="009163D6">
      <w:pPr>
        <w:pStyle w:val="ListParagraph"/>
        <w:numPr>
          <w:ilvl w:val="0"/>
          <w:numId w:val="2"/>
        </w:numPr>
        <w:spacing w:after="60" w:line="276" w:lineRule="auto"/>
        <w:jc w:val="both"/>
      </w:pPr>
      <w:r>
        <w:t>Marine lieutenant Mia Blundetto hates falling but takes the jump-school billet. On her third jump she lands on another jumper’s canopy and calmly “just sort of swim out”.</w:t>
      </w:r>
    </w:p>
    <w:p w14:paraId="438A10C4" w14:textId="77777777" w:rsidR="00F02008" w:rsidRDefault="00000000" w:rsidP="009163D6">
      <w:pPr>
        <w:pStyle w:val="ListParagraph"/>
        <w:numPr>
          <w:ilvl w:val="0"/>
          <w:numId w:val="2"/>
        </w:numPr>
        <w:spacing w:after="60" w:line="276" w:lineRule="auto"/>
        <w:jc w:val="both"/>
      </w:pPr>
      <w:r>
        <w:t xml:space="preserve">Her training shows how difficulties that “slow down learning” (“spacing, interleaving, mixing up practice, and others”) make learning “stronger, more precise, and more enduring”. The </w:t>
      </w:r>
      <w:proofErr w:type="spellStart"/>
      <w:r>
        <w:t>Bjorks</w:t>
      </w:r>
      <w:proofErr w:type="spellEnd"/>
      <w:r>
        <w:t xml:space="preserve"> call these </w:t>
      </w:r>
      <w:r>
        <w:rPr>
          <w:b/>
          <w:bCs/>
        </w:rPr>
        <w:t>desirable difficulties</w:t>
      </w:r>
      <w:r>
        <w:t>.</w:t>
      </w:r>
    </w:p>
    <w:p w14:paraId="22B21568" w14:textId="77777777" w:rsidR="00F02008" w:rsidRDefault="00000000" w:rsidP="009163D6">
      <w:pPr>
        <w:pStyle w:val="ListParagraph"/>
        <w:numPr>
          <w:ilvl w:val="0"/>
          <w:numId w:val="2"/>
        </w:numPr>
        <w:spacing w:after="60" w:line="276" w:lineRule="auto"/>
        <w:jc w:val="both"/>
      </w:pPr>
      <w:r>
        <w:t xml:space="preserve">At Fort Benning no notes are allowed: “testing is the principal instructional medium, and the test is in the doing.” The parachute landing fall is </w:t>
      </w:r>
      <w:proofErr w:type="spellStart"/>
      <w:r>
        <w:t>practised</w:t>
      </w:r>
      <w:proofErr w:type="spellEnd"/>
      <w:r>
        <w:t xml:space="preserve"> at rising heights, from mixed directions, spaced and interleaved.</w:t>
      </w:r>
    </w:p>
    <w:p w14:paraId="24EC0755" w14:textId="77777777" w:rsidR="00F02008" w:rsidRDefault="00000000" w:rsidP="009163D6">
      <w:pPr>
        <w:pStyle w:val="ListParagraph"/>
        <w:numPr>
          <w:ilvl w:val="0"/>
          <w:numId w:val="2"/>
        </w:numPr>
        <w:spacing w:after="60" w:line="276" w:lineRule="auto"/>
        <w:jc w:val="both"/>
      </w:pPr>
      <w:r>
        <w:t>“It’s one thing to feel confident of your knowledge; it’s something else to demonstrate mastery.” Testing is “a potent reality check”.</w:t>
      </w:r>
    </w:p>
    <w:p w14:paraId="0DE20579" w14:textId="77777777" w:rsidR="00F02008" w:rsidRDefault="00000000" w:rsidP="009163D6">
      <w:pPr>
        <w:pStyle w:val="Heading3"/>
        <w:jc w:val="both"/>
      </w:pPr>
      <w:r>
        <w:t>How Learning Occurs</w:t>
      </w:r>
    </w:p>
    <w:p w14:paraId="32F8B246" w14:textId="77777777" w:rsidR="00F02008" w:rsidRDefault="00000000" w:rsidP="009163D6">
      <w:pPr>
        <w:pStyle w:val="Heading4"/>
        <w:jc w:val="both"/>
      </w:pPr>
      <w:r>
        <w:t>Encoding</w:t>
      </w:r>
    </w:p>
    <w:p w14:paraId="09DBED91" w14:textId="77777777" w:rsidR="00F02008" w:rsidRDefault="00000000" w:rsidP="009163D6">
      <w:pPr>
        <w:pStyle w:val="ListParagraph"/>
        <w:numPr>
          <w:ilvl w:val="0"/>
          <w:numId w:val="2"/>
        </w:numPr>
        <w:spacing w:after="60" w:line="276" w:lineRule="auto"/>
        <w:jc w:val="both"/>
      </w:pPr>
      <w:r>
        <w:rPr>
          <w:b/>
          <w:bCs/>
        </w:rPr>
        <w:t>Encoding</w:t>
      </w:r>
      <w:r>
        <w:t xml:space="preserve"> turns perceptions into </w:t>
      </w:r>
      <w:r>
        <w:rPr>
          <w:b/>
          <w:bCs/>
        </w:rPr>
        <w:t>memory traces</w:t>
      </w:r>
      <w:r>
        <w:t>, like notes on a scratchpad, which is short-term memory. What we want to keep “must be made stronger and more durable”.</w:t>
      </w:r>
    </w:p>
    <w:p w14:paraId="553587C0" w14:textId="77777777" w:rsidR="00F02008" w:rsidRDefault="00000000" w:rsidP="009163D6">
      <w:pPr>
        <w:pStyle w:val="Heading4"/>
        <w:jc w:val="both"/>
      </w:pPr>
      <w:r>
        <w:t>Consolidation</w:t>
      </w:r>
    </w:p>
    <w:p w14:paraId="01A5B3CF" w14:textId="77777777" w:rsidR="00F02008" w:rsidRDefault="00000000" w:rsidP="009163D6">
      <w:pPr>
        <w:pStyle w:val="ListParagraph"/>
        <w:numPr>
          <w:ilvl w:val="0"/>
          <w:numId w:val="2"/>
        </w:numPr>
        <w:spacing w:after="60" w:line="276" w:lineRule="auto"/>
        <w:jc w:val="both"/>
      </w:pPr>
      <w:r>
        <w:rPr>
          <w:b/>
          <w:bCs/>
        </w:rPr>
        <w:t>Consolidation</w:t>
      </w:r>
      <w:r>
        <w:t>: new learning is “labile”. The brain “reorganizes and stabilizes the memory traces” over hours or longer, replaying the learning and linking it to prior knowledge. Sleep helps. It is like an essay improved by revision and rest.</w:t>
      </w:r>
    </w:p>
    <w:p w14:paraId="4CEFC49F" w14:textId="77777777" w:rsidR="00F02008" w:rsidRDefault="00000000" w:rsidP="009163D6">
      <w:pPr>
        <w:pStyle w:val="ListParagraph"/>
        <w:numPr>
          <w:ilvl w:val="0"/>
          <w:numId w:val="2"/>
        </w:numPr>
        <w:spacing w:after="60" w:line="276" w:lineRule="auto"/>
        <w:jc w:val="both"/>
      </w:pPr>
      <w:r>
        <w:t xml:space="preserve">Retrieval after a lapse makes traces modifiable again. This is </w:t>
      </w:r>
      <w:r>
        <w:rPr>
          <w:b/>
          <w:bCs/>
        </w:rPr>
        <w:t>reconsolidation</w:t>
      </w:r>
      <w:r>
        <w:t>: “how retrieval practice modifies and strengthens learning.”</w:t>
      </w:r>
    </w:p>
    <w:p w14:paraId="2556D8FD" w14:textId="77777777" w:rsidR="00F02008" w:rsidRDefault="00000000" w:rsidP="009163D6">
      <w:pPr>
        <w:pStyle w:val="ListParagraph"/>
        <w:numPr>
          <w:ilvl w:val="0"/>
          <w:numId w:val="2"/>
        </w:numPr>
        <w:spacing w:after="60" w:line="276" w:lineRule="auto"/>
        <w:jc w:val="both"/>
      </w:pPr>
      <w:r>
        <w:t>Rapid-fire practice leans on short-term memory: “Your performance in the moment is not an indication of durable learning.”</w:t>
      </w:r>
    </w:p>
    <w:p w14:paraId="0FCF1CF5" w14:textId="77777777" w:rsidR="00F02008" w:rsidRDefault="00000000" w:rsidP="009163D6">
      <w:pPr>
        <w:pStyle w:val="Heading4"/>
        <w:jc w:val="both"/>
      </w:pPr>
      <w:r>
        <w:t>Retrieval</w:t>
      </w:r>
    </w:p>
    <w:p w14:paraId="17969B94" w14:textId="77777777" w:rsidR="00F02008" w:rsidRDefault="00000000" w:rsidP="009163D6">
      <w:pPr>
        <w:pStyle w:val="ListParagraph"/>
        <w:numPr>
          <w:ilvl w:val="0"/>
          <w:numId w:val="2"/>
        </w:numPr>
        <w:spacing w:after="60" w:line="276" w:lineRule="auto"/>
        <w:jc w:val="both"/>
      </w:pPr>
      <w:r>
        <w:t>Durable learning needs material anchored in long-term memory and “a diverse set of cues”.</w:t>
      </w:r>
    </w:p>
    <w:p w14:paraId="07DB3591" w14:textId="77777777" w:rsidR="00F02008" w:rsidRDefault="00000000" w:rsidP="009163D6">
      <w:pPr>
        <w:pStyle w:val="ListParagraph"/>
        <w:numPr>
          <w:ilvl w:val="0"/>
          <w:numId w:val="2"/>
        </w:numPr>
        <w:spacing w:after="60" w:line="276" w:lineRule="auto"/>
        <w:jc w:val="both"/>
      </w:pPr>
      <w:r>
        <w:t>The bowline story: a forgotten knot lesson is relearned when you need it for a boat, then kept by spaced practice. Vivid, significant and “periodically practiced” knowledge stays.</w:t>
      </w:r>
    </w:p>
    <w:p w14:paraId="7FA2A302" w14:textId="77777777" w:rsidR="00F02008" w:rsidRDefault="00000000" w:rsidP="009163D6">
      <w:pPr>
        <w:pStyle w:val="Heading3"/>
        <w:jc w:val="both"/>
      </w:pPr>
      <w:r>
        <w:t>Extending Learning: Updating Retrieval Cues</w:t>
      </w:r>
    </w:p>
    <w:p w14:paraId="1D5491CB" w14:textId="77777777" w:rsidR="00F02008" w:rsidRDefault="00000000" w:rsidP="009163D6">
      <w:pPr>
        <w:pStyle w:val="ListParagraph"/>
        <w:numPr>
          <w:ilvl w:val="0"/>
          <w:numId w:val="2"/>
        </w:numPr>
        <w:spacing w:after="60" w:line="276" w:lineRule="auto"/>
        <w:jc w:val="both"/>
      </w:pPr>
      <w:r>
        <w:t>Storage is virtually unlimited if new learning is related to what we know, but “Our retrieval capacity, though, is severely limited”, which is helpful.</w:t>
      </w:r>
    </w:p>
    <w:p w14:paraId="5069DB35" w14:textId="77777777" w:rsidR="00F02008" w:rsidRDefault="00000000" w:rsidP="009163D6">
      <w:pPr>
        <w:pStyle w:val="ListParagraph"/>
        <w:numPr>
          <w:ilvl w:val="0"/>
          <w:numId w:val="2"/>
        </w:numPr>
        <w:spacing w:after="60" w:line="276" w:lineRule="auto"/>
        <w:jc w:val="both"/>
      </w:pPr>
      <w:r>
        <w:t>Recall depends on “context, by recent use, and by the number and vividness of cues”.</w:t>
      </w:r>
    </w:p>
    <w:p w14:paraId="080B5E84" w14:textId="77777777" w:rsidR="00F02008" w:rsidRDefault="00000000" w:rsidP="009163D6">
      <w:pPr>
        <w:pStyle w:val="ListParagraph"/>
        <w:numPr>
          <w:ilvl w:val="0"/>
          <w:numId w:val="2"/>
        </w:numPr>
        <w:spacing w:after="60" w:line="276" w:lineRule="auto"/>
        <w:jc w:val="both"/>
      </w:pPr>
      <w:r>
        <w:lastRenderedPageBreak/>
        <w:t>Competing cues must be forgotten to learn something new: French blocking Italian, driving on the left, PC to Mac, army jumpers retraining as smokejumpers, “Jack and Jill”. “</w:t>
      </w:r>
      <w:proofErr w:type="gramStart"/>
      <w:r>
        <w:t>some</w:t>
      </w:r>
      <w:proofErr w:type="gramEnd"/>
      <w:r>
        <w:t xml:space="preserve"> forgetting is often essential for new learning.”</w:t>
      </w:r>
    </w:p>
    <w:p w14:paraId="3735B4C3" w14:textId="77777777" w:rsidR="00F02008" w:rsidRDefault="00000000" w:rsidP="009163D6">
      <w:pPr>
        <w:pStyle w:val="ListParagraph"/>
        <w:numPr>
          <w:ilvl w:val="0"/>
          <w:numId w:val="2"/>
        </w:numPr>
        <w:spacing w:after="60" w:line="276" w:lineRule="auto"/>
        <w:jc w:val="both"/>
      </w:pPr>
      <w:r>
        <w:t xml:space="preserve">What is lost is access, not the memory: an old address is </w:t>
      </w:r>
      <w:proofErr w:type="spellStart"/>
      <w:r>
        <w:t>recognised</w:t>
      </w:r>
      <w:proofErr w:type="spellEnd"/>
      <w:r>
        <w:t>, Proust’s cake.</w:t>
      </w:r>
    </w:p>
    <w:p w14:paraId="22646945" w14:textId="77777777" w:rsidR="00F02008" w:rsidRDefault="00000000" w:rsidP="009163D6">
      <w:pPr>
        <w:pStyle w:val="Heading3"/>
        <w:jc w:val="both"/>
      </w:pPr>
      <w:r>
        <w:t>Easier Isn’t Better</w:t>
      </w:r>
    </w:p>
    <w:p w14:paraId="01273A09" w14:textId="77777777" w:rsidR="00F02008" w:rsidRDefault="00000000" w:rsidP="009163D6">
      <w:pPr>
        <w:pStyle w:val="ListParagraph"/>
        <w:numPr>
          <w:ilvl w:val="0"/>
          <w:numId w:val="2"/>
        </w:numPr>
        <w:spacing w:after="60" w:line="276" w:lineRule="auto"/>
        <w:jc w:val="both"/>
      </w:pPr>
      <w:r>
        <w:t>“</w:t>
      </w:r>
      <w:proofErr w:type="gramStart"/>
      <w:r>
        <w:t>the</w:t>
      </w:r>
      <w:proofErr w:type="gramEnd"/>
      <w:r>
        <w:t xml:space="preserve"> easier knowledge or a skill is for you to retrieve, the less your retrieval practice will benefit your retention of it.”</w:t>
      </w:r>
    </w:p>
    <w:p w14:paraId="58EA2710" w14:textId="77777777" w:rsidR="00F02008" w:rsidRDefault="00000000" w:rsidP="009163D6">
      <w:pPr>
        <w:pStyle w:val="ListParagraph"/>
        <w:numPr>
          <w:ilvl w:val="0"/>
          <w:numId w:val="2"/>
        </w:numPr>
        <w:spacing w:after="60" w:line="276" w:lineRule="auto"/>
        <w:jc w:val="both"/>
      </w:pPr>
      <w:r>
        <w:t xml:space="preserve">Cal Poly batters: those who </w:t>
      </w:r>
      <w:proofErr w:type="spellStart"/>
      <w:r>
        <w:t>practised</w:t>
      </w:r>
      <w:proofErr w:type="spellEnd"/>
      <w:r>
        <w:t xml:space="preserve"> mixed pitches struggled, but after six weeks hit “markedly better” than those who </w:t>
      </w:r>
      <w:proofErr w:type="spellStart"/>
      <w:r>
        <w:t>practised</w:t>
      </w:r>
      <w:proofErr w:type="spellEnd"/>
      <w:r>
        <w:t xml:space="preserve"> blocked pitches. Hitting a </w:t>
      </w:r>
      <w:proofErr w:type="gramStart"/>
      <w:r>
        <w:t>curveball</w:t>
      </w:r>
      <w:proofErr w:type="gramEnd"/>
      <w:r>
        <w:t xml:space="preserve"> you know is coming is a different skill from hitting one you don’t.</w:t>
      </w:r>
    </w:p>
    <w:p w14:paraId="29E968B5" w14:textId="77777777" w:rsidR="00F02008" w:rsidRDefault="00000000" w:rsidP="009163D6">
      <w:pPr>
        <w:pStyle w:val="ListParagraph"/>
        <w:numPr>
          <w:ilvl w:val="0"/>
          <w:numId w:val="2"/>
        </w:numPr>
        <w:spacing w:after="60" w:line="276" w:lineRule="auto"/>
        <w:jc w:val="both"/>
      </w:pPr>
      <w:r>
        <w:t>“</w:t>
      </w:r>
      <w:proofErr w:type="gramStart"/>
      <w:r>
        <w:t>the</w:t>
      </w:r>
      <w:proofErr w:type="gramEnd"/>
      <w:r>
        <w:t xml:space="preserve"> more effort required to retrieve (or, in effect, relearn) something, the better you learn it.”</w:t>
      </w:r>
    </w:p>
    <w:p w14:paraId="7A62A92A" w14:textId="77777777" w:rsidR="00F02008" w:rsidRDefault="00000000" w:rsidP="009163D6">
      <w:pPr>
        <w:pStyle w:val="Heading3"/>
        <w:jc w:val="both"/>
      </w:pPr>
      <w:r>
        <w:t>How Effort Helps</w:t>
      </w:r>
    </w:p>
    <w:p w14:paraId="3600A00D" w14:textId="77777777" w:rsidR="00F02008" w:rsidRDefault="00000000" w:rsidP="009163D6">
      <w:pPr>
        <w:pStyle w:val="Heading4"/>
        <w:jc w:val="both"/>
      </w:pPr>
      <w:r>
        <w:t>Reconsolidating Memory</w:t>
      </w:r>
    </w:p>
    <w:p w14:paraId="5108ECDC" w14:textId="77777777" w:rsidR="00F02008" w:rsidRDefault="00000000" w:rsidP="009163D6">
      <w:pPr>
        <w:pStyle w:val="ListParagraph"/>
        <w:numPr>
          <w:ilvl w:val="0"/>
          <w:numId w:val="2"/>
        </w:numPr>
        <w:spacing w:after="60" w:line="276" w:lineRule="auto"/>
        <w:jc w:val="both"/>
      </w:pPr>
      <w:r>
        <w:t>Effortful recall makes you “reload” learning from long-term memory, strengthening meaning, cues and routes while weakening competing routes, “provided that the effort succeeds”. The fluency of massed practice “is transitory”.</w:t>
      </w:r>
    </w:p>
    <w:p w14:paraId="5E73A177" w14:textId="77777777" w:rsidR="00F02008" w:rsidRDefault="00000000" w:rsidP="009163D6">
      <w:pPr>
        <w:pStyle w:val="Heading4"/>
        <w:jc w:val="both"/>
      </w:pPr>
      <w:r>
        <w:t>Creating Mental Models</w:t>
      </w:r>
    </w:p>
    <w:p w14:paraId="15064180" w14:textId="77777777" w:rsidR="00F02008" w:rsidRDefault="00000000" w:rsidP="009163D6">
      <w:pPr>
        <w:pStyle w:val="ListParagraph"/>
        <w:numPr>
          <w:ilvl w:val="0"/>
          <w:numId w:val="2"/>
        </w:numPr>
        <w:spacing w:after="60" w:line="276" w:lineRule="auto"/>
        <w:jc w:val="both"/>
      </w:pPr>
      <w:r>
        <w:t xml:space="preserve">Effortful practice fuses skills into a </w:t>
      </w:r>
      <w:r>
        <w:rPr>
          <w:b/>
          <w:bCs/>
        </w:rPr>
        <w:t>mental model</w:t>
      </w:r>
      <w:r>
        <w:t>, “a ‘brain app’” (driving, chess sequences). Experts build “a vast library” of them.</w:t>
      </w:r>
    </w:p>
    <w:p w14:paraId="2C0B9B3A" w14:textId="77777777" w:rsidR="00F02008" w:rsidRDefault="00000000" w:rsidP="009163D6">
      <w:pPr>
        <w:pStyle w:val="Heading4"/>
        <w:jc w:val="both"/>
      </w:pPr>
      <w:r>
        <w:t>Broadening Mastery</w:t>
      </w:r>
    </w:p>
    <w:p w14:paraId="544EBDBC" w14:textId="77777777" w:rsidR="00F02008" w:rsidRDefault="00000000" w:rsidP="009163D6">
      <w:pPr>
        <w:pStyle w:val="ListParagraph"/>
        <w:numPr>
          <w:ilvl w:val="0"/>
          <w:numId w:val="2"/>
        </w:numPr>
        <w:spacing w:after="60" w:line="276" w:lineRule="auto"/>
        <w:jc w:val="both"/>
      </w:pPr>
      <w:r>
        <w:t>Varied retrieval links new associations and multiplies cues: the chef, the fly fisher, the BMX kid.</w:t>
      </w:r>
    </w:p>
    <w:p w14:paraId="6BD1C1F1" w14:textId="77777777" w:rsidR="00F02008" w:rsidRDefault="00000000" w:rsidP="009163D6">
      <w:pPr>
        <w:pStyle w:val="Heading4"/>
        <w:jc w:val="both"/>
      </w:pPr>
      <w:r>
        <w:t>Fostering Conceptual Learning</w:t>
      </w:r>
    </w:p>
    <w:p w14:paraId="690A22EC" w14:textId="77777777" w:rsidR="00F02008" w:rsidRDefault="00000000" w:rsidP="009163D6">
      <w:pPr>
        <w:pStyle w:val="ListParagraph"/>
        <w:numPr>
          <w:ilvl w:val="0"/>
          <w:numId w:val="2"/>
        </w:numPr>
        <w:spacing w:after="60" w:line="276" w:lineRule="auto"/>
        <w:jc w:val="both"/>
      </w:pPr>
      <w:r>
        <w:t xml:space="preserve">Mixed examples train </w:t>
      </w:r>
      <w:r>
        <w:rPr>
          <w:b/>
          <w:bCs/>
        </w:rPr>
        <w:t>discrimination</w:t>
      </w:r>
      <w:r>
        <w:t xml:space="preserve"> (“noticing particulars”) and </w:t>
      </w:r>
      <w:r>
        <w:rPr>
          <w:b/>
          <w:bCs/>
        </w:rPr>
        <w:t>induction</w:t>
      </w:r>
      <w:r>
        <w:t xml:space="preserve"> (“surmising the general rule”). Interleaving birds felt clunky but worked better, and mixing geometric solids gives “more complex and nuanced representations”.</w:t>
      </w:r>
    </w:p>
    <w:p w14:paraId="44EAB8FC" w14:textId="77777777" w:rsidR="00F02008" w:rsidRDefault="00000000" w:rsidP="009163D6">
      <w:pPr>
        <w:pStyle w:val="Heading4"/>
        <w:jc w:val="both"/>
      </w:pPr>
      <w:r>
        <w:t>Improving Versatility</w:t>
      </w:r>
    </w:p>
    <w:p w14:paraId="7BC7820C" w14:textId="77777777" w:rsidR="00F02008" w:rsidRDefault="00000000" w:rsidP="009163D6">
      <w:pPr>
        <w:pStyle w:val="ListParagraph"/>
        <w:numPr>
          <w:ilvl w:val="0"/>
          <w:numId w:val="2"/>
        </w:numPr>
        <w:spacing w:after="60" w:line="276" w:lineRule="auto"/>
        <w:jc w:val="both"/>
      </w:pPr>
      <w:r>
        <w:t xml:space="preserve">These difficulties call on the processes used later (“practice like you play”), improving </w:t>
      </w:r>
      <w:r>
        <w:rPr>
          <w:b/>
          <w:bCs/>
        </w:rPr>
        <w:t>transfer of learning</w:t>
      </w:r>
      <w:r>
        <w:t>: Cal Poly, beanbags, simulators.</w:t>
      </w:r>
    </w:p>
    <w:p w14:paraId="2FD4F2C8" w14:textId="77777777" w:rsidR="00F02008" w:rsidRDefault="00000000" w:rsidP="009163D6">
      <w:pPr>
        <w:pStyle w:val="Heading4"/>
        <w:jc w:val="both"/>
      </w:pPr>
      <w:r>
        <w:t>Priming the Mind for Learning</w:t>
      </w:r>
    </w:p>
    <w:p w14:paraId="1772B634" w14:textId="77777777" w:rsidR="00F02008" w:rsidRDefault="00000000" w:rsidP="009163D6">
      <w:pPr>
        <w:pStyle w:val="ListParagraph"/>
        <w:numPr>
          <w:ilvl w:val="0"/>
          <w:numId w:val="2"/>
        </w:numPr>
        <w:spacing w:after="60" w:line="276" w:lineRule="auto"/>
        <w:jc w:val="both"/>
      </w:pPr>
      <w:r>
        <w:t>Struggling before being shown a solution means it is “better learned and more durably remembered”, as with the bowline learned on the boat.</w:t>
      </w:r>
    </w:p>
    <w:p w14:paraId="26C4B0AC" w14:textId="77777777" w:rsidR="00F02008" w:rsidRDefault="00000000" w:rsidP="009163D6">
      <w:pPr>
        <w:pStyle w:val="Heading3"/>
        <w:jc w:val="both"/>
      </w:pPr>
      <w:r>
        <w:t>Other Learning Strategies That Incorporate Desirable Difficulties</w:t>
      </w:r>
    </w:p>
    <w:p w14:paraId="62BA90C5" w14:textId="77777777" w:rsidR="00F02008" w:rsidRDefault="00000000" w:rsidP="009163D6">
      <w:pPr>
        <w:pStyle w:val="ListParagraph"/>
        <w:numPr>
          <w:ilvl w:val="0"/>
          <w:numId w:val="2"/>
        </w:numPr>
        <w:spacing w:after="60" w:line="276" w:lineRule="auto"/>
        <w:jc w:val="both"/>
      </w:pPr>
      <w:r>
        <w:t>Slightly blurred fonts, lectures out of step with the textbook, and missing letters all disrupt fluency and improve recall, unless they cannot be overcome.</w:t>
      </w:r>
    </w:p>
    <w:p w14:paraId="2A50D10D" w14:textId="77777777" w:rsidR="00F02008" w:rsidRDefault="00000000" w:rsidP="009163D6">
      <w:pPr>
        <w:pStyle w:val="ListParagraph"/>
        <w:numPr>
          <w:ilvl w:val="0"/>
          <w:numId w:val="2"/>
        </w:numPr>
        <w:spacing w:after="60" w:line="276" w:lineRule="auto"/>
        <w:jc w:val="both"/>
      </w:pPr>
      <w:r>
        <w:rPr>
          <w:b/>
          <w:bCs/>
        </w:rPr>
        <w:t>Generation</w:t>
      </w:r>
      <w:r>
        <w:t xml:space="preserve">: answering before being shown. Producing an </w:t>
      </w:r>
      <w:proofErr w:type="gramStart"/>
      <w:r>
        <w:t>answer beats</w:t>
      </w:r>
      <w:proofErr w:type="gramEnd"/>
      <w:r>
        <w:t xml:space="preserve"> picking one, and an essay beats both. “It’s better to solve a problem than to memorize a solution.”</w:t>
      </w:r>
    </w:p>
    <w:p w14:paraId="7970A062" w14:textId="77777777" w:rsidR="00F02008" w:rsidRDefault="00000000" w:rsidP="009163D6">
      <w:pPr>
        <w:pStyle w:val="ListParagraph"/>
        <w:numPr>
          <w:ilvl w:val="0"/>
          <w:numId w:val="2"/>
        </w:numPr>
        <w:spacing w:after="60" w:line="276" w:lineRule="auto"/>
        <w:jc w:val="both"/>
      </w:pPr>
      <w:r>
        <w:rPr>
          <w:b/>
          <w:bCs/>
        </w:rPr>
        <w:t>Reflection</w:t>
      </w:r>
      <w:r>
        <w:t xml:space="preserve"> combines retrieval, elaboration and generation. “Write to learn”: restating concepts in your own words beat copying slides by about half a letter grade.</w:t>
      </w:r>
    </w:p>
    <w:p w14:paraId="70C5C66F" w14:textId="77777777" w:rsidR="00F02008" w:rsidRDefault="00000000" w:rsidP="009163D6">
      <w:pPr>
        <w:pStyle w:val="Heading3"/>
        <w:jc w:val="both"/>
      </w:pPr>
      <w:r>
        <w:lastRenderedPageBreak/>
        <w:t>Failure and the Myth of Errorless Learning</w:t>
      </w:r>
    </w:p>
    <w:p w14:paraId="6E5A93AC" w14:textId="77777777" w:rsidR="00F02008" w:rsidRDefault="00000000" w:rsidP="009163D6">
      <w:pPr>
        <w:pStyle w:val="ListParagraph"/>
        <w:numPr>
          <w:ilvl w:val="0"/>
          <w:numId w:val="2"/>
        </w:numPr>
        <w:spacing w:after="60" w:line="276" w:lineRule="auto"/>
        <w:jc w:val="both"/>
      </w:pPr>
      <w:r>
        <w:t>Skinner’s “errorless learning” fed answers from short-term memory. In fact, “When learners commit errors and are given corrective feedback, the errors are not learned.”</w:t>
      </w:r>
    </w:p>
    <w:p w14:paraId="23E0175C" w14:textId="77777777" w:rsidR="00F02008" w:rsidRDefault="00000000" w:rsidP="009163D6">
      <w:pPr>
        <w:pStyle w:val="ListParagraph"/>
        <w:numPr>
          <w:ilvl w:val="0"/>
          <w:numId w:val="2"/>
        </w:numPr>
        <w:spacing w:after="60" w:line="276" w:lineRule="auto"/>
        <w:jc w:val="both"/>
      </w:pPr>
      <w:r>
        <w:t xml:space="preserve">Fear of failure uses up </w:t>
      </w:r>
      <w:r>
        <w:rPr>
          <w:b/>
          <w:bCs/>
        </w:rPr>
        <w:t>working memory</w:t>
      </w:r>
      <w:r>
        <w:t>. French sixth graders told that errors are natural did better.</w:t>
      </w:r>
    </w:p>
    <w:p w14:paraId="66ECF139" w14:textId="77777777" w:rsidR="00F02008" w:rsidRDefault="00000000" w:rsidP="009163D6">
      <w:pPr>
        <w:pStyle w:val="ListParagraph"/>
        <w:numPr>
          <w:ilvl w:val="0"/>
          <w:numId w:val="2"/>
        </w:numPr>
        <w:spacing w:after="60" w:line="276" w:lineRule="auto"/>
        <w:jc w:val="both"/>
      </w:pPr>
      <w:r>
        <w:t>“</w:t>
      </w:r>
      <w:proofErr w:type="gramStart"/>
      <w:r>
        <w:t>students</w:t>
      </w:r>
      <w:proofErr w:type="gramEnd"/>
      <w:r>
        <w:t xml:space="preserve"> do better when given room to struggle with difficulty.” Dweck and Ericsson (Chapter 7) are previewed. Festival of Errors, </w:t>
      </w:r>
      <w:proofErr w:type="spellStart"/>
      <w:r>
        <w:t>FailCon</w:t>
      </w:r>
      <w:proofErr w:type="spellEnd"/>
      <w:r>
        <w:t>, Edison, Jobs.</w:t>
      </w:r>
    </w:p>
    <w:p w14:paraId="2AEEF884" w14:textId="77777777" w:rsidR="00F02008" w:rsidRDefault="00000000" w:rsidP="009163D6">
      <w:pPr>
        <w:pStyle w:val="ListParagraph"/>
        <w:numPr>
          <w:ilvl w:val="0"/>
          <w:numId w:val="2"/>
        </w:numPr>
        <w:spacing w:after="60" w:line="276" w:lineRule="auto"/>
        <w:jc w:val="both"/>
      </w:pPr>
      <w:r>
        <w:t>“It’s not the failure that’s desirable, it’s the dauntless effort despite the risks”.</w:t>
      </w:r>
    </w:p>
    <w:p w14:paraId="2CC0AD81" w14:textId="77777777" w:rsidR="00F02008" w:rsidRDefault="00000000" w:rsidP="009163D6">
      <w:pPr>
        <w:pStyle w:val="Heading3"/>
        <w:jc w:val="both"/>
      </w:pPr>
      <w:r>
        <w:t>An Example of Generative Learning</w:t>
      </w:r>
    </w:p>
    <w:p w14:paraId="76CD07A0" w14:textId="77777777" w:rsidR="00F02008" w:rsidRDefault="00000000" w:rsidP="009163D6">
      <w:pPr>
        <w:pStyle w:val="ListParagraph"/>
        <w:numPr>
          <w:ilvl w:val="0"/>
          <w:numId w:val="2"/>
        </w:numPr>
        <w:spacing w:after="60" w:line="276" w:lineRule="auto"/>
        <w:jc w:val="both"/>
      </w:pPr>
      <w:r>
        <w:rPr>
          <w:b/>
          <w:bCs/>
        </w:rPr>
        <w:t>Generative learning</w:t>
      </w:r>
      <w:r>
        <w:t xml:space="preserve"> is “old-fashioned trial and error”. Bonnie Blodgett, “The Blundering Gardener”, learns by doing and ends up mastering Latin plant names despite herself. Writing her Garden Letter adds retrieval and elaboration. Blundering is not right for every setting, such as jumping from planes.</w:t>
      </w:r>
    </w:p>
    <w:p w14:paraId="32AA7631" w14:textId="77777777" w:rsidR="00F02008" w:rsidRDefault="00000000" w:rsidP="009163D6">
      <w:pPr>
        <w:pStyle w:val="Heading3"/>
        <w:jc w:val="both"/>
      </w:pPr>
      <w:r>
        <w:t>Undesirable Difficulties</w:t>
      </w:r>
    </w:p>
    <w:p w14:paraId="50851363" w14:textId="77777777" w:rsidR="00F02008" w:rsidRDefault="00000000" w:rsidP="009163D6">
      <w:pPr>
        <w:pStyle w:val="ListParagraph"/>
        <w:numPr>
          <w:ilvl w:val="0"/>
          <w:numId w:val="2"/>
        </w:numPr>
        <w:spacing w:after="60" w:line="276" w:lineRule="auto"/>
        <w:jc w:val="both"/>
      </w:pPr>
      <w:r>
        <w:t xml:space="preserve">The </w:t>
      </w:r>
      <w:proofErr w:type="spellStart"/>
      <w:r>
        <w:t>Bjorks</w:t>
      </w:r>
      <w:proofErr w:type="spellEnd"/>
      <w:r>
        <w:t>: difficulties help when learners can respond. Without the “background knowledge or skills”, “they become undesirable difficulties.”</w:t>
      </w:r>
    </w:p>
    <w:p w14:paraId="1C4591C9" w14:textId="77777777" w:rsidR="00F02008" w:rsidRDefault="00000000" w:rsidP="009163D6">
      <w:pPr>
        <w:pStyle w:val="ListParagraph"/>
        <w:numPr>
          <w:ilvl w:val="0"/>
          <w:numId w:val="2"/>
        </w:numPr>
        <w:spacing w:after="60" w:line="276" w:lineRule="auto"/>
        <w:jc w:val="both"/>
      </w:pPr>
      <w:r>
        <w:t xml:space="preserve">A difficulty must be one </w:t>
      </w:r>
      <w:proofErr w:type="gramStart"/>
      <w:r>
        <w:t>learners</w:t>
      </w:r>
      <w:proofErr w:type="gramEnd"/>
      <w:r>
        <w:t xml:space="preserve"> “can overcome through increased effort” and should build the skills the real task needs. There is no general rule yet.</w:t>
      </w:r>
    </w:p>
    <w:p w14:paraId="33F6972C" w14:textId="77777777" w:rsidR="00F02008" w:rsidRDefault="00000000" w:rsidP="009163D6">
      <w:pPr>
        <w:pStyle w:val="Heading3"/>
        <w:jc w:val="both"/>
      </w:pPr>
      <w:r>
        <w:t>The Takeaway</w:t>
      </w:r>
    </w:p>
    <w:p w14:paraId="161253F2" w14:textId="77777777" w:rsidR="00F02008" w:rsidRDefault="00000000" w:rsidP="009163D6">
      <w:pPr>
        <w:pStyle w:val="ListParagraph"/>
        <w:numPr>
          <w:ilvl w:val="0"/>
          <w:numId w:val="2"/>
        </w:numPr>
        <w:spacing w:after="60" w:line="276" w:lineRule="auto"/>
        <w:jc w:val="both"/>
      </w:pPr>
      <w:r>
        <w:t>Learning: encoding → consolidation → retrieval, always building on prior knowledge.</w:t>
      </w:r>
    </w:p>
    <w:p w14:paraId="582B2009" w14:textId="77777777" w:rsidR="00F02008" w:rsidRDefault="00000000" w:rsidP="009163D6">
      <w:pPr>
        <w:pStyle w:val="ListParagraph"/>
        <w:numPr>
          <w:ilvl w:val="0"/>
          <w:numId w:val="2"/>
        </w:numPr>
        <w:spacing w:after="60" w:line="276" w:lineRule="auto"/>
        <w:jc w:val="both"/>
      </w:pPr>
      <w:r>
        <w:t>Easy retrieval does little; effortful retrieval leads to reconsolidation and mental models.</w:t>
      </w:r>
    </w:p>
    <w:p w14:paraId="0978F129" w14:textId="77777777" w:rsidR="00F02008" w:rsidRDefault="00000000" w:rsidP="009163D6">
      <w:pPr>
        <w:pStyle w:val="ListParagraph"/>
        <w:numPr>
          <w:ilvl w:val="0"/>
          <w:numId w:val="2"/>
        </w:numPr>
        <w:spacing w:after="60" w:line="276" w:lineRule="auto"/>
        <w:jc w:val="both"/>
      </w:pPr>
      <w:r>
        <w:t>Variation and interleaving build discrimination, induction and cues.</w:t>
      </w:r>
    </w:p>
    <w:p w14:paraId="7FC856FB" w14:textId="77777777" w:rsidR="00F02008" w:rsidRDefault="00000000" w:rsidP="009163D6">
      <w:pPr>
        <w:pStyle w:val="ListParagraph"/>
        <w:numPr>
          <w:ilvl w:val="0"/>
          <w:numId w:val="2"/>
        </w:numPr>
        <w:spacing w:after="60" w:line="276" w:lineRule="auto"/>
        <w:jc w:val="both"/>
      </w:pPr>
      <w:r>
        <w:t>Generating answers helps, even wrong ones, “so long as corrective feedback is provided.”</w:t>
      </w:r>
    </w:p>
    <w:p w14:paraId="43BDD804" w14:textId="77777777" w:rsidR="00F02008" w:rsidRDefault="00000000" w:rsidP="009163D6">
      <w:pPr>
        <w:keepNext/>
        <w:pBdr>
          <w:top w:val="single" w:sz="6" w:space="6" w:color="B8860B"/>
          <w:left w:val="single" w:sz="24" w:space="6" w:color="B8860B"/>
          <w:bottom w:val="single" w:sz="6" w:space="6" w:color="B8860B"/>
          <w:right w:val="single" w:sz="6" w:space="6" w:color="B8860B"/>
        </w:pBdr>
        <w:shd w:val="clear" w:color="auto" w:fill="FBF0D0"/>
        <w:spacing w:before="160" w:line="276" w:lineRule="auto"/>
        <w:ind w:left="140" w:right="140"/>
        <w:jc w:val="both"/>
      </w:pPr>
      <w:r>
        <w:rPr>
          <w:b/>
          <w:bCs/>
          <w:color w:val="6B4E00"/>
          <w:sz w:val="22"/>
          <w:szCs w:val="22"/>
        </w:rPr>
        <w:t>How this chapter builds the authors’ case</w:t>
      </w:r>
    </w:p>
    <w:p w14:paraId="6514DC74" w14:textId="77777777" w:rsidR="00F02008" w:rsidRDefault="00000000" w:rsidP="009163D6">
      <w:pPr>
        <w:pBdr>
          <w:top w:val="single" w:sz="6" w:space="6" w:color="B8860B"/>
          <w:left w:val="single" w:sz="24" w:space="6" w:color="B8860B"/>
          <w:bottom w:val="single" w:sz="6" w:space="6" w:color="B8860B"/>
          <w:right w:val="single" w:sz="6" w:space="6" w:color="B8860B"/>
        </w:pBdr>
        <w:shd w:val="clear" w:color="auto" w:fill="FBF0D0"/>
        <w:spacing w:after="200" w:line="276" w:lineRule="auto"/>
        <w:ind w:left="140" w:right="140"/>
        <w:jc w:val="both"/>
      </w:pPr>
      <w:r>
        <w:t>Gives the theory behind Chapters 2–3. Illusions of mastery lead into Chapter 5. Struggle and errors preview Chapter 7 (Dweck, Ericsson). Wenderoth’s “learning paragraphs” are in Chapter 8.</w:t>
      </w:r>
    </w:p>
    <w:p w14:paraId="6C5A4786" w14:textId="77777777" w:rsidR="00F02008" w:rsidRDefault="00000000" w:rsidP="009163D6">
      <w:pPr>
        <w:jc w:val="both"/>
      </w:pPr>
      <w:r>
        <w:br w:type="page"/>
      </w:r>
    </w:p>
    <w:p w14:paraId="5E76C368" w14:textId="77777777" w:rsidR="00F02008" w:rsidRDefault="00000000" w:rsidP="009163D6">
      <w:pPr>
        <w:keepNext/>
        <w:spacing w:after="40"/>
        <w:jc w:val="both"/>
      </w:pPr>
      <w:r>
        <w:rPr>
          <w:b/>
          <w:bCs/>
          <w:color w:val="2E5C8A"/>
          <w:spacing w:val="40"/>
          <w:sz w:val="22"/>
          <w:szCs w:val="22"/>
        </w:rPr>
        <w:lastRenderedPageBreak/>
        <w:t>CHAPTER 5</w:t>
      </w:r>
    </w:p>
    <w:p w14:paraId="0D3363FF" w14:textId="77777777" w:rsidR="00F02008" w:rsidRDefault="00000000" w:rsidP="009163D6">
      <w:pPr>
        <w:pStyle w:val="Heading2"/>
        <w:jc w:val="both"/>
      </w:pPr>
      <w:bookmarkStart w:id="6" w:name="unit_5"/>
      <w:r>
        <w:t>Avoid Illusions of Knowing</w:t>
      </w:r>
      <w:bookmarkEnd w:id="6"/>
    </w:p>
    <w:p w14:paraId="078FE0BE" w14:textId="77777777" w:rsidR="00F02008" w:rsidRDefault="00000000" w:rsidP="009163D6">
      <w:pPr>
        <w:keepNext/>
        <w:pBdr>
          <w:top w:val="single" w:sz="6" w:space="6" w:color="2E5C8A"/>
          <w:left w:val="single" w:sz="24" w:space="6" w:color="2E5C8A"/>
          <w:bottom w:val="single" w:sz="6" w:space="6" w:color="2E5C8A"/>
          <w:right w:val="single" w:sz="6" w:space="6" w:color="2E5C8A"/>
        </w:pBdr>
        <w:shd w:val="clear" w:color="auto" w:fill="DCE9F7"/>
        <w:spacing w:before="160" w:line="276" w:lineRule="auto"/>
        <w:ind w:left="140" w:right="140"/>
        <w:jc w:val="both"/>
      </w:pPr>
      <w:r>
        <w:rPr>
          <w:b/>
          <w:bCs/>
          <w:color w:val="1F3B5C"/>
          <w:sz w:val="22"/>
          <w:szCs w:val="22"/>
        </w:rPr>
        <w:t>Place in the argument — why this chapter, why this title</w:t>
      </w:r>
    </w:p>
    <w:p w14:paraId="35AD87DB" w14:textId="77777777" w:rsidR="00F02008" w:rsidRDefault="00000000" w:rsidP="009163D6">
      <w:pPr>
        <w:pBdr>
          <w:top w:val="single" w:sz="6" w:space="6" w:color="2E5C8A"/>
          <w:left w:val="single" w:sz="24" w:space="6" w:color="2E5C8A"/>
          <w:bottom w:val="single" w:sz="6" w:space="6" w:color="2E5C8A"/>
          <w:right w:val="single" w:sz="6" w:space="6" w:color="2E5C8A"/>
        </w:pBdr>
        <w:shd w:val="clear" w:color="auto" w:fill="DCE9F7"/>
        <w:spacing w:after="200" w:line="276" w:lineRule="auto"/>
        <w:ind w:left="140" w:right="140"/>
        <w:jc w:val="both"/>
      </w:pPr>
      <w:r>
        <w:t xml:space="preserve">This chapter turns to </w:t>
      </w:r>
      <w:r>
        <w:rPr>
          <w:b/>
          <w:bCs/>
        </w:rPr>
        <w:t>metacognition</w:t>
      </w:r>
      <w:r>
        <w:t xml:space="preserve">, the judgment we </w:t>
      </w:r>
      <w:proofErr w:type="gramStart"/>
      <w:r>
        <w:t>use</w:t>
      </w:r>
      <w:proofErr w:type="gramEnd"/>
      <w:r>
        <w:t xml:space="preserve"> to choose how to learn. The title warns that this judgment is easily fooled. The authors “discuss perceptual illusions, cognitive biases, and distortions of memory”, then “suggest techniques for keeping your judgment squared with reality.” The chapter has no Takeaway section; it ends on tools.</w:t>
      </w:r>
    </w:p>
    <w:p w14:paraId="5D41A430" w14:textId="77777777" w:rsidR="00F02008" w:rsidRDefault="00000000" w:rsidP="009163D6">
      <w:pPr>
        <w:keepNext/>
        <w:spacing w:before="160" w:after="60"/>
        <w:jc w:val="both"/>
      </w:pPr>
      <w:r>
        <w:rPr>
          <w:i/>
          <w:iCs/>
          <w:color w:val="666666"/>
          <w:sz w:val="22"/>
          <w:szCs w:val="22"/>
        </w:rPr>
        <w:t>Chapter opening — untitled section before the first sub-heading in the book</w:t>
      </w:r>
    </w:p>
    <w:p w14:paraId="3A44B827" w14:textId="77777777" w:rsidR="00F02008" w:rsidRDefault="00000000" w:rsidP="009163D6">
      <w:pPr>
        <w:pStyle w:val="ListParagraph"/>
        <w:numPr>
          <w:ilvl w:val="0"/>
          <w:numId w:val="2"/>
        </w:numPr>
        <w:spacing w:after="60" w:line="276" w:lineRule="auto"/>
        <w:jc w:val="both"/>
      </w:pPr>
      <w:r>
        <w:t>Metacognition is “Monitoring your own thinking”. “One problem with poor judgment is that we usually don’t know when we’ve got it.”</w:t>
      </w:r>
    </w:p>
    <w:p w14:paraId="79598D87" w14:textId="77777777" w:rsidR="00F02008" w:rsidRDefault="00000000" w:rsidP="009163D6">
      <w:pPr>
        <w:pStyle w:val="ListParagraph"/>
        <w:numPr>
          <w:ilvl w:val="0"/>
          <w:numId w:val="2"/>
        </w:numPr>
        <w:spacing w:after="60" w:line="276" w:lineRule="auto"/>
        <w:jc w:val="both"/>
      </w:pPr>
      <w:r>
        <w:t>A Minneapolis decoy cop foils robbers who used the same phones and addresses every time. The Darwin Awards.</w:t>
      </w:r>
    </w:p>
    <w:p w14:paraId="7B975A51" w14:textId="77777777" w:rsidR="00F02008" w:rsidRDefault="00000000" w:rsidP="009163D6">
      <w:pPr>
        <w:pStyle w:val="ListParagraph"/>
        <w:numPr>
          <w:ilvl w:val="0"/>
          <w:numId w:val="2"/>
        </w:numPr>
        <w:spacing w:after="60" w:line="276" w:lineRule="auto"/>
        <w:jc w:val="both"/>
      </w:pPr>
      <w:r>
        <w:t xml:space="preserve">“we’re all hardwired to make errors in judgment”. The incompetent overestimate themselves, and we are misled by illusions, biases and stories. To improve: </w:t>
      </w:r>
      <w:proofErr w:type="spellStart"/>
      <w:r>
        <w:t>recognise</w:t>
      </w:r>
      <w:proofErr w:type="spellEnd"/>
      <w:r>
        <w:t xml:space="preserve"> competence, judge what we know accurately, use strategies that work, and “find objective ways to track our progress.”</w:t>
      </w:r>
    </w:p>
    <w:p w14:paraId="7870D361" w14:textId="77777777" w:rsidR="00F02008" w:rsidRDefault="00000000" w:rsidP="009163D6">
      <w:pPr>
        <w:pStyle w:val="Heading3"/>
        <w:jc w:val="both"/>
      </w:pPr>
      <w:r>
        <w:t>Two Systems of Knowing</w:t>
      </w:r>
    </w:p>
    <w:p w14:paraId="1B6A171E" w14:textId="77777777" w:rsidR="00F02008" w:rsidRDefault="00000000" w:rsidP="009163D6">
      <w:pPr>
        <w:pStyle w:val="ListParagraph"/>
        <w:numPr>
          <w:ilvl w:val="0"/>
          <w:numId w:val="2"/>
        </w:numPr>
        <w:spacing w:after="60" w:line="276" w:lineRule="auto"/>
        <w:jc w:val="both"/>
      </w:pPr>
      <w:r>
        <w:t xml:space="preserve">Kahneman: </w:t>
      </w:r>
      <w:r>
        <w:rPr>
          <w:b/>
          <w:bCs/>
        </w:rPr>
        <w:t>System 1</w:t>
      </w:r>
      <w:r>
        <w:t xml:space="preserve"> is “unconscious, intuitive, and immediate”. </w:t>
      </w:r>
      <w:r>
        <w:rPr>
          <w:b/>
          <w:bCs/>
        </w:rPr>
        <w:t>System 2</w:t>
      </w:r>
      <w:r>
        <w:t xml:space="preserve"> is “our slower process of conscious analysis and reasoning”, which also trains System 1. System 1 “is susceptible to illusion”.</w:t>
      </w:r>
    </w:p>
    <w:p w14:paraId="50059C82" w14:textId="77777777" w:rsidR="00F02008" w:rsidRDefault="00000000" w:rsidP="009163D6">
      <w:pPr>
        <w:pStyle w:val="ListParagraph"/>
        <w:numPr>
          <w:ilvl w:val="0"/>
          <w:numId w:val="2"/>
        </w:numPr>
        <w:spacing w:after="60" w:line="276" w:lineRule="auto"/>
        <w:jc w:val="both"/>
      </w:pPr>
      <w:r>
        <w:t xml:space="preserve">China Airlines Flight 006: fixed on one engine and the airspeed indicator, the captain trusted his senses over his gauges. The 747 rolled over and dived before recovering. </w:t>
      </w:r>
      <w:r>
        <w:rPr>
          <w:b/>
          <w:bCs/>
        </w:rPr>
        <w:t>Spatial disorientation</w:t>
      </w:r>
      <w:r>
        <w:t xml:space="preserve"> shows the need for “a disciplined System 2 … that always keeps one eye on the flight instruments.”</w:t>
      </w:r>
    </w:p>
    <w:p w14:paraId="0252136D" w14:textId="77777777" w:rsidR="00F02008" w:rsidRDefault="00000000" w:rsidP="009163D6">
      <w:pPr>
        <w:pStyle w:val="Heading3"/>
        <w:jc w:val="both"/>
      </w:pPr>
      <w:r>
        <w:t>Illusions and Memory Distortions</w:t>
      </w:r>
    </w:p>
    <w:p w14:paraId="21BFFB2A" w14:textId="77777777" w:rsidR="00F02008" w:rsidRDefault="00000000" w:rsidP="009163D6">
      <w:pPr>
        <w:pStyle w:val="ListParagraph"/>
        <w:numPr>
          <w:ilvl w:val="0"/>
          <w:numId w:val="2"/>
        </w:numPr>
        <w:spacing w:after="60" w:line="276" w:lineRule="auto"/>
        <w:jc w:val="both"/>
      </w:pPr>
      <w:r>
        <w:t>Dunning: “motivated reasoning”.</w:t>
      </w:r>
    </w:p>
    <w:p w14:paraId="5D13476F" w14:textId="77777777" w:rsidR="00F02008" w:rsidRDefault="00000000" w:rsidP="009163D6">
      <w:pPr>
        <w:pStyle w:val="ListParagraph"/>
        <w:numPr>
          <w:ilvl w:val="0"/>
          <w:numId w:val="2"/>
        </w:numPr>
        <w:spacing w:after="60" w:line="276" w:lineRule="auto"/>
        <w:jc w:val="both"/>
      </w:pPr>
      <w:r>
        <w:rPr>
          <w:b/>
          <w:bCs/>
        </w:rPr>
        <w:t>Narrative</w:t>
      </w:r>
      <w:r>
        <w:t>: we hunger for explanation. Half a phone call distracts more than a whole one. “</w:t>
      </w:r>
      <w:proofErr w:type="gramStart"/>
      <w:r>
        <w:t>narrative</w:t>
      </w:r>
      <w:proofErr w:type="gramEnd"/>
      <w:r>
        <w:t xml:space="preserve"> and memory become one”, and we judge from subjective experience over the objective record.</w:t>
      </w:r>
    </w:p>
    <w:p w14:paraId="47A8619D" w14:textId="77777777" w:rsidR="00F02008" w:rsidRDefault="00000000" w:rsidP="009163D6">
      <w:pPr>
        <w:pStyle w:val="ListParagraph"/>
        <w:numPr>
          <w:ilvl w:val="0"/>
          <w:numId w:val="2"/>
        </w:numPr>
        <w:spacing w:after="60" w:line="276" w:lineRule="auto"/>
        <w:jc w:val="both"/>
      </w:pPr>
      <w:r>
        <w:t>Memory’s changeability is “a confounding paradox”: it is essential to learning (like a search engine, more links mean more cues), yet “Memory is a reconstruction”. We fill gaps and remember what was implied (“deaf, dumb, and blind” recalled for Helen Keller).</w:t>
      </w:r>
    </w:p>
    <w:p w14:paraId="21B59A48" w14:textId="77777777" w:rsidR="00F02008" w:rsidRDefault="00000000" w:rsidP="009163D6">
      <w:pPr>
        <w:pStyle w:val="ListParagraph"/>
        <w:numPr>
          <w:ilvl w:val="0"/>
          <w:numId w:val="2"/>
        </w:numPr>
        <w:spacing w:after="60" w:line="276" w:lineRule="auto"/>
        <w:jc w:val="both"/>
      </w:pPr>
      <w:r>
        <w:rPr>
          <w:b/>
          <w:bCs/>
        </w:rPr>
        <w:t>Imagination inflation</w:t>
      </w:r>
      <w:r>
        <w:t xml:space="preserve"> (the window question). </w:t>
      </w:r>
      <w:r>
        <w:rPr>
          <w:b/>
          <w:bCs/>
        </w:rPr>
        <w:t>Suggestion</w:t>
      </w:r>
      <w:r>
        <w:t>: “smashed” gets higher speed estimates than “contacted”. Guessing and hypnosis plant false memories.</w:t>
      </w:r>
    </w:p>
    <w:p w14:paraId="4EEC7241" w14:textId="77777777" w:rsidR="00F02008" w:rsidRDefault="00000000" w:rsidP="009163D6">
      <w:pPr>
        <w:pStyle w:val="ListParagraph"/>
        <w:numPr>
          <w:ilvl w:val="0"/>
          <w:numId w:val="2"/>
        </w:numPr>
        <w:spacing w:after="60" w:line="276" w:lineRule="auto"/>
        <w:jc w:val="both"/>
      </w:pPr>
      <w:r>
        <w:rPr>
          <w:b/>
          <w:bCs/>
        </w:rPr>
        <w:t>Interference</w:t>
      </w:r>
      <w:r>
        <w:t>: a victim described the man on her TV, psychologist Donald Thomson, not her attacker.</w:t>
      </w:r>
    </w:p>
    <w:p w14:paraId="5FE806FF" w14:textId="77777777" w:rsidR="00F02008" w:rsidRDefault="00000000" w:rsidP="009163D6">
      <w:pPr>
        <w:pStyle w:val="ListParagraph"/>
        <w:numPr>
          <w:ilvl w:val="0"/>
          <w:numId w:val="2"/>
        </w:numPr>
        <w:spacing w:after="60" w:line="276" w:lineRule="auto"/>
        <w:jc w:val="both"/>
      </w:pPr>
      <w:r>
        <w:rPr>
          <w:b/>
          <w:bCs/>
        </w:rPr>
        <w:t>Curse of knowledge</w:t>
      </w:r>
      <w:r>
        <w:t xml:space="preserve"> and </w:t>
      </w:r>
      <w:r>
        <w:rPr>
          <w:b/>
          <w:bCs/>
        </w:rPr>
        <w:t>hindsight bias</w:t>
      </w:r>
      <w:r>
        <w:t xml:space="preserve">. Familiar claims feel true (“the big lie”). </w:t>
      </w:r>
      <w:r>
        <w:rPr>
          <w:b/>
          <w:bCs/>
        </w:rPr>
        <w:t>Fluency illusions</w:t>
      </w:r>
      <w:r>
        <w:t>: lucid text feels known.</w:t>
      </w:r>
    </w:p>
    <w:p w14:paraId="6361473E" w14:textId="77777777" w:rsidR="00F02008" w:rsidRDefault="00000000" w:rsidP="009163D6">
      <w:pPr>
        <w:pStyle w:val="ListParagraph"/>
        <w:numPr>
          <w:ilvl w:val="0"/>
          <w:numId w:val="2"/>
        </w:numPr>
        <w:spacing w:after="60" w:line="276" w:lineRule="auto"/>
        <w:jc w:val="both"/>
      </w:pPr>
      <w:r>
        <w:rPr>
          <w:b/>
          <w:bCs/>
        </w:rPr>
        <w:t>Memory conformity</w:t>
      </w:r>
      <w:r>
        <w:t xml:space="preserve">, or “social contagion of memory”. </w:t>
      </w:r>
      <w:r>
        <w:rPr>
          <w:b/>
          <w:bCs/>
        </w:rPr>
        <w:t>False consensus effect</w:t>
      </w:r>
      <w:r>
        <w:t>.</w:t>
      </w:r>
    </w:p>
    <w:p w14:paraId="25F6F0DD" w14:textId="77777777" w:rsidR="00F02008" w:rsidRDefault="00000000" w:rsidP="009163D6">
      <w:pPr>
        <w:pStyle w:val="ListParagraph"/>
        <w:numPr>
          <w:ilvl w:val="0"/>
          <w:numId w:val="2"/>
        </w:numPr>
        <w:spacing w:after="60" w:line="276" w:lineRule="auto"/>
        <w:jc w:val="both"/>
      </w:pPr>
      <w:r>
        <w:t xml:space="preserve">“Confidence in a memory is not a reliable indication of its accuracy”: 9/11 “flashbulb” memories changed </w:t>
      </w:r>
      <w:proofErr w:type="gramStart"/>
      <w:r>
        <w:t>most, yet</w:t>
      </w:r>
      <w:proofErr w:type="gramEnd"/>
      <w:r>
        <w:t xml:space="preserve"> are held most confidently.</w:t>
      </w:r>
    </w:p>
    <w:p w14:paraId="0D8311E0" w14:textId="77777777" w:rsidR="00F02008" w:rsidRDefault="00000000" w:rsidP="009163D6">
      <w:pPr>
        <w:pStyle w:val="Heading3"/>
        <w:jc w:val="both"/>
      </w:pPr>
      <w:r>
        <w:t>Mental Models</w:t>
      </w:r>
    </w:p>
    <w:p w14:paraId="78516BB4" w14:textId="77777777" w:rsidR="00F02008" w:rsidRDefault="00000000" w:rsidP="009163D6">
      <w:pPr>
        <w:pStyle w:val="ListParagraph"/>
        <w:numPr>
          <w:ilvl w:val="0"/>
          <w:numId w:val="2"/>
        </w:numPr>
        <w:spacing w:after="60" w:line="276" w:lineRule="auto"/>
        <w:jc w:val="both"/>
      </w:pPr>
      <w:r>
        <w:rPr>
          <w:b/>
          <w:bCs/>
        </w:rPr>
        <w:t>Mental models</w:t>
      </w:r>
      <w:r>
        <w:t xml:space="preserve"> are like brain apps (the traffic stop, the barista’s order).</w:t>
      </w:r>
    </w:p>
    <w:p w14:paraId="669DD478" w14:textId="77777777" w:rsidR="00F02008" w:rsidRDefault="00000000" w:rsidP="009163D6">
      <w:pPr>
        <w:pStyle w:val="ListParagraph"/>
        <w:numPr>
          <w:ilvl w:val="0"/>
          <w:numId w:val="2"/>
        </w:numPr>
        <w:spacing w:after="60" w:line="276" w:lineRule="auto"/>
        <w:jc w:val="both"/>
      </w:pPr>
      <w:r>
        <w:lastRenderedPageBreak/>
        <w:t>Mazur: “The better you know something, the more difficult it becomes to teach it.” Experts sort problems by principle, novices by surface features. Assuming students follow is “a metacognitive error”. The person who best knows what a student is struggling with is not the professor: “it’s another student”. In the tune-tapping test, tappers expected 50 percent success; listeners managed 2.5 percent.</w:t>
      </w:r>
    </w:p>
    <w:p w14:paraId="4FECF801" w14:textId="77777777" w:rsidR="00F02008" w:rsidRDefault="00000000" w:rsidP="009163D6">
      <w:pPr>
        <w:pStyle w:val="ListParagraph"/>
        <w:numPr>
          <w:ilvl w:val="0"/>
          <w:numId w:val="2"/>
        </w:numPr>
        <w:spacing w:after="60" w:line="276" w:lineRule="auto"/>
        <w:jc w:val="both"/>
      </w:pPr>
      <w:r>
        <w:t xml:space="preserve">Models can mislead when a new problem only looks familiar. Ebersold switched from slow </w:t>
      </w:r>
      <w:proofErr w:type="spellStart"/>
      <w:r>
        <w:t>tumour</w:t>
      </w:r>
      <w:proofErr w:type="spellEnd"/>
      <w:r>
        <w:t xml:space="preserve"> removal to fast when the patient was bleeding. We must learn to discern “when our mental models aren’t working”.</w:t>
      </w:r>
    </w:p>
    <w:p w14:paraId="50F3143B" w14:textId="77777777" w:rsidR="00F02008" w:rsidRDefault="00000000" w:rsidP="009163D6">
      <w:pPr>
        <w:pStyle w:val="Heading3"/>
        <w:jc w:val="both"/>
      </w:pPr>
      <w:r>
        <w:t>Unskilled and Unaware of It</w:t>
      </w:r>
    </w:p>
    <w:p w14:paraId="185BFB6B" w14:textId="77777777" w:rsidR="00F02008" w:rsidRDefault="00000000" w:rsidP="009163D6">
      <w:pPr>
        <w:pStyle w:val="ListParagraph"/>
        <w:numPr>
          <w:ilvl w:val="0"/>
          <w:numId w:val="2"/>
        </w:numPr>
        <w:spacing w:after="60" w:line="276" w:lineRule="auto"/>
        <w:jc w:val="both"/>
      </w:pPr>
      <w:r>
        <w:rPr>
          <w:b/>
          <w:bCs/>
        </w:rPr>
        <w:t>Dunning-Kruger effect</w:t>
      </w:r>
      <w:r>
        <w:t>: incompetent people can’t tell competence from incompetence, overestimate themselves and see no need to improve. Students at the twelfth percentile rated themselves at the sixty-eighth. Seeing peers’ answers didn’t help, but ten minutes of logic training did.</w:t>
      </w:r>
    </w:p>
    <w:p w14:paraId="1BC90580" w14:textId="77777777" w:rsidR="00F02008" w:rsidRDefault="00000000" w:rsidP="009163D6">
      <w:pPr>
        <w:pStyle w:val="ListParagraph"/>
        <w:numPr>
          <w:ilvl w:val="0"/>
          <w:numId w:val="2"/>
        </w:numPr>
        <w:spacing w:after="60" w:line="276" w:lineRule="auto"/>
        <w:jc w:val="both"/>
      </w:pPr>
      <w:r>
        <w:t>Why it persists: people rarely give negative feedback, failure is blamed on externals (“blame the tool”), and some can’t read others’ competence.</w:t>
      </w:r>
    </w:p>
    <w:p w14:paraId="09E4B9DF" w14:textId="77777777" w:rsidR="00F02008" w:rsidRDefault="00000000" w:rsidP="009163D6">
      <w:pPr>
        <w:pStyle w:val="ListParagraph"/>
        <w:numPr>
          <w:ilvl w:val="0"/>
          <w:numId w:val="2"/>
        </w:numPr>
        <w:spacing w:after="60" w:line="276" w:lineRule="auto"/>
        <w:jc w:val="both"/>
      </w:pPr>
      <w:r>
        <w:t>Hence doubts about “student-directed learning”: students drop flashcards after getting them right once or twice. “</w:t>
      </w:r>
      <w:proofErr w:type="gramStart"/>
      <w:r>
        <w:t>those</w:t>
      </w:r>
      <w:proofErr w:type="gramEnd"/>
      <w:r>
        <w:t xml:space="preserve"> students who employ the least effective study strategies overestimate their learning the most”. The football player is guided by a coach.</w:t>
      </w:r>
    </w:p>
    <w:p w14:paraId="26BB6699" w14:textId="77777777" w:rsidR="00F02008" w:rsidRDefault="00000000" w:rsidP="009163D6">
      <w:pPr>
        <w:pStyle w:val="ListParagraph"/>
        <w:numPr>
          <w:ilvl w:val="0"/>
          <w:numId w:val="2"/>
        </w:numPr>
        <w:spacing w:after="60" w:line="276" w:lineRule="auto"/>
        <w:jc w:val="both"/>
      </w:pPr>
      <w:r>
        <w:t>The answer: “replace subjective experience as the basis for decisions with a set of objective gauges outside ourselves”, like cockpit instruments.</w:t>
      </w:r>
    </w:p>
    <w:p w14:paraId="7E5BB31A" w14:textId="77777777" w:rsidR="00F02008" w:rsidRDefault="00000000" w:rsidP="009163D6">
      <w:pPr>
        <w:pStyle w:val="Heading3"/>
        <w:jc w:val="both"/>
      </w:pPr>
      <w:r>
        <w:t>Tools and Habits for Calibrating Your Judgment</w:t>
      </w:r>
    </w:p>
    <w:p w14:paraId="1EF2DD24" w14:textId="77777777" w:rsidR="00F02008" w:rsidRDefault="00000000" w:rsidP="009163D6">
      <w:pPr>
        <w:pStyle w:val="ListParagraph"/>
        <w:numPr>
          <w:ilvl w:val="0"/>
          <w:numId w:val="2"/>
        </w:numPr>
        <w:spacing w:after="60" w:line="276" w:lineRule="auto"/>
        <w:jc w:val="both"/>
      </w:pPr>
      <w:r>
        <w:t xml:space="preserve">Above all, “make frequent use of testing and retrieval practice”. Use cumulative quizzes, keep </w:t>
      </w:r>
      <w:proofErr w:type="spellStart"/>
      <w:r>
        <w:t>practising</w:t>
      </w:r>
      <w:proofErr w:type="spellEnd"/>
      <w:r>
        <w:t xml:space="preserve"> material you have already got right, and “Space your testing, vary your practice, keep the long view.”</w:t>
      </w:r>
    </w:p>
    <w:p w14:paraId="661A68BF" w14:textId="77777777" w:rsidR="00F02008" w:rsidRDefault="00000000" w:rsidP="009163D6">
      <w:pPr>
        <w:pStyle w:val="ListParagraph"/>
        <w:numPr>
          <w:ilvl w:val="0"/>
          <w:numId w:val="2"/>
        </w:numPr>
        <w:spacing w:after="60" w:line="276" w:lineRule="auto"/>
        <w:jc w:val="both"/>
      </w:pPr>
      <w:r>
        <w:t xml:space="preserve">Mazur’s </w:t>
      </w:r>
      <w:r>
        <w:rPr>
          <w:b/>
          <w:bCs/>
        </w:rPr>
        <w:t>peer instruction</w:t>
      </w:r>
      <w:r>
        <w:t>: students read before class, answer conceptual questions during the lecture and reach consensus in groups, so both students and instructor can gauge understanding.</w:t>
      </w:r>
    </w:p>
    <w:p w14:paraId="1E3149D8" w14:textId="77777777" w:rsidR="00F02008" w:rsidRDefault="00000000" w:rsidP="009163D6">
      <w:pPr>
        <w:pStyle w:val="ListParagraph"/>
        <w:numPr>
          <w:ilvl w:val="0"/>
          <w:numId w:val="2"/>
        </w:numPr>
        <w:spacing w:after="60" w:line="276" w:lineRule="auto"/>
        <w:jc w:val="both"/>
      </w:pPr>
      <w:r>
        <w:t>Distrust familiarity and quick recall. Ease of retrieval after a delay is a good sign. Being able to explain the material is “an excellent cue”.</w:t>
      </w:r>
    </w:p>
    <w:p w14:paraId="63EAB0DE" w14:textId="77777777" w:rsidR="00F02008" w:rsidRDefault="00000000" w:rsidP="009163D6">
      <w:pPr>
        <w:pStyle w:val="ListParagraph"/>
        <w:numPr>
          <w:ilvl w:val="0"/>
          <w:numId w:val="2"/>
        </w:numPr>
        <w:spacing w:after="60" w:line="276" w:lineRule="auto"/>
        <w:jc w:val="both"/>
      </w:pPr>
      <w:r>
        <w:t>Seek corrective feedback. “</w:t>
      </w:r>
      <w:proofErr w:type="gramStart"/>
      <w:r>
        <w:t>the</w:t>
      </w:r>
      <w:proofErr w:type="gramEnd"/>
      <w:r>
        <w:t xml:space="preserve"> path to self-insight leads through other people”. Peer review (morbidity/mortality conferences), experienced partners and apprentices, and complementary teams (device reps in surgery).</w:t>
      </w:r>
    </w:p>
    <w:p w14:paraId="3D9026D7" w14:textId="77777777" w:rsidR="00F02008" w:rsidRDefault="00000000" w:rsidP="009163D6">
      <w:pPr>
        <w:pStyle w:val="ListParagraph"/>
        <w:numPr>
          <w:ilvl w:val="0"/>
          <w:numId w:val="2"/>
        </w:numPr>
        <w:spacing w:after="60" w:line="276" w:lineRule="auto"/>
        <w:jc w:val="both"/>
      </w:pPr>
      <w:r>
        <w:t xml:space="preserve">Simulation: Lt. Catherine Johnson’s traffic-stop and porch scenarios (“Action beats reaction every time”). Bad training, where an officer </w:t>
      </w:r>
      <w:proofErr w:type="spellStart"/>
      <w:r>
        <w:t>practised</w:t>
      </w:r>
      <w:proofErr w:type="spellEnd"/>
      <w:r>
        <w:t xml:space="preserve"> handing the gun back, broke “practice like you play”.</w:t>
      </w:r>
    </w:p>
    <w:p w14:paraId="5E2ED90D" w14:textId="77777777" w:rsidR="00F02008" w:rsidRDefault="00000000" w:rsidP="009163D6">
      <w:pPr>
        <w:keepNext/>
        <w:pBdr>
          <w:top w:val="single" w:sz="6" w:space="6" w:color="B8860B"/>
          <w:left w:val="single" w:sz="24" w:space="6" w:color="B8860B"/>
          <w:bottom w:val="single" w:sz="6" w:space="6" w:color="B8860B"/>
          <w:right w:val="single" w:sz="6" w:space="6" w:color="B8860B"/>
        </w:pBdr>
        <w:shd w:val="clear" w:color="auto" w:fill="FBF0D0"/>
        <w:spacing w:before="160" w:line="276" w:lineRule="auto"/>
        <w:ind w:left="140" w:right="140"/>
        <w:jc w:val="both"/>
      </w:pPr>
      <w:r>
        <w:rPr>
          <w:b/>
          <w:bCs/>
          <w:color w:val="6B4E00"/>
          <w:sz w:val="22"/>
          <w:szCs w:val="22"/>
        </w:rPr>
        <w:t>How this chapter builds the authors’ case</w:t>
      </w:r>
    </w:p>
    <w:p w14:paraId="4649A47C" w14:textId="77777777" w:rsidR="00F02008" w:rsidRDefault="00000000" w:rsidP="009163D6">
      <w:pPr>
        <w:pBdr>
          <w:top w:val="single" w:sz="6" w:space="6" w:color="B8860B"/>
          <w:left w:val="single" w:sz="24" w:space="6" w:color="B8860B"/>
          <w:bottom w:val="single" w:sz="6" w:space="6" w:color="B8860B"/>
          <w:right w:val="single" w:sz="6" w:space="6" w:color="B8860B"/>
        </w:pBdr>
        <w:shd w:val="clear" w:color="auto" w:fill="FBF0D0"/>
        <w:spacing w:after="200" w:line="276" w:lineRule="auto"/>
        <w:ind w:left="140" w:right="140"/>
        <w:jc w:val="both"/>
      </w:pPr>
      <w:r>
        <w:t>Explains why learners cling to the misleading strategies of Chapters 1–4 and gives tools to calibrate. Questioning student-directed learning prepares for Chapter 6 on learning styles. Wenderoth and Matthews appear in Chapter 8.</w:t>
      </w:r>
    </w:p>
    <w:p w14:paraId="1237FDF2" w14:textId="77777777" w:rsidR="00F02008" w:rsidRDefault="00000000" w:rsidP="009163D6">
      <w:pPr>
        <w:jc w:val="both"/>
      </w:pPr>
      <w:r>
        <w:br w:type="page"/>
      </w:r>
    </w:p>
    <w:p w14:paraId="0915D8AD" w14:textId="77777777" w:rsidR="00F02008" w:rsidRDefault="00000000" w:rsidP="009163D6">
      <w:pPr>
        <w:keepNext/>
        <w:spacing w:after="40"/>
        <w:jc w:val="both"/>
      </w:pPr>
      <w:r>
        <w:rPr>
          <w:b/>
          <w:bCs/>
          <w:color w:val="2E5C8A"/>
          <w:spacing w:val="40"/>
          <w:sz w:val="22"/>
          <w:szCs w:val="22"/>
        </w:rPr>
        <w:lastRenderedPageBreak/>
        <w:t>CHAPTER 6</w:t>
      </w:r>
    </w:p>
    <w:p w14:paraId="26261B53" w14:textId="77777777" w:rsidR="00F02008" w:rsidRDefault="00000000" w:rsidP="009163D6">
      <w:pPr>
        <w:pStyle w:val="Heading2"/>
        <w:jc w:val="both"/>
      </w:pPr>
      <w:bookmarkStart w:id="7" w:name="unit_6"/>
      <w:r>
        <w:t>Get Beyond Learning Styles</w:t>
      </w:r>
      <w:bookmarkEnd w:id="7"/>
    </w:p>
    <w:p w14:paraId="1EF2F4A7" w14:textId="77777777" w:rsidR="00F02008" w:rsidRDefault="00000000" w:rsidP="009163D6">
      <w:pPr>
        <w:keepNext/>
        <w:pBdr>
          <w:top w:val="single" w:sz="6" w:space="6" w:color="2E5C8A"/>
          <w:left w:val="single" w:sz="24" w:space="6" w:color="2E5C8A"/>
          <w:bottom w:val="single" w:sz="6" w:space="6" w:color="2E5C8A"/>
          <w:right w:val="single" w:sz="6" w:space="6" w:color="2E5C8A"/>
        </w:pBdr>
        <w:shd w:val="clear" w:color="auto" w:fill="DCE9F7"/>
        <w:spacing w:before="160" w:line="276" w:lineRule="auto"/>
        <w:ind w:left="140" w:right="140"/>
        <w:jc w:val="both"/>
      </w:pPr>
      <w:r>
        <w:rPr>
          <w:b/>
          <w:bCs/>
          <w:color w:val="1F3B5C"/>
          <w:sz w:val="22"/>
          <w:szCs w:val="22"/>
        </w:rPr>
        <w:t>Place in the argument — why this chapter, why this title</w:t>
      </w:r>
    </w:p>
    <w:p w14:paraId="69A078AB" w14:textId="77777777" w:rsidR="00F02008" w:rsidRDefault="00000000" w:rsidP="009163D6">
      <w:pPr>
        <w:pBdr>
          <w:top w:val="single" w:sz="6" w:space="6" w:color="2E5C8A"/>
          <w:left w:val="single" w:sz="24" w:space="6" w:color="2E5C8A"/>
          <w:bottom w:val="single" w:sz="6" w:space="6" w:color="2E5C8A"/>
          <w:right w:val="single" w:sz="6" w:space="6" w:color="2E5C8A"/>
        </w:pBdr>
        <w:shd w:val="clear" w:color="auto" w:fill="DCE9F7"/>
        <w:spacing w:after="200" w:line="276" w:lineRule="auto"/>
        <w:ind w:left="140" w:right="140"/>
        <w:jc w:val="both"/>
      </w:pPr>
      <w:r>
        <w:t>The title calls for leaving behind a popular belief. The authors “acknowledge that everyone has learning preferences, but we are not persuaded that you learn better when the manner of instruction fits those preferences”. Yet “there are other kinds of differences in how people learn that do matter.” Bruce Hendry’s story frames the argument. The chapter then weighs the differences that matter (reading ability, intelligence, structure building, rule learning) against the one that doesn’t (styles).</w:t>
      </w:r>
    </w:p>
    <w:p w14:paraId="4C421555" w14:textId="77777777" w:rsidR="00F02008" w:rsidRDefault="00000000" w:rsidP="009163D6">
      <w:pPr>
        <w:keepNext/>
        <w:spacing w:before="160" w:after="60"/>
        <w:jc w:val="both"/>
      </w:pPr>
      <w:r>
        <w:rPr>
          <w:i/>
          <w:iCs/>
          <w:color w:val="666666"/>
          <w:sz w:val="22"/>
          <w:szCs w:val="22"/>
        </w:rPr>
        <w:t>Chapter opening — untitled section before the first sub-heading in the book</w:t>
      </w:r>
    </w:p>
    <w:p w14:paraId="1E393639" w14:textId="77777777" w:rsidR="00F02008" w:rsidRDefault="00000000" w:rsidP="009163D6">
      <w:pPr>
        <w:pStyle w:val="ListParagraph"/>
        <w:numPr>
          <w:ilvl w:val="0"/>
          <w:numId w:val="2"/>
        </w:numPr>
        <w:spacing w:after="60" w:line="276" w:lineRule="auto"/>
        <w:jc w:val="both"/>
      </w:pPr>
      <w:r>
        <w:t>“</w:t>
      </w:r>
      <w:proofErr w:type="gramStart"/>
      <w:r>
        <w:t>all</w:t>
      </w:r>
      <w:proofErr w:type="gramEnd"/>
      <w:r>
        <w:t xml:space="preserve"> rising to a great place … is by a winding stair” (Bacon). Bruce Hendry’s story is “in the winding stair, how he found his way”.</w:t>
      </w:r>
    </w:p>
    <w:p w14:paraId="13E1E21B" w14:textId="77777777" w:rsidR="00F02008" w:rsidRDefault="00000000" w:rsidP="009163D6">
      <w:pPr>
        <w:pStyle w:val="ListParagraph"/>
        <w:numPr>
          <w:ilvl w:val="0"/>
          <w:numId w:val="2"/>
        </w:numPr>
        <w:spacing w:after="60" w:line="276" w:lineRule="auto"/>
        <w:jc w:val="both"/>
      </w:pPr>
      <w:r>
        <w:t>The learning-styles premise: people process information differently (visual, auditory, text), and mismatched instruction is a disadvantage.</w:t>
      </w:r>
    </w:p>
    <w:p w14:paraId="5BABDE87" w14:textId="77777777" w:rsidR="00F02008" w:rsidRDefault="00000000" w:rsidP="009163D6">
      <w:pPr>
        <w:pStyle w:val="Heading3"/>
        <w:jc w:val="both"/>
      </w:pPr>
      <w:r>
        <w:t>Active Learning from the Get-Go</w:t>
      </w:r>
    </w:p>
    <w:p w14:paraId="6B84CE23" w14:textId="77777777" w:rsidR="00F02008" w:rsidRDefault="00000000" w:rsidP="009163D6">
      <w:pPr>
        <w:pStyle w:val="ListParagraph"/>
        <w:numPr>
          <w:ilvl w:val="0"/>
          <w:numId w:val="2"/>
        </w:numPr>
        <w:spacing w:after="60" w:line="276" w:lineRule="auto"/>
        <w:jc w:val="both"/>
      </w:pPr>
      <w:r>
        <w:t>Hendry took charge from age two. At twelve he sold fireworks and learned “a lesson about high demand and short supply”.</w:t>
      </w:r>
    </w:p>
    <w:p w14:paraId="60E50089" w14:textId="77777777" w:rsidR="00F02008" w:rsidRDefault="00000000" w:rsidP="009163D6">
      <w:pPr>
        <w:pStyle w:val="ListParagraph"/>
        <w:numPr>
          <w:ilvl w:val="0"/>
          <w:numId w:val="2"/>
        </w:numPr>
        <w:spacing w:after="60" w:line="276" w:lineRule="auto"/>
        <w:jc w:val="both"/>
      </w:pPr>
      <w:r>
        <w:t xml:space="preserve">He builds lessons into mental models. These are </w:t>
      </w:r>
      <w:r>
        <w:rPr>
          <w:b/>
          <w:bCs/>
        </w:rPr>
        <w:t>rule learning</w:t>
      </w:r>
      <w:r>
        <w:t xml:space="preserve"> and </w:t>
      </w:r>
      <w:r>
        <w:rPr>
          <w:b/>
          <w:bCs/>
        </w:rPr>
        <w:t>structure building</w:t>
      </w:r>
      <w:r>
        <w:t>: people who “extract underlying principles or rules” and link key ideas “into a mental structure” learn better.</w:t>
      </w:r>
    </w:p>
    <w:p w14:paraId="4C52704B" w14:textId="77777777" w:rsidR="00F02008" w:rsidRDefault="00000000" w:rsidP="009163D6">
      <w:pPr>
        <w:pStyle w:val="ListParagraph"/>
        <w:numPr>
          <w:ilvl w:val="0"/>
          <w:numId w:val="2"/>
        </w:numPr>
        <w:spacing w:after="60" w:line="276" w:lineRule="auto"/>
        <w:jc w:val="both"/>
      </w:pPr>
      <w:r>
        <w:t>His winding stair: a lake house he built, a sour fourplex, top salesman at Kodak, losses on stocks. Sam Leppla taught him distressed bonds: creditors are paid first, and fear and ignorance push prices “far below the worth of the underlying assets”. On the Erie Lackawanna he out-researched everyone, became CEO, and his bonds paid twice face value. Then Kaiser Steel and the boxcars.</w:t>
      </w:r>
    </w:p>
    <w:p w14:paraId="11AAD600" w14:textId="77777777" w:rsidR="00F02008" w:rsidRDefault="00000000" w:rsidP="009163D6">
      <w:pPr>
        <w:pStyle w:val="ListParagraph"/>
        <w:numPr>
          <w:ilvl w:val="0"/>
          <w:numId w:val="2"/>
        </w:numPr>
        <w:spacing w:after="60" w:line="276" w:lineRule="auto"/>
        <w:jc w:val="both"/>
      </w:pPr>
      <w:r>
        <w:t>His stated rules (“go where the competition isn’t, dig deep”) are less telling than what lies “between the lines”: how he found the knowledge he needed and how setbacks seeded judgment (“there’s a pony in there somewhere!”).</w:t>
      </w:r>
    </w:p>
    <w:p w14:paraId="61E06EED" w14:textId="77777777" w:rsidR="00F02008" w:rsidRDefault="00000000" w:rsidP="009163D6">
      <w:pPr>
        <w:pStyle w:val="ListParagraph"/>
        <w:numPr>
          <w:ilvl w:val="0"/>
          <w:numId w:val="2"/>
        </w:numPr>
        <w:spacing w:after="60" w:line="276" w:lineRule="auto"/>
        <w:jc w:val="both"/>
      </w:pPr>
      <w:r>
        <w:t>What matters: how you see yourself (“Whether you think you can or you think you can’t, you’re right”). High-achieving dyslexics (Branson, “better than being stupid”). LaRussa. Abstracting principles and building structures matter; verbal or visual style doesn’t.</w:t>
      </w:r>
    </w:p>
    <w:p w14:paraId="7A0C6B63" w14:textId="77777777" w:rsidR="00F02008" w:rsidRDefault="00000000" w:rsidP="009163D6">
      <w:pPr>
        <w:pStyle w:val="ListParagraph"/>
        <w:numPr>
          <w:ilvl w:val="0"/>
          <w:numId w:val="2"/>
        </w:numPr>
        <w:spacing w:after="60" w:line="276" w:lineRule="auto"/>
        <w:jc w:val="both"/>
      </w:pPr>
      <w:r>
        <w:t>Reading fluency matters most. Dyslexia (about 15 percent of people) is an undesirable difficulty; early help works. Some dyslexics develop big-picture and compensating skills.</w:t>
      </w:r>
    </w:p>
    <w:p w14:paraId="4980A761" w14:textId="77777777" w:rsidR="00F02008" w:rsidRDefault="00000000" w:rsidP="009163D6">
      <w:pPr>
        <w:pStyle w:val="ListParagraph"/>
        <w:numPr>
          <w:ilvl w:val="0"/>
          <w:numId w:val="2"/>
        </w:numPr>
        <w:spacing w:after="60" w:line="276" w:lineRule="auto"/>
        <w:jc w:val="both"/>
      </w:pPr>
      <w:r>
        <w:t>The styles industry: over seventy theories, “a bedlam of contradictory claims”. “I learned that I was a low auditory, kinesthetic learner” shows a “corrosive, misguided sense of diminished potential”. VARK, the Dunns, Honey and Mumford: “wildly discrepant dimensions”.</w:t>
      </w:r>
    </w:p>
    <w:p w14:paraId="67A21C29" w14:textId="77777777" w:rsidR="00F02008" w:rsidRDefault="00000000" w:rsidP="009163D6">
      <w:pPr>
        <w:pStyle w:val="ListParagraph"/>
        <w:numPr>
          <w:ilvl w:val="0"/>
          <w:numId w:val="2"/>
        </w:numPr>
        <w:spacing w:after="60" w:line="276" w:lineRule="auto"/>
        <w:jc w:val="both"/>
      </w:pPr>
      <w:proofErr w:type="spellStart"/>
      <w:r>
        <w:t>Pashler</w:t>
      </w:r>
      <w:proofErr w:type="spellEnd"/>
      <w:r>
        <w:t>, McDaniel, Rohrer and Bjork defined the test needed (a crossover benefit). They found “virtually none validate it and several flatly contradict it”. Instead, match instruction to the content (“visual instruction for geometry”). Use validated techniques.</w:t>
      </w:r>
    </w:p>
    <w:p w14:paraId="511F4EA0" w14:textId="77777777" w:rsidR="00F02008" w:rsidRDefault="00000000" w:rsidP="009163D6">
      <w:pPr>
        <w:pStyle w:val="Heading3"/>
        <w:jc w:val="both"/>
      </w:pPr>
      <w:r>
        <w:t>Successful Intelligence</w:t>
      </w:r>
    </w:p>
    <w:p w14:paraId="39182206" w14:textId="77777777" w:rsidR="00F02008" w:rsidRDefault="00000000" w:rsidP="009163D6">
      <w:pPr>
        <w:pStyle w:val="ListParagraph"/>
        <w:numPr>
          <w:ilvl w:val="0"/>
          <w:numId w:val="2"/>
        </w:numPr>
        <w:spacing w:after="60" w:line="276" w:lineRule="auto"/>
        <w:jc w:val="both"/>
      </w:pPr>
      <w:r>
        <w:rPr>
          <w:b/>
          <w:bCs/>
        </w:rPr>
        <w:t>Fluid intelligence</w:t>
      </w:r>
      <w:r>
        <w:t xml:space="preserve"> (reasoning) and </w:t>
      </w:r>
      <w:r>
        <w:rPr>
          <w:b/>
          <w:bCs/>
        </w:rPr>
        <w:t>crystallized intelligence</w:t>
      </w:r>
      <w:r>
        <w:t xml:space="preserve"> (accumulated knowledge and models). IQ is no longer seen as fixed.</w:t>
      </w:r>
    </w:p>
    <w:p w14:paraId="6DDE081C" w14:textId="77777777" w:rsidR="00F02008" w:rsidRDefault="00000000" w:rsidP="009163D6">
      <w:pPr>
        <w:pStyle w:val="ListParagraph"/>
        <w:numPr>
          <w:ilvl w:val="0"/>
          <w:numId w:val="2"/>
        </w:numPr>
        <w:spacing w:after="60" w:line="276" w:lineRule="auto"/>
        <w:jc w:val="both"/>
      </w:pPr>
      <w:r>
        <w:t>Gardner’s eight intelligences widen the toolkit but lack empirical validation.</w:t>
      </w:r>
    </w:p>
    <w:p w14:paraId="79EA0265" w14:textId="77777777" w:rsidR="00F02008" w:rsidRDefault="00000000" w:rsidP="009163D6">
      <w:pPr>
        <w:pStyle w:val="ListParagraph"/>
        <w:numPr>
          <w:ilvl w:val="0"/>
          <w:numId w:val="2"/>
        </w:numPr>
        <w:spacing w:after="60" w:line="276" w:lineRule="auto"/>
        <w:jc w:val="both"/>
      </w:pPr>
      <w:r>
        <w:lastRenderedPageBreak/>
        <w:t xml:space="preserve">Sternberg’s three are supported by evidence. Kenyan children strong in herbal knowledge looked “stupid” on school tests. Brazilian street children could do business </w:t>
      </w:r>
      <w:proofErr w:type="spellStart"/>
      <w:r>
        <w:t>maths</w:t>
      </w:r>
      <w:proofErr w:type="spellEnd"/>
      <w:r>
        <w:t xml:space="preserve"> but not the same </w:t>
      </w:r>
      <w:proofErr w:type="spellStart"/>
      <w:r>
        <w:t>maths</w:t>
      </w:r>
      <w:proofErr w:type="spellEnd"/>
      <w:r>
        <w:t xml:space="preserve"> on paper. IQ “is not the ability to engage in cognitively complex forms of multivariate reasoning” (racetrack handicappers). We’re all in “a state of developing expertise”.</w:t>
      </w:r>
    </w:p>
    <w:p w14:paraId="216AD002" w14:textId="77777777" w:rsidR="00F02008" w:rsidRDefault="00000000" w:rsidP="009163D6">
      <w:pPr>
        <w:pStyle w:val="ListParagraph"/>
        <w:numPr>
          <w:ilvl w:val="0"/>
          <w:numId w:val="2"/>
        </w:numPr>
        <w:spacing w:after="60" w:line="276" w:lineRule="auto"/>
        <w:jc w:val="both"/>
      </w:pPr>
      <w:r>
        <w:rPr>
          <w:b/>
          <w:bCs/>
        </w:rPr>
        <w:t>Successful intelligence</w:t>
      </w:r>
      <w:r>
        <w:t xml:space="preserve">: </w:t>
      </w:r>
      <w:r>
        <w:rPr>
          <w:b/>
          <w:bCs/>
        </w:rPr>
        <w:t>analytical</w:t>
      </w:r>
      <w:r>
        <w:t xml:space="preserve">, </w:t>
      </w:r>
      <w:r>
        <w:rPr>
          <w:b/>
          <w:bCs/>
        </w:rPr>
        <w:t>creative</w:t>
      </w:r>
      <w:r>
        <w:t xml:space="preserve">, </w:t>
      </w:r>
      <w:r>
        <w:rPr>
          <w:b/>
          <w:bCs/>
        </w:rPr>
        <w:t>practical</w:t>
      </w:r>
      <w:r>
        <w:t xml:space="preserve"> (“street smarts”), mostly unmeasured by IQ tests.</w:t>
      </w:r>
    </w:p>
    <w:p w14:paraId="19BAA52F" w14:textId="77777777" w:rsidR="00F02008" w:rsidRDefault="00000000" w:rsidP="009163D6">
      <w:pPr>
        <w:pStyle w:val="Heading3"/>
        <w:jc w:val="both"/>
      </w:pPr>
      <w:r>
        <w:t>Dynamic Testing</w:t>
      </w:r>
    </w:p>
    <w:p w14:paraId="285FC85A" w14:textId="77777777" w:rsidR="00F02008" w:rsidRDefault="00000000" w:rsidP="009163D6">
      <w:pPr>
        <w:pStyle w:val="ListParagraph"/>
        <w:numPr>
          <w:ilvl w:val="0"/>
          <w:numId w:val="2"/>
        </w:numPr>
        <w:spacing w:after="60" w:line="276" w:lineRule="auto"/>
        <w:jc w:val="both"/>
      </w:pPr>
      <w:r>
        <w:t xml:space="preserve">Sternberg and Grigorenko: static tests show only where we are now. </w:t>
      </w:r>
      <w:r>
        <w:rPr>
          <w:b/>
          <w:bCs/>
        </w:rPr>
        <w:t>Dynamic testing</w:t>
      </w:r>
      <w:r>
        <w:t xml:space="preserve"> means test → refocus on weaknesses → retest. A weakness is “a lack of skill or knowledge that can be remedied”.</w:t>
      </w:r>
    </w:p>
    <w:p w14:paraId="7D95FB16" w14:textId="77777777" w:rsidR="00F02008" w:rsidRDefault="00000000" w:rsidP="009163D6">
      <w:pPr>
        <w:pStyle w:val="ListParagraph"/>
        <w:numPr>
          <w:ilvl w:val="0"/>
          <w:numId w:val="2"/>
        </w:numPr>
        <w:spacing w:after="60" w:line="276" w:lineRule="auto"/>
        <w:jc w:val="both"/>
      </w:pPr>
      <w:r>
        <w:t>Aptitude tests and styles stress strengths; dynamic testing finds weaknesses. Hendry’s setbacks and a writers’ group are examples.</w:t>
      </w:r>
    </w:p>
    <w:p w14:paraId="7DCE6563" w14:textId="77777777" w:rsidR="00F02008" w:rsidRDefault="00000000" w:rsidP="009163D6">
      <w:pPr>
        <w:pStyle w:val="Heading3"/>
        <w:jc w:val="both"/>
      </w:pPr>
      <w:r>
        <w:t>Structure Building</w:t>
      </w:r>
    </w:p>
    <w:p w14:paraId="72148478" w14:textId="77777777" w:rsidR="00F02008" w:rsidRDefault="00000000" w:rsidP="009163D6">
      <w:pPr>
        <w:pStyle w:val="ListParagraph"/>
        <w:numPr>
          <w:ilvl w:val="0"/>
          <w:numId w:val="2"/>
        </w:numPr>
        <w:spacing w:after="60" w:line="276" w:lineRule="auto"/>
        <w:jc w:val="both"/>
      </w:pPr>
      <w:r>
        <w:rPr>
          <w:b/>
          <w:bCs/>
        </w:rPr>
        <w:t>Structure building</w:t>
      </w:r>
      <w:r>
        <w:t xml:space="preserve">: “extracting the salient ideas and constructing a coherent mental framework”. Low structure-builders hold on </w:t>
      </w:r>
      <w:proofErr w:type="gramStart"/>
      <w:r>
        <w:t>to</w:t>
      </w:r>
      <w:proofErr w:type="gramEnd"/>
      <w:r>
        <w:t xml:space="preserve"> too much.</w:t>
      </w:r>
    </w:p>
    <w:p w14:paraId="182AD307" w14:textId="77777777" w:rsidR="00F02008" w:rsidRDefault="00000000" w:rsidP="009163D6">
      <w:pPr>
        <w:pStyle w:val="ListParagraph"/>
        <w:numPr>
          <w:ilvl w:val="0"/>
          <w:numId w:val="2"/>
        </w:numPr>
        <w:spacing w:after="60" w:line="276" w:lineRule="auto"/>
        <w:jc w:val="both"/>
      </w:pPr>
      <w:r>
        <w:t>A Lego village: lay out the streets, sort the pieces into buildings, discard stray pieces. A rambling manure story loses its point: “Story, too, is structure.”</w:t>
      </w:r>
    </w:p>
    <w:p w14:paraId="3DEE6885" w14:textId="77777777" w:rsidR="00F02008" w:rsidRDefault="00000000" w:rsidP="009163D6">
      <w:pPr>
        <w:pStyle w:val="ListParagraph"/>
        <w:numPr>
          <w:ilvl w:val="0"/>
          <w:numId w:val="2"/>
        </w:numPr>
        <w:spacing w:after="60" w:line="276" w:lineRule="auto"/>
        <w:jc w:val="both"/>
      </w:pPr>
      <w:r>
        <w:t>Questions embedded in texts lift low structure-builders. Reflection, making experience into a story, may work the same way.</w:t>
      </w:r>
    </w:p>
    <w:p w14:paraId="7E2C79E6" w14:textId="77777777" w:rsidR="00F02008" w:rsidRDefault="00000000" w:rsidP="009163D6">
      <w:pPr>
        <w:pStyle w:val="Heading3"/>
        <w:jc w:val="both"/>
      </w:pPr>
      <w:r>
        <w:t>Rule versus Example Learning</w:t>
      </w:r>
    </w:p>
    <w:p w14:paraId="0B4D669E" w14:textId="77777777" w:rsidR="00F02008" w:rsidRDefault="00000000" w:rsidP="009163D6">
      <w:pPr>
        <w:pStyle w:val="ListParagraph"/>
        <w:numPr>
          <w:ilvl w:val="0"/>
          <w:numId w:val="2"/>
        </w:numPr>
        <w:spacing w:after="60" w:line="276" w:lineRule="auto"/>
        <w:jc w:val="both"/>
      </w:pPr>
      <w:r>
        <w:rPr>
          <w:b/>
          <w:bCs/>
        </w:rPr>
        <w:t xml:space="preserve">Rule </w:t>
      </w:r>
      <w:proofErr w:type="gramStart"/>
      <w:r>
        <w:rPr>
          <w:b/>
          <w:bCs/>
        </w:rPr>
        <w:t>learners</w:t>
      </w:r>
      <w:proofErr w:type="gramEnd"/>
      <w:r>
        <w:t xml:space="preserve"> abstract principles. </w:t>
      </w:r>
      <w:r>
        <w:rPr>
          <w:b/>
          <w:bCs/>
        </w:rPr>
        <w:t>Example learners</w:t>
      </w:r>
      <w:r>
        <w:t xml:space="preserve"> </w:t>
      </w:r>
      <w:proofErr w:type="spellStart"/>
      <w:r>
        <w:t>memorise</w:t>
      </w:r>
      <w:proofErr w:type="spellEnd"/>
      <w:r>
        <w:t xml:space="preserve"> cases and </w:t>
      </w:r>
      <w:proofErr w:type="spellStart"/>
      <w:r>
        <w:t>generalise</w:t>
      </w:r>
      <w:proofErr w:type="spellEnd"/>
      <w:r>
        <w:t xml:space="preserve"> from the nearest </w:t>
      </w:r>
      <w:proofErr w:type="gramStart"/>
      <w:r>
        <w:t>one, but</w:t>
      </w:r>
      <w:proofErr w:type="gramEnd"/>
      <w:r>
        <w:t xml:space="preserve"> improve when they compare examples.</w:t>
      </w:r>
    </w:p>
    <w:p w14:paraId="33666AD4" w14:textId="77777777" w:rsidR="00F02008" w:rsidRDefault="00000000" w:rsidP="009163D6">
      <w:pPr>
        <w:pStyle w:val="ListParagraph"/>
        <w:numPr>
          <w:ilvl w:val="0"/>
          <w:numId w:val="2"/>
        </w:numPr>
        <w:spacing w:after="60" w:line="276" w:lineRule="auto"/>
        <w:jc w:val="both"/>
      </w:pPr>
      <w:r>
        <w:t xml:space="preserve">Castle-and-mines and </w:t>
      </w:r>
      <w:proofErr w:type="spellStart"/>
      <w:r>
        <w:t>tumour</w:t>
      </w:r>
      <w:proofErr w:type="spellEnd"/>
      <w:r>
        <w:t>-and-radiation: comparing them reveals convergence, which then solves other problems.</w:t>
      </w:r>
    </w:p>
    <w:p w14:paraId="7B1D2007" w14:textId="77777777" w:rsidR="00F02008" w:rsidRDefault="00000000" w:rsidP="009163D6">
      <w:pPr>
        <w:pStyle w:val="ListParagraph"/>
        <w:numPr>
          <w:ilvl w:val="0"/>
          <w:numId w:val="2"/>
        </w:numPr>
        <w:spacing w:after="60" w:line="276" w:lineRule="auto"/>
        <w:jc w:val="both"/>
      </w:pPr>
      <w:r>
        <w:t>Rule learners and high structure-builders transfer better. A child’s knock-knock jokes show structure first, then the “rule” of setup and punchline.</w:t>
      </w:r>
    </w:p>
    <w:p w14:paraId="2762A4A8" w14:textId="77777777" w:rsidR="00F02008" w:rsidRDefault="00000000" w:rsidP="009163D6">
      <w:pPr>
        <w:pStyle w:val="ListParagraph"/>
        <w:numPr>
          <w:ilvl w:val="0"/>
          <w:numId w:val="2"/>
        </w:numPr>
        <w:spacing w:after="60" w:line="276" w:lineRule="auto"/>
        <w:jc w:val="both"/>
      </w:pPr>
      <w:r>
        <w:t>Hendry’s boxcars use the fireworks principle in a richer model. “Knowledge is not knowhow until you understand the underlying principles at work and can fit them together into a structure larger than the sum of its parts.”</w:t>
      </w:r>
    </w:p>
    <w:p w14:paraId="0E537B1B" w14:textId="77777777" w:rsidR="00F02008" w:rsidRDefault="00000000" w:rsidP="009163D6">
      <w:pPr>
        <w:pStyle w:val="Heading3"/>
        <w:jc w:val="both"/>
      </w:pPr>
      <w:r>
        <w:t>The Takeaway</w:t>
      </w:r>
    </w:p>
    <w:p w14:paraId="33A66585" w14:textId="77777777" w:rsidR="00F02008" w:rsidRDefault="00000000" w:rsidP="009163D6">
      <w:pPr>
        <w:pStyle w:val="Heading5"/>
        <w:jc w:val="both"/>
      </w:pPr>
      <w:r>
        <w:t>Be the one in charge.</w:t>
      </w:r>
    </w:p>
    <w:p w14:paraId="11916753" w14:textId="77777777" w:rsidR="00F02008" w:rsidRDefault="00000000" w:rsidP="009163D6">
      <w:pPr>
        <w:pStyle w:val="ListParagraph"/>
        <w:numPr>
          <w:ilvl w:val="0"/>
          <w:numId w:val="2"/>
        </w:numPr>
        <w:spacing w:after="60" w:line="276" w:lineRule="auto"/>
        <w:jc w:val="both"/>
      </w:pPr>
      <w:r>
        <w:t>“</w:t>
      </w:r>
      <w:proofErr w:type="gramStart"/>
      <w:r>
        <w:t>you</w:t>
      </w:r>
      <w:proofErr w:type="gramEnd"/>
      <w:r>
        <w:t xml:space="preserve"> can’t shoot a deer from the lodge.” Mastery “is a quest”.</w:t>
      </w:r>
    </w:p>
    <w:p w14:paraId="1235A3FC" w14:textId="77777777" w:rsidR="00F02008" w:rsidRDefault="00000000" w:rsidP="009163D6">
      <w:pPr>
        <w:pStyle w:val="Heading5"/>
        <w:jc w:val="both"/>
      </w:pPr>
      <w:r>
        <w:t>Embrace the notion of successful intelligence.</w:t>
      </w:r>
    </w:p>
    <w:p w14:paraId="2EE0C34E" w14:textId="77777777" w:rsidR="00F02008" w:rsidRDefault="00000000" w:rsidP="009163D6">
      <w:pPr>
        <w:pStyle w:val="ListParagraph"/>
        <w:numPr>
          <w:ilvl w:val="0"/>
          <w:numId w:val="2"/>
        </w:numPr>
        <w:spacing w:after="60" w:line="276" w:lineRule="auto"/>
        <w:jc w:val="both"/>
      </w:pPr>
      <w:r>
        <w:t>“Go wide”. Use dynamic testing on your weaknesses and active strategies. Develop workarounds, check your judgment with the tools from Chapter 5, and remember that hard can be good.</w:t>
      </w:r>
    </w:p>
    <w:p w14:paraId="7FB1491F" w14:textId="77777777" w:rsidR="00F02008" w:rsidRDefault="00000000" w:rsidP="009163D6">
      <w:pPr>
        <w:pStyle w:val="Heading5"/>
        <w:jc w:val="both"/>
      </w:pPr>
      <w:r>
        <w:t>Distill the underlying principles; build the structure.</w:t>
      </w:r>
    </w:p>
    <w:p w14:paraId="4F4F1688" w14:textId="77777777" w:rsidR="00F02008" w:rsidRDefault="00000000" w:rsidP="009163D6">
      <w:pPr>
        <w:pStyle w:val="ListParagraph"/>
        <w:numPr>
          <w:ilvl w:val="0"/>
          <w:numId w:val="2"/>
        </w:numPr>
        <w:spacing w:after="60" w:line="276" w:lineRule="auto"/>
        <w:jc w:val="both"/>
      </w:pPr>
      <w:r>
        <w:t>Example learners should compare cases. Pause to find the central ideas and rules and a scaffold for them. Hendry’s deals are a winding stair: “treads” protect the downside, “risers” lift the value. “You go for knowhow.”</w:t>
      </w:r>
    </w:p>
    <w:p w14:paraId="28204B61" w14:textId="77777777" w:rsidR="00F02008" w:rsidRDefault="00000000" w:rsidP="009163D6">
      <w:pPr>
        <w:keepNext/>
        <w:pBdr>
          <w:top w:val="single" w:sz="6" w:space="6" w:color="B8860B"/>
          <w:left w:val="single" w:sz="24" w:space="6" w:color="B8860B"/>
          <w:bottom w:val="single" w:sz="6" w:space="6" w:color="B8860B"/>
          <w:right w:val="single" w:sz="6" w:space="6" w:color="B8860B"/>
        </w:pBdr>
        <w:shd w:val="clear" w:color="auto" w:fill="FBF0D0"/>
        <w:spacing w:before="160" w:line="276" w:lineRule="auto"/>
        <w:ind w:left="140" w:right="140"/>
        <w:jc w:val="both"/>
      </w:pPr>
      <w:r>
        <w:rPr>
          <w:b/>
          <w:bCs/>
          <w:color w:val="6B4E00"/>
          <w:sz w:val="22"/>
          <w:szCs w:val="22"/>
        </w:rPr>
        <w:lastRenderedPageBreak/>
        <w:t>How this chapter builds the authors’ case</w:t>
      </w:r>
    </w:p>
    <w:p w14:paraId="79F89842" w14:textId="77777777" w:rsidR="00F02008" w:rsidRDefault="00000000" w:rsidP="009163D6">
      <w:pPr>
        <w:pBdr>
          <w:top w:val="single" w:sz="6" w:space="6" w:color="B8860B"/>
          <w:left w:val="single" w:sz="24" w:space="6" w:color="B8860B"/>
          <w:bottom w:val="single" w:sz="6" w:space="6" w:color="B8860B"/>
          <w:right w:val="single" w:sz="6" w:space="6" w:color="B8860B"/>
        </w:pBdr>
        <w:shd w:val="clear" w:color="auto" w:fill="FBF0D0"/>
        <w:spacing w:after="200" w:line="276" w:lineRule="auto"/>
        <w:ind w:left="140" w:right="140"/>
        <w:jc w:val="both"/>
      </w:pPr>
      <w:r>
        <w:t>Answers the styles myth with the differences that matter. Uses Chapter 5’s tools and Chapter 4’s desirable difficulties. Dweck’s mindset (flagged here) and changing intelligence lead into Chapter 7.</w:t>
      </w:r>
    </w:p>
    <w:p w14:paraId="3792038F" w14:textId="77777777" w:rsidR="007529AE" w:rsidRDefault="00370E7C" w:rsidP="00370E7C">
      <w:pPr>
        <w:jc w:val="both"/>
        <w:rPr>
          <w:b/>
          <w:bCs/>
          <w:color w:val="2E5C8A"/>
          <w:spacing w:val="40"/>
          <w:sz w:val="22"/>
          <w:szCs w:val="22"/>
        </w:rPr>
        <w:sectPr w:rsidR="007529AE" w:rsidSect="00352EF1">
          <w:footerReference w:type="even" r:id="rId7"/>
          <w:footerReference w:type="default" r:id="rId8"/>
          <w:pgSz w:w="11906" w:h="16838"/>
          <w:pgMar w:top="360" w:right="720" w:bottom="806" w:left="720" w:header="200" w:footer="200" w:gutter="432"/>
          <w:cols w:space="720"/>
          <w:docGrid w:linePitch="360"/>
        </w:sectPr>
      </w:pPr>
      <w:r>
        <w:br/>
      </w:r>
      <w:r>
        <w:br/>
      </w:r>
    </w:p>
    <w:p w14:paraId="0C9862FA" w14:textId="5F0C6D0F" w:rsidR="00F02008" w:rsidRDefault="00370E7C" w:rsidP="00370E7C">
      <w:pPr>
        <w:jc w:val="both"/>
      </w:pPr>
      <w:r>
        <w:rPr>
          <w:b/>
          <w:bCs/>
          <w:color w:val="2E5C8A"/>
          <w:spacing w:val="40"/>
          <w:sz w:val="22"/>
          <w:szCs w:val="22"/>
        </w:rPr>
        <w:lastRenderedPageBreak/>
        <w:t>C</w:t>
      </w:r>
      <w:r w:rsidR="00000000">
        <w:rPr>
          <w:b/>
          <w:bCs/>
          <w:color w:val="2E5C8A"/>
          <w:spacing w:val="40"/>
          <w:sz w:val="22"/>
          <w:szCs w:val="22"/>
        </w:rPr>
        <w:t>HAPTER 7</w:t>
      </w:r>
    </w:p>
    <w:p w14:paraId="4D19DB4C" w14:textId="77777777" w:rsidR="00F02008" w:rsidRDefault="00000000" w:rsidP="009163D6">
      <w:pPr>
        <w:pStyle w:val="Heading2"/>
        <w:jc w:val="both"/>
      </w:pPr>
      <w:bookmarkStart w:id="8" w:name="unit_7"/>
      <w:r>
        <w:t>Increase Your Abilities</w:t>
      </w:r>
      <w:bookmarkEnd w:id="8"/>
    </w:p>
    <w:p w14:paraId="73FEE193" w14:textId="77777777" w:rsidR="00F02008" w:rsidRDefault="00000000" w:rsidP="009163D6">
      <w:pPr>
        <w:keepNext/>
        <w:pBdr>
          <w:top w:val="single" w:sz="6" w:space="6" w:color="2E5C8A"/>
          <w:left w:val="single" w:sz="24" w:space="6" w:color="2E5C8A"/>
          <w:bottom w:val="single" w:sz="6" w:space="6" w:color="2E5C8A"/>
          <w:right w:val="single" w:sz="6" w:space="6" w:color="2E5C8A"/>
        </w:pBdr>
        <w:shd w:val="clear" w:color="auto" w:fill="DCE9F7"/>
        <w:spacing w:before="160" w:line="276" w:lineRule="auto"/>
        <w:ind w:left="140" w:right="140"/>
        <w:jc w:val="both"/>
      </w:pPr>
      <w:r>
        <w:rPr>
          <w:b/>
          <w:bCs/>
          <w:color w:val="1F3B5C"/>
          <w:sz w:val="22"/>
          <w:szCs w:val="22"/>
        </w:rPr>
        <w:t>Place in the argument — why this chapter, why this title</w:t>
      </w:r>
    </w:p>
    <w:p w14:paraId="1420C4FB" w14:textId="77777777" w:rsidR="00F02008" w:rsidRDefault="00000000" w:rsidP="009163D6">
      <w:pPr>
        <w:pBdr>
          <w:top w:val="single" w:sz="6" w:space="6" w:color="2E5C8A"/>
          <w:left w:val="single" w:sz="24" w:space="6" w:color="2E5C8A"/>
          <w:bottom w:val="single" w:sz="6" w:space="6" w:color="2E5C8A"/>
          <w:right w:val="single" w:sz="6" w:space="6" w:color="2E5C8A"/>
        </w:pBdr>
        <w:shd w:val="clear" w:color="auto" w:fill="DCE9F7"/>
        <w:spacing w:after="200" w:line="276" w:lineRule="auto"/>
        <w:ind w:left="140" w:right="140"/>
        <w:jc w:val="both"/>
      </w:pPr>
      <w:r>
        <w:t>The title promises that ability can grow. The authors “review some of the questions science is trying to answer about the brain’s ability to change itself throughout life and people’s ability to influence those changes and to raise their IQs.” They then “describe three known cognitive strategies for getting more out of the mental horsepower you’ve already got”: growth mindset, deliberate practice and memory cues.</w:t>
      </w:r>
    </w:p>
    <w:p w14:paraId="48319F55" w14:textId="77777777" w:rsidR="00F02008" w:rsidRDefault="00000000" w:rsidP="009163D6">
      <w:pPr>
        <w:keepNext/>
        <w:spacing w:before="160" w:after="60"/>
        <w:jc w:val="both"/>
      </w:pPr>
      <w:r>
        <w:rPr>
          <w:i/>
          <w:iCs/>
          <w:color w:val="666666"/>
          <w:sz w:val="22"/>
          <w:szCs w:val="22"/>
        </w:rPr>
        <w:t>Chapter opening — untitled section before the first sub-heading in the book</w:t>
      </w:r>
    </w:p>
    <w:p w14:paraId="32BA6B07" w14:textId="77777777" w:rsidR="00F02008" w:rsidRDefault="00000000" w:rsidP="009163D6">
      <w:pPr>
        <w:pStyle w:val="ListParagraph"/>
        <w:numPr>
          <w:ilvl w:val="0"/>
          <w:numId w:val="2"/>
        </w:numPr>
        <w:spacing w:after="60" w:line="276" w:lineRule="auto"/>
        <w:jc w:val="both"/>
      </w:pPr>
      <w:r>
        <w:t>The marshmallow study: children who delayed gratification did better later. Success depends on “focus and self-discipline, which are the offspring of motivation and one’s sense of personal empowerment.”</w:t>
      </w:r>
    </w:p>
    <w:p w14:paraId="34A8BBA4" w14:textId="77777777" w:rsidR="00F02008" w:rsidRDefault="00000000" w:rsidP="009163D6">
      <w:pPr>
        <w:pStyle w:val="ListParagraph"/>
        <w:numPr>
          <w:ilvl w:val="0"/>
          <w:numId w:val="2"/>
        </w:numPr>
        <w:spacing w:after="60" w:line="276" w:lineRule="auto"/>
        <w:jc w:val="both"/>
      </w:pPr>
      <w:r>
        <w:t xml:space="preserve">James Paterson took up </w:t>
      </w:r>
      <w:r>
        <w:rPr>
          <w:b/>
          <w:bCs/>
        </w:rPr>
        <w:t>mnemonic devices</w:t>
      </w:r>
      <w:r>
        <w:t xml:space="preserve"> to cut study time and became a memory athlete. Nelson Dellis began after his grandmother’s Alzheimer’s.</w:t>
      </w:r>
    </w:p>
    <w:p w14:paraId="48336316" w14:textId="77777777" w:rsidR="00F02008" w:rsidRDefault="00000000" w:rsidP="009163D6">
      <w:pPr>
        <w:pStyle w:val="ListParagraph"/>
        <w:numPr>
          <w:ilvl w:val="0"/>
          <w:numId w:val="2"/>
        </w:numPr>
        <w:spacing w:after="60" w:line="276" w:lineRule="auto"/>
        <w:jc w:val="both"/>
      </w:pPr>
      <w:r>
        <w:t>“The brain is remarkably plastic”. The infant brain is like the young nation that had only Kit Carson to carry word across the continent: “we become capable through the learning and development of mental models and neural pathways”. Rising IQs, stroke recovery, memory athletes and expertise built “through thousands of hours of dedicated practice” all show it.</w:t>
      </w:r>
    </w:p>
    <w:p w14:paraId="766D1B08" w14:textId="77777777" w:rsidR="00F02008" w:rsidRDefault="00000000" w:rsidP="009163D6">
      <w:pPr>
        <w:pStyle w:val="Heading3"/>
        <w:jc w:val="both"/>
      </w:pPr>
      <w:r>
        <w:t>Neuroplasticity</w:t>
      </w:r>
    </w:p>
    <w:p w14:paraId="52B2EC27" w14:textId="77777777" w:rsidR="00F02008" w:rsidRDefault="00000000" w:rsidP="009163D6">
      <w:pPr>
        <w:pStyle w:val="ListParagraph"/>
        <w:numPr>
          <w:ilvl w:val="0"/>
          <w:numId w:val="2"/>
        </w:numPr>
        <w:spacing w:after="60" w:line="276" w:lineRule="auto"/>
        <w:jc w:val="both"/>
      </w:pPr>
      <w:r>
        <w:t xml:space="preserve">Synapses form in “an exuberant burst” around birth, then are pruned by about sixteen. Whether pruning is “use it or lose it” or genetic is unknown. But “most learning takes place” after synapse formation </w:t>
      </w:r>
      <w:proofErr w:type="spellStart"/>
      <w:r>
        <w:t>stabilises</w:t>
      </w:r>
      <w:proofErr w:type="spellEnd"/>
      <w:r>
        <w:t>. Genes set the gross structure, and experience shapes the fine networks.</w:t>
      </w:r>
    </w:p>
    <w:p w14:paraId="351A83BD" w14:textId="77777777" w:rsidR="00F02008" w:rsidRDefault="00000000" w:rsidP="009163D6">
      <w:pPr>
        <w:pStyle w:val="ListParagraph"/>
        <w:numPr>
          <w:ilvl w:val="0"/>
          <w:numId w:val="2"/>
        </w:numPr>
        <w:spacing w:after="60" w:line="276" w:lineRule="auto"/>
        <w:jc w:val="both"/>
      </w:pPr>
      <w:r>
        <w:t xml:space="preserve">Bach-y-Rita’s sensory substitution through the tongue restored balance and gave rough sight: “the eyes are not what </w:t>
      </w:r>
      <w:proofErr w:type="gramStart"/>
      <w:r>
        <w:t>sees,</w:t>
      </w:r>
      <w:proofErr w:type="gramEnd"/>
      <w:r>
        <w:t xml:space="preserve"> the brain is.”</w:t>
      </w:r>
    </w:p>
    <w:p w14:paraId="553CAEE5" w14:textId="77777777" w:rsidR="00F02008" w:rsidRDefault="00000000" w:rsidP="009163D6">
      <w:pPr>
        <w:pStyle w:val="ListParagraph"/>
        <w:numPr>
          <w:ilvl w:val="0"/>
          <w:numId w:val="2"/>
        </w:numPr>
        <w:spacing w:after="60" w:line="276" w:lineRule="auto"/>
        <w:jc w:val="both"/>
      </w:pPr>
      <w:r>
        <w:t xml:space="preserve">Neural circuitry keeps changing into our sixties. Practice builds </w:t>
      </w:r>
      <w:r>
        <w:rPr>
          <w:b/>
          <w:bCs/>
        </w:rPr>
        <w:t>myelin</w:t>
      </w:r>
      <w:r>
        <w:t xml:space="preserve"> along the related pathways (piano).</w:t>
      </w:r>
    </w:p>
    <w:p w14:paraId="140E5ABD" w14:textId="77777777" w:rsidR="00F02008" w:rsidRDefault="00000000" w:rsidP="009163D6">
      <w:pPr>
        <w:pStyle w:val="ListParagraph"/>
        <w:numPr>
          <w:ilvl w:val="0"/>
          <w:numId w:val="2"/>
        </w:numPr>
        <w:spacing w:after="60" w:line="276" w:lineRule="auto"/>
        <w:jc w:val="both"/>
      </w:pPr>
      <w:r>
        <w:t xml:space="preserve">Habits are recoded in the </w:t>
      </w:r>
      <w:r>
        <w:rPr>
          <w:b/>
          <w:bCs/>
        </w:rPr>
        <w:t>basal ganglia</w:t>
      </w:r>
      <w:r>
        <w:t xml:space="preserve"> where the brain is thought to “chunk” action sequences into a “macro”.</w:t>
      </w:r>
    </w:p>
    <w:p w14:paraId="05BBCC72" w14:textId="77777777" w:rsidR="00F02008" w:rsidRDefault="00000000" w:rsidP="009163D6">
      <w:pPr>
        <w:pStyle w:val="ListParagraph"/>
        <w:numPr>
          <w:ilvl w:val="0"/>
          <w:numId w:val="2"/>
        </w:numPr>
        <w:spacing w:after="60" w:line="276" w:lineRule="auto"/>
        <w:jc w:val="both"/>
      </w:pPr>
      <w:r>
        <w:rPr>
          <w:b/>
          <w:bCs/>
        </w:rPr>
        <w:t>Neurogenesis</w:t>
      </w:r>
      <w:r>
        <w:t xml:space="preserve"> in the hippocampus is linked to consolidation. That retrieval, spacing and mental models work “is evidence of neuroplasticity”. Development is “a lifelong dialogue between inherited tendencies and our life history.”</w:t>
      </w:r>
    </w:p>
    <w:p w14:paraId="109EE558" w14:textId="77777777" w:rsidR="00F02008" w:rsidRDefault="00000000" w:rsidP="009163D6">
      <w:pPr>
        <w:pStyle w:val="Heading3"/>
        <w:jc w:val="both"/>
      </w:pPr>
      <w:r>
        <w:t>Is IQ Mutable?</w:t>
      </w:r>
    </w:p>
    <w:p w14:paraId="3AD10FBA" w14:textId="77777777" w:rsidR="00F02008" w:rsidRDefault="00000000" w:rsidP="009163D6">
      <w:pPr>
        <w:pStyle w:val="ListParagraph"/>
        <w:numPr>
          <w:ilvl w:val="0"/>
          <w:numId w:val="2"/>
        </w:numPr>
        <w:spacing w:after="60" w:line="276" w:lineRule="auto"/>
        <w:jc w:val="both"/>
      </w:pPr>
      <w:r>
        <w:t xml:space="preserve">IQ comes from genes and environment, like height. The </w:t>
      </w:r>
      <w:r>
        <w:rPr>
          <w:b/>
          <w:bCs/>
        </w:rPr>
        <w:t>Flynn effect</w:t>
      </w:r>
      <w:r>
        <w:t>: US IQ is up eighteen points in sixty years.</w:t>
      </w:r>
    </w:p>
    <w:p w14:paraId="0155133D" w14:textId="77777777" w:rsidR="00F02008" w:rsidRDefault="00000000" w:rsidP="009163D6">
      <w:pPr>
        <w:pStyle w:val="ListParagraph"/>
        <w:numPr>
          <w:ilvl w:val="0"/>
          <w:numId w:val="2"/>
        </w:numPr>
        <w:spacing w:after="60" w:line="276" w:lineRule="auto"/>
        <w:jc w:val="both"/>
      </w:pPr>
      <w:r>
        <w:t>Nisbett’s “environmental multipliers”. Socioeconomic status matters.</w:t>
      </w:r>
    </w:p>
    <w:p w14:paraId="37CFB545" w14:textId="77777777" w:rsidR="00F02008" w:rsidRDefault="00000000" w:rsidP="009163D6">
      <w:pPr>
        <w:pStyle w:val="ListParagraph"/>
        <w:numPr>
          <w:ilvl w:val="0"/>
          <w:numId w:val="2"/>
        </w:numPr>
        <w:spacing w:after="60" w:line="276" w:lineRule="auto"/>
        <w:jc w:val="both"/>
      </w:pPr>
      <w:r>
        <w:t xml:space="preserve">A strict 2013 review of children up to five found: fatty-acid supplements raised IQ by 3.5–6.5 points, early education for poor children by more than four (more than seven if </w:t>
      </w:r>
      <w:proofErr w:type="spellStart"/>
      <w:r>
        <w:t>centre</w:t>
      </w:r>
      <w:proofErr w:type="spellEnd"/>
      <w:r>
        <w:t>-based), and gains also came from interactive reading and talk. There was no evidence that earlier is better, or of gains for well-off children.</w:t>
      </w:r>
    </w:p>
    <w:p w14:paraId="3669F50E" w14:textId="77777777" w:rsidR="00F02008" w:rsidRDefault="00000000" w:rsidP="009163D6">
      <w:pPr>
        <w:pStyle w:val="Heading3"/>
        <w:jc w:val="both"/>
      </w:pPr>
      <w:r>
        <w:lastRenderedPageBreak/>
        <w:t>Brain Training?</w:t>
      </w:r>
    </w:p>
    <w:p w14:paraId="19EAE8FD" w14:textId="77777777" w:rsidR="00F02008" w:rsidRDefault="00000000" w:rsidP="009163D6">
      <w:pPr>
        <w:pStyle w:val="ListParagraph"/>
        <w:numPr>
          <w:ilvl w:val="0"/>
          <w:numId w:val="2"/>
        </w:numPr>
        <w:spacing w:after="60" w:line="276" w:lineRule="auto"/>
        <w:jc w:val="both"/>
      </w:pPr>
      <w:r>
        <w:t>The products rest on one small Swiss study of working-memory training (n-back) with thirty-five participants. It “has not been replicated”, and a 2013 attempt failed. The participants’ sense of improvement was illusory, though self-efficacy may aid persistence.</w:t>
      </w:r>
    </w:p>
    <w:p w14:paraId="63F8EFA6" w14:textId="77777777" w:rsidR="00F02008" w:rsidRDefault="00000000" w:rsidP="009163D6">
      <w:pPr>
        <w:pStyle w:val="ListParagraph"/>
        <w:numPr>
          <w:ilvl w:val="0"/>
          <w:numId w:val="2"/>
        </w:numPr>
        <w:spacing w:after="60" w:line="276" w:lineRule="auto"/>
        <w:jc w:val="both"/>
      </w:pPr>
      <w:r>
        <w:t xml:space="preserve">“The brain is not a muscle”. Gains stay within the skill </w:t>
      </w:r>
      <w:proofErr w:type="spellStart"/>
      <w:r>
        <w:t>practised</w:t>
      </w:r>
      <w:proofErr w:type="spellEnd"/>
      <w:r>
        <w:t>, though “the ability to make practice a habit is generalizable.”</w:t>
      </w:r>
    </w:p>
    <w:p w14:paraId="600EA6EB" w14:textId="77777777" w:rsidR="00F02008" w:rsidRDefault="00000000" w:rsidP="009163D6">
      <w:pPr>
        <w:pStyle w:val="ListParagraph"/>
        <w:numPr>
          <w:ilvl w:val="0"/>
          <w:numId w:val="2"/>
        </w:numPr>
        <w:spacing w:after="60" w:line="276" w:lineRule="auto"/>
        <w:jc w:val="both"/>
      </w:pPr>
      <w:r>
        <w:t>Three cognitive “multipliers” instead: “embracing a growth mindset, practicing like an expert, and constructing memory cues.”</w:t>
      </w:r>
    </w:p>
    <w:p w14:paraId="2D2669A0" w14:textId="77777777" w:rsidR="00F02008" w:rsidRDefault="00000000" w:rsidP="009163D6">
      <w:pPr>
        <w:pStyle w:val="Heading3"/>
        <w:jc w:val="both"/>
      </w:pPr>
      <w:r>
        <w:t>Growth Mindset</w:t>
      </w:r>
    </w:p>
    <w:p w14:paraId="35AEFA50" w14:textId="77777777" w:rsidR="00F02008" w:rsidRDefault="00000000" w:rsidP="009163D6">
      <w:pPr>
        <w:pStyle w:val="ListParagraph"/>
        <w:numPr>
          <w:ilvl w:val="0"/>
          <w:numId w:val="2"/>
        </w:numPr>
        <w:spacing w:after="60" w:line="276" w:lineRule="auto"/>
        <w:jc w:val="both"/>
      </w:pPr>
      <w:r>
        <w:t>Dweck: seventh graders taught that effortful learning forms new connections adopted a “growth mindset” and outperformed the “fixed mindset” group.</w:t>
      </w:r>
    </w:p>
    <w:p w14:paraId="14C5AB14" w14:textId="77777777" w:rsidR="00F02008" w:rsidRDefault="00000000" w:rsidP="009163D6">
      <w:pPr>
        <w:pStyle w:val="ListParagraph"/>
        <w:numPr>
          <w:ilvl w:val="0"/>
          <w:numId w:val="2"/>
        </w:numPr>
        <w:spacing w:after="60" w:line="276" w:lineRule="auto"/>
        <w:jc w:val="both"/>
      </w:pPr>
      <w:r>
        <w:t>Helplessness comes from attributing failure to inability. Persistence comes from blaming effort or strategy.</w:t>
      </w:r>
    </w:p>
    <w:p w14:paraId="7E40D3D6" w14:textId="77777777" w:rsidR="00F02008" w:rsidRDefault="00000000" w:rsidP="009163D6">
      <w:pPr>
        <w:pStyle w:val="ListParagraph"/>
        <w:numPr>
          <w:ilvl w:val="0"/>
          <w:numId w:val="2"/>
        </w:numPr>
        <w:spacing w:after="60" w:line="276" w:lineRule="auto"/>
        <w:jc w:val="both"/>
      </w:pPr>
      <w:r>
        <w:rPr>
          <w:b/>
          <w:bCs/>
        </w:rPr>
        <w:t>Performance goals</w:t>
      </w:r>
      <w:r>
        <w:t xml:space="preserve"> (validating ability) limit potential. </w:t>
      </w:r>
      <w:r>
        <w:rPr>
          <w:b/>
          <w:bCs/>
        </w:rPr>
        <w:t>Learning goals</w:t>
      </w:r>
      <w:r>
        <w:t xml:space="preserve"> seek challenge. “Naturals” avoid practice.</w:t>
      </w:r>
    </w:p>
    <w:p w14:paraId="180BB414" w14:textId="77777777" w:rsidR="00F02008" w:rsidRDefault="00000000" w:rsidP="009163D6">
      <w:pPr>
        <w:pStyle w:val="ListParagraph"/>
        <w:numPr>
          <w:ilvl w:val="0"/>
          <w:numId w:val="2"/>
        </w:numPr>
        <w:spacing w:after="60" w:line="276" w:lineRule="auto"/>
        <w:jc w:val="both"/>
      </w:pPr>
      <w:r>
        <w:t>Children praised for being smart chose easier puzzles; 90 percent of those praised for effort chose harder ones. “Emphasizing effort gives a child a rare variable they can control”.</w:t>
      </w:r>
    </w:p>
    <w:p w14:paraId="140815FF" w14:textId="77777777" w:rsidR="00F02008" w:rsidRDefault="00000000" w:rsidP="009163D6">
      <w:pPr>
        <w:pStyle w:val="ListParagraph"/>
        <w:numPr>
          <w:ilvl w:val="0"/>
          <w:numId w:val="2"/>
        </w:numPr>
        <w:spacing w:after="60" w:line="276" w:lineRule="auto"/>
        <w:jc w:val="both"/>
      </w:pPr>
      <w:r>
        <w:t>Tough: grit and overcoming adversity, which both the deprived and the cosseted lack. “Study skills and learning skills are inert until they’re powered by an active ingredient”: knowing your abilities lie largely in your control.</w:t>
      </w:r>
    </w:p>
    <w:p w14:paraId="154089FE" w14:textId="77777777" w:rsidR="00F02008" w:rsidRDefault="00000000" w:rsidP="009163D6">
      <w:pPr>
        <w:pStyle w:val="Heading3"/>
        <w:jc w:val="both"/>
      </w:pPr>
      <w:r>
        <w:t>Deliberate Practice</w:t>
      </w:r>
    </w:p>
    <w:p w14:paraId="67FA8B25" w14:textId="77777777" w:rsidR="00F02008" w:rsidRDefault="00000000" w:rsidP="009163D6">
      <w:pPr>
        <w:pStyle w:val="ListParagraph"/>
        <w:numPr>
          <w:ilvl w:val="0"/>
          <w:numId w:val="2"/>
        </w:numPr>
        <w:spacing w:after="60" w:line="276" w:lineRule="auto"/>
        <w:jc w:val="both"/>
      </w:pPr>
      <w:r>
        <w:t>Ericsson: expertise comes from “sustained deliberate practice”, which is “goal directed, often solitary, and consists of repeated striving to reach beyond your current level of performance”, building complex patterns. Michelangelo: “If people knew how hard I worked…”.</w:t>
      </w:r>
    </w:p>
    <w:p w14:paraId="11B8FB49" w14:textId="77777777" w:rsidR="00F02008" w:rsidRDefault="00000000" w:rsidP="009163D6">
      <w:pPr>
        <w:pStyle w:val="ListParagraph"/>
        <w:numPr>
          <w:ilvl w:val="0"/>
          <w:numId w:val="2"/>
        </w:numPr>
        <w:spacing w:after="60" w:line="276" w:lineRule="auto"/>
        <w:jc w:val="both"/>
      </w:pPr>
      <w:r>
        <w:t>It is rarely enjoyable, usually needs a coach, and is specific to its field. Experts’ recall (Mozart) comes from domain skill. Ten thousand hours: “a product of the quantity and the quality of practice, not of genetic predisposition”.</w:t>
      </w:r>
    </w:p>
    <w:p w14:paraId="008CE821" w14:textId="77777777" w:rsidR="00F02008" w:rsidRDefault="00000000" w:rsidP="009163D6">
      <w:pPr>
        <w:pStyle w:val="Heading3"/>
        <w:jc w:val="both"/>
      </w:pPr>
      <w:r>
        <w:t>Memory Cues</w:t>
      </w:r>
    </w:p>
    <w:p w14:paraId="38B1EDD7" w14:textId="77777777" w:rsidR="00F02008" w:rsidRDefault="00000000" w:rsidP="009163D6">
      <w:pPr>
        <w:pStyle w:val="ListParagraph"/>
        <w:numPr>
          <w:ilvl w:val="0"/>
          <w:numId w:val="2"/>
        </w:numPr>
        <w:spacing w:after="60" w:line="276" w:lineRule="auto"/>
        <w:jc w:val="both"/>
      </w:pPr>
      <w:r>
        <w:t xml:space="preserve">Mnemonics: acronyms (“ROY G BIV”), the </w:t>
      </w:r>
      <w:r>
        <w:rPr>
          <w:b/>
          <w:bCs/>
        </w:rPr>
        <w:t>memory palace</w:t>
      </w:r>
      <w:r>
        <w:t xml:space="preserve"> (method of loci). “Images cue memories.”</w:t>
      </w:r>
    </w:p>
    <w:p w14:paraId="1CFE1F42" w14:textId="77777777" w:rsidR="00F02008" w:rsidRDefault="00000000" w:rsidP="009163D6">
      <w:pPr>
        <w:pStyle w:val="ListParagraph"/>
        <w:numPr>
          <w:ilvl w:val="0"/>
          <w:numId w:val="2"/>
        </w:numPr>
        <w:spacing w:after="60" w:line="276" w:lineRule="auto"/>
        <w:jc w:val="both"/>
      </w:pPr>
      <w:r>
        <w:t xml:space="preserve">Twain sketched his speeches and staked out English monarchs along a road. The </w:t>
      </w:r>
      <w:r>
        <w:rPr>
          <w:b/>
          <w:bCs/>
        </w:rPr>
        <w:t>peg method</w:t>
      </w:r>
      <w:r>
        <w:t xml:space="preserve"> (“1 is bun, 2 is shoe”). Songs (Mongol messages). All use a deeply familiar structure.</w:t>
      </w:r>
    </w:p>
    <w:p w14:paraId="5C01F739" w14:textId="77777777" w:rsidR="00F02008" w:rsidRDefault="00000000" w:rsidP="009163D6">
      <w:pPr>
        <w:pStyle w:val="ListParagraph"/>
        <w:numPr>
          <w:ilvl w:val="0"/>
          <w:numId w:val="2"/>
        </w:numPr>
        <w:spacing w:after="60" w:line="276" w:lineRule="auto"/>
        <w:jc w:val="both"/>
      </w:pPr>
      <w:r>
        <w:t>Paterson’s A-level students build café memory palaces (Marlys’s dieting essay at Pret) only after the material is “thoroughly covered … in class”. Michela Kim maps key ideas onto loci and lists them first in exams.</w:t>
      </w:r>
    </w:p>
    <w:p w14:paraId="52763427" w14:textId="77777777" w:rsidR="00F02008" w:rsidRDefault="00000000" w:rsidP="009163D6">
      <w:pPr>
        <w:pStyle w:val="ListParagraph"/>
        <w:numPr>
          <w:ilvl w:val="0"/>
          <w:numId w:val="2"/>
        </w:numPr>
        <w:spacing w:after="60" w:line="276" w:lineRule="auto"/>
        <w:jc w:val="both"/>
      </w:pPr>
      <w:r>
        <w:t xml:space="preserve">Paterson’s 000–999 image system (“Sheh </w:t>
      </w:r>
      <w:proofErr w:type="spellStart"/>
      <w:r>
        <w:t>Tuh</w:t>
      </w:r>
      <w:proofErr w:type="spellEnd"/>
      <w:r>
        <w:t xml:space="preserve"> L” makes shuttle) took a year. Used as a shortcut, mnemonics gave him “the mountaintops but not the mountain range”. Their value “comes after mastery of new material”.</w:t>
      </w:r>
    </w:p>
    <w:p w14:paraId="1BBB8BF8" w14:textId="77777777" w:rsidR="00F02008" w:rsidRDefault="00000000" w:rsidP="009163D6">
      <w:pPr>
        <w:pStyle w:val="ListParagraph"/>
        <w:numPr>
          <w:ilvl w:val="0"/>
          <w:numId w:val="2"/>
        </w:numPr>
        <w:spacing w:after="60" w:line="276" w:lineRule="auto"/>
        <w:jc w:val="both"/>
      </w:pPr>
      <w:r>
        <w:t>Matt Brown’s choreographies and the Parker Quartet’s melody cues act as mnemonics. With retrieval, cues give way to chunked mental models.</w:t>
      </w:r>
    </w:p>
    <w:p w14:paraId="04F56DBB" w14:textId="77777777" w:rsidR="00F02008" w:rsidRDefault="00000000" w:rsidP="009163D6">
      <w:pPr>
        <w:pStyle w:val="Heading3"/>
        <w:jc w:val="both"/>
      </w:pPr>
      <w:r>
        <w:lastRenderedPageBreak/>
        <w:t>The Takeaway</w:t>
      </w:r>
    </w:p>
    <w:p w14:paraId="567F6118" w14:textId="77777777" w:rsidR="00F02008" w:rsidRDefault="00000000" w:rsidP="009163D6">
      <w:pPr>
        <w:pStyle w:val="ListParagraph"/>
        <w:numPr>
          <w:ilvl w:val="0"/>
          <w:numId w:val="2"/>
        </w:numPr>
        <w:spacing w:after="60" w:line="276" w:lineRule="auto"/>
        <w:jc w:val="both"/>
      </w:pPr>
      <w:r>
        <w:t>“</w:t>
      </w:r>
      <w:proofErr w:type="gramStart"/>
      <w:r>
        <w:t>effortful</w:t>
      </w:r>
      <w:proofErr w:type="gramEnd"/>
      <w:r>
        <w:t xml:space="preserve"> learning changes the brain”. “The more we do, the more we can do.” Expertise needs “self-discipline, grit, and persistence”. Mnemonics </w:t>
      </w:r>
      <w:proofErr w:type="spellStart"/>
      <w:r>
        <w:t>organise</w:t>
      </w:r>
      <w:proofErr w:type="spellEnd"/>
      <w:r>
        <w:t xml:space="preserve"> learning “until sustained, deliberate practice and repeated use form the deeper encoding”.</w:t>
      </w:r>
    </w:p>
    <w:p w14:paraId="6FBCBE77" w14:textId="77777777" w:rsidR="00F02008" w:rsidRDefault="00000000" w:rsidP="009163D6">
      <w:pPr>
        <w:keepNext/>
        <w:pBdr>
          <w:top w:val="single" w:sz="6" w:space="6" w:color="B8860B"/>
          <w:left w:val="single" w:sz="24" w:space="6" w:color="B8860B"/>
          <w:bottom w:val="single" w:sz="6" w:space="6" w:color="B8860B"/>
          <w:right w:val="single" w:sz="6" w:space="6" w:color="B8860B"/>
        </w:pBdr>
        <w:shd w:val="clear" w:color="auto" w:fill="FBF0D0"/>
        <w:spacing w:before="160" w:line="276" w:lineRule="auto"/>
        <w:ind w:left="140" w:right="140"/>
        <w:jc w:val="both"/>
      </w:pPr>
      <w:r>
        <w:rPr>
          <w:b/>
          <w:bCs/>
          <w:color w:val="6B4E00"/>
          <w:sz w:val="22"/>
          <w:szCs w:val="22"/>
        </w:rPr>
        <w:t>How this chapter builds the authors’ case</w:t>
      </w:r>
    </w:p>
    <w:p w14:paraId="36E3D8E3" w14:textId="77777777" w:rsidR="00F02008" w:rsidRDefault="00000000" w:rsidP="009163D6">
      <w:pPr>
        <w:pBdr>
          <w:top w:val="single" w:sz="6" w:space="6" w:color="B8860B"/>
          <w:left w:val="single" w:sz="24" w:space="6" w:color="B8860B"/>
          <w:bottom w:val="single" w:sz="6" w:space="6" w:color="B8860B"/>
          <w:right w:val="single" w:sz="6" w:space="6" w:color="B8860B"/>
        </w:pBdr>
        <w:shd w:val="clear" w:color="auto" w:fill="FBF0D0"/>
        <w:spacing w:after="200" w:line="276" w:lineRule="auto"/>
        <w:ind w:left="140" w:right="140"/>
        <w:jc w:val="both"/>
      </w:pPr>
      <w:r>
        <w:t>Answers Chapter 6’s question about ability. Develops the Dweck and Ericsson previews from Chapter 4. Chapter 8 then turns all the principles into tips.</w:t>
      </w:r>
    </w:p>
    <w:p w14:paraId="2F8C2DB8" w14:textId="77777777" w:rsidR="006109F8" w:rsidRDefault="006109F8" w:rsidP="006109F8">
      <w:pPr>
        <w:jc w:val="both"/>
      </w:pPr>
    </w:p>
    <w:p w14:paraId="5B7D5AE5" w14:textId="77777777" w:rsidR="006109F8" w:rsidRDefault="006109F8" w:rsidP="006109F8">
      <w:pPr>
        <w:jc w:val="both"/>
      </w:pPr>
    </w:p>
    <w:p w14:paraId="779F5665" w14:textId="77777777" w:rsidR="007529AE" w:rsidRDefault="007529AE" w:rsidP="006109F8">
      <w:pPr>
        <w:jc w:val="both"/>
        <w:rPr>
          <w:b/>
          <w:bCs/>
          <w:color w:val="2E5C8A"/>
          <w:spacing w:val="40"/>
          <w:sz w:val="22"/>
          <w:szCs w:val="22"/>
        </w:rPr>
        <w:sectPr w:rsidR="007529AE" w:rsidSect="00302C3B">
          <w:pgSz w:w="11906" w:h="16838"/>
          <w:pgMar w:top="360" w:right="720" w:bottom="806" w:left="720" w:header="200" w:footer="200" w:gutter="432"/>
          <w:cols w:space="720"/>
          <w:titlePg/>
          <w:docGrid w:linePitch="360"/>
        </w:sectPr>
      </w:pPr>
    </w:p>
    <w:p w14:paraId="6536999D" w14:textId="2FC2B3ED" w:rsidR="00F02008" w:rsidRDefault="00000000" w:rsidP="006109F8">
      <w:pPr>
        <w:jc w:val="both"/>
      </w:pPr>
      <w:r>
        <w:rPr>
          <w:b/>
          <w:bCs/>
          <w:color w:val="2E5C8A"/>
          <w:spacing w:val="40"/>
          <w:sz w:val="22"/>
          <w:szCs w:val="22"/>
        </w:rPr>
        <w:lastRenderedPageBreak/>
        <w:t>CHAPTER 8</w:t>
      </w:r>
    </w:p>
    <w:p w14:paraId="7AAFFFC3" w14:textId="77777777" w:rsidR="00F02008" w:rsidRDefault="00000000" w:rsidP="009163D6">
      <w:pPr>
        <w:pStyle w:val="Heading2"/>
        <w:jc w:val="both"/>
      </w:pPr>
      <w:bookmarkStart w:id="9" w:name="unit_8"/>
      <w:r>
        <w:t>Make It Stick</w:t>
      </w:r>
      <w:bookmarkEnd w:id="9"/>
    </w:p>
    <w:p w14:paraId="4CF3D2FA" w14:textId="77777777" w:rsidR="00F02008" w:rsidRDefault="00000000" w:rsidP="009163D6">
      <w:pPr>
        <w:keepNext/>
        <w:pBdr>
          <w:top w:val="single" w:sz="6" w:space="6" w:color="2E5C8A"/>
          <w:left w:val="single" w:sz="24" w:space="6" w:color="2E5C8A"/>
          <w:bottom w:val="single" w:sz="6" w:space="6" w:color="2E5C8A"/>
          <w:right w:val="single" w:sz="6" w:space="6" w:color="2E5C8A"/>
        </w:pBdr>
        <w:shd w:val="clear" w:color="auto" w:fill="DCE9F7"/>
        <w:spacing w:before="160" w:line="276" w:lineRule="auto"/>
        <w:ind w:left="140" w:right="140"/>
        <w:jc w:val="both"/>
      </w:pPr>
      <w:r>
        <w:rPr>
          <w:b/>
          <w:bCs/>
          <w:color w:val="1F3B5C"/>
          <w:sz w:val="22"/>
          <w:szCs w:val="22"/>
        </w:rPr>
        <w:t>Place in the argument — why this chapter, why this title</w:t>
      </w:r>
    </w:p>
    <w:p w14:paraId="40F19351" w14:textId="77777777" w:rsidR="00F02008" w:rsidRDefault="00000000" w:rsidP="009163D6">
      <w:pPr>
        <w:pBdr>
          <w:top w:val="single" w:sz="6" w:space="6" w:color="2E5C8A"/>
          <w:left w:val="single" w:sz="24" w:space="6" w:color="2E5C8A"/>
          <w:bottom w:val="single" w:sz="6" w:space="6" w:color="2E5C8A"/>
          <w:right w:val="single" w:sz="6" w:space="6" w:color="2E5C8A"/>
        </w:pBdr>
        <w:shd w:val="clear" w:color="auto" w:fill="DCE9F7"/>
        <w:spacing w:after="200" w:line="276" w:lineRule="auto"/>
        <w:ind w:left="140" w:right="140"/>
        <w:jc w:val="both"/>
      </w:pPr>
      <w:r>
        <w:t xml:space="preserve">The book’s title, used for its last chapter. Until now the authors “resisted the temptation to become overtly prescriptive”, but early readers “urged us to get specific with practical advice.” </w:t>
      </w:r>
      <w:proofErr w:type="gramStart"/>
      <w:r>
        <w:t>So</w:t>
      </w:r>
      <w:proofErr w:type="gramEnd"/>
      <w:r>
        <w:t xml:space="preserve"> this chapter gives tips for students, lifelong learners, teachers and trainers. “</w:t>
      </w:r>
      <w:proofErr w:type="gramStart"/>
      <w:r>
        <w:t>the</w:t>
      </w:r>
      <w:proofErr w:type="gramEnd"/>
      <w:r>
        <w:t xml:space="preserve"> fundamental principles are consistent across these groups”, while settings differ. Stories show people “already found their way to these strategies”.</w:t>
      </w:r>
    </w:p>
    <w:p w14:paraId="0EAD63BE" w14:textId="77777777" w:rsidR="00F02008" w:rsidRDefault="00000000" w:rsidP="009163D6">
      <w:pPr>
        <w:keepNext/>
        <w:spacing w:before="160" w:after="60"/>
        <w:jc w:val="both"/>
      </w:pPr>
      <w:r>
        <w:rPr>
          <w:i/>
          <w:iCs/>
          <w:color w:val="666666"/>
          <w:sz w:val="22"/>
          <w:szCs w:val="22"/>
        </w:rPr>
        <w:t>Chapter opening — untitled section before the first sub-heading in the book</w:t>
      </w:r>
    </w:p>
    <w:p w14:paraId="2CD83748" w14:textId="77777777" w:rsidR="00F02008" w:rsidRDefault="00000000" w:rsidP="009163D6">
      <w:pPr>
        <w:pStyle w:val="ListParagraph"/>
        <w:numPr>
          <w:ilvl w:val="0"/>
          <w:numId w:val="2"/>
        </w:numPr>
        <w:spacing w:after="60" w:line="276" w:lineRule="auto"/>
        <w:jc w:val="both"/>
      </w:pPr>
      <w:r>
        <w:t>“it’s mastering the ability to learn that will get you in the game and keep you there.”</w:t>
      </w:r>
    </w:p>
    <w:p w14:paraId="7DCD9507" w14:textId="77777777" w:rsidR="00F02008" w:rsidRDefault="00000000" w:rsidP="009163D6">
      <w:pPr>
        <w:pStyle w:val="Heading3"/>
        <w:jc w:val="both"/>
      </w:pPr>
      <w:r>
        <w:t>Learning Tips for Students</w:t>
      </w:r>
    </w:p>
    <w:p w14:paraId="52DB1F82" w14:textId="77777777" w:rsidR="00F02008" w:rsidRDefault="00000000" w:rsidP="009163D6">
      <w:pPr>
        <w:pStyle w:val="ListParagraph"/>
        <w:numPr>
          <w:ilvl w:val="0"/>
          <w:numId w:val="2"/>
        </w:numPr>
        <w:spacing w:after="60" w:line="276" w:lineRule="auto"/>
        <w:jc w:val="both"/>
      </w:pPr>
      <w:r>
        <w:t>The best students “take charge of their own learning”. Setbacks “are signs of effort, not of failure”. “Your intellectual abilities lie to a large degree within your own control.” Three keystone strategies follow, each set out as what it means, how to use it, what intuition says, why it’s better, and how it feels.</w:t>
      </w:r>
    </w:p>
    <w:p w14:paraId="3B54A2B5" w14:textId="77777777" w:rsidR="00F02008" w:rsidRDefault="00000000" w:rsidP="009163D6">
      <w:pPr>
        <w:pStyle w:val="Heading4"/>
        <w:jc w:val="both"/>
      </w:pPr>
      <w:r>
        <w:t>Practice Retrieving New Learning from Memory</w:t>
      </w:r>
    </w:p>
    <w:p w14:paraId="38F2C37C" w14:textId="77777777" w:rsidR="00F02008" w:rsidRDefault="00000000" w:rsidP="009163D6">
      <w:pPr>
        <w:pStyle w:val="ListParagraph"/>
        <w:numPr>
          <w:ilvl w:val="0"/>
          <w:numId w:val="2"/>
        </w:numPr>
        <w:spacing w:after="60" w:line="276" w:lineRule="auto"/>
        <w:jc w:val="both"/>
      </w:pPr>
      <w:r>
        <w:t xml:space="preserve">“‘Retrieval practice’ means self-quizzing”, and it should be your “primary study strategy in place of rereading”. Pause to ask: what are the key ideas and new terms, and how do they relate to what I know? Quiz yourself weekly on new and earlier </w:t>
      </w:r>
      <w:proofErr w:type="gramStart"/>
      <w:r>
        <w:t>material, and</w:t>
      </w:r>
      <w:proofErr w:type="gramEnd"/>
      <w:r>
        <w:t xml:space="preserve"> check your answers.</w:t>
      </w:r>
    </w:p>
    <w:p w14:paraId="54423BB2" w14:textId="77777777" w:rsidR="00F02008" w:rsidRDefault="00000000" w:rsidP="009163D6">
      <w:pPr>
        <w:pStyle w:val="ListParagraph"/>
        <w:numPr>
          <w:ilvl w:val="0"/>
          <w:numId w:val="2"/>
        </w:numPr>
        <w:spacing w:after="60" w:line="276" w:lineRule="auto"/>
        <w:jc w:val="both"/>
      </w:pPr>
      <w:r>
        <w:t xml:space="preserve">Intuition </w:t>
      </w:r>
      <w:proofErr w:type="spellStart"/>
      <w:r>
        <w:t>favours</w:t>
      </w:r>
      <w:proofErr w:type="spellEnd"/>
      <w:r>
        <w:t xml:space="preserve"> highlighting and rereading. But fluency “is a misleading indicator”, while quizzing measures learning and “arrests forgetting”. No more cramming.</w:t>
      </w:r>
    </w:p>
    <w:p w14:paraId="0BF8F8BA" w14:textId="77777777" w:rsidR="00F02008" w:rsidRDefault="00000000" w:rsidP="009163D6">
      <w:pPr>
        <w:pStyle w:val="ListParagraph"/>
        <w:numPr>
          <w:ilvl w:val="0"/>
          <w:numId w:val="2"/>
        </w:numPr>
        <w:spacing w:after="60" w:line="276" w:lineRule="auto"/>
        <w:jc w:val="both"/>
      </w:pPr>
      <w:r>
        <w:t>It feels awkward, yet “every time you work hard to recall a memory, you actually strengthen it.”</w:t>
      </w:r>
    </w:p>
    <w:p w14:paraId="696AC1F9" w14:textId="77777777" w:rsidR="00F02008" w:rsidRDefault="00000000" w:rsidP="009163D6">
      <w:pPr>
        <w:pStyle w:val="Heading4"/>
        <w:jc w:val="both"/>
      </w:pPr>
      <w:r>
        <w:t>Space Out Your Retrieval Practice</w:t>
      </w:r>
    </w:p>
    <w:p w14:paraId="3FA05575" w14:textId="77777777" w:rsidR="00F02008" w:rsidRDefault="00000000" w:rsidP="009163D6">
      <w:pPr>
        <w:pStyle w:val="ListParagraph"/>
        <w:numPr>
          <w:ilvl w:val="0"/>
          <w:numId w:val="2"/>
        </w:numPr>
        <w:spacing w:after="60" w:line="276" w:lineRule="auto"/>
        <w:jc w:val="both"/>
      </w:pPr>
      <w:r>
        <w:t>Leave “considerable time between practice sessions”: names within minutes, text within a day, then a week, then monthly. Keep correct flashcards in the deck. Interleaving also spaces practice.</w:t>
      </w:r>
    </w:p>
    <w:p w14:paraId="04FB47D8" w14:textId="77777777" w:rsidR="00F02008" w:rsidRDefault="00000000" w:rsidP="009163D6">
      <w:pPr>
        <w:pStyle w:val="ListParagraph"/>
        <w:numPr>
          <w:ilvl w:val="0"/>
          <w:numId w:val="2"/>
        </w:numPr>
        <w:spacing w:after="60" w:line="276" w:lineRule="auto"/>
        <w:jc w:val="both"/>
      </w:pPr>
      <w:r>
        <w:t>Massed gains come “from short-term memory and quickly fade”. “Lots of practice works, but only if it’s spaced.” Spacing feels rusty, but you are “‘reloading’ it from long-term memory” (Chapter 4).</w:t>
      </w:r>
    </w:p>
    <w:p w14:paraId="36FFD0E2" w14:textId="77777777" w:rsidR="00F02008" w:rsidRDefault="00000000" w:rsidP="009163D6">
      <w:pPr>
        <w:pStyle w:val="Heading4"/>
        <w:jc w:val="both"/>
      </w:pPr>
      <w:r>
        <w:t>Interleave the Study of Different Problem Types</w:t>
      </w:r>
    </w:p>
    <w:p w14:paraId="0EFD3669" w14:textId="77777777" w:rsidR="00F02008" w:rsidRDefault="00000000" w:rsidP="009163D6">
      <w:pPr>
        <w:pStyle w:val="ListParagraph"/>
        <w:numPr>
          <w:ilvl w:val="0"/>
          <w:numId w:val="2"/>
        </w:numPr>
        <w:spacing w:after="60" w:line="276" w:lineRule="auto"/>
        <w:jc w:val="both"/>
      </w:pPr>
      <w:r>
        <w:t>Mix problem types and examples once you have a basic grasp of each (the Cal Poly batters). This builds discrimination (Chapter 3). Blocked practice only feels better: “this feeling is illusory.”</w:t>
      </w:r>
    </w:p>
    <w:p w14:paraId="231D187D" w14:textId="77777777" w:rsidR="00F02008" w:rsidRDefault="00000000" w:rsidP="009163D6">
      <w:pPr>
        <w:pStyle w:val="Heading4"/>
        <w:jc w:val="both"/>
      </w:pPr>
      <w:r>
        <w:t>Other Effective Study Strategies</w:t>
      </w:r>
    </w:p>
    <w:p w14:paraId="2E412BAF" w14:textId="77777777" w:rsidR="00F02008" w:rsidRDefault="00000000" w:rsidP="009163D6">
      <w:pPr>
        <w:pStyle w:val="Heading5"/>
        <w:jc w:val="both"/>
      </w:pPr>
      <w:r>
        <w:t>ELABORATION</w:t>
      </w:r>
    </w:p>
    <w:p w14:paraId="15359BDD" w14:textId="77777777" w:rsidR="00F02008" w:rsidRDefault="00000000" w:rsidP="009163D6">
      <w:pPr>
        <w:pStyle w:val="ListParagraph"/>
        <w:numPr>
          <w:ilvl w:val="0"/>
          <w:numId w:val="2"/>
        </w:numPr>
        <w:spacing w:after="60" w:line="276" w:lineRule="auto"/>
        <w:jc w:val="both"/>
      </w:pPr>
      <w:r>
        <w:t>“</w:t>
      </w:r>
      <w:proofErr w:type="gramStart"/>
      <w:r>
        <w:t>finding</w:t>
      </w:r>
      <w:proofErr w:type="gramEnd"/>
      <w:r>
        <w:t xml:space="preserve"> additional layers of meaning in new material”: your own words, links to life, metaphors (the skater, cocoa). Wenderoth’s “summary sheets”.</w:t>
      </w:r>
    </w:p>
    <w:p w14:paraId="44A9251B" w14:textId="77777777" w:rsidR="00F02008" w:rsidRDefault="00000000" w:rsidP="009163D6">
      <w:pPr>
        <w:pStyle w:val="Heading5"/>
        <w:jc w:val="both"/>
      </w:pPr>
      <w:r>
        <w:t>GENERATION</w:t>
      </w:r>
    </w:p>
    <w:p w14:paraId="28016303" w14:textId="77777777" w:rsidR="00F02008" w:rsidRDefault="00000000" w:rsidP="009163D6">
      <w:pPr>
        <w:pStyle w:val="ListParagraph"/>
        <w:numPr>
          <w:ilvl w:val="0"/>
          <w:numId w:val="2"/>
        </w:numPr>
        <w:spacing w:after="60" w:line="276" w:lineRule="auto"/>
        <w:jc w:val="both"/>
      </w:pPr>
      <w:r>
        <w:t>Answering before being shown. Experiential learning is generation (Blodgett). Predict a text’s key ideas before reading. Washington University’s physics department has students work problems before class.</w:t>
      </w:r>
    </w:p>
    <w:p w14:paraId="58403AA3" w14:textId="77777777" w:rsidR="00F02008" w:rsidRDefault="00000000" w:rsidP="009163D6">
      <w:pPr>
        <w:pStyle w:val="Heading5"/>
        <w:jc w:val="both"/>
      </w:pPr>
      <w:r>
        <w:lastRenderedPageBreak/>
        <w:t>REFLECTION</w:t>
      </w:r>
    </w:p>
    <w:p w14:paraId="3316632C" w14:textId="77777777" w:rsidR="00F02008" w:rsidRDefault="00000000" w:rsidP="009163D6">
      <w:pPr>
        <w:pStyle w:val="ListParagraph"/>
        <w:numPr>
          <w:ilvl w:val="0"/>
          <w:numId w:val="2"/>
        </w:numPr>
        <w:spacing w:after="60" w:line="276" w:lineRule="auto"/>
        <w:jc w:val="both"/>
      </w:pPr>
      <w:r>
        <w:t>“a combination of retrieval practice and elaboration”: What went well? What could be better? Wenderoth’s “learning paragraphs” are a better use of time than copying slides.</w:t>
      </w:r>
    </w:p>
    <w:p w14:paraId="7CE74E4C" w14:textId="77777777" w:rsidR="00F02008" w:rsidRDefault="00000000" w:rsidP="009163D6">
      <w:pPr>
        <w:pStyle w:val="Heading5"/>
        <w:jc w:val="both"/>
      </w:pPr>
      <w:r>
        <w:t>CALIBRATION</w:t>
      </w:r>
    </w:p>
    <w:p w14:paraId="50B3A61B" w14:textId="77777777" w:rsidR="00F02008" w:rsidRDefault="00000000" w:rsidP="009163D6">
      <w:pPr>
        <w:pStyle w:val="ListParagraph"/>
        <w:numPr>
          <w:ilvl w:val="0"/>
          <w:numId w:val="2"/>
        </w:numPr>
        <w:spacing w:after="60" w:line="276" w:lineRule="auto"/>
        <w:jc w:val="both"/>
      </w:pPr>
      <w:r>
        <w:t xml:space="preserve">Align your judgment with “objective feedback” (Chapter 5). </w:t>
      </w:r>
      <w:proofErr w:type="gramStart"/>
      <w:r>
        <w:t>Actually</w:t>
      </w:r>
      <w:proofErr w:type="gramEnd"/>
      <w:r>
        <w:t xml:space="preserve"> write the answers in. “Treat practice tests as tests”.</w:t>
      </w:r>
    </w:p>
    <w:p w14:paraId="16F83440" w14:textId="77777777" w:rsidR="00F02008" w:rsidRDefault="00000000" w:rsidP="009163D6">
      <w:pPr>
        <w:pStyle w:val="Heading5"/>
        <w:jc w:val="both"/>
      </w:pPr>
      <w:r>
        <w:t>MNEMONIC DEVICES</w:t>
      </w:r>
    </w:p>
    <w:p w14:paraId="4AF937F1" w14:textId="77777777" w:rsidR="00F02008" w:rsidRDefault="00000000" w:rsidP="009163D6">
      <w:pPr>
        <w:pStyle w:val="ListParagraph"/>
        <w:numPr>
          <w:ilvl w:val="0"/>
          <w:numId w:val="2"/>
        </w:numPr>
        <w:spacing w:after="60" w:line="276" w:lineRule="auto"/>
        <w:jc w:val="both"/>
      </w:pPr>
      <w:r>
        <w:t>“</w:t>
      </w:r>
      <w:proofErr w:type="gramStart"/>
      <w:r>
        <w:t>like</w:t>
      </w:r>
      <w:proofErr w:type="gramEnd"/>
      <w:r>
        <w:t xml:space="preserve"> mental file cabinets” (“Old Elephants Have Musty Skin”, Twain, memory palaces), “not tools for learning per se but for creating mental structures that make it easier to retrieve what you have learned.”</w:t>
      </w:r>
    </w:p>
    <w:p w14:paraId="55E3F756" w14:textId="77777777" w:rsidR="00F02008" w:rsidRDefault="00000000" w:rsidP="009163D6">
      <w:pPr>
        <w:pStyle w:val="Heading4"/>
        <w:jc w:val="both"/>
      </w:pPr>
      <w:r>
        <w:t>Michael Young, Medical Student</w:t>
      </w:r>
    </w:p>
    <w:p w14:paraId="25946F77" w14:textId="77777777" w:rsidR="00F02008" w:rsidRDefault="00000000" w:rsidP="009163D6">
      <w:pPr>
        <w:pStyle w:val="ListParagraph"/>
        <w:numPr>
          <w:ilvl w:val="0"/>
          <w:numId w:val="2"/>
        </w:numPr>
        <w:spacing w:after="60" w:line="276" w:lineRule="auto"/>
        <w:jc w:val="both"/>
      </w:pPr>
      <w:r>
        <w:t>With no premed background he scored 65 on his first exam. He read the research (“I wanted real data”) and switched from rereading to self-testing: “You just have to trust the process”. He rose from the bottom of 200 students to the top.</w:t>
      </w:r>
    </w:p>
    <w:p w14:paraId="4A84FE2C" w14:textId="77777777" w:rsidR="00F02008" w:rsidRDefault="00000000" w:rsidP="009163D6">
      <w:pPr>
        <w:pStyle w:val="ListParagraph"/>
        <w:numPr>
          <w:ilvl w:val="0"/>
          <w:numId w:val="2"/>
        </w:numPr>
        <w:spacing w:after="60" w:line="276" w:lineRule="auto"/>
        <w:jc w:val="both"/>
      </w:pPr>
      <w:r>
        <w:t xml:space="preserve">His advice: choose what’s important; “You always test yourself first”; balance spacing against successful recall; slow down to elaborate (he </w:t>
      </w:r>
      <w:proofErr w:type="spellStart"/>
      <w:r>
        <w:t>visualises</w:t>
      </w:r>
      <w:proofErr w:type="spellEnd"/>
      <w:r>
        <w:t xml:space="preserve"> the ventral tegmental area). He now tutors classmates.</w:t>
      </w:r>
    </w:p>
    <w:p w14:paraId="6B17C4EF" w14:textId="77777777" w:rsidR="00F02008" w:rsidRDefault="00000000" w:rsidP="009163D6">
      <w:pPr>
        <w:pStyle w:val="Heading4"/>
        <w:jc w:val="both"/>
      </w:pPr>
      <w:r>
        <w:t>Timothy Fellows, Intro Psych Student</w:t>
      </w:r>
    </w:p>
    <w:p w14:paraId="09EAF4B2" w14:textId="77777777" w:rsidR="00F02008" w:rsidRDefault="00000000" w:rsidP="009163D6">
      <w:pPr>
        <w:pStyle w:val="ListParagraph"/>
        <w:numPr>
          <w:ilvl w:val="0"/>
          <w:numId w:val="2"/>
        </w:numPr>
        <w:spacing w:after="60" w:line="276" w:lineRule="auto"/>
        <w:jc w:val="both"/>
      </w:pPr>
      <w:r>
        <w:t>Scoring 90–95 percent in Madigan’s tough course, his habits were: reading before lectures, anticipating test questions, relearning terms he can’t recall, taking the practice tests, making his own study guide, and spacing review across the course.</w:t>
      </w:r>
    </w:p>
    <w:p w14:paraId="15BA0B7C" w14:textId="77777777" w:rsidR="00F02008" w:rsidRDefault="00000000" w:rsidP="009163D6">
      <w:pPr>
        <w:pStyle w:val="Heading3"/>
        <w:jc w:val="both"/>
      </w:pPr>
      <w:r>
        <w:t>Tips for Lifelong Learners</w:t>
      </w:r>
    </w:p>
    <w:p w14:paraId="1D575E14" w14:textId="77777777" w:rsidR="00F02008" w:rsidRDefault="00000000" w:rsidP="009163D6">
      <w:pPr>
        <w:pStyle w:val="ListParagraph"/>
        <w:numPr>
          <w:ilvl w:val="0"/>
          <w:numId w:val="2"/>
        </w:numPr>
        <w:spacing w:after="60" w:line="276" w:lineRule="auto"/>
        <w:jc w:val="both"/>
      </w:pPr>
      <w:r>
        <w:t>These techniques “are organic (even if counterintuitive)”, and many people have discovered them for themselves.</w:t>
      </w:r>
    </w:p>
    <w:p w14:paraId="3BC0EA6D" w14:textId="77777777" w:rsidR="00F02008" w:rsidRDefault="00000000" w:rsidP="009163D6">
      <w:pPr>
        <w:pStyle w:val="Heading4"/>
        <w:jc w:val="both"/>
      </w:pPr>
      <w:r>
        <w:t>Retrieval Practice</w:t>
      </w:r>
    </w:p>
    <w:p w14:paraId="72EE242C" w14:textId="77777777" w:rsidR="00F02008" w:rsidRDefault="00000000" w:rsidP="009163D6">
      <w:pPr>
        <w:pStyle w:val="ListParagraph"/>
        <w:numPr>
          <w:ilvl w:val="0"/>
          <w:numId w:val="2"/>
        </w:numPr>
        <w:spacing w:after="60" w:line="276" w:lineRule="auto"/>
        <w:jc w:val="both"/>
      </w:pPr>
      <w:r>
        <w:t xml:space="preserve">Actor Nathaniel Fuller covers his lines and </w:t>
      </w:r>
      <w:proofErr w:type="gramStart"/>
      <w:r>
        <w:t>speaks</w:t>
      </w:r>
      <w:proofErr w:type="gramEnd"/>
      <w:r>
        <w:t xml:space="preserve"> them from memory: “I need to have that struggle in order to make myself remember it.” He trusts lines to return the next day, works backward and forward to stitch scenes together, elaborates on the character, rehearses with a recorder, and walks through the blocking at home. It is “a seamless blend of desirable difficulties”.</w:t>
      </w:r>
    </w:p>
    <w:p w14:paraId="34EE9E40" w14:textId="77777777" w:rsidR="00F02008" w:rsidRDefault="00000000" w:rsidP="009163D6">
      <w:pPr>
        <w:pStyle w:val="Heading4"/>
        <w:jc w:val="both"/>
      </w:pPr>
      <w:r>
        <w:t>Generation</w:t>
      </w:r>
    </w:p>
    <w:p w14:paraId="4139D73D" w14:textId="77777777" w:rsidR="00F02008" w:rsidRDefault="00000000" w:rsidP="009163D6">
      <w:pPr>
        <w:pStyle w:val="ListParagraph"/>
        <w:numPr>
          <w:ilvl w:val="0"/>
          <w:numId w:val="2"/>
        </w:numPr>
        <w:spacing w:after="60" w:line="276" w:lineRule="auto"/>
        <w:jc w:val="both"/>
      </w:pPr>
      <w:r>
        <w:t>John McPhee beats writer’s block with a letter to his mother, then deletes the whining “and just keep the bear.” Once a draft exists, the mind “is working on it twenty-four hours a day”. Learning works the same way: “Learning, like writing, is an act of engagement.” “</w:t>
      </w:r>
      <w:proofErr w:type="gramStart"/>
      <w:r>
        <w:t>delete</w:t>
      </w:r>
      <w:proofErr w:type="gramEnd"/>
      <w:r>
        <w:t xml:space="preserve"> the whimpering and go wrestle the bear.”</w:t>
      </w:r>
    </w:p>
    <w:p w14:paraId="63031EC4" w14:textId="77777777" w:rsidR="00F02008" w:rsidRDefault="00000000" w:rsidP="009163D6">
      <w:pPr>
        <w:pStyle w:val="Heading4"/>
        <w:jc w:val="both"/>
      </w:pPr>
      <w:r>
        <w:t>Reflection</w:t>
      </w:r>
    </w:p>
    <w:p w14:paraId="09C03CB8" w14:textId="77777777" w:rsidR="00F02008" w:rsidRDefault="00000000" w:rsidP="009163D6">
      <w:pPr>
        <w:pStyle w:val="ListParagraph"/>
        <w:numPr>
          <w:ilvl w:val="0"/>
          <w:numId w:val="2"/>
        </w:numPr>
        <w:spacing w:after="60" w:line="276" w:lineRule="auto"/>
        <w:jc w:val="both"/>
      </w:pPr>
      <w:r>
        <w:t xml:space="preserve">Ebersold, Dooley, Garman. Sullenberger refined his flying through training, experience and studying past </w:t>
      </w:r>
      <w:proofErr w:type="spellStart"/>
      <w:r>
        <w:t>ditchings</w:t>
      </w:r>
      <w:proofErr w:type="spellEnd"/>
      <w:r>
        <w:t>. At its most powerful, reflection “involves engagement of the mind through generation, visualization, and mental rehearsal.”</w:t>
      </w:r>
    </w:p>
    <w:p w14:paraId="2EE60775" w14:textId="77777777" w:rsidR="00F02008" w:rsidRDefault="00000000" w:rsidP="009163D6">
      <w:pPr>
        <w:pStyle w:val="Heading4"/>
        <w:jc w:val="both"/>
      </w:pPr>
      <w:r>
        <w:lastRenderedPageBreak/>
        <w:t>Elaboration</w:t>
      </w:r>
    </w:p>
    <w:p w14:paraId="49B8D836" w14:textId="77777777" w:rsidR="00F02008" w:rsidRDefault="00000000" w:rsidP="009163D6">
      <w:pPr>
        <w:pStyle w:val="ListParagraph"/>
        <w:numPr>
          <w:ilvl w:val="0"/>
          <w:numId w:val="2"/>
        </w:numPr>
        <w:spacing w:after="60" w:line="276" w:lineRule="auto"/>
        <w:jc w:val="both"/>
      </w:pPr>
      <w:r>
        <w:t>Pianist Thelma Hunter, 88, learns a score through her fingers, ears, eyes and words (“Up an octave”), thinks through the piece away from the piano, and finds better fingerings after a week away, in line with Ericsson’s mental models.</w:t>
      </w:r>
    </w:p>
    <w:p w14:paraId="534B7F1C" w14:textId="77777777" w:rsidR="00F02008" w:rsidRDefault="00000000" w:rsidP="009163D6">
      <w:pPr>
        <w:pStyle w:val="Heading3"/>
        <w:jc w:val="both"/>
      </w:pPr>
      <w:r>
        <w:t>Tips for Teachers</w:t>
      </w:r>
    </w:p>
    <w:p w14:paraId="125839CE" w14:textId="77777777" w:rsidR="00F02008" w:rsidRDefault="00000000" w:rsidP="009163D6">
      <w:pPr>
        <w:pStyle w:val="ListParagraph"/>
        <w:numPr>
          <w:ilvl w:val="0"/>
          <w:numId w:val="2"/>
        </w:numPr>
        <w:spacing w:after="60" w:line="276" w:lineRule="auto"/>
        <w:jc w:val="both"/>
      </w:pPr>
      <w:r>
        <w:t>The authors are “leery of being too prescriptive”; these are basic strategies plus examples.</w:t>
      </w:r>
    </w:p>
    <w:p w14:paraId="5DAE4523" w14:textId="77777777" w:rsidR="00F02008" w:rsidRDefault="00000000" w:rsidP="009163D6">
      <w:pPr>
        <w:pStyle w:val="Heading4"/>
        <w:jc w:val="both"/>
      </w:pPr>
      <w:r>
        <w:t>Explain to Students How Learning Works</w:t>
      </w:r>
    </w:p>
    <w:p w14:paraId="019F3D7D" w14:textId="77777777" w:rsidR="00F02008" w:rsidRDefault="00000000" w:rsidP="009163D6">
      <w:pPr>
        <w:pStyle w:val="ListParagraph"/>
        <w:numPr>
          <w:ilvl w:val="0"/>
          <w:numId w:val="2"/>
        </w:numPr>
        <w:spacing w:after="60" w:line="276" w:lineRule="auto"/>
        <w:jc w:val="both"/>
      </w:pPr>
      <w:r>
        <w:t>Some difficulties strengthen learning. Easy learning is “often superficial”. Effort changes the brain. Wrestle with problems first. Excellence needs striving and setbacks (Chapters 4 and 7).</w:t>
      </w:r>
    </w:p>
    <w:p w14:paraId="55069BDB" w14:textId="77777777" w:rsidR="00F02008" w:rsidRDefault="00000000" w:rsidP="009163D6">
      <w:pPr>
        <w:pStyle w:val="Heading4"/>
        <w:jc w:val="both"/>
      </w:pPr>
      <w:r>
        <w:t>Teach Students How to Study</w:t>
      </w:r>
    </w:p>
    <w:p w14:paraId="79960A48" w14:textId="77777777" w:rsidR="00F02008" w:rsidRDefault="00000000" w:rsidP="009163D6">
      <w:pPr>
        <w:pStyle w:val="ListParagraph"/>
        <w:numPr>
          <w:ilvl w:val="0"/>
          <w:numId w:val="2"/>
        </w:numPr>
        <w:spacing w:after="60" w:line="276" w:lineRule="auto"/>
        <w:jc w:val="both"/>
      </w:pPr>
      <w:r>
        <w:t>Students gravitate to rereading, massed practice and cramming. Help them stick with better strategies long enough to see benefits.</w:t>
      </w:r>
    </w:p>
    <w:p w14:paraId="0C155CC7" w14:textId="77777777" w:rsidR="00F02008" w:rsidRDefault="00000000" w:rsidP="009163D6">
      <w:pPr>
        <w:pStyle w:val="Heading4"/>
        <w:jc w:val="both"/>
      </w:pPr>
      <w:r>
        <w:t>Create Desirable Difficulties in the Classroom</w:t>
      </w:r>
    </w:p>
    <w:p w14:paraId="2A94F212" w14:textId="77777777" w:rsidR="00F02008" w:rsidRDefault="00000000" w:rsidP="009163D6">
      <w:pPr>
        <w:pStyle w:val="ListParagraph"/>
        <w:numPr>
          <w:ilvl w:val="0"/>
          <w:numId w:val="2"/>
        </w:numPr>
        <w:spacing w:after="60" w:line="276" w:lineRule="auto"/>
        <w:jc w:val="both"/>
      </w:pPr>
      <w:r>
        <w:t>Quiz often, predictably and at low stakes, with no hassles over makeups (McDermott). Build tools for retrieval, generation and elaboration. Make exercises count, even slightly. Make quizzes cumulative (Sobel). Space, interleave and vary topics.</w:t>
      </w:r>
    </w:p>
    <w:p w14:paraId="2F1763B9" w14:textId="77777777" w:rsidR="00F02008" w:rsidRDefault="00000000" w:rsidP="009163D6">
      <w:pPr>
        <w:pStyle w:val="Heading4"/>
        <w:jc w:val="both"/>
      </w:pPr>
      <w:r>
        <w:t>Be Transparent</w:t>
      </w:r>
    </w:p>
    <w:p w14:paraId="2F59791D" w14:textId="77777777" w:rsidR="00F02008" w:rsidRDefault="00000000" w:rsidP="009163D6">
      <w:pPr>
        <w:pStyle w:val="ListParagraph"/>
        <w:numPr>
          <w:ilvl w:val="0"/>
          <w:numId w:val="2"/>
        </w:numPr>
        <w:spacing w:after="60" w:line="276" w:lineRule="auto"/>
        <w:jc w:val="both"/>
      </w:pPr>
      <w:r>
        <w:t>Explain the desirable difficulties you use and their frustrations; point students to Young’s story.</w:t>
      </w:r>
    </w:p>
    <w:p w14:paraId="16881D43" w14:textId="77777777" w:rsidR="00F02008" w:rsidRDefault="00000000" w:rsidP="009163D6">
      <w:pPr>
        <w:pStyle w:val="Heading4"/>
        <w:jc w:val="both"/>
      </w:pPr>
      <w:r>
        <w:t>Mary Pat Wenderoth, Biology Professor, University of Washington</w:t>
      </w:r>
    </w:p>
    <w:p w14:paraId="7ED75101" w14:textId="77777777" w:rsidR="00F02008" w:rsidRDefault="00000000" w:rsidP="009163D6">
      <w:pPr>
        <w:pStyle w:val="ListParagraph"/>
        <w:numPr>
          <w:ilvl w:val="0"/>
          <w:numId w:val="2"/>
        </w:numPr>
        <w:spacing w:after="60" w:line="276" w:lineRule="auto"/>
        <w:jc w:val="both"/>
      </w:pPr>
      <w:r>
        <w:t>She teaches the testing effect and “illusions of knowing</w:t>
      </w:r>
      <w:proofErr w:type="gramStart"/>
      <w:r>
        <w:t>”, and</w:t>
      </w:r>
      <w:proofErr w:type="gramEnd"/>
      <w:r>
        <w:t xml:space="preserve"> helps students climb </w:t>
      </w:r>
      <w:r>
        <w:rPr>
          <w:b/>
          <w:bCs/>
        </w:rPr>
        <w:t>Bloom’s taxonomy</w:t>
      </w:r>
      <w:r>
        <w:t xml:space="preserve"> (knowledge → comprehension → application → analysis → synthesis → evaluation).</w:t>
      </w:r>
    </w:p>
    <w:p w14:paraId="254B8003" w14:textId="77777777" w:rsidR="00F02008" w:rsidRDefault="00000000" w:rsidP="009163D6">
      <w:pPr>
        <w:pStyle w:val="Heading5"/>
        <w:jc w:val="both"/>
      </w:pPr>
      <w:r>
        <w:t>Transparency.</w:t>
      </w:r>
    </w:p>
    <w:p w14:paraId="5C7AB51A" w14:textId="77777777" w:rsidR="00F02008" w:rsidRDefault="00000000" w:rsidP="009163D6">
      <w:pPr>
        <w:pStyle w:val="ListParagraph"/>
        <w:numPr>
          <w:ilvl w:val="0"/>
          <w:numId w:val="2"/>
        </w:numPr>
        <w:spacing w:after="60" w:line="276" w:lineRule="auto"/>
        <w:jc w:val="both"/>
      </w:pPr>
      <w:r>
        <w:t>Four-</w:t>
      </w:r>
      <w:proofErr w:type="spellStart"/>
      <w:r>
        <w:t>colour</w:t>
      </w:r>
      <w:proofErr w:type="spellEnd"/>
      <w:r>
        <w:t xml:space="preserve"> highlighting was wasted. She models self-testing (“Do not look at your notes”): memory is a forest path, and notes “short-circuited the path”. Finger-voting with peers. Students now </w:t>
      </w:r>
      <w:proofErr w:type="gramStart"/>
      <w:r>
        <w:t>say</w:t>
      </w:r>
      <w:proofErr w:type="gramEnd"/>
      <w:r>
        <w:t xml:space="preserve"> “I have the illusion of knowing.”</w:t>
      </w:r>
    </w:p>
    <w:p w14:paraId="6A828142" w14:textId="77777777" w:rsidR="00F02008" w:rsidRDefault="00000000" w:rsidP="009163D6">
      <w:pPr>
        <w:pStyle w:val="Heading5"/>
        <w:jc w:val="both"/>
      </w:pPr>
      <w:r>
        <w:t>Testing groups.</w:t>
      </w:r>
    </w:p>
    <w:p w14:paraId="2BA5A083" w14:textId="77777777" w:rsidR="00F02008" w:rsidRDefault="00000000" w:rsidP="009163D6">
      <w:pPr>
        <w:pStyle w:val="ListParagraph"/>
        <w:numPr>
          <w:ilvl w:val="0"/>
          <w:numId w:val="2"/>
        </w:numPr>
        <w:spacing w:after="60" w:line="276" w:lineRule="auto"/>
        <w:jc w:val="both"/>
      </w:pPr>
      <w:r>
        <w:t>Not study groups: textbooks closed, students question whoever is at the whiteboard.</w:t>
      </w:r>
    </w:p>
    <w:p w14:paraId="0C0B8BC6" w14:textId="77777777" w:rsidR="00F02008" w:rsidRDefault="00000000" w:rsidP="009163D6">
      <w:pPr>
        <w:pStyle w:val="Heading5"/>
        <w:jc w:val="both"/>
      </w:pPr>
      <w:r>
        <w:t>Free recall.</w:t>
      </w:r>
    </w:p>
    <w:p w14:paraId="31FDD7AA" w14:textId="77777777" w:rsidR="00F02008" w:rsidRDefault="00000000" w:rsidP="009163D6">
      <w:pPr>
        <w:pStyle w:val="ListParagraph"/>
        <w:numPr>
          <w:ilvl w:val="0"/>
          <w:numId w:val="2"/>
        </w:numPr>
        <w:spacing w:after="60" w:line="276" w:lineRule="auto"/>
        <w:jc w:val="both"/>
      </w:pPr>
      <w:r>
        <w:t>Ten minutes daily writing everything remembered, then check notes.</w:t>
      </w:r>
    </w:p>
    <w:p w14:paraId="72475917" w14:textId="77777777" w:rsidR="00F02008" w:rsidRDefault="00000000" w:rsidP="009163D6">
      <w:pPr>
        <w:pStyle w:val="Heading5"/>
        <w:jc w:val="both"/>
      </w:pPr>
      <w:r>
        <w:t>Summary sheets.</w:t>
      </w:r>
    </w:p>
    <w:p w14:paraId="3631BA5F" w14:textId="77777777" w:rsidR="00F02008" w:rsidRDefault="00000000" w:rsidP="009163D6">
      <w:pPr>
        <w:pStyle w:val="ListParagraph"/>
        <w:numPr>
          <w:ilvl w:val="0"/>
          <w:numId w:val="2"/>
        </w:numPr>
        <w:spacing w:after="60" w:line="276" w:lineRule="auto"/>
        <w:jc w:val="both"/>
      </w:pPr>
      <w:r>
        <w:t>A weekly one-page drawing of how systems connect.</w:t>
      </w:r>
    </w:p>
    <w:p w14:paraId="2CC7A175" w14:textId="77777777" w:rsidR="00F02008" w:rsidRDefault="00000000" w:rsidP="009163D6">
      <w:pPr>
        <w:pStyle w:val="Heading5"/>
        <w:jc w:val="both"/>
      </w:pPr>
      <w:r>
        <w:t>Learning paragraphs.</w:t>
      </w:r>
    </w:p>
    <w:p w14:paraId="0189E245" w14:textId="77777777" w:rsidR="00F02008" w:rsidRDefault="00000000" w:rsidP="009163D6">
      <w:pPr>
        <w:pStyle w:val="ListParagraph"/>
        <w:numPr>
          <w:ilvl w:val="0"/>
          <w:numId w:val="2"/>
        </w:numPr>
        <w:spacing w:after="60" w:line="276" w:lineRule="auto"/>
        <w:jc w:val="both"/>
      </w:pPr>
      <w:r>
        <w:t xml:space="preserve">Five or six sentences of retrieval and reflection; </w:t>
      </w:r>
      <w:proofErr w:type="gramStart"/>
      <w:r>
        <w:t>otherwise</w:t>
      </w:r>
      <w:proofErr w:type="gramEnd"/>
      <w:r>
        <w:t xml:space="preserve"> students “don’t do anything until the day before the test.”</w:t>
      </w:r>
    </w:p>
    <w:p w14:paraId="21BA1F99" w14:textId="77777777" w:rsidR="00F02008" w:rsidRDefault="00000000" w:rsidP="009163D6">
      <w:pPr>
        <w:pStyle w:val="Heading5"/>
        <w:jc w:val="both"/>
      </w:pPr>
      <w:r>
        <w:t>Bloom’s taxonomy of learning.</w:t>
      </w:r>
    </w:p>
    <w:p w14:paraId="7C5B02B4" w14:textId="77777777" w:rsidR="00F02008" w:rsidRDefault="00000000" w:rsidP="009163D6">
      <w:pPr>
        <w:pStyle w:val="ListParagraph"/>
        <w:numPr>
          <w:ilvl w:val="0"/>
          <w:numId w:val="2"/>
        </w:numPr>
        <w:spacing w:after="60" w:line="276" w:lineRule="auto"/>
        <w:jc w:val="both"/>
      </w:pPr>
      <w:r>
        <w:t>Answer keys show each level, and students place their own answers.</w:t>
      </w:r>
    </w:p>
    <w:p w14:paraId="4A839BBA" w14:textId="77777777" w:rsidR="00F02008" w:rsidRDefault="00000000" w:rsidP="009163D6">
      <w:pPr>
        <w:pStyle w:val="Heading5"/>
        <w:jc w:val="both"/>
      </w:pPr>
      <w:r>
        <w:lastRenderedPageBreak/>
        <w:t>Closing the achievement gap in the sciences.</w:t>
      </w:r>
    </w:p>
    <w:p w14:paraId="35FA190B" w14:textId="77777777" w:rsidR="00F02008" w:rsidRDefault="00000000" w:rsidP="009163D6">
      <w:pPr>
        <w:pStyle w:val="ListParagraph"/>
        <w:numPr>
          <w:ilvl w:val="0"/>
          <w:numId w:val="2"/>
        </w:numPr>
        <w:spacing w:after="60" w:line="276" w:lineRule="auto"/>
        <w:jc w:val="both"/>
      </w:pPr>
      <w:r>
        <w:t>“</w:t>
      </w:r>
      <w:proofErr w:type="gramStart"/>
      <w:r>
        <w:t>High-structure</w:t>
      </w:r>
      <w:proofErr w:type="gramEnd"/>
      <w:r>
        <w:t>” classes plus growth mindset cut failure rates, narrowed the gap and lifted results on Bloom’s scale, more so when exercises count. “</w:t>
      </w:r>
      <w:proofErr w:type="gramStart"/>
      <w:r>
        <w:t>when</w:t>
      </w:r>
      <w:proofErr w:type="gramEnd"/>
      <w:r>
        <w:t xml:space="preserve"> they fall, we show them how to get up again.”</w:t>
      </w:r>
    </w:p>
    <w:p w14:paraId="569F991B" w14:textId="77777777" w:rsidR="00F02008" w:rsidRDefault="00000000" w:rsidP="009163D6">
      <w:pPr>
        <w:pStyle w:val="Heading4"/>
        <w:jc w:val="both"/>
      </w:pPr>
      <w:r>
        <w:t>Michael D. Matthews, Psychology Professor, U.S. Military Academy at West Point</w:t>
      </w:r>
    </w:p>
    <w:p w14:paraId="43C1800B" w14:textId="77777777" w:rsidR="00F02008" w:rsidRDefault="00000000" w:rsidP="009163D6">
      <w:pPr>
        <w:pStyle w:val="ListParagraph"/>
        <w:numPr>
          <w:ilvl w:val="0"/>
          <w:numId w:val="2"/>
        </w:numPr>
        <w:spacing w:after="60" w:line="276" w:lineRule="auto"/>
        <w:jc w:val="both"/>
      </w:pPr>
      <w:r>
        <w:t>The Thayer method: specific objectives, student responsibility, quizzing and recitation daily. “If you’ve read every word of this chapter, you’re not being very efficient”: read for answers. Quiz, then groups at the boards on higher-order questions.</w:t>
      </w:r>
    </w:p>
    <w:p w14:paraId="7159FAAA" w14:textId="77777777" w:rsidR="00F02008" w:rsidRDefault="00000000" w:rsidP="009163D6">
      <w:pPr>
        <w:pStyle w:val="ListParagraph"/>
        <w:numPr>
          <w:ilvl w:val="0"/>
          <w:numId w:val="2"/>
        </w:numPr>
        <w:spacing w:after="60" w:line="276" w:lineRule="auto"/>
        <w:jc w:val="both"/>
      </w:pPr>
      <w:r>
        <w:t>Quizzing is “shooting an azimuth”. Kiley Hunkler took an MCAT practice test every three days. Roediger’s Riverside Military Academy shows structure helps those less prone to work alone.</w:t>
      </w:r>
    </w:p>
    <w:p w14:paraId="23F22F57" w14:textId="77777777" w:rsidR="00F02008" w:rsidRDefault="00000000" w:rsidP="009163D6">
      <w:pPr>
        <w:pStyle w:val="Heading4"/>
        <w:jc w:val="both"/>
      </w:pPr>
      <w:r>
        <w:t>Kathleen McDermott, Psychology Professor, Washington University at St. Louis</w:t>
      </w:r>
    </w:p>
    <w:p w14:paraId="1D0EDF85" w14:textId="77777777" w:rsidR="00F02008" w:rsidRDefault="00000000" w:rsidP="009163D6">
      <w:pPr>
        <w:pStyle w:val="ListParagraph"/>
        <w:numPr>
          <w:ilvl w:val="0"/>
          <w:numId w:val="2"/>
        </w:numPr>
        <w:spacing w:after="60" w:line="276" w:lineRule="auto"/>
        <w:jc w:val="both"/>
      </w:pPr>
      <w:r>
        <w:t>A four-item quiz ends every class, with clear rules (four drops, no makeups), cumulative exams, and “no hassling over makeup tests.”</w:t>
      </w:r>
    </w:p>
    <w:p w14:paraId="5EA1ACA8" w14:textId="77777777" w:rsidR="00F02008" w:rsidRDefault="00000000" w:rsidP="009163D6">
      <w:pPr>
        <w:pStyle w:val="Heading4"/>
        <w:jc w:val="both"/>
      </w:pPr>
      <w:r>
        <w:t>Columbia, Illinois, Public School District</w:t>
      </w:r>
    </w:p>
    <w:p w14:paraId="7B69A3D6" w14:textId="77777777" w:rsidR="00F02008" w:rsidRDefault="00000000" w:rsidP="009163D6">
      <w:pPr>
        <w:pStyle w:val="ListParagraph"/>
        <w:numPr>
          <w:ilvl w:val="0"/>
          <w:numId w:val="2"/>
        </w:numPr>
        <w:spacing w:after="60" w:line="276" w:lineRule="auto"/>
        <w:jc w:val="both"/>
      </w:pPr>
      <w:r>
        <w:t>Quizzing spread to the high school. Under the Common Core, science is “vertically aligned”, which spaces and interleaves topics across grades (the six basic machines).</w:t>
      </w:r>
    </w:p>
    <w:p w14:paraId="1EBF3DC8" w14:textId="77777777" w:rsidR="00F02008" w:rsidRDefault="00000000" w:rsidP="009163D6">
      <w:pPr>
        <w:pStyle w:val="Heading3"/>
        <w:jc w:val="both"/>
      </w:pPr>
      <w:r>
        <w:t>Tips for Trainers</w:t>
      </w:r>
    </w:p>
    <w:p w14:paraId="29B1F0DB" w14:textId="77777777" w:rsidR="00F02008" w:rsidRDefault="00000000" w:rsidP="009163D6">
      <w:pPr>
        <w:pStyle w:val="Heading4"/>
        <w:jc w:val="both"/>
      </w:pPr>
      <w:r>
        <w:t>In-Service Training</w:t>
      </w:r>
    </w:p>
    <w:p w14:paraId="2A71DB2D" w14:textId="77777777" w:rsidR="00F02008" w:rsidRDefault="00000000" w:rsidP="009163D6">
      <w:pPr>
        <w:pStyle w:val="ListParagraph"/>
        <w:numPr>
          <w:ilvl w:val="0"/>
          <w:numId w:val="2"/>
        </w:numPr>
        <w:spacing w:after="60" w:line="276" w:lineRule="auto"/>
        <w:jc w:val="both"/>
      </w:pPr>
      <w:r>
        <w:t xml:space="preserve">Weekend symposia lack retrieval, spacing and interleaving. </w:t>
      </w:r>
      <w:proofErr w:type="gramStart"/>
      <w:r>
        <w:t>So</w:t>
      </w:r>
      <w:proofErr w:type="gramEnd"/>
      <w:r>
        <w:t xml:space="preserve"> quiz yourself on the slides, schedule follow-up questions, and lobby your association. </w:t>
      </w:r>
      <w:proofErr w:type="spellStart"/>
      <w:r>
        <w:t>Qstream</w:t>
      </w:r>
      <w:proofErr w:type="spellEnd"/>
      <w:r>
        <w:t xml:space="preserve"> and Osmosis use spaced quizzing.</w:t>
      </w:r>
    </w:p>
    <w:p w14:paraId="6CF20A1D" w14:textId="77777777" w:rsidR="00F02008" w:rsidRDefault="00000000" w:rsidP="009163D6">
      <w:pPr>
        <w:pStyle w:val="Heading4"/>
        <w:jc w:val="both"/>
      </w:pPr>
      <w:r>
        <w:t>Kathy Maixner, Business Coach</w:t>
      </w:r>
    </w:p>
    <w:p w14:paraId="1C7AE04A" w14:textId="77777777" w:rsidR="00F02008" w:rsidRDefault="00000000" w:rsidP="009163D6">
      <w:pPr>
        <w:pStyle w:val="ListParagraph"/>
        <w:numPr>
          <w:ilvl w:val="0"/>
          <w:numId w:val="2"/>
        </w:numPr>
        <w:spacing w:after="60" w:line="276" w:lineRule="auto"/>
        <w:jc w:val="both"/>
      </w:pPr>
      <w:r>
        <w:t>“If they generate the solution, then they’re the ones who are traveling down that road.” She uses role-play, feedback and practice.</w:t>
      </w:r>
    </w:p>
    <w:p w14:paraId="30FB43FC" w14:textId="77777777" w:rsidR="00F02008" w:rsidRDefault="00000000" w:rsidP="009163D6">
      <w:pPr>
        <w:pStyle w:val="Heading4"/>
        <w:jc w:val="both"/>
      </w:pPr>
      <w:r>
        <w:t>Farmers Insurance</w:t>
      </w:r>
    </w:p>
    <w:p w14:paraId="326BF0DE" w14:textId="77777777" w:rsidR="00F02008" w:rsidRDefault="00000000" w:rsidP="009163D6">
      <w:pPr>
        <w:pStyle w:val="ListParagraph"/>
        <w:numPr>
          <w:ilvl w:val="0"/>
          <w:numId w:val="2"/>
        </w:numPr>
        <w:spacing w:after="60" w:line="276" w:lineRule="auto"/>
        <w:jc w:val="both"/>
      </w:pPr>
      <w:r>
        <w:t>New-agent training spirals through sales, marketing systems, business planning and the brand: “returning time and again to each”. A vision poster leads to backward metrics. The get-acquainted exercise becomes FORE (family, occupation, recreation, enjoyment), then a tool for finding needs. There is the 5-4-3-2-1 system and role-play selling, with no PowerPoint.</w:t>
      </w:r>
    </w:p>
    <w:p w14:paraId="720431B6" w14:textId="77777777" w:rsidR="00F02008" w:rsidRDefault="00000000" w:rsidP="009163D6">
      <w:pPr>
        <w:pStyle w:val="Heading4"/>
        <w:jc w:val="both"/>
      </w:pPr>
      <w:r>
        <w:t>Jiffy Lube</w:t>
      </w:r>
    </w:p>
    <w:p w14:paraId="25F414BF" w14:textId="77777777" w:rsidR="00F02008" w:rsidRDefault="00000000" w:rsidP="009163D6">
      <w:pPr>
        <w:pStyle w:val="ListParagraph"/>
        <w:numPr>
          <w:ilvl w:val="0"/>
          <w:numId w:val="2"/>
        </w:numPr>
        <w:spacing w:after="60" w:line="276" w:lineRule="auto"/>
        <w:jc w:val="both"/>
      </w:pPr>
      <w:r>
        <w:t>Jiffy Lube University: e-learning with quizzes (80 percent to qualify), coached on-the-job steps, recertification every two years, cross-training and a manager simulation game. Turnover fell and satisfaction rose.</w:t>
      </w:r>
    </w:p>
    <w:p w14:paraId="1FCCA002" w14:textId="77777777" w:rsidR="00F02008" w:rsidRDefault="00000000" w:rsidP="009163D6">
      <w:pPr>
        <w:pStyle w:val="Heading4"/>
        <w:jc w:val="both"/>
      </w:pPr>
      <w:r>
        <w:t>Andersen Windows and Doors</w:t>
      </w:r>
    </w:p>
    <w:p w14:paraId="08231E2F" w14:textId="77777777" w:rsidR="00F02008" w:rsidRDefault="00000000" w:rsidP="009163D6">
      <w:pPr>
        <w:pStyle w:val="ListParagraph"/>
        <w:numPr>
          <w:ilvl w:val="0"/>
          <w:numId w:val="2"/>
        </w:numPr>
        <w:spacing w:after="60" w:line="276" w:lineRule="auto"/>
        <w:jc w:val="both"/>
      </w:pPr>
      <w:r>
        <w:t>Workers rotate every two hours (like interleaving), train by “tell—show—do—review”, and teach the managers. A Kaizen team hit stretch goals and cut costs in half. “Problems become information rather than failures”, with generation and elaboration driving improvement.</w:t>
      </w:r>
    </w:p>
    <w:p w14:paraId="4649A00E" w14:textId="77777777" w:rsidR="00F02008" w:rsidRDefault="00000000" w:rsidP="009163D6">
      <w:pPr>
        <w:pStyle w:val="Heading4"/>
        <w:jc w:val="both"/>
      </w:pPr>
      <w:r>
        <w:t>Inner Gate Acupuncture</w:t>
      </w:r>
    </w:p>
    <w:p w14:paraId="118E0EA8" w14:textId="77777777" w:rsidR="00F02008" w:rsidRDefault="00000000" w:rsidP="009163D6">
      <w:pPr>
        <w:pStyle w:val="ListParagraph"/>
        <w:numPr>
          <w:ilvl w:val="0"/>
          <w:numId w:val="2"/>
        </w:numPr>
        <w:spacing w:after="60" w:line="276" w:lineRule="auto"/>
        <w:jc w:val="both"/>
      </w:pPr>
      <w:r>
        <w:t>Erik Isaacman’s fast-growing clinic lacked systems. Maixner’s coaching used generation, reflection, elaboration and rehearsal: manuals, metrics, protocols and recorded role-play. “We’re not just letting it be intuitive.”</w:t>
      </w:r>
    </w:p>
    <w:p w14:paraId="11D50725" w14:textId="77777777" w:rsidR="00F02008" w:rsidRDefault="00000000" w:rsidP="009163D6">
      <w:pPr>
        <w:pStyle w:val="ListParagraph"/>
        <w:numPr>
          <w:ilvl w:val="0"/>
          <w:numId w:val="2"/>
        </w:numPr>
        <w:spacing w:after="60" w:line="276" w:lineRule="auto"/>
        <w:jc w:val="both"/>
      </w:pPr>
      <w:r>
        <w:lastRenderedPageBreak/>
        <w:t>Close: the book is “about learning, not about education”. The techniques “come at no cost, they require no structural reform, and the benefits they promise are both real and long-lasting.”</w:t>
      </w:r>
    </w:p>
    <w:p w14:paraId="347FCE30" w14:textId="77777777" w:rsidR="00F02008" w:rsidRDefault="00000000" w:rsidP="009163D6">
      <w:pPr>
        <w:keepNext/>
        <w:pBdr>
          <w:top w:val="single" w:sz="6" w:space="6" w:color="B8860B"/>
          <w:left w:val="single" w:sz="24" w:space="6" w:color="B8860B"/>
          <w:bottom w:val="single" w:sz="6" w:space="6" w:color="B8860B"/>
          <w:right w:val="single" w:sz="6" w:space="6" w:color="B8860B"/>
        </w:pBdr>
        <w:shd w:val="clear" w:color="auto" w:fill="FBF0D0"/>
        <w:spacing w:before="160" w:line="276" w:lineRule="auto"/>
        <w:ind w:left="140" w:right="140"/>
        <w:jc w:val="both"/>
      </w:pPr>
      <w:r>
        <w:rPr>
          <w:b/>
          <w:bCs/>
          <w:color w:val="6B4E00"/>
          <w:sz w:val="22"/>
          <w:szCs w:val="22"/>
        </w:rPr>
        <w:t>How this chapter builds the authors’ case</w:t>
      </w:r>
    </w:p>
    <w:p w14:paraId="2615E6AC" w14:textId="77777777" w:rsidR="00F02008" w:rsidRDefault="00000000" w:rsidP="009163D6">
      <w:pPr>
        <w:pBdr>
          <w:top w:val="single" w:sz="6" w:space="6" w:color="B8860B"/>
          <w:left w:val="single" w:sz="24" w:space="6" w:color="B8860B"/>
          <w:bottom w:val="single" w:sz="6" w:space="6" w:color="B8860B"/>
          <w:right w:val="single" w:sz="6" w:space="6" w:color="B8860B"/>
        </w:pBdr>
        <w:shd w:val="clear" w:color="auto" w:fill="FBF0D0"/>
        <w:spacing w:after="200" w:line="276" w:lineRule="auto"/>
        <w:ind w:left="140" w:right="140"/>
        <w:jc w:val="both"/>
      </w:pPr>
      <w:r>
        <w:t>Gathers every principle from Chapters 1–7 into practice, with cross-references back to each, and returns to the Preface’s promise of what people can do for themselves right now.</w:t>
      </w:r>
    </w:p>
    <w:p w14:paraId="0F45A3F4" w14:textId="77777777" w:rsidR="002571AD" w:rsidRDefault="002571AD" w:rsidP="002571AD">
      <w:pPr>
        <w:jc w:val="both"/>
      </w:pPr>
      <w:bookmarkStart w:id="10" w:name="backmatter"/>
    </w:p>
    <w:p w14:paraId="53C1D527" w14:textId="77777777" w:rsidR="002571AD" w:rsidRDefault="002571AD" w:rsidP="002571AD">
      <w:pPr>
        <w:jc w:val="both"/>
      </w:pPr>
    </w:p>
    <w:p w14:paraId="7E4AD5B1" w14:textId="77777777" w:rsidR="002571AD" w:rsidRDefault="002571AD" w:rsidP="002571AD">
      <w:pPr>
        <w:jc w:val="both"/>
      </w:pPr>
    </w:p>
    <w:p w14:paraId="26A4B12B" w14:textId="04A9F7E8" w:rsidR="002571AD" w:rsidRDefault="007529AE" w:rsidP="002571AD">
      <w:pPr>
        <w:pStyle w:val="Heading1"/>
        <w:jc w:val="both"/>
      </w:pPr>
      <w:r>
        <w:br/>
      </w:r>
      <w:r>
        <w:br/>
      </w:r>
      <w:r>
        <w:br/>
      </w:r>
      <w:r>
        <w:br/>
      </w:r>
      <w:r w:rsidR="00000000">
        <w:t>Ba</w:t>
      </w:r>
      <w:bookmarkEnd w:id="10"/>
      <w:r w:rsidR="002571AD">
        <w:t xml:space="preserve">ck Matter — Not </w:t>
      </w:r>
      <w:proofErr w:type="spellStart"/>
      <w:r w:rsidR="002571AD">
        <w:t>Summarised</w:t>
      </w:r>
      <w:proofErr w:type="spellEnd"/>
    </w:p>
    <w:p w14:paraId="1B95A897" w14:textId="172D80B6" w:rsidR="00F02008" w:rsidRDefault="00000000" w:rsidP="002571AD">
      <w:pPr>
        <w:jc w:val="both"/>
      </w:pPr>
      <w:r>
        <w:t>Notes</w:t>
      </w:r>
    </w:p>
    <w:p w14:paraId="57715D3B" w14:textId="77777777" w:rsidR="00F02008" w:rsidRDefault="00000000" w:rsidP="009163D6">
      <w:pPr>
        <w:spacing w:after="120" w:line="276" w:lineRule="auto"/>
        <w:jc w:val="both"/>
      </w:pPr>
      <w:r>
        <w:t xml:space="preserve">Not </w:t>
      </w:r>
      <w:proofErr w:type="spellStart"/>
      <w:r>
        <w:t>summarised</w:t>
      </w:r>
      <w:proofErr w:type="spellEnd"/>
      <w:r>
        <w:t>. The authors keep research discussion “to a minimum” in the text; the studies are “cited in the notes at the end of the book if you care to dig further.”</w:t>
      </w:r>
    </w:p>
    <w:p w14:paraId="33127900" w14:textId="77777777" w:rsidR="00F02008" w:rsidRDefault="00000000" w:rsidP="009163D6">
      <w:pPr>
        <w:pStyle w:val="Heading3"/>
        <w:jc w:val="both"/>
      </w:pPr>
      <w:r>
        <w:t>Suggested Reading</w:t>
      </w:r>
    </w:p>
    <w:p w14:paraId="66B8C34C" w14:textId="77777777" w:rsidR="00F02008" w:rsidRDefault="00000000" w:rsidP="009163D6">
      <w:pPr>
        <w:spacing w:after="120" w:line="276" w:lineRule="auto"/>
        <w:jc w:val="both"/>
      </w:pPr>
      <w:r>
        <w:t xml:space="preserve">Not </w:t>
      </w:r>
      <w:proofErr w:type="spellStart"/>
      <w:r>
        <w:t>summarised</w:t>
      </w:r>
      <w:proofErr w:type="spellEnd"/>
      <w:r>
        <w:t>. Readings “to provide underpinnings for and to further illustrate the principles we have described in this book.”</w:t>
      </w:r>
    </w:p>
    <w:p w14:paraId="592933B1" w14:textId="77777777" w:rsidR="00F02008" w:rsidRDefault="00000000" w:rsidP="009163D6">
      <w:pPr>
        <w:pStyle w:val="Heading3"/>
        <w:jc w:val="both"/>
      </w:pPr>
      <w:r>
        <w:t>Acknowledgments</w:t>
      </w:r>
    </w:p>
    <w:p w14:paraId="1CB0FB86" w14:textId="77777777" w:rsidR="00F02008" w:rsidRDefault="00000000" w:rsidP="009163D6">
      <w:pPr>
        <w:spacing w:after="120" w:line="276" w:lineRule="auto"/>
        <w:jc w:val="both"/>
      </w:pPr>
      <w:r>
        <w:t xml:space="preserve">Not </w:t>
      </w:r>
      <w:proofErr w:type="spellStart"/>
      <w:r>
        <w:t>summarised</w:t>
      </w:r>
      <w:proofErr w:type="spellEnd"/>
      <w:r>
        <w:t xml:space="preserve">. The </w:t>
      </w:r>
      <w:proofErr w:type="gramStart"/>
      <w:r>
        <w:t>authors’</w:t>
      </w:r>
      <w:proofErr w:type="gramEnd"/>
      <w:r>
        <w:t xml:space="preserve"> thanks to collaborators and funders.</w:t>
      </w:r>
    </w:p>
    <w:p w14:paraId="4CADFE93" w14:textId="77777777" w:rsidR="00F02008" w:rsidRDefault="00000000" w:rsidP="009163D6">
      <w:pPr>
        <w:pStyle w:val="Heading3"/>
        <w:jc w:val="both"/>
      </w:pPr>
      <w:r>
        <w:t>Index</w:t>
      </w:r>
    </w:p>
    <w:p w14:paraId="4A0C1E66" w14:textId="77777777" w:rsidR="00F02008" w:rsidRDefault="00000000" w:rsidP="009163D6">
      <w:pPr>
        <w:spacing w:after="120" w:line="276" w:lineRule="auto"/>
        <w:jc w:val="both"/>
      </w:pPr>
      <w:r>
        <w:t xml:space="preserve">Not </w:t>
      </w:r>
      <w:proofErr w:type="spellStart"/>
      <w:r>
        <w:t>summarised</w:t>
      </w:r>
      <w:proofErr w:type="spellEnd"/>
      <w:r>
        <w:t>.</w:t>
      </w:r>
    </w:p>
    <w:sectPr w:rsidR="00F02008" w:rsidSect="00352EF1">
      <w:pgSz w:w="11906" w:h="16838"/>
      <w:pgMar w:top="360" w:right="720" w:bottom="806" w:left="720" w:header="200" w:footer="200" w:gutter="43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9BFC37A" w14:textId="77777777" w:rsidR="00313A1E" w:rsidRDefault="00313A1E">
      <w:r>
        <w:separator/>
      </w:r>
    </w:p>
  </w:endnote>
  <w:endnote w:type="continuationSeparator" w:id="0">
    <w:p w14:paraId="1C122A47" w14:textId="77777777" w:rsidR="00313A1E" w:rsidRDefault="00313A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E67CE6" w14:textId="48A4AB63" w:rsidR="00F02008" w:rsidRDefault="00000000">
    <w:r>
      <w:rPr>
        <w:sz w:val="22"/>
        <w:szCs w:val="22"/>
      </w:rPr>
      <w:fldChar w:fldCharType="begin"/>
    </w:r>
    <w:r>
      <w:rPr>
        <w:sz w:val="22"/>
        <w:szCs w:val="22"/>
      </w:rPr>
      <w:instrText>PAGE</w:instrText>
    </w:r>
    <w:r>
      <w:rPr>
        <w:sz w:val="22"/>
        <w:szCs w:val="22"/>
      </w:rPr>
      <w:fldChar w:fldCharType="separate"/>
    </w:r>
    <w:r w:rsidR="00E73504">
      <w:rPr>
        <w:noProof/>
        <w:sz w:val="22"/>
        <w:szCs w:val="22"/>
      </w:rPr>
      <w:t>2</w:t>
    </w:r>
    <w:r>
      <w:rPr>
        <w:sz w:val="22"/>
        <w:szCs w:val="22"/>
      </w:rPr>
      <w:fldChar w:fldCharType="end"/>
    </w:r>
    <w:r w:rsidR="00E73504">
      <w:rPr>
        <w:sz w:val="22"/>
        <w:szCs w:val="22"/>
      </w:rPr>
      <w:t>/</w:t>
    </w:r>
    <w:r w:rsidR="00E73504">
      <w:rPr>
        <w:sz w:val="22"/>
        <w:szCs w:val="22"/>
      </w:rPr>
      <w:fldChar w:fldCharType="begin"/>
    </w:r>
    <w:r w:rsidR="00E73504">
      <w:rPr>
        <w:sz w:val="22"/>
        <w:szCs w:val="22"/>
      </w:rPr>
      <w:instrText xml:space="preserve"> NUMPAGES  \* MERGEFORMAT </w:instrText>
    </w:r>
    <w:r w:rsidR="00E73504">
      <w:rPr>
        <w:sz w:val="22"/>
        <w:szCs w:val="22"/>
      </w:rPr>
      <w:fldChar w:fldCharType="separate"/>
    </w:r>
    <w:r w:rsidR="00E73504">
      <w:rPr>
        <w:noProof/>
        <w:sz w:val="22"/>
        <w:szCs w:val="22"/>
      </w:rPr>
      <w:t>26</w:t>
    </w:r>
    <w:r w:rsidR="00E73504">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54632F" w14:textId="3DF52635" w:rsidR="00F02008" w:rsidRDefault="00000000">
    <w:pPr>
      <w:jc w:val="right"/>
    </w:pPr>
    <w:r>
      <w:rPr>
        <w:sz w:val="22"/>
        <w:szCs w:val="22"/>
      </w:rPr>
      <w:fldChar w:fldCharType="begin"/>
    </w:r>
    <w:r>
      <w:rPr>
        <w:sz w:val="22"/>
        <w:szCs w:val="22"/>
      </w:rPr>
      <w:instrText>PAGE</w:instrText>
    </w:r>
    <w:r>
      <w:rPr>
        <w:sz w:val="22"/>
        <w:szCs w:val="22"/>
      </w:rPr>
      <w:fldChar w:fldCharType="separate"/>
    </w:r>
    <w:r w:rsidR="00E73504">
      <w:rPr>
        <w:noProof/>
        <w:sz w:val="22"/>
        <w:szCs w:val="22"/>
      </w:rPr>
      <w:t>3</w:t>
    </w:r>
    <w:r>
      <w:rPr>
        <w:sz w:val="22"/>
        <w:szCs w:val="22"/>
      </w:rPr>
      <w:fldChar w:fldCharType="end"/>
    </w:r>
    <w:r w:rsidR="00E73504">
      <w:rPr>
        <w:sz w:val="22"/>
        <w:szCs w:val="22"/>
      </w:rPr>
      <w:t>/</w:t>
    </w:r>
    <w:r w:rsidR="00E73504">
      <w:rPr>
        <w:sz w:val="22"/>
        <w:szCs w:val="22"/>
      </w:rPr>
      <w:fldChar w:fldCharType="begin"/>
    </w:r>
    <w:r w:rsidR="00E73504">
      <w:rPr>
        <w:sz w:val="22"/>
        <w:szCs w:val="22"/>
      </w:rPr>
      <w:instrText xml:space="preserve"> NUMPAGES  \* MERGEFORMAT </w:instrText>
    </w:r>
    <w:r w:rsidR="00E73504">
      <w:rPr>
        <w:sz w:val="22"/>
        <w:szCs w:val="22"/>
      </w:rPr>
      <w:fldChar w:fldCharType="separate"/>
    </w:r>
    <w:r w:rsidR="00E73504">
      <w:rPr>
        <w:noProof/>
        <w:sz w:val="22"/>
        <w:szCs w:val="22"/>
      </w:rPr>
      <w:t>26</w:t>
    </w:r>
    <w:r w:rsidR="00E73504">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8BC1483" w14:textId="77777777" w:rsidR="00313A1E" w:rsidRDefault="00313A1E">
      <w:r>
        <w:separator/>
      </w:r>
    </w:p>
  </w:footnote>
  <w:footnote w:type="continuationSeparator" w:id="0">
    <w:p w14:paraId="2A50F3FF" w14:textId="77777777" w:rsidR="00313A1E" w:rsidRDefault="00313A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E65C45"/>
    <w:multiLevelType w:val="hybridMultilevel"/>
    <w:tmpl w:val="0CBAB16C"/>
    <w:lvl w:ilvl="0" w:tplc="25547964">
      <w:start w:val="1"/>
      <w:numFmt w:val="bullet"/>
      <w:lvlText w:val="●"/>
      <w:lvlJc w:val="left"/>
      <w:pPr>
        <w:ind w:left="720" w:hanging="360"/>
      </w:pPr>
    </w:lvl>
    <w:lvl w:ilvl="1" w:tplc="8E76E0FC">
      <w:start w:val="1"/>
      <w:numFmt w:val="bullet"/>
      <w:lvlText w:val="○"/>
      <w:lvlJc w:val="left"/>
      <w:pPr>
        <w:ind w:left="1440" w:hanging="360"/>
      </w:pPr>
    </w:lvl>
    <w:lvl w:ilvl="2" w:tplc="D7962098">
      <w:start w:val="1"/>
      <w:numFmt w:val="bullet"/>
      <w:lvlText w:val="■"/>
      <w:lvlJc w:val="left"/>
      <w:pPr>
        <w:ind w:left="2160" w:hanging="360"/>
      </w:pPr>
    </w:lvl>
    <w:lvl w:ilvl="3" w:tplc="A952590C">
      <w:start w:val="1"/>
      <w:numFmt w:val="bullet"/>
      <w:lvlText w:val="●"/>
      <w:lvlJc w:val="left"/>
      <w:pPr>
        <w:ind w:left="2880" w:hanging="360"/>
      </w:pPr>
    </w:lvl>
    <w:lvl w:ilvl="4" w:tplc="73ECA77C">
      <w:start w:val="1"/>
      <w:numFmt w:val="bullet"/>
      <w:lvlText w:val="○"/>
      <w:lvlJc w:val="left"/>
      <w:pPr>
        <w:ind w:left="3600" w:hanging="360"/>
      </w:pPr>
    </w:lvl>
    <w:lvl w:ilvl="5" w:tplc="DCC2A302">
      <w:start w:val="1"/>
      <w:numFmt w:val="bullet"/>
      <w:lvlText w:val="■"/>
      <w:lvlJc w:val="left"/>
      <w:pPr>
        <w:ind w:left="4320" w:hanging="360"/>
      </w:pPr>
    </w:lvl>
    <w:lvl w:ilvl="6" w:tplc="FF564116">
      <w:start w:val="1"/>
      <w:numFmt w:val="bullet"/>
      <w:lvlText w:val="●"/>
      <w:lvlJc w:val="left"/>
      <w:pPr>
        <w:ind w:left="5040" w:hanging="360"/>
      </w:pPr>
    </w:lvl>
    <w:lvl w:ilvl="7" w:tplc="7AE042A6">
      <w:start w:val="1"/>
      <w:numFmt w:val="bullet"/>
      <w:lvlText w:val="●"/>
      <w:lvlJc w:val="left"/>
      <w:pPr>
        <w:ind w:left="5760" w:hanging="360"/>
      </w:pPr>
    </w:lvl>
    <w:lvl w:ilvl="8" w:tplc="6BFAC048">
      <w:start w:val="1"/>
      <w:numFmt w:val="bullet"/>
      <w:lvlText w:val="●"/>
      <w:lvlJc w:val="left"/>
      <w:pPr>
        <w:ind w:left="6480" w:hanging="360"/>
      </w:pPr>
    </w:lvl>
  </w:abstractNum>
  <w:abstractNum w:abstractNumId="1" w15:restartNumberingAfterBreak="0">
    <w:nsid w:val="19A62C15"/>
    <w:multiLevelType w:val="hybridMultilevel"/>
    <w:tmpl w:val="A62A0824"/>
    <w:lvl w:ilvl="0" w:tplc="B34E39DE">
      <w:start w:val="1"/>
      <w:numFmt w:val="bullet"/>
      <w:lvlText w:val="•"/>
      <w:lvlJc w:val="left"/>
      <w:pPr>
        <w:ind w:left="360" w:hanging="240"/>
      </w:pPr>
    </w:lvl>
    <w:lvl w:ilvl="1" w:tplc="4D764056">
      <w:numFmt w:val="decimal"/>
      <w:lvlText w:val=""/>
      <w:lvlJc w:val="left"/>
    </w:lvl>
    <w:lvl w:ilvl="2" w:tplc="97DAF1F6">
      <w:numFmt w:val="decimal"/>
      <w:lvlText w:val=""/>
      <w:lvlJc w:val="left"/>
    </w:lvl>
    <w:lvl w:ilvl="3" w:tplc="2DC8C6D2">
      <w:numFmt w:val="decimal"/>
      <w:lvlText w:val=""/>
      <w:lvlJc w:val="left"/>
    </w:lvl>
    <w:lvl w:ilvl="4" w:tplc="FD80A934">
      <w:numFmt w:val="decimal"/>
      <w:lvlText w:val=""/>
      <w:lvlJc w:val="left"/>
    </w:lvl>
    <w:lvl w:ilvl="5" w:tplc="B6F44462">
      <w:numFmt w:val="decimal"/>
      <w:lvlText w:val=""/>
      <w:lvlJc w:val="left"/>
    </w:lvl>
    <w:lvl w:ilvl="6" w:tplc="F76EF2E6">
      <w:numFmt w:val="decimal"/>
      <w:lvlText w:val=""/>
      <w:lvlJc w:val="left"/>
    </w:lvl>
    <w:lvl w:ilvl="7" w:tplc="2486AECE">
      <w:numFmt w:val="decimal"/>
      <w:lvlText w:val=""/>
      <w:lvlJc w:val="left"/>
    </w:lvl>
    <w:lvl w:ilvl="8" w:tplc="A27E66BA">
      <w:numFmt w:val="decimal"/>
      <w:lvlText w:val=""/>
      <w:lvlJc w:val="left"/>
    </w:lvl>
  </w:abstractNum>
  <w:num w:numId="1" w16cid:durableId="1582909742">
    <w:abstractNumId w:val="0"/>
    <w:lvlOverride w:ilvl="0">
      <w:startOverride w:val="1"/>
    </w:lvlOverride>
  </w:num>
  <w:num w:numId="2" w16cid:durableId="608200512">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4"/>
  <w:displayBackgroundShape/>
  <w:mirrorMargin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2008"/>
    <w:rsid w:val="001E2007"/>
    <w:rsid w:val="002571AD"/>
    <w:rsid w:val="00302C3B"/>
    <w:rsid w:val="00313A1E"/>
    <w:rsid w:val="00352EF1"/>
    <w:rsid w:val="00370E7C"/>
    <w:rsid w:val="0043061C"/>
    <w:rsid w:val="00463A1C"/>
    <w:rsid w:val="0047642A"/>
    <w:rsid w:val="00592B9D"/>
    <w:rsid w:val="006109F8"/>
    <w:rsid w:val="007529AE"/>
    <w:rsid w:val="00756CB0"/>
    <w:rsid w:val="009163D6"/>
    <w:rsid w:val="00C25E5C"/>
    <w:rsid w:val="00E73504"/>
    <w:rsid w:val="00F020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3DF599"/>
  <w15:docId w15:val="{ECC9A29E-6321-CE4E-AA3B-2C7BBA9E8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after="200"/>
      <w:outlineLvl w:val="0"/>
    </w:pPr>
    <w:rPr>
      <w:b/>
      <w:bCs/>
      <w:color w:val="1F3B5C"/>
      <w:sz w:val="40"/>
      <w:szCs w:val="40"/>
    </w:rPr>
  </w:style>
  <w:style w:type="paragraph" w:styleId="Heading2">
    <w:name w:val="heading 2"/>
    <w:uiPriority w:val="9"/>
    <w:unhideWhenUsed/>
    <w:qFormat/>
    <w:pPr>
      <w:keepNext/>
      <w:keepLines/>
      <w:spacing w:after="160"/>
      <w:outlineLvl w:val="1"/>
    </w:pPr>
    <w:rPr>
      <w:b/>
      <w:bCs/>
      <w:color w:val="1F3B5C"/>
      <w:sz w:val="36"/>
      <w:szCs w:val="36"/>
    </w:rPr>
  </w:style>
  <w:style w:type="paragraph" w:styleId="Heading3">
    <w:name w:val="heading 3"/>
    <w:uiPriority w:val="9"/>
    <w:unhideWhenUsed/>
    <w:qFormat/>
    <w:pPr>
      <w:keepNext/>
      <w:keepLines/>
      <w:spacing w:before="260" w:after="80"/>
      <w:outlineLvl w:val="2"/>
    </w:pPr>
    <w:rPr>
      <w:b/>
      <w:bCs/>
      <w:color w:val="2E5C8A"/>
      <w:sz w:val="28"/>
      <w:szCs w:val="28"/>
    </w:rPr>
  </w:style>
  <w:style w:type="paragraph" w:styleId="Heading4">
    <w:name w:val="heading 4"/>
    <w:uiPriority w:val="9"/>
    <w:unhideWhenUsed/>
    <w:qFormat/>
    <w:pPr>
      <w:keepNext/>
      <w:keepLines/>
      <w:spacing w:before="180" w:after="60"/>
      <w:outlineLvl w:val="3"/>
    </w:pPr>
    <w:rPr>
      <w:b/>
      <w:bCs/>
      <w:color w:val="2E5C8A"/>
      <w:sz w:val="25"/>
      <w:szCs w:val="25"/>
    </w:rPr>
  </w:style>
  <w:style w:type="paragraph" w:styleId="Heading5">
    <w:name w:val="heading 5"/>
    <w:uiPriority w:val="9"/>
    <w:unhideWhenUsed/>
    <w:qFormat/>
    <w:pPr>
      <w:keepNext/>
      <w:keepLines/>
      <w:spacing w:before="140" w:after="40"/>
      <w:outlineLvl w:val="4"/>
    </w:pPr>
    <w:rPr>
      <w:b/>
      <w:bCs/>
      <w:i/>
      <w:iCs/>
      <w:color w:val="333333"/>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73504"/>
    <w:pPr>
      <w:tabs>
        <w:tab w:val="center" w:pos="4680"/>
        <w:tab w:val="right" w:pos="9360"/>
      </w:tabs>
    </w:pPr>
  </w:style>
  <w:style w:type="character" w:customStyle="1" w:styleId="HeaderChar">
    <w:name w:val="Header Char"/>
    <w:basedOn w:val="DefaultParagraphFont"/>
    <w:link w:val="Header"/>
    <w:uiPriority w:val="99"/>
    <w:rsid w:val="00E73504"/>
  </w:style>
  <w:style w:type="paragraph" w:styleId="Footer">
    <w:name w:val="footer"/>
    <w:basedOn w:val="Normal"/>
    <w:link w:val="FooterChar"/>
    <w:uiPriority w:val="99"/>
    <w:unhideWhenUsed/>
    <w:rsid w:val="00352EF1"/>
    <w:pPr>
      <w:tabs>
        <w:tab w:val="center" w:pos="4680"/>
        <w:tab w:val="right" w:pos="9360"/>
      </w:tabs>
    </w:pPr>
  </w:style>
  <w:style w:type="character" w:customStyle="1" w:styleId="FooterChar">
    <w:name w:val="Footer Char"/>
    <w:basedOn w:val="DefaultParagraphFont"/>
    <w:link w:val="Footer"/>
    <w:uiPriority w:val="99"/>
    <w:rsid w:val="00352E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26</Pages>
  <Words>7757</Words>
  <Characters>44219</Characters>
  <Application>Microsoft Office Word</Application>
  <DocSecurity>0</DocSecurity>
  <Lines>368</Lines>
  <Paragraphs>103</Paragraphs>
  <ScaleCrop>false</ScaleCrop>
  <Company/>
  <LinksUpToDate>false</LinksUpToDate>
  <CharactersWithSpaces>51873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Make It Stick — Chapter Notes</dc:title>
  <dc:creator>Notes</dc:creator>
  <cp:lastModifiedBy>Kumar Rahul</cp:lastModifiedBy>
  <cp:revision>15</cp:revision>
  <dcterms:created xsi:type="dcterms:W3CDTF">2026-10-06T13:24:00Z</dcterms:created>
  <dcterms:modified xsi:type="dcterms:W3CDTF">2026-10-06T14:23:00Z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30ba449-43c6-4cb4-ab67-7944acc9363d_Enabled">
    <vt:lpwstr>true</vt:lpwstr>
  </property>
  <property fmtid="{D5CDD505-2E9C-101B-9397-08002B2CF9AE}" pid="3" name="MSIP_Label_e30ba449-43c6-4cb4-ab67-7944acc9363d_SetDate">
    <vt:lpwstr>2026-10-06T14:16:43Z</vt:lpwstr>
  </property>
  <property fmtid="{D5CDD505-2E9C-101B-9397-08002B2CF9AE}" pid="4" name="MSIP_Label_e30ba449-43c6-4cb4-ab67-7944acc9363d_Method">
    <vt:lpwstr>Standard</vt:lpwstr>
  </property>
  <property fmtid="{D5CDD505-2E9C-101B-9397-08002B2CF9AE}" pid="5" name="MSIP_Label_e30ba449-43c6-4cb4-ab67-7944acc9363d_Name">
    <vt:lpwstr>e30ba449-43c6-4cb4-ab67-7944acc9363d</vt:lpwstr>
  </property>
  <property fmtid="{D5CDD505-2E9C-101B-9397-08002B2CF9AE}" pid="6" name="MSIP_Label_e30ba449-43c6-4cb4-ab67-7944acc9363d_SiteId">
    <vt:lpwstr>e11fd634-26b5-47f4-8b8c-908e466e9bdf</vt:lpwstr>
  </property>
  <property fmtid="{D5CDD505-2E9C-101B-9397-08002B2CF9AE}" pid="7" name="MSIP_Label_e30ba449-43c6-4cb4-ab67-7944acc9363d_ActionId">
    <vt:lpwstr>38ca1e59-0f3e-4011-acac-aef2a5bcbe15</vt:lpwstr>
  </property>
  <property fmtid="{D5CDD505-2E9C-101B-9397-08002B2CF9AE}" pid="8" name="MSIP_Label_e30ba449-43c6-4cb4-ab67-7944acc9363d_ContentBits">
    <vt:lpwstr>0</vt:lpwstr>
  </property>
  <property fmtid="{D5CDD505-2E9C-101B-9397-08002B2CF9AE}" pid="9" name="MSIP_Label_e30ba449-43c6-4cb4-ab67-7944acc9363d_Tag">
    <vt:lpwstr>50, 3, 0, 1</vt:lpwstr>
  </property>
</Properties>
</file>