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2168956"/>
        <w:docPartObj>
          <w:docPartGallery w:val="Cover Pages"/>
          <w:docPartUnique/>
        </w:docPartObj>
      </w:sdtPr>
      <w:sdtEndPr>
        <w:rPr>
          <w:rFonts w:ascii="Trebuchet MS" w:eastAsiaTheme="minorEastAsia" w:hAnsi="Trebuchet MS"/>
          <w:color w:val="2F5496" w:themeColor="accent1" w:themeShade="BF"/>
          <w:sz w:val="32"/>
          <w:szCs w:val="32"/>
        </w:rPr>
      </w:sdtEndPr>
      <w:sdtContent>
        <w:p w:rsidR="00C47B99" w:rsidRDefault="00C47B9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47B9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F76777866715400AB4131149F6557D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B99" w:rsidRDefault="00C47B9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C47B9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Projet Interopérabilité</w:t>
                    </w:r>
                  </w:p>
                </w:tc>
              </w:sdtContent>
            </w:sdt>
          </w:tr>
          <w:tr w:rsidR="00C47B99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72"/>
                    <w:szCs w:val="72"/>
                  </w:rPr>
                  <w:alias w:val="Titre"/>
                  <w:id w:val="13406919"/>
                  <w:placeholder>
                    <w:docPart w:val="29BCCC85E58741D7949AD15D24407F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7B99" w:rsidRDefault="00C47B9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47B99">
                      <w:rPr>
                        <w:rFonts w:ascii="Trebuchet MS" w:eastAsiaTheme="majorEastAsia" w:hAnsi="Trebuchet MS" w:cstheme="majorBidi"/>
                        <w:color w:val="4472C4" w:themeColor="accent1"/>
                        <w:sz w:val="72"/>
                        <w:szCs w:val="72"/>
                      </w:rPr>
                      <w:t>Document de définition de l’application</w:t>
                    </w:r>
                  </w:p>
                </w:sdtContent>
              </w:sdt>
            </w:tc>
          </w:tr>
          <w:tr w:rsidR="00C47B9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6D494B930420472BADCD966B61741B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B99" w:rsidRDefault="00C47B9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C47B9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23/01/2020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47B9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7B99" w:rsidRDefault="00C47B99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C47B99" w:rsidRDefault="00C47B99" w:rsidP="00C47B9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40"/>
                    <w:szCs w:val="40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40"/>
                    <w:szCs w:val="40"/>
                  </w:rPr>
                  <w:t>ROMDAN Elias</w:t>
                </w:r>
              </w:p>
              <w:p w:rsidR="00C47B99" w:rsidRPr="00C47B99" w:rsidRDefault="00C47B99" w:rsidP="00C47B9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40"/>
                    <w:szCs w:val="40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40"/>
                    <w:szCs w:val="40"/>
                  </w:rPr>
                  <w:t>TORTTA Nicolas</w:t>
                </w:r>
              </w:p>
              <w:p w:rsidR="00C47B99" w:rsidRDefault="00C47B9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C47B99" w:rsidRDefault="00C47B99">
          <w:pPr>
            <w:rPr>
              <w:rFonts w:ascii="Trebuchet MS" w:eastAsiaTheme="minorEastAsia" w:hAnsi="Trebuchet MS"/>
              <w:color w:val="2F5496" w:themeColor="accent1" w:themeShade="BF"/>
              <w:sz w:val="32"/>
              <w:szCs w:val="32"/>
            </w:rPr>
          </w:pPr>
          <w:r>
            <w:rPr>
              <w:rFonts w:ascii="Trebuchet MS" w:eastAsiaTheme="minorEastAsia" w:hAnsi="Trebuchet MS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:rsidR="00C47B99" w:rsidRPr="00C47B99" w:rsidRDefault="00C47B99" w:rsidP="005B1B8F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Définition de l’application</w:t>
      </w:r>
      <w:bookmarkStart w:id="0" w:name="_GoBack"/>
      <w:bookmarkEnd w:id="0"/>
    </w:p>
    <w:p w:rsidR="0044163F" w:rsidRDefault="00F60C38" w:rsidP="005B1B8F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De nos jours, pour chercher des informations précises sur un sujet particulier, un utilisateur est amené à</w:t>
      </w:r>
      <w:r w:rsidR="00885DF6">
        <w:rPr>
          <w:rFonts w:ascii="Trebuchet MS" w:hAnsi="Trebuchet MS"/>
          <w:sz w:val="28"/>
          <w:szCs w:val="28"/>
        </w:rPr>
        <w:t xml:space="preserve"> effectuer plusieurs recherches et </w:t>
      </w:r>
      <w:r>
        <w:rPr>
          <w:rFonts w:ascii="Trebuchet MS" w:hAnsi="Trebuchet MS"/>
          <w:sz w:val="28"/>
          <w:szCs w:val="28"/>
        </w:rPr>
        <w:t xml:space="preserve">visiter </w:t>
      </w:r>
      <w:r w:rsidR="00885DF6">
        <w:rPr>
          <w:rFonts w:ascii="Trebuchet MS" w:hAnsi="Trebuchet MS"/>
          <w:sz w:val="28"/>
          <w:szCs w:val="28"/>
        </w:rPr>
        <w:t>différentes</w:t>
      </w:r>
      <w:r>
        <w:rPr>
          <w:rFonts w:ascii="Trebuchet MS" w:hAnsi="Trebuchet MS"/>
          <w:sz w:val="28"/>
          <w:szCs w:val="28"/>
        </w:rPr>
        <w:t xml:space="preserve"> s</w:t>
      </w:r>
      <w:r w:rsidR="00885DF6">
        <w:rPr>
          <w:rFonts w:ascii="Trebuchet MS" w:hAnsi="Trebuchet MS"/>
          <w:sz w:val="28"/>
          <w:szCs w:val="28"/>
        </w:rPr>
        <w:t>ources d’information,</w:t>
      </w:r>
      <w:r>
        <w:rPr>
          <w:rFonts w:ascii="Trebuchet MS" w:hAnsi="Trebuchet MS"/>
          <w:sz w:val="28"/>
          <w:szCs w:val="28"/>
        </w:rPr>
        <w:t xml:space="preserve"> pour avoir une idée plus claire </w:t>
      </w:r>
      <w:r w:rsidR="00885DF6">
        <w:rPr>
          <w:rFonts w:ascii="Trebuchet MS" w:hAnsi="Trebuchet MS"/>
          <w:sz w:val="28"/>
          <w:szCs w:val="28"/>
        </w:rPr>
        <w:t>du</w:t>
      </w:r>
      <w:r>
        <w:rPr>
          <w:rFonts w:ascii="Trebuchet MS" w:hAnsi="Trebuchet MS"/>
          <w:sz w:val="28"/>
          <w:szCs w:val="28"/>
        </w:rPr>
        <w:t xml:space="preserve"> sujet. Parfois, cette méthode</w:t>
      </w:r>
      <w:r w:rsidR="00885DF6">
        <w:rPr>
          <w:rFonts w:ascii="Trebuchet MS" w:hAnsi="Trebuchet MS"/>
          <w:sz w:val="28"/>
          <w:szCs w:val="28"/>
        </w:rPr>
        <w:t xml:space="preserve"> augmente le</w:t>
      </w:r>
      <w:r>
        <w:rPr>
          <w:rFonts w:ascii="Trebuchet MS" w:hAnsi="Trebuchet MS"/>
          <w:sz w:val="28"/>
          <w:szCs w:val="28"/>
        </w:rPr>
        <w:t xml:space="preserve"> </w:t>
      </w:r>
      <w:r w:rsidR="00885DF6">
        <w:rPr>
          <w:rFonts w:ascii="Trebuchet MS" w:hAnsi="Trebuchet MS"/>
          <w:sz w:val="28"/>
          <w:szCs w:val="28"/>
        </w:rPr>
        <w:t>risque de tomber sur des fausses informations ou sur des informations redondantes.</w:t>
      </w:r>
    </w:p>
    <w:p w:rsidR="00F60C38" w:rsidRDefault="006E7FD0" w:rsidP="005B1B8F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 conséquent,</w:t>
      </w:r>
      <w:r w:rsidR="0050034E">
        <w:rPr>
          <w:rFonts w:ascii="Trebuchet MS" w:hAnsi="Trebuchet MS"/>
          <w:sz w:val="28"/>
          <w:szCs w:val="28"/>
        </w:rPr>
        <w:t xml:space="preserve"> l’idée</w:t>
      </w:r>
      <w:r>
        <w:rPr>
          <w:rFonts w:ascii="Trebuchet MS" w:hAnsi="Trebuchet MS"/>
          <w:sz w:val="28"/>
          <w:szCs w:val="28"/>
        </w:rPr>
        <w:t xml:space="preserve"> est</w:t>
      </w:r>
      <w:r w:rsidR="0050034E">
        <w:rPr>
          <w:rFonts w:ascii="Trebuchet MS" w:hAnsi="Trebuchet MS"/>
          <w:sz w:val="28"/>
          <w:szCs w:val="28"/>
        </w:rPr>
        <w:t xml:space="preserve"> de construire une </w:t>
      </w:r>
      <w:r>
        <w:rPr>
          <w:rFonts w:ascii="Trebuchet MS" w:hAnsi="Trebuchet MS"/>
          <w:sz w:val="28"/>
          <w:szCs w:val="28"/>
        </w:rPr>
        <w:t>sorte de Wiki B</w:t>
      </w:r>
      <w:r w:rsidR="0050034E">
        <w:rPr>
          <w:rFonts w:ascii="Trebuchet MS" w:hAnsi="Trebuchet MS"/>
          <w:sz w:val="28"/>
          <w:szCs w:val="28"/>
        </w:rPr>
        <w:t>ase où toutes les informations sur une entité seront collectées</w:t>
      </w:r>
      <w:r>
        <w:rPr>
          <w:rFonts w:ascii="Trebuchet MS" w:hAnsi="Trebuchet MS"/>
          <w:sz w:val="28"/>
          <w:szCs w:val="28"/>
        </w:rPr>
        <w:t>, ce qui permettra</w:t>
      </w:r>
      <w:r w:rsidR="0044163F">
        <w:rPr>
          <w:rFonts w:ascii="Trebuchet MS" w:hAnsi="Trebuchet MS"/>
          <w:sz w:val="28"/>
          <w:szCs w:val="28"/>
        </w:rPr>
        <w:t xml:space="preserve"> par la suite</w:t>
      </w:r>
      <w:r>
        <w:rPr>
          <w:rFonts w:ascii="Trebuchet MS" w:hAnsi="Trebuchet MS"/>
          <w:sz w:val="28"/>
          <w:szCs w:val="28"/>
        </w:rPr>
        <w:t xml:space="preserve"> à l’utilisateur de chercher les informations voulues dans un seul lieu, tout en évitant de rencontrer les problèmes cités précédemment.</w:t>
      </w:r>
    </w:p>
    <w:p w:rsidR="00E542DF" w:rsidRDefault="006F247E" w:rsidP="009D7579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Dans notre projet, la Wiki Base sera centralisée sur la métropole de</w:t>
      </w:r>
      <w:r w:rsidR="00086FD6">
        <w:rPr>
          <w:rFonts w:ascii="Trebuchet MS" w:hAnsi="Trebuchet MS"/>
          <w:sz w:val="28"/>
          <w:szCs w:val="28"/>
        </w:rPr>
        <w:t xml:space="preserve"> </w:t>
      </w:r>
      <w:r w:rsidR="00086FD6" w:rsidRPr="00086FD6">
        <w:rPr>
          <w:rFonts w:ascii="Trebuchet MS" w:hAnsi="Trebuchet MS"/>
          <w:sz w:val="28"/>
          <w:szCs w:val="28"/>
        </w:rPr>
        <w:t>Saint-Étienne.</w:t>
      </w:r>
      <w:r w:rsidR="00086FD6">
        <w:rPr>
          <w:rFonts w:ascii="Trebuchet MS" w:hAnsi="Trebuchet MS"/>
          <w:sz w:val="28"/>
          <w:szCs w:val="28"/>
        </w:rPr>
        <w:t xml:space="preserve"> </w:t>
      </w:r>
      <w:r w:rsidR="009D7579">
        <w:rPr>
          <w:rFonts w:ascii="Trebuchet MS" w:hAnsi="Trebuchet MS"/>
          <w:sz w:val="28"/>
          <w:szCs w:val="28"/>
        </w:rPr>
        <w:t>Toutes les informations à propos de la ville comme les commerces, écoles, entreprises, sports, activités, politiques, histoire, tourisme, etc. seront accessible</w:t>
      </w:r>
      <w:r w:rsidR="00086FD6">
        <w:rPr>
          <w:rFonts w:ascii="Trebuchet MS" w:hAnsi="Trebuchet MS"/>
          <w:sz w:val="28"/>
          <w:szCs w:val="28"/>
        </w:rPr>
        <w:t>s</w:t>
      </w:r>
      <w:r w:rsidR="009D7579">
        <w:rPr>
          <w:rFonts w:ascii="Trebuchet MS" w:hAnsi="Trebuchet MS"/>
          <w:sz w:val="28"/>
          <w:szCs w:val="28"/>
        </w:rPr>
        <w:t xml:space="preserve"> à travers la Wiki Base. De plus, les ressources seront connectées entre elles ce qui facilitera la navigation des utilisateurs.</w:t>
      </w:r>
    </w:p>
    <w:p w:rsidR="00D65A6F" w:rsidRDefault="00D65A6F" w:rsidP="009D7579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L’application fonctionnera par une simple bo</w:t>
      </w:r>
      <w:r w:rsidR="00505927">
        <w:rPr>
          <w:rFonts w:ascii="Trebuchet MS" w:hAnsi="Trebuchet MS"/>
          <w:sz w:val="28"/>
          <w:szCs w:val="28"/>
        </w:rPr>
        <w:t>î</w:t>
      </w:r>
      <w:r>
        <w:rPr>
          <w:rFonts w:ascii="Trebuchet MS" w:hAnsi="Trebuchet MS"/>
          <w:sz w:val="28"/>
          <w:szCs w:val="28"/>
        </w:rPr>
        <w:t>te de recherche où l’utilisateur saisira l’information recherché</w:t>
      </w:r>
      <w:r w:rsidR="00505927">
        <w:rPr>
          <w:rFonts w:ascii="Trebuchet MS" w:hAnsi="Trebuchet MS"/>
          <w:sz w:val="28"/>
          <w:szCs w:val="28"/>
        </w:rPr>
        <w:t>e</w:t>
      </w:r>
      <w:r>
        <w:rPr>
          <w:rFonts w:ascii="Trebuchet MS" w:hAnsi="Trebuchet MS"/>
          <w:sz w:val="28"/>
          <w:szCs w:val="28"/>
        </w:rPr>
        <w:t xml:space="preserve"> </w:t>
      </w:r>
      <w:r w:rsidR="00455EE9">
        <w:rPr>
          <w:rFonts w:ascii="Trebuchet MS" w:hAnsi="Trebuchet MS"/>
          <w:sz w:val="28"/>
          <w:szCs w:val="28"/>
        </w:rPr>
        <w:t>comme dans un moteur de recherche.</w:t>
      </w:r>
      <w:r>
        <w:rPr>
          <w:rFonts w:ascii="Trebuchet MS" w:hAnsi="Trebuchet MS"/>
          <w:sz w:val="28"/>
          <w:szCs w:val="28"/>
        </w:rPr>
        <w:t xml:space="preserve"> </w:t>
      </w:r>
      <w:r w:rsidR="00455EE9">
        <w:rPr>
          <w:rFonts w:ascii="Trebuchet MS" w:hAnsi="Trebuchet MS"/>
          <w:sz w:val="28"/>
          <w:szCs w:val="28"/>
        </w:rPr>
        <w:t>L</w:t>
      </w:r>
      <w:r>
        <w:rPr>
          <w:rFonts w:ascii="Trebuchet MS" w:hAnsi="Trebuchet MS"/>
          <w:sz w:val="28"/>
          <w:szCs w:val="28"/>
        </w:rPr>
        <w:t xml:space="preserve">’application </w:t>
      </w:r>
      <w:r>
        <w:rPr>
          <w:rFonts w:ascii="Trebuchet MS" w:hAnsi="Trebuchet MS"/>
          <w:sz w:val="28"/>
          <w:szCs w:val="28"/>
        </w:rPr>
        <w:t>répondra</w:t>
      </w:r>
      <w:r>
        <w:rPr>
          <w:rFonts w:ascii="Trebuchet MS" w:hAnsi="Trebuchet MS"/>
          <w:sz w:val="28"/>
          <w:szCs w:val="28"/>
        </w:rPr>
        <w:t xml:space="preserve"> par </w:t>
      </w:r>
      <w:r>
        <w:rPr>
          <w:rFonts w:ascii="Trebuchet MS" w:hAnsi="Trebuchet MS"/>
          <w:sz w:val="28"/>
          <w:szCs w:val="28"/>
        </w:rPr>
        <w:t>une</w:t>
      </w:r>
      <w:r w:rsidR="00455EE9">
        <w:rPr>
          <w:rFonts w:ascii="Trebuchet MS" w:hAnsi="Trebuchet MS"/>
          <w:sz w:val="28"/>
          <w:szCs w:val="28"/>
        </w:rPr>
        <w:t xml:space="preserve"> liste de</w:t>
      </w:r>
      <w:r>
        <w:rPr>
          <w:rFonts w:ascii="Trebuchet MS" w:hAnsi="Trebuchet MS"/>
          <w:sz w:val="28"/>
          <w:szCs w:val="28"/>
        </w:rPr>
        <w:t xml:space="preserve"> réponse</w:t>
      </w:r>
      <w:r w:rsidR="00455EE9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trouvé</w:t>
      </w:r>
      <w:r>
        <w:rPr>
          <w:rFonts w:ascii="Trebuchet MS" w:hAnsi="Trebuchet MS"/>
          <w:sz w:val="28"/>
          <w:szCs w:val="28"/>
        </w:rPr>
        <w:t>e</w:t>
      </w:r>
      <w:r w:rsidR="00455EE9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dans la base de </w:t>
      </w:r>
      <w:r>
        <w:rPr>
          <w:rFonts w:ascii="Trebuchet MS" w:hAnsi="Trebuchet MS"/>
          <w:sz w:val="28"/>
          <w:szCs w:val="28"/>
        </w:rPr>
        <w:t>connaissance</w:t>
      </w:r>
      <w:r w:rsidR="00505927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>.</w:t>
      </w:r>
    </w:p>
    <w:p w:rsidR="00CD4B59" w:rsidRDefault="009E6AFD" w:rsidP="009D7579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Les domaines qui seront </w:t>
      </w:r>
      <w:r w:rsidR="000E16FB">
        <w:rPr>
          <w:rFonts w:ascii="Trebuchet MS" w:hAnsi="Trebuchet MS"/>
          <w:sz w:val="28"/>
          <w:szCs w:val="28"/>
        </w:rPr>
        <w:t xml:space="preserve">abordés </w:t>
      </w:r>
      <w:r>
        <w:rPr>
          <w:rFonts w:ascii="Trebuchet MS" w:hAnsi="Trebuchet MS"/>
          <w:sz w:val="28"/>
          <w:szCs w:val="28"/>
        </w:rPr>
        <w:t>sont tellement vaste</w:t>
      </w:r>
      <w:r w:rsidR="00197F11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et nombreux que chaque groupe doit choisir un domaine à développer. N</w:t>
      </w:r>
      <w:r w:rsidR="00DA4C47">
        <w:rPr>
          <w:rFonts w:ascii="Trebuchet MS" w:hAnsi="Trebuchet MS"/>
          <w:sz w:val="28"/>
          <w:szCs w:val="28"/>
        </w:rPr>
        <w:t>otre groupe</w:t>
      </w:r>
      <w:r>
        <w:rPr>
          <w:rFonts w:ascii="Trebuchet MS" w:hAnsi="Trebuchet MS"/>
          <w:sz w:val="28"/>
          <w:szCs w:val="28"/>
        </w:rPr>
        <w:t xml:space="preserve"> a décidé de travailler sur</w:t>
      </w:r>
      <w:r w:rsidR="00DA4C47">
        <w:rPr>
          <w:rFonts w:ascii="Trebuchet MS" w:hAnsi="Trebuchet MS"/>
          <w:sz w:val="28"/>
          <w:szCs w:val="28"/>
        </w:rPr>
        <w:t xml:space="preserve"> le secteur des entreprises.</w:t>
      </w:r>
    </w:p>
    <w:p w:rsidR="00197F11" w:rsidRDefault="00CD4B59" w:rsidP="009D7579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Le domaine </w:t>
      </w:r>
      <w:r w:rsidR="00197F11">
        <w:rPr>
          <w:rFonts w:ascii="Trebuchet MS" w:hAnsi="Trebuchet MS"/>
          <w:sz w:val="28"/>
          <w:szCs w:val="28"/>
        </w:rPr>
        <w:t xml:space="preserve">des </w:t>
      </w:r>
      <w:r>
        <w:rPr>
          <w:rFonts w:ascii="Trebuchet MS" w:hAnsi="Trebuchet MS"/>
          <w:sz w:val="28"/>
          <w:szCs w:val="28"/>
        </w:rPr>
        <w:t>entreprise</w:t>
      </w:r>
      <w:r w:rsidR="00197F11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utilise une ontologie </w:t>
      </w:r>
      <w:r w:rsidR="00197F11">
        <w:rPr>
          <w:rFonts w:ascii="Trebuchet MS" w:hAnsi="Trebuchet MS"/>
          <w:sz w:val="28"/>
          <w:szCs w:val="28"/>
        </w:rPr>
        <w:t xml:space="preserve">qui est </w:t>
      </w:r>
      <w:r>
        <w:rPr>
          <w:rFonts w:ascii="Trebuchet MS" w:hAnsi="Trebuchet MS"/>
          <w:sz w:val="28"/>
          <w:szCs w:val="28"/>
        </w:rPr>
        <w:t>propre à lui comme l</w:t>
      </w:r>
      <w:r w:rsidR="00FE6751">
        <w:rPr>
          <w:rFonts w:ascii="Trebuchet MS" w:hAnsi="Trebuchet MS"/>
          <w:sz w:val="28"/>
          <w:szCs w:val="28"/>
        </w:rPr>
        <w:t>a</w:t>
      </w:r>
      <w:r>
        <w:rPr>
          <w:rFonts w:ascii="Trebuchet MS" w:hAnsi="Trebuchet MS"/>
          <w:sz w:val="28"/>
          <w:szCs w:val="28"/>
        </w:rPr>
        <w:t xml:space="preserve"> date de fondation ou dissolution</w:t>
      </w:r>
      <w:r w:rsidR="00197F11">
        <w:rPr>
          <w:rFonts w:ascii="Trebuchet MS" w:hAnsi="Trebuchet MS"/>
          <w:sz w:val="28"/>
          <w:szCs w:val="28"/>
        </w:rPr>
        <w:t xml:space="preserve"> d</w:t>
      </w:r>
      <w:r w:rsidR="00FE6751">
        <w:rPr>
          <w:rFonts w:ascii="Trebuchet MS" w:hAnsi="Trebuchet MS"/>
          <w:sz w:val="28"/>
          <w:szCs w:val="28"/>
        </w:rPr>
        <w:t>’une</w:t>
      </w:r>
      <w:r w:rsidR="00197F11">
        <w:rPr>
          <w:rFonts w:ascii="Trebuchet MS" w:hAnsi="Trebuchet MS"/>
          <w:sz w:val="28"/>
          <w:szCs w:val="28"/>
        </w:rPr>
        <w:t xml:space="preserve"> entreprise</w:t>
      </w:r>
      <w:r>
        <w:rPr>
          <w:rFonts w:ascii="Trebuchet MS" w:hAnsi="Trebuchet MS"/>
          <w:sz w:val="28"/>
          <w:szCs w:val="28"/>
        </w:rPr>
        <w:t>, les offres de stage et d’emploi</w:t>
      </w:r>
      <w:r w:rsidR="00FE6751">
        <w:rPr>
          <w:rFonts w:ascii="Trebuchet MS" w:hAnsi="Trebuchet MS"/>
          <w:sz w:val="28"/>
          <w:szCs w:val="28"/>
        </w:rPr>
        <w:t xml:space="preserve"> proposées</w:t>
      </w:r>
      <w:r>
        <w:rPr>
          <w:rFonts w:ascii="Trebuchet MS" w:hAnsi="Trebuchet MS"/>
          <w:sz w:val="28"/>
          <w:szCs w:val="28"/>
        </w:rPr>
        <w:t>, le siège principa</w:t>
      </w:r>
      <w:r w:rsidR="00FE6751">
        <w:rPr>
          <w:rFonts w:ascii="Trebuchet MS" w:hAnsi="Trebuchet MS"/>
          <w:sz w:val="28"/>
          <w:szCs w:val="28"/>
        </w:rPr>
        <w:t>l</w:t>
      </w:r>
      <w:r w:rsidR="00197F11">
        <w:rPr>
          <w:rFonts w:ascii="Trebuchet MS" w:hAnsi="Trebuchet MS"/>
          <w:sz w:val="28"/>
          <w:szCs w:val="28"/>
        </w:rPr>
        <w:t>, les locaux de travail, le capital et autres statistiques financières, etc. ou une ontologie commune avec d’autres domaines comme la liste des</w:t>
      </w:r>
      <w:r>
        <w:rPr>
          <w:rFonts w:ascii="Trebuchet MS" w:hAnsi="Trebuchet MS"/>
          <w:sz w:val="28"/>
          <w:szCs w:val="28"/>
        </w:rPr>
        <w:t xml:space="preserve"> </w:t>
      </w:r>
      <w:r w:rsidR="00197F11">
        <w:rPr>
          <w:rFonts w:ascii="Trebuchet MS" w:hAnsi="Trebuchet MS"/>
          <w:sz w:val="28"/>
          <w:szCs w:val="28"/>
        </w:rPr>
        <w:t>p</w:t>
      </w:r>
      <w:r w:rsidR="00DA4C47">
        <w:rPr>
          <w:rFonts w:ascii="Trebuchet MS" w:hAnsi="Trebuchet MS"/>
          <w:sz w:val="28"/>
          <w:szCs w:val="28"/>
        </w:rPr>
        <w:t xml:space="preserve">ersonnels, </w:t>
      </w:r>
      <w:r w:rsidR="00197F11">
        <w:rPr>
          <w:rFonts w:ascii="Trebuchet MS" w:hAnsi="Trebuchet MS"/>
          <w:sz w:val="28"/>
          <w:szCs w:val="28"/>
        </w:rPr>
        <w:t>les</w:t>
      </w:r>
      <w:r w:rsidR="00DA4C47">
        <w:rPr>
          <w:rFonts w:ascii="Trebuchet MS" w:hAnsi="Trebuchet MS"/>
          <w:sz w:val="28"/>
          <w:szCs w:val="28"/>
        </w:rPr>
        <w:t xml:space="preserve"> projets</w:t>
      </w:r>
      <w:r w:rsidR="00197F11">
        <w:rPr>
          <w:rFonts w:ascii="Trebuchet MS" w:hAnsi="Trebuchet MS"/>
          <w:sz w:val="28"/>
          <w:szCs w:val="28"/>
        </w:rPr>
        <w:t xml:space="preserve"> en cours de réalisation,</w:t>
      </w:r>
      <w:r w:rsidR="00893D58">
        <w:rPr>
          <w:rFonts w:ascii="Trebuchet MS" w:hAnsi="Trebuchet MS"/>
          <w:sz w:val="28"/>
          <w:szCs w:val="28"/>
        </w:rPr>
        <w:t xml:space="preserve"> les événements créés ou sponsorisés par </w:t>
      </w:r>
      <w:r w:rsidR="00FE6751">
        <w:rPr>
          <w:rFonts w:ascii="Trebuchet MS" w:hAnsi="Trebuchet MS"/>
          <w:sz w:val="28"/>
          <w:szCs w:val="28"/>
        </w:rPr>
        <w:t xml:space="preserve">une </w:t>
      </w:r>
      <w:r w:rsidR="00893D58">
        <w:rPr>
          <w:rFonts w:ascii="Trebuchet MS" w:hAnsi="Trebuchet MS"/>
          <w:sz w:val="28"/>
          <w:szCs w:val="28"/>
        </w:rPr>
        <w:t>entreprise,</w:t>
      </w:r>
      <w:r w:rsidR="00FE6751">
        <w:rPr>
          <w:rFonts w:ascii="Trebuchet MS" w:hAnsi="Trebuchet MS"/>
          <w:sz w:val="28"/>
          <w:szCs w:val="28"/>
        </w:rPr>
        <w:t xml:space="preserve"> les activités et objectifs d’une entreprise,</w:t>
      </w:r>
      <w:r w:rsidR="00197F11">
        <w:rPr>
          <w:rFonts w:ascii="Trebuchet MS" w:hAnsi="Trebuchet MS"/>
          <w:sz w:val="28"/>
          <w:szCs w:val="28"/>
        </w:rPr>
        <w:t xml:space="preserve"> etc</w:t>
      </w:r>
      <w:r w:rsidR="00DA4C47">
        <w:rPr>
          <w:rFonts w:ascii="Trebuchet MS" w:hAnsi="Trebuchet MS"/>
          <w:sz w:val="28"/>
          <w:szCs w:val="28"/>
        </w:rPr>
        <w:t>.</w:t>
      </w:r>
      <w:r w:rsidR="00460392">
        <w:rPr>
          <w:rFonts w:ascii="Trebuchet MS" w:hAnsi="Trebuchet MS"/>
          <w:sz w:val="28"/>
          <w:szCs w:val="28"/>
        </w:rPr>
        <w:t xml:space="preserve"> </w:t>
      </w:r>
      <w:r w:rsidR="00197F11">
        <w:rPr>
          <w:rFonts w:ascii="Trebuchet MS" w:hAnsi="Trebuchet MS"/>
          <w:sz w:val="28"/>
          <w:szCs w:val="28"/>
        </w:rPr>
        <w:t xml:space="preserve">Toutes ces données seront </w:t>
      </w:r>
      <w:r w:rsidR="005104D9">
        <w:rPr>
          <w:rFonts w:ascii="Trebuchet MS" w:hAnsi="Trebuchet MS"/>
          <w:sz w:val="28"/>
          <w:szCs w:val="28"/>
        </w:rPr>
        <w:t>couvertes</w:t>
      </w:r>
      <w:r w:rsidR="00197F11">
        <w:rPr>
          <w:rFonts w:ascii="Trebuchet MS" w:hAnsi="Trebuchet MS"/>
          <w:sz w:val="28"/>
          <w:szCs w:val="28"/>
        </w:rPr>
        <w:t xml:space="preserve"> </w:t>
      </w:r>
      <w:r w:rsidR="005104D9">
        <w:rPr>
          <w:rFonts w:ascii="Trebuchet MS" w:hAnsi="Trebuchet MS"/>
          <w:sz w:val="28"/>
          <w:szCs w:val="28"/>
        </w:rPr>
        <w:t>par</w:t>
      </w:r>
      <w:r w:rsidR="00197F11">
        <w:rPr>
          <w:rFonts w:ascii="Trebuchet MS" w:hAnsi="Trebuchet MS"/>
          <w:sz w:val="28"/>
          <w:szCs w:val="28"/>
        </w:rPr>
        <w:t xml:space="preserve"> notre application et seront mis à jour </w:t>
      </w:r>
      <w:r w:rsidR="005104D9">
        <w:rPr>
          <w:rFonts w:ascii="Trebuchet MS" w:hAnsi="Trebuchet MS"/>
          <w:sz w:val="28"/>
          <w:szCs w:val="28"/>
        </w:rPr>
        <w:t>à chaque changement</w:t>
      </w:r>
      <w:r w:rsidR="00197F11">
        <w:rPr>
          <w:rFonts w:ascii="Trebuchet MS" w:hAnsi="Trebuchet MS"/>
          <w:sz w:val="28"/>
          <w:szCs w:val="28"/>
        </w:rPr>
        <w:t>.</w:t>
      </w:r>
    </w:p>
    <w:sectPr w:rsidR="00197F11" w:rsidSect="0024294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DF"/>
    <w:rsid w:val="00086FD6"/>
    <w:rsid w:val="000E16FB"/>
    <w:rsid w:val="00197F11"/>
    <w:rsid w:val="001A2F3E"/>
    <w:rsid w:val="00242945"/>
    <w:rsid w:val="00357482"/>
    <w:rsid w:val="0044163F"/>
    <w:rsid w:val="00455EE9"/>
    <w:rsid w:val="00460392"/>
    <w:rsid w:val="004D0CB3"/>
    <w:rsid w:val="0050034E"/>
    <w:rsid w:val="00505927"/>
    <w:rsid w:val="005104D9"/>
    <w:rsid w:val="005B1B8F"/>
    <w:rsid w:val="005D49AE"/>
    <w:rsid w:val="006954D4"/>
    <w:rsid w:val="006E7FD0"/>
    <w:rsid w:val="006F247E"/>
    <w:rsid w:val="00885DF6"/>
    <w:rsid w:val="00893D58"/>
    <w:rsid w:val="009621E0"/>
    <w:rsid w:val="009C4C4C"/>
    <w:rsid w:val="009D7579"/>
    <w:rsid w:val="009E6AFD"/>
    <w:rsid w:val="00B94BDD"/>
    <w:rsid w:val="00BB501C"/>
    <w:rsid w:val="00C03542"/>
    <w:rsid w:val="00C47B99"/>
    <w:rsid w:val="00CD4B59"/>
    <w:rsid w:val="00D65A6F"/>
    <w:rsid w:val="00DA4C47"/>
    <w:rsid w:val="00E16D89"/>
    <w:rsid w:val="00E542DF"/>
    <w:rsid w:val="00F60C38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042C"/>
  <w15:chartTrackingRefBased/>
  <w15:docId w15:val="{49B827BA-8AAC-4FA7-9B3B-BE8905C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4294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2945"/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24294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94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294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2945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6777866715400AB4131149F6557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971549-553A-46E0-88A7-D0D61D67422C}"/>
      </w:docPartPr>
      <w:docPartBody>
        <w:p w:rsidR="00000000" w:rsidRDefault="004F2EF3" w:rsidP="004F2EF3">
          <w:pPr>
            <w:pStyle w:val="F76777866715400AB4131149F6557D17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BCCC85E58741D7949AD15D24407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4D77C-1A70-472D-B68B-E0DCB4EACD19}"/>
      </w:docPartPr>
      <w:docPartBody>
        <w:p w:rsidR="00000000" w:rsidRDefault="004F2EF3" w:rsidP="004F2EF3">
          <w:pPr>
            <w:pStyle w:val="29BCCC85E58741D7949AD15D24407F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D494B930420472BADCD966B61741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5C7A87-2B88-4BDA-839D-64E37078C3CD}"/>
      </w:docPartPr>
      <w:docPartBody>
        <w:p w:rsidR="00000000" w:rsidRDefault="004F2EF3" w:rsidP="004F2EF3">
          <w:pPr>
            <w:pStyle w:val="6D494B930420472BADCD966B61741B7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27"/>
    <w:rsid w:val="004F2EF3"/>
    <w:rsid w:val="00551F32"/>
    <w:rsid w:val="00A25A27"/>
    <w:rsid w:val="00F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6D094C56B04DAC9120E6B014BC84CF">
    <w:name w:val="9E6D094C56B04DAC9120E6B014BC84CF"/>
    <w:rsid w:val="00A25A27"/>
  </w:style>
  <w:style w:type="paragraph" w:customStyle="1" w:styleId="2C5AD78AA16442A88751433B91A0F616">
    <w:name w:val="2C5AD78AA16442A88751433B91A0F616"/>
    <w:rsid w:val="00A25A27"/>
  </w:style>
  <w:style w:type="paragraph" w:customStyle="1" w:styleId="B91CE98E62944E0991B7C2FE1EEECF08">
    <w:name w:val="B91CE98E62944E0991B7C2FE1EEECF08"/>
    <w:rsid w:val="00A25A27"/>
  </w:style>
  <w:style w:type="paragraph" w:customStyle="1" w:styleId="1E549AE97092451688CEFFC76163AC14">
    <w:name w:val="1E549AE97092451688CEFFC76163AC14"/>
    <w:rsid w:val="00A25A27"/>
  </w:style>
  <w:style w:type="paragraph" w:customStyle="1" w:styleId="7E6A84E98994454996BCB0F5AAF64A33">
    <w:name w:val="7E6A84E98994454996BCB0F5AAF64A33"/>
    <w:rsid w:val="00A25A27"/>
  </w:style>
  <w:style w:type="paragraph" w:customStyle="1" w:styleId="F76777866715400AB4131149F6557D17">
    <w:name w:val="F76777866715400AB4131149F6557D17"/>
    <w:rsid w:val="004F2EF3"/>
  </w:style>
  <w:style w:type="paragraph" w:customStyle="1" w:styleId="29BCCC85E58741D7949AD15D24407F7D">
    <w:name w:val="29BCCC85E58741D7949AD15D24407F7D"/>
    <w:rsid w:val="004F2EF3"/>
  </w:style>
  <w:style w:type="paragraph" w:customStyle="1" w:styleId="6D494B930420472BADCD966B61741B71">
    <w:name w:val="6D494B930420472BADCD966B61741B71"/>
    <w:rsid w:val="004F2EF3"/>
  </w:style>
  <w:style w:type="paragraph" w:customStyle="1" w:styleId="2FED965EC96048E49417423B4C09C6FD">
    <w:name w:val="2FED965EC96048E49417423B4C09C6FD"/>
    <w:rsid w:val="004F2EF3"/>
  </w:style>
  <w:style w:type="paragraph" w:customStyle="1" w:styleId="53E2FA660B584180B161FC9A16CE05B2">
    <w:name w:val="53E2FA660B584180B161FC9A16CE05B2"/>
    <w:rsid w:val="004F2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B4490-550F-4B90-B691-F05A22C6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définition de l’application</vt:lpstr>
    </vt:vector>
  </TitlesOfParts>
  <Company>Projet Interopérabilité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définition de l’application</dc:title>
  <dc:subject>23/01/2020</dc:subject>
  <dc:creator>ROMDAN Elias</dc:creator>
  <cp:keywords/>
  <dc:description/>
  <cp:lastModifiedBy>Cipher</cp:lastModifiedBy>
  <cp:revision>26</cp:revision>
  <dcterms:created xsi:type="dcterms:W3CDTF">2020-01-23T15:52:00Z</dcterms:created>
  <dcterms:modified xsi:type="dcterms:W3CDTF">2020-01-23T18:39:00Z</dcterms:modified>
</cp:coreProperties>
</file>