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 items with yellow background have been moved to Figma under User Stories (RBT Training Use Cases)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should be able to view the available live class calendar so that I can schedule a class I need to take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finish my RBT training in less than or equal to 180 days so that I can get my RBT certification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finish my RBT training in no less than or equal to 5 days so that I can get my RBT certification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request my competency scores so that I can see how well I am doing in a particular class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request my competency scores so that I can see how well I am doing in a particular section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request my competency scores so that I can see how well I am doing in each particular skill area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user I want to request my competency scores so that I can see how well I am doing overall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