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76B4" w14:textId="7DA4F8DC" w:rsidR="00587A8B" w:rsidRPr="00587A8B" w:rsidRDefault="00587A8B">
      <w:pPr>
        <w:rPr>
          <w:b/>
          <w:bCs/>
          <w:i/>
          <w:iCs/>
        </w:rPr>
      </w:pPr>
      <w:r w:rsidRPr="00587A8B">
        <w:rPr>
          <w:b/>
          <w:bCs/>
          <w:i/>
          <w:iCs/>
        </w:rPr>
        <w:t>Politics I Bibliography</w:t>
      </w:r>
    </w:p>
    <w:p w14:paraId="3CEC1765" w14:textId="484A40C1" w:rsidR="00587A8B" w:rsidRDefault="00587A8B"/>
    <w:p w14:paraId="53526C22" w14:textId="316907EB" w:rsidR="00587A8B" w:rsidRDefault="00587A8B" w:rsidP="00587A8B">
      <w:pPr>
        <w:ind w:left="450" w:hanging="480"/>
      </w:pPr>
      <w:proofErr w:type="spellStart"/>
      <w:r>
        <w:t>Agawu</w:t>
      </w:r>
      <w:proofErr w:type="spellEnd"/>
      <w:r>
        <w:t xml:space="preserve">, V. Kofi. </w:t>
      </w:r>
      <w:r>
        <w:rPr>
          <w:i/>
          <w:iCs/>
        </w:rPr>
        <w:t>Music as Discourse: Semiotic Adventures in Romantic Music</w:t>
      </w:r>
      <w:r>
        <w:t>. New York: Oxford University Press, 2009.</w:t>
      </w:r>
    </w:p>
    <w:p w14:paraId="256193AC" w14:textId="77777777" w:rsidR="00587A8B" w:rsidRDefault="00587A8B" w:rsidP="00587A8B">
      <w:pPr>
        <w:ind w:left="450" w:hanging="480"/>
      </w:pPr>
    </w:p>
    <w:p w14:paraId="1C0B3B3B" w14:textId="2B6AE409" w:rsidR="00587A8B" w:rsidRDefault="00587A8B" w:rsidP="00587A8B">
      <w:pPr>
        <w:ind w:left="450" w:hanging="480"/>
      </w:pPr>
      <w:r>
        <w:t>Bayer, Michael. “</w:t>
      </w:r>
      <w:proofErr w:type="spellStart"/>
      <w:r>
        <w:t>SQLAlchemy</w:t>
      </w:r>
      <w:proofErr w:type="spellEnd"/>
      <w:r>
        <w:t xml:space="preserve">.” In </w:t>
      </w:r>
      <w:r>
        <w:rPr>
          <w:i/>
          <w:iCs/>
        </w:rPr>
        <w:t xml:space="preserve">The Architecture of </w:t>
      </w:r>
      <w:proofErr w:type="gramStart"/>
      <w:r>
        <w:rPr>
          <w:i/>
          <w:iCs/>
        </w:rPr>
        <w:t>Open Source</w:t>
      </w:r>
      <w:proofErr w:type="gramEnd"/>
      <w:r>
        <w:rPr>
          <w:i/>
          <w:iCs/>
        </w:rPr>
        <w:t xml:space="preserve"> Applications Volume II: Structure, Scale, and a Few More Fearless Hacks</w:t>
      </w:r>
      <w:r>
        <w:t xml:space="preserve">, edited by Amy Brown and Greg Wilson. aosabook.org, 2012. </w:t>
      </w:r>
      <w:hyperlink r:id="rId4" w:history="1">
        <w:r>
          <w:rPr>
            <w:rStyle w:val="Hyperlink"/>
          </w:rPr>
          <w:t>http://aosabook.org/en/sqlalchemy.html</w:t>
        </w:r>
      </w:hyperlink>
      <w:r>
        <w:t>.</w:t>
      </w:r>
    </w:p>
    <w:p w14:paraId="3EBAE9BD" w14:textId="77777777" w:rsidR="00587A8B" w:rsidRDefault="00587A8B" w:rsidP="00587A8B">
      <w:pPr>
        <w:ind w:left="450" w:hanging="480"/>
      </w:pPr>
    </w:p>
    <w:p w14:paraId="75EC08F8" w14:textId="23A5C18B" w:rsidR="00587A8B" w:rsidRDefault="00587A8B" w:rsidP="00587A8B">
      <w:pPr>
        <w:ind w:left="450" w:hanging="480"/>
      </w:pPr>
      <w:r>
        <w:t xml:space="preserve">Bird, Steven, Ewan Klein, and Edward </w:t>
      </w:r>
      <w:proofErr w:type="spellStart"/>
      <w:r>
        <w:t>Loper</w:t>
      </w:r>
      <w:proofErr w:type="spellEnd"/>
      <w:r>
        <w:t xml:space="preserve">. </w:t>
      </w:r>
      <w:r>
        <w:rPr>
          <w:i/>
          <w:iCs/>
        </w:rPr>
        <w:t>Natural Language Processing with Python</w:t>
      </w:r>
      <w:r>
        <w:t>. Cambridge [Mass.]: O’Reilly, c2009.</w:t>
      </w:r>
    </w:p>
    <w:p w14:paraId="28FEA8B8" w14:textId="77777777" w:rsidR="00587A8B" w:rsidRDefault="00587A8B" w:rsidP="00587A8B">
      <w:pPr>
        <w:ind w:left="450" w:hanging="480"/>
      </w:pPr>
    </w:p>
    <w:p w14:paraId="7B20F752" w14:textId="4C9B6FAA" w:rsidR="00587A8B" w:rsidRDefault="00587A8B" w:rsidP="00587A8B">
      <w:pPr>
        <w:ind w:left="450" w:hanging="480"/>
      </w:pPr>
      <w:r>
        <w:t xml:space="preserve">Bishop, Claire. </w:t>
      </w:r>
      <w:r>
        <w:rPr>
          <w:i/>
          <w:iCs/>
        </w:rPr>
        <w:t>Artificial Hells: Participatory Art and the Politics of Spectatorship</w:t>
      </w:r>
      <w:r>
        <w:t xml:space="preserve">. New York, NY; London: Verso, 2012. </w:t>
      </w:r>
      <w:hyperlink r:id="rId5" w:history="1">
        <w:r>
          <w:rPr>
            <w:rStyle w:val="Hyperlink"/>
          </w:rPr>
          <w:t>http://choicereviews.org/review/10.5860/CHOICE.50-4224</w:t>
        </w:r>
      </w:hyperlink>
      <w:r>
        <w:t>.</w:t>
      </w:r>
    </w:p>
    <w:p w14:paraId="021797EA" w14:textId="77777777" w:rsidR="00587A8B" w:rsidRDefault="00587A8B" w:rsidP="00587A8B">
      <w:pPr>
        <w:ind w:left="450" w:hanging="480"/>
      </w:pPr>
    </w:p>
    <w:p w14:paraId="3ABCEDEA" w14:textId="5E2BA69A" w:rsidR="00587A8B" w:rsidRDefault="00587A8B" w:rsidP="00587A8B">
      <w:pPr>
        <w:ind w:left="450" w:hanging="480"/>
      </w:pPr>
      <w:r>
        <w:t xml:space="preserve">Blaine, Tina, and Sidney Fels. “2003: Contexts of Collaborative Musical Experiences.” In </w:t>
      </w:r>
      <w:r>
        <w:rPr>
          <w:i/>
          <w:iCs/>
        </w:rPr>
        <w:t>Proceedings of the 2003 Conference on New Interfaces for Musical Expression</w:t>
      </w:r>
      <w:r>
        <w:t xml:space="preserve">, 71–87. Montreal, Canada: Springer International Publishing, 2003. </w:t>
      </w:r>
      <w:hyperlink r:id="rId6" w:history="1">
        <w:r>
          <w:rPr>
            <w:rStyle w:val="Hyperlink"/>
          </w:rPr>
          <w:t>https://doi.org/10.1007/978-3-319-47214-0_6</w:t>
        </w:r>
      </w:hyperlink>
      <w:r>
        <w:t>.</w:t>
      </w:r>
    </w:p>
    <w:p w14:paraId="4BA33D6F" w14:textId="77777777" w:rsidR="00587A8B" w:rsidRDefault="00587A8B" w:rsidP="00587A8B">
      <w:pPr>
        <w:ind w:left="450" w:hanging="480"/>
      </w:pPr>
    </w:p>
    <w:p w14:paraId="7CFFFDD9" w14:textId="5078B3D9" w:rsidR="00587A8B" w:rsidRDefault="00587A8B" w:rsidP="00587A8B">
      <w:pPr>
        <w:ind w:left="450" w:hanging="480"/>
      </w:pPr>
      <w:r>
        <w:t xml:space="preserve">Processing. “Brownian Motion / Examples.” Accessed April 21, 2022. </w:t>
      </w:r>
      <w:hyperlink r:id="rId7" w:history="1">
        <w:r>
          <w:rPr>
            <w:rStyle w:val="Hyperlink"/>
          </w:rPr>
          <w:t>https://processing.org//examples/brownian.html</w:t>
        </w:r>
      </w:hyperlink>
      <w:r>
        <w:t>.</w:t>
      </w:r>
    </w:p>
    <w:p w14:paraId="41987495" w14:textId="77777777" w:rsidR="00587A8B" w:rsidRDefault="00587A8B" w:rsidP="00587A8B">
      <w:pPr>
        <w:ind w:left="450" w:hanging="480"/>
      </w:pPr>
    </w:p>
    <w:p w14:paraId="03BA77DB" w14:textId="10BD4F6C" w:rsidR="00587A8B" w:rsidRDefault="00587A8B" w:rsidP="00587A8B">
      <w:pPr>
        <w:ind w:left="450" w:hanging="480"/>
      </w:pPr>
      <w:r>
        <w:t xml:space="preserve">Calhoun, Craig J., ed. </w:t>
      </w:r>
      <w:r>
        <w:rPr>
          <w:i/>
          <w:iCs/>
        </w:rPr>
        <w:t>Habermas and the Public Sphere</w:t>
      </w:r>
      <w:r>
        <w:t>. Studies in Contemporary German Social Thought. Cambridge, Mass: MIT Press, 1992.</w:t>
      </w:r>
    </w:p>
    <w:p w14:paraId="499CAD2A" w14:textId="77777777" w:rsidR="00587A8B" w:rsidRDefault="00587A8B" w:rsidP="00587A8B">
      <w:pPr>
        <w:ind w:left="450" w:hanging="480"/>
      </w:pPr>
    </w:p>
    <w:p w14:paraId="2394B027" w14:textId="1AABF050" w:rsidR="00587A8B" w:rsidRDefault="00587A8B" w:rsidP="00587A8B">
      <w:pPr>
        <w:ind w:left="450" w:hanging="480"/>
      </w:pPr>
      <w:r>
        <w:t xml:space="preserve">Collins, Nick. “Algorithmic Composition Methods for Breakbeat Science.” In </w:t>
      </w:r>
      <w:r>
        <w:rPr>
          <w:i/>
          <w:iCs/>
        </w:rPr>
        <w:t>Proceedings of Music Without Walls</w:t>
      </w:r>
      <w:r>
        <w:t>, 11. Leicester UK, 2001.</w:t>
      </w:r>
    </w:p>
    <w:p w14:paraId="512EEE8D" w14:textId="77777777" w:rsidR="00587A8B" w:rsidRDefault="00587A8B" w:rsidP="00587A8B">
      <w:pPr>
        <w:ind w:left="450" w:hanging="480"/>
      </w:pPr>
    </w:p>
    <w:p w14:paraId="1A36865C" w14:textId="108267A0" w:rsidR="00587A8B" w:rsidRDefault="00587A8B" w:rsidP="00587A8B">
      <w:pPr>
        <w:ind w:left="450" w:hanging="480"/>
      </w:pPr>
      <w:r>
        <w:t xml:space="preserve">Dahl, Luke, Jorge Herrera, and </w:t>
      </w:r>
      <w:proofErr w:type="spellStart"/>
      <w:r>
        <w:t>Carr</w:t>
      </w:r>
      <w:proofErr w:type="spellEnd"/>
      <w:r>
        <w:t xml:space="preserve"> Wilkerson. “</w:t>
      </w:r>
      <w:proofErr w:type="spellStart"/>
      <w:r>
        <w:t>TweetDreams</w:t>
      </w:r>
      <w:proofErr w:type="spellEnd"/>
      <w:r>
        <w:t xml:space="preserve">: Making Music with the Audience and the World Using Real-Time Twitter Data.” In </w:t>
      </w:r>
      <w:r>
        <w:rPr>
          <w:i/>
          <w:iCs/>
        </w:rPr>
        <w:t>NIME’11</w:t>
      </w:r>
      <w:r>
        <w:t>, 4. Oslo, Norway, 2011.</w:t>
      </w:r>
    </w:p>
    <w:p w14:paraId="75CE14C7" w14:textId="77777777" w:rsidR="00587A8B" w:rsidRDefault="00587A8B" w:rsidP="00587A8B">
      <w:pPr>
        <w:ind w:left="450" w:hanging="480"/>
      </w:pPr>
    </w:p>
    <w:p w14:paraId="38CD481F" w14:textId="6E4337CB" w:rsidR="00587A8B" w:rsidRDefault="00587A8B" w:rsidP="00587A8B">
      <w:pPr>
        <w:ind w:left="450" w:hanging="480"/>
      </w:pPr>
      <w:proofErr w:type="spellStart"/>
      <w:r>
        <w:rPr>
          <w:i/>
          <w:iCs/>
        </w:rPr>
        <w:t>Eventlet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Eventlet</w:t>
      </w:r>
      <w:proofErr w:type="spellEnd"/>
      <w:r>
        <w:t xml:space="preserve">. Python. 2012. Reprint, </w:t>
      </w:r>
      <w:proofErr w:type="spellStart"/>
      <w:r>
        <w:t>Eventlet</w:t>
      </w:r>
      <w:proofErr w:type="spellEnd"/>
      <w:r>
        <w:t xml:space="preserve"> </w:t>
      </w:r>
      <w:proofErr w:type="gramStart"/>
      <w:r>
        <w:t>open source</w:t>
      </w:r>
      <w:proofErr w:type="gramEnd"/>
      <w:r>
        <w:t xml:space="preserve"> project profile, 2022. </w:t>
      </w:r>
      <w:hyperlink r:id="rId8" w:history="1">
        <w:r>
          <w:rPr>
            <w:rStyle w:val="Hyperlink"/>
          </w:rPr>
          <w:t>https://github.com/eventlet/eventlet</w:t>
        </w:r>
      </w:hyperlink>
      <w:r>
        <w:t>.</w:t>
      </w:r>
    </w:p>
    <w:p w14:paraId="23C068F9" w14:textId="77777777" w:rsidR="009567C8" w:rsidRDefault="009567C8" w:rsidP="00587A8B">
      <w:pPr>
        <w:ind w:left="450" w:hanging="480"/>
      </w:pPr>
    </w:p>
    <w:p w14:paraId="0DE42E72" w14:textId="2787E69C" w:rsidR="009567C8" w:rsidRDefault="009567C8" w:rsidP="009567C8">
      <w:pPr>
        <w:ind w:left="450" w:hanging="480"/>
      </w:pPr>
      <w:r w:rsidRPr="009567C8">
        <w:t xml:space="preserve">Eli </w:t>
      </w:r>
      <w:proofErr w:type="spellStart"/>
      <w:r w:rsidRPr="009567C8">
        <w:t>Fieldsteel</w:t>
      </w:r>
      <w:proofErr w:type="spellEnd"/>
      <w:r w:rsidRPr="009567C8">
        <w:t xml:space="preserve">. </w:t>
      </w:r>
      <w:proofErr w:type="spellStart"/>
      <w:r w:rsidRPr="009567C8">
        <w:rPr>
          <w:i/>
          <w:iCs/>
        </w:rPr>
        <w:t>SuperCollider</w:t>
      </w:r>
      <w:proofErr w:type="spellEnd"/>
      <w:r w:rsidRPr="009567C8">
        <w:rPr>
          <w:i/>
          <w:iCs/>
        </w:rPr>
        <w:t xml:space="preserve"> Tutorial: 16. Composing a Piece, Part II</w:t>
      </w:r>
      <w:r w:rsidRPr="009567C8">
        <w:t xml:space="preserve">, 2016. </w:t>
      </w:r>
      <w:hyperlink r:id="rId9" w:history="1">
        <w:r w:rsidRPr="009567C8">
          <w:rPr>
            <w:rStyle w:val="Hyperlink"/>
          </w:rPr>
          <w:t>https://www.youtube.com/watch?v=oR4VZy2LJ60</w:t>
        </w:r>
      </w:hyperlink>
      <w:r w:rsidRPr="009567C8">
        <w:t>.</w:t>
      </w:r>
    </w:p>
    <w:p w14:paraId="23A6B375" w14:textId="77777777" w:rsidR="009567C8" w:rsidRPr="009567C8" w:rsidRDefault="009567C8" w:rsidP="009567C8">
      <w:pPr>
        <w:ind w:left="450" w:hanging="480"/>
      </w:pPr>
    </w:p>
    <w:p w14:paraId="05D67E5F" w14:textId="4D3F5F9A" w:rsidR="009567C8" w:rsidRDefault="009567C8" w:rsidP="009567C8">
      <w:pPr>
        <w:ind w:left="450" w:hanging="480"/>
      </w:pPr>
      <w:r w:rsidRPr="009567C8">
        <w:t xml:space="preserve">———. </w:t>
      </w:r>
      <w:proofErr w:type="spellStart"/>
      <w:r w:rsidRPr="009567C8">
        <w:rPr>
          <w:i/>
          <w:iCs/>
        </w:rPr>
        <w:t>SuperCollider</w:t>
      </w:r>
      <w:proofErr w:type="spellEnd"/>
      <w:r w:rsidRPr="009567C8">
        <w:rPr>
          <w:i/>
          <w:iCs/>
        </w:rPr>
        <w:t xml:space="preserve"> Tutorial: 25. Granular Synthesis, Part I</w:t>
      </w:r>
      <w:r w:rsidRPr="009567C8">
        <w:t xml:space="preserve">, 2020. </w:t>
      </w:r>
      <w:hyperlink r:id="rId10" w:history="1">
        <w:r w:rsidRPr="009567C8">
          <w:rPr>
            <w:rStyle w:val="Hyperlink"/>
          </w:rPr>
          <w:t>https://www.youtube.com/watch?v=WBqAM_94TW4</w:t>
        </w:r>
      </w:hyperlink>
      <w:r w:rsidRPr="009567C8">
        <w:t>.</w:t>
      </w:r>
    </w:p>
    <w:p w14:paraId="13437775" w14:textId="77777777" w:rsidR="009567C8" w:rsidRPr="009567C8" w:rsidRDefault="009567C8" w:rsidP="009567C8">
      <w:pPr>
        <w:ind w:left="450" w:hanging="480"/>
      </w:pPr>
    </w:p>
    <w:p w14:paraId="10BAA369" w14:textId="77777777" w:rsidR="009567C8" w:rsidRPr="009567C8" w:rsidRDefault="009567C8" w:rsidP="009567C8">
      <w:pPr>
        <w:ind w:left="450" w:hanging="480"/>
      </w:pPr>
      <w:r w:rsidRPr="009567C8">
        <w:t xml:space="preserve">———. </w:t>
      </w:r>
      <w:proofErr w:type="spellStart"/>
      <w:r w:rsidRPr="009567C8">
        <w:rPr>
          <w:i/>
          <w:iCs/>
        </w:rPr>
        <w:t>SuperCollider</w:t>
      </w:r>
      <w:proofErr w:type="spellEnd"/>
      <w:r w:rsidRPr="009567C8">
        <w:rPr>
          <w:i/>
          <w:iCs/>
        </w:rPr>
        <w:t xml:space="preserve"> Tutorial: 26. Granular Synthesis, Part II</w:t>
      </w:r>
      <w:r w:rsidRPr="009567C8">
        <w:t xml:space="preserve">, 2020. </w:t>
      </w:r>
      <w:hyperlink r:id="rId11" w:history="1">
        <w:r w:rsidRPr="009567C8">
          <w:rPr>
            <w:rStyle w:val="Hyperlink"/>
          </w:rPr>
          <w:t>https://www.youtube.com/watch?v=MnD8stNB5tE</w:t>
        </w:r>
      </w:hyperlink>
      <w:r w:rsidRPr="009567C8">
        <w:t>.</w:t>
      </w:r>
    </w:p>
    <w:p w14:paraId="61AE7770" w14:textId="77777777" w:rsidR="00587A8B" w:rsidRDefault="00587A8B" w:rsidP="00587A8B">
      <w:pPr>
        <w:ind w:left="450" w:hanging="480"/>
      </w:pPr>
    </w:p>
    <w:p w14:paraId="365498CA" w14:textId="7D28EC36" w:rsidR="00587A8B" w:rsidRDefault="00587A8B" w:rsidP="00587A8B">
      <w:pPr>
        <w:ind w:left="450" w:hanging="480"/>
      </w:pPr>
      <w:proofErr w:type="spellStart"/>
      <w:r>
        <w:t>Faudot</w:t>
      </w:r>
      <w:proofErr w:type="spellEnd"/>
      <w:r>
        <w:t xml:space="preserve">, </w:t>
      </w:r>
      <w:proofErr w:type="spellStart"/>
      <w:r>
        <w:t>Timothé</w:t>
      </w:r>
      <w:proofErr w:type="spellEnd"/>
      <w:r>
        <w:t xml:space="preserve">. </w:t>
      </w:r>
      <w:r>
        <w:rPr>
          <w:i/>
          <w:iCs/>
        </w:rPr>
        <w:t>Python-</w:t>
      </w:r>
      <w:proofErr w:type="spellStart"/>
      <w:r>
        <w:rPr>
          <w:i/>
          <w:iCs/>
        </w:rPr>
        <w:t>Osc</w:t>
      </w:r>
      <w:proofErr w:type="spellEnd"/>
      <w:r>
        <w:t xml:space="preserve">. Python, 2022. </w:t>
      </w:r>
      <w:hyperlink r:id="rId12" w:history="1">
        <w:r>
          <w:rPr>
            <w:rStyle w:val="Hyperlink"/>
          </w:rPr>
          <w:t>https://github.com/attwad/python-osc</w:t>
        </w:r>
      </w:hyperlink>
      <w:r>
        <w:t>.</w:t>
      </w:r>
    </w:p>
    <w:p w14:paraId="66765AD1" w14:textId="1F193998" w:rsidR="00587A8B" w:rsidRDefault="00587A8B" w:rsidP="00587A8B">
      <w:pPr>
        <w:ind w:left="450" w:hanging="480"/>
      </w:pPr>
      <w:r>
        <w:lastRenderedPageBreak/>
        <w:t xml:space="preserve">Grinberg, Miguel. </w:t>
      </w:r>
      <w:r>
        <w:rPr>
          <w:i/>
          <w:iCs/>
        </w:rPr>
        <w:t>Flask Web Development: Developing Web Applications with Python</w:t>
      </w:r>
      <w:r>
        <w:t>. 2nd edition. Sebastopol, California: O’Reilly, 2018.</w:t>
      </w:r>
    </w:p>
    <w:p w14:paraId="25C32EB9" w14:textId="77777777" w:rsidR="00587A8B" w:rsidRDefault="00587A8B" w:rsidP="00587A8B">
      <w:pPr>
        <w:ind w:left="450" w:hanging="480"/>
      </w:pPr>
    </w:p>
    <w:p w14:paraId="6586F12B" w14:textId="4BE43304" w:rsidR="00587A8B" w:rsidRDefault="00587A8B" w:rsidP="00587A8B">
      <w:pPr>
        <w:ind w:left="450" w:hanging="480"/>
      </w:pPr>
      <w:r>
        <w:t xml:space="preserve">Habermas, Jürgen. </w:t>
      </w:r>
      <w:r>
        <w:rPr>
          <w:i/>
          <w:iCs/>
        </w:rPr>
        <w:t>The Structural Transformation of the Public Sphere: An Inquiry into a Category of Bourgeois Society</w:t>
      </w:r>
      <w:r>
        <w:t>. Cambridge: Polity Press, 1989.</w:t>
      </w:r>
    </w:p>
    <w:p w14:paraId="0C86090E" w14:textId="77777777" w:rsidR="00587A8B" w:rsidRDefault="00587A8B" w:rsidP="00587A8B">
      <w:pPr>
        <w:ind w:left="450" w:hanging="480"/>
      </w:pPr>
    </w:p>
    <w:p w14:paraId="04DEF862" w14:textId="0D162772" w:rsidR="00587A8B" w:rsidRDefault="00587A8B" w:rsidP="00587A8B">
      <w:pPr>
        <w:ind w:left="450" w:hanging="480"/>
      </w:pPr>
      <w:r>
        <w:t xml:space="preserve">Harris, Charles R., K. Jarrod Millman, </w:t>
      </w:r>
      <w:proofErr w:type="spellStart"/>
      <w:r>
        <w:t>Stéfan</w:t>
      </w:r>
      <w:proofErr w:type="spellEnd"/>
      <w:r>
        <w:t xml:space="preserve"> J. van der Walt, Ralf </w:t>
      </w:r>
      <w:proofErr w:type="spellStart"/>
      <w:r>
        <w:t>Gommers</w:t>
      </w:r>
      <w:proofErr w:type="spellEnd"/>
      <w:r>
        <w:t xml:space="preserve">, Pauli Virtanen, David </w:t>
      </w:r>
      <w:proofErr w:type="spellStart"/>
      <w:r>
        <w:t>Cournapeau</w:t>
      </w:r>
      <w:proofErr w:type="spellEnd"/>
      <w:r>
        <w:t xml:space="preserve">, Eric </w:t>
      </w:r>
      <w:proofErr w:type="spellStart"/>
      <w:r>
        <w:t>Wieser</w:t>
      </w:r>
      <w:proofErr w:type="spellEnd"/>
      <w:r>
        <w:t xml:space="preserve">, et al. “Array Programming with NumPy.” </w:t>
      </w:r>
      <w:r>
        <w:rPr>
          <w:i/>
          <w:iCs/>
        </w:rPr>
        <w:t>Nature</w:t>
      </w:r>
      <w:r>
        <w:t xml:space="preserve"> 585, no. 7825 (September 2020): 357–62. </w:t>
      </w:r>
      <w:hyperlink r:id="rId13" w:history="1">
        <w:r>
          <w:rPr>
            <w:rStyle w:val="Hyperlink"/>
          </w:rPr>
          <w:t>https://doi.org/10.1038/s41586-020-2649-2</w:t>
        </w:r>
      </w:hyperlink>
      <w:r>
        <w:t>.</w:t>
      </w:r>
    </w:p>
    <w:p w14:paraId="25F3ED39" w14:textId="77777777" w:rsidR="00587A8B" w:rsidRDefault="00587A8B" w:rsidP="00587A8B">
      <w:pPr>
        <w:ind w:left="450" w:hanging="480"/>
      </w:pPr>
    </w:p>
    <w:p w14:paraId="78EB8171" w14:textId="19E06F03" w:rsidR="00587A8B" w:rsidRDefault="00587A8B" w:rsidP="00587A8B">
      <w:pPr>
        <w:ind w:left="450" w:hanging="480"/>
      </w:pPr>
      <w:r>
        <w:t xml:space="preserve">Hunter, John D. “Matplotlib: A 2D Graphics Environment.” </w:t>
      </w:r>
      <w:r>
        <w:rPr>
          <w:i/>
          <w:iCs/>
        </w:rPr>
        <w:t>Computing in Science Engineering</w:t>
      </w:r>
      <w:r>
        <w:t xml:space="preserve"> 9, no. 3 (May 2007): 90–95. </w:t>
      </w:r>
      <w:hyperlink r:id="rId14" w:history="1">
        <w:r>
          <w:rPr>
            <w:rStyle w:val="Hyperlink"/>
          </w:rPr>
          <w:t>https://doi.org/10.1109/MCSE.2007.55</w:t>
        </w:r>
      </w:hyperlink>
      <w:r>
        <w:t>.</w:t>
      </w:r>
    </w:p>
    <w:p w14:paraId="520F8E9F" w14:textId="77777777" w:rsidR="00587A8B" w:rsidRDefault="00587A8B" w:rsidP="00587A8B">
      <w:pPr>
        <w:ind w:left="450" w:hanging="480"/>
      </w:pPr>
    </w:p>
    <w:p w14:paraId="7DD1D4F1" w14:textId="39DF3D02" w:rsidR="00587A8B" w:rsidRDefault="00587A8B" w:rsidP="00587A8B">
      <w:pPr>
        <w:ind w:left="450" w:hanging="480"/>
      </w:pPr>
      <w:r>
        <w:t xml:space="preserve">Ivanov, George-Bogdan. “Compute Sentence Similarity Using Wordnet - NLPFORHACKERS.” </w:t>
      </w:r>
      <w:r>
        <w:rPr>
          <w:i/>
          <w:iCs/>
        </w:rPr>
        <w:t>NLP-FOR-HACKERS</w:t>
      </w:r>
      <w:r>
        <w:t xml:space="preserve"> (blog), August 25, 2016. </w:t>
      </w:r>
      <w:hyperlink r:id="rId15" w:history="1">
        <w:r>
          <w:rPr>
            <w:rStyle w:val="Hyperlink"/>
          </w:rPr>
          <w:t>https://nlpforhackers.io/wordnet-sentence-similarity/</w:t>
        </w:r>
      </w:hyperlink>
      <w:r>
        <w:t>.</w:t>
      </w:r>
    </w:p>
    <w:p w14:paraId="443447FF" w14:textId="77777777" w:rsidR="00587A8B" w:rsidRDefault="00587A8B" w:rsidP="00587A8B">
      <w:pPr>
        <w:ind w:left="450" w:hanging="480"/>
      </w:pPr>
    </w:p>
    <w:p w14:paraId="75E31C5B" w14:textId="24BAEC69" w:rsidR="00587A8B" w:rsidRDefault="00587A8B" w:rsidP="00587A8B">
      <w:pPr>
        <w:ind w:left="450" w:hanging="480"/>
      </w:pPr>
      <w:proofErr w:type="spellStart"/>
      <w:r>
        <w:t>Jordà</w:t>
      </w:r>
      <w:proofErr w:type="spellEnd"/>
      <w:r>
        <w:t xml:space="preserve">, </w:t>
      </w:r>
      <w:proofErr w:type="spellStart"/>
      <w:r>
        <w:t>Sergi</w:t>
      </w:r>
      <w:proofErr w:type="spellEnd"/>
      <w:r>
        <w:t xml:space="preserve">. “Multi-User Instruments: Models, Examples and Promises.” In </w:t>
      </w:r>
      <w:r>
        <w:rPr>
          <w:i/>
          <w:iCs/>
        </w:rPr>
        <w:t xml:space="preserve">Proceedings of the 2005 International Conference on New Interfaces for </w:t>
      </w:r>
      <w:proofErr w:type="spellStart"/>
      <w:r>
        <w:rPr>
          <w:i/>
          <w:iCs/>
        </w:rPr>
        <w:t>Muiscal</w:t>
      </w:r>
      <w:proofErr w:type="spellEnd"/>
      <w:r>
        <w:rPr>
          <w:i/>
          <w:iCs/>
        </w:rPr>
        <w:t xml:space="preserve"> Expression</w:t>
      </w:r>
      <w:r>
        <w:t>, 4. Vancouver, BC, Canada, 2005.</w:t>
      </w:r>
    </w:p>
    <w:p w14:paraId="320C4BC4" w14:textId="77777777" w:rsidR="00587A8B" w:rsidRDefault="00587A8B" w:rsidP="00587A8B">
      <w:pPr>
        <w:ind w:left="450" w:hanging="480"/>
      </w:pPr>
    </w:p>
    <w:p w14:paraId="24C3C42C" w14:textId="1CC36CF5" w:rsidR="00587A8B" w:rsidRDefault="00587A8B" w:rsidP="00587A8B">
      <w:pPr>
        <w:ind w:left="450" w:hanging="480"/>
      </w:pPr>
      <w:r>
        <w:t xml:space="preserve">Kim, </w:t>
      </w:r>
      <w:proofErr w:type="spellStart"/>
      <w:r>
        <w:t>Taehoon</w:t>
      </w:r>
      <w:proofErr w:type="spellEnd"/>
      <w:r>
        <w:t xml:space="preserve">, and Kevin Wurster. </w:t>
      </w:r>
      <w:r>
        <w:rPr>
          <w:i/>
          <w:iCs/>
        </w:rPr>
        <w:t>Emoji</w:t>
      </w:r>
      <w:r>
        <w:t xml:space="preserve">. Python, 2022. </w:t>
      </w:r>
      <w:hyperlink r:id="rId16" w:history="1">
        <w:r>
          <w:rPr>
            <w:rStyle w:val="Hyperlink"/>
          </w:rPr>
          <w:t>https://github.com/carpedm20/emoji</w:t>
        </w:r>
      </w:hyperlink>
      <w:r>
        <w:t>.</w:t>
      </w:r>
    </w:p>
    <w:p w14:paraId="1037A2D0" w14:textId="77777777" w:rsidR="00587A8B" w:rsidRDefault="00587A8B" w:rsidP="00587A8B">
      <w:pPr>
        <w:ind w:left="450" w:hanging="480"/>
      </w:pPr>
    </w:p>
    <w:p w14:paraId="0549A23B" w14:textId="416DB4B1" w:rsidR="00587A8B" w:rsidRDefault="00587A8B" w:rsidP="00587A8B">
      <w:pPr>
        <w:ind w:left="450" w:hanging="480"/>
      </w:pPr>
      <w:r>
        <w:t xml:space="preserve">Kumar, Saurabh, and Bertrand </w:t>
      </w:r>
      <w:proofErr w:type="spellStart"/>
      <w:r>
        <w:t>Bonnefoy-Claudet</w:t>
      </w:r>
      <w:proofErr w:type="spellEnd"/>
      <w:r>
        <w:t xml:space="preserve">. </w:t>
      </w:r>
      <w:r>
        <w:rPr>
          <w:i/>
          <w:iCs/>
        </w:rPr>
        <w:t>Python-</w:t>
      </w:r>
      <w:proofErr w:type="spellStart"/>
      <w:r>
        <w:rPr>
          <w:i/>
          <w:iCs/>
        </w:rPr>
        <w:t>Dotenv</w:t>
      </w:r>
      <w:proofErr w:type="spellEnd"/>
      <w:r>
        <w:t xml:space="preserve">. Python, 2022. </w:t>
      </w:r>
      <w:hyperlink r:id="rId17" w:history="1">
        <w:r>
          <w:rPr>
            <w:rStyle w:val="Hyperlink"/>
          </w:rPr>
          <w:t>https://github.com/theskumar/python-dotenv</w:t>
        </w:r>
      </w:hyperlink>
      <w:r>
        <w:t>.</w:t>
      </w:r>
    </w:p>
    <w:p w14:paraId="28B9CDCF" w14:textId="77777777" w:rsidR="00587A8B" w:rsidRDefault="00587A8B" w:rsidP="00587A8B">
      <w:pPr>
        <w:ind w:left="450" w:hanging="480"/>
      </w:pPr>
    </w:p>
    <w:p w14:paraId="74E16787" w14:textId="7B193A10" w:rsidR="00587A8B" w:rsidRDefault="00587A8B" w:rsidP="00587A8B">
      <w:pPr>
        <w:ind w:left="450" w:hanging="480"/>
      </w:pPr>
      <w:r>
        <w:t xml:space="preserve">Laird, Alex. </w:t>
      </w:r>
      <w:proofErr w:type="spellStart"/>
      <w:r>
        <w:rPr>
          <w:i/>
          <w:iCs/>
        </w:rPr>
        <w:t>Alexdlaird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Pyngrok</w:t>
      </w:r>
      <w:proofErr w:type="spellEnd"/>
      <w:r>
        <w:t xml:space="preserve">. Python, 2022. </w:t>
      </w:r>
      <w:hyperlink r:id="rId18" w:history="1">
        <w:r>
          <w:rPr>
            <w:rStyle w:val="Hyperlink"/>
          </w:rPr>
          <w:t>https://github.com/alexdlaird/pyngrok</w:t>
        </w:r>
      </w:hyperlink>
      <w:r>
        <w:t>.</w:t>
      </w:r>
    </w:p>
    <w:p w14:paraId="11D57D0A" w14:textId="77777777" w:rsidR="00587A8B" w:rsidRDefault="00587A8B" w:rsidP="00587A8B">
      <w:pPr>
        <w:ind w:left="450" w:hanging="480"/>
      </w:pPr>
    </w:p>
    <w:p w14:paraId="064DABCB" w14:textId="462A9A9C" w:rsidR="00587A8B" w:rsidRDefault="00587A8B" w:rsidP="00587A8B">
      <w:pPr>
        <w:ind w:left="450" w:hanging="480"/>
      </w:pPr>
      <w:r>
        <w:t xml:space="preserve">Lane, Hobson, Cole Howard, and Hannes Max </w:t>
      </w:r>
      <w:proofErr w:type="spellStart"/>
      <w:r>
        <w:t>Hapke</w:t>
      </w:r>
      <w:proofErr w:type="spellEnd"/>
      <w:r>
        <w:t xml:space="preserve">. </w:t>
      </w:r>
      <w:r>
        <w:rPr>
          <w:i/>
          <w:iCs/>
        </w:rPr>
        <w:t>Natural Language Processing in Action: Understanding, Analyzing, and Generating Text with Python</w:t>
      </w:r>
      <w:r>
        <w:t>. Shelter Island, NY: Manning Publications Co, 2019.</w:t>
      </w:r>
    </w:p>
    <w:p w14:paraId="6B7A326E" w14:textId="77777777" w:rsidR="00587A8B" w:rsidRDefault="00587A8B" w:rsidP="00587A8B">
      <w:pPr>
        <w:ind w:left="450" w:hanging="480"/>
      </w:pPr>
    </w:p>
    <w:p w14:paraId="6CC44710" w14:textId="49ED850B" w:rsidR="00587A8B" w:rsidRDefault="00587A8B" w:rsidP="00587A8B">
      <w:pPr>
        <w:ind w:left="450" w:hanging="480"/>
      </w:pPr>
      <w:r>
        <w:t xml:space="preserve">Lee, Sang Won, and Aaron Willette. “Crowd in C.” In </w:t>
      </w:r>
      <w:r>
        <w:rPr>
          <w:i/>
          <w:iCs/>
        </w:rPr>
        <w:t>Proceedings of the 2019 on Creativity and Cognition</w:t>
      </w:r>
      <w:r>
        <w:t xml:space="preserve">, 425–31. San Diego CA USA: ACM, 2019. </w:t>
      </w:r>
      <w:hyperlink r:id="rId19" w:history="1">
        <w:r>
          <w:rPr>
            <w:rStyle w:val="Hyperlink"/>
          </w:rPr>
          <w:t>https://doi.org/10.1145/3325480.3329178</w:t>
        </w:r>
      </w:hyperlink>
      <w:r>
        <w:t>.</w:t>
      </w:r>
    </w:p>
    <w:p w14:paraId="3815E42B" w14:textId="77777777" w:rsidR="00587A8B" w:rsidRDefault="00587A8B" w:rsidP="00587A8B">
      <w:pPr>
        <w:ind w:left="450" w:hanging="480"/>
      </w:pPr>
    </w:p>
    <w:p w14:paraId="40E7131E" w14:textId="3ADF120C" w:rsidR="00587A8B" w:rsidRDefault="00587A8B" w:rsidP="00587A8B">
      <w:pPr>
        <w:ind w:left="450" w:hanging="480"/>
      </w:pPr>
      <w:r>
        <w:t xml:space="preserve">McKinney, Wes. “Data Structures for Statistical Computing in Python,” 56–61. Austin, Texas, 2010. </w:t>
      </w:r>
      <w:hyperlink r:id="rId20" w:history="1">
        <w:r>
          <w:rPr>
            <w:rStyle w:val="Hyperlink"/>
          </w:rPr>
          <w:t>https://doi.org/10.25080/Majora-92bf1922-00a</w:t>
        </w:r>
      </w:hyperlink>
      <w:r>
        <w:t>.</w:t>
      </w:r>
    </w:p>
    <w:p w14:paraId="1AC43AB1" w14:textId="77777777" w:rsidR="00587A8B" w:rsidRDefault="00587A8B" w:rsidP="00587A8B">
      <w:pPr>
        <w:ind w:left="450" w:hanging="480"/>
      </w:pPr>
    </w:p>
    <w:p w14:paraId="7BD54BB9" w14:textId="750C5417" w:rsidR="00587A8B" w:rsidRDefault="00587A8B" w:rsidP="00587A8B">
      <w:pPr>
        <w:ind w:left="450" w:hanging="480"/>
      </w:pPr>
      <w:proofErr w:type="spellStart"/>
      <w:r>
        <w:t>Nattiez</w:t>
      </w:r>
      <w:proofErr w:type="spellEnd"/>
      <w:r>
        <w:t xml:space="preserve">, Jean-Jacques. </w:t>
      </w:r>
      <w:r>
        <w:rPr>
          <w:i/>
          <w:iCs/>
        </w:rPr>
        <w:t>Music and Discourse: Toward a Semiology of Music</w:t>
      </w:r>
      <w:r>
        <w:t>. Princeton, N.J.: Princeton University Press, c1990.</w:t>
      </w:r>
    </w:p>
    <w:p w14:paraId="7502F49B" w14:textId="77777777" w:rsidR="00587A8B" w:rsidRDefault="00587A8B" w:rsidP="00587A8B">
      <w:pPr>
        <w:ind w:left="450" w:hanging="480"/>
      </w:pPr>
    </w:p>
    <w:p w14:paraId="40C6F2A4" w14:textId="0D6EE110" w:rsidR="00587A8B" w:rsidRDefault="00587A8B" w:rsidP="00587A8B">
      <w:pPr>
        <w:ind w:left="450" w:hanging="480"/>
      </w:pPr>
      <w:proofErr w:type="spellStart"/>
      <w:r>
        <w:t>Pedregosa</w:t>
      </w:r>
      <w:proofErr w:type="spellEnd"/>
      <w:r>
        <w:t xml:space="preserve">, Fabian, Gael </w:t>
      </w:r>
      <w:proofErr w:type="spellStart"/>
      <w:r>
        <w:t>Varoquaux</w:t>
      </w:r>
      <w:proofErr w:type="spellEnd"/>
      <w:r>
        <w:t xml:space="preserve">, Alexandre </w:t>
      </w:r>
      <w:proofErr w:type="spellStart"/>
      <w:r>
        <w:t>Gramfort</w:t>
      </w:r>
      <w:proofErr w:type="spellEnd"/>
      <w:r>
        <w:t xml:space="preserve">, Vincent Michel, Bertrand </w:t>
      </w:r>
      <w:proofErr w:type="spellStart"/>
      <w:r>
        <w:t>Thirion</w:t>
      </w:r>
      <w:proofErr w:type="spellEnd"/>
      <w:r>
        <w:t xml:space="preserve">, Olivier Grisel, Mathieu Blondel, et al. “Scikit-Learn: Machine Learning in Python.” </w:t>
      </w:r>
      <w:r>
        <w:rPr>
          <w:i/>
          <w:iCs/>
        </w:rPr>
        <w:t>MACHINE LEARNING IN PYTHON</w:t>
      </w:r>
      <w:r>
        <w:t>, n.d., 6.</w:t>
      </w:r>
    </w:p>
    <w:p w14:paraId="71BCD4F0" w14:textId="77777777" w:rsidR="00587A8B" w:rsidRDefault="00587A8B" w:rsidP="00587A8B">
      <w:pPr>
        <w:ind w:left="450" w:hanging="480"/>
      </w:pPr>
    </w:p>
    <w:p w14:paraId="2B574FED" w14:textId="7441E8E1" w:rsidR="00587A8B" w:rsidRDefault="00587A8B" w:rsidP="00587A8B">
      <w:pPr>
        <w:ind w:left="450" w:hanging="480"/>
      </w:pPr>
      <w:r>
        <w:lastRenderedPageBreak/>
        <w:t xml:space="preserve">Peirce, Charles S. </w:t>
      </w:r>
      <w:r>
        <w:rPr>
          <w:i/>
          <w:iCs/>
        </w:rPr>
        <w:t>Collected Papers of Charles Sanders Peirce</w:t>
      </w:r>
      <w:r>
        <w:t xml:space="preserve">. </w:t>
      </w:r>
      <w:proofErr w:type="gramStart"/>
      <w:r>
        <w:t>Cambridge :</w:t>
      </w:r>
      <w:proofErr w:type="gramEnd"/>
      <w:r>
        <w:t xml:space="preserve">, 1931. </w:t>
      </w:r>
      <w:hyperlink r:id="rId21" w:history="1">
        <w:r>
          <w:rPr>
            <w:rStyle w:val="Hyperlink"/>
          </w:rPr>
          <w:t>http://hdl.handle.net/2027/mdp.39015005016749</w:t>
        </w:r>
      </w:hyperlink>
      <w:r>
        <w:t>.</w:t>
      </w:r>
    </w:p>
    <w:p w14:paraId="1F8FFCF2" w14:textId="77777777" w:rsidR="00587A8B" w:rsidRDefault="00587A8B" w:rsidP="00587A8B">
      <w:pPr>
        <w:ind w:left="450" w:hanging="480"/>
      </w:pPr>
    </w:p>
    <w:p w14:paraId="4FA2027A" w14:textId="71E79778" w:rsidR="00587A8B" w:rsidRDefault="00587A8B" w:rsidP="00587A8B">
      <w:pPr>
        <w:ind w:left="450" w:hanging="480"/>
      </w:pPr>
      <w:r>
        <w:t xml:space="preserve">Pellerin, Jason, Kumar McMillan, Heng Liu, Philip Jenvey, and Omer Katz. </w:t>
      </w:r>
      <w:r>
        <w:rPr>
          <w:i/>
          <w:iCs/>
        </w:rPr>
        <w:t>Nose2</w:t>
      </w:r>
      <w:r>
        <w:t>. Python. 2011. Reprint, nose-</w:t>
      </w:r>
      <w:proofErr w:type="spellStart"/>
      <w:r>
        <w:t>devs</w:t>
      </w:r>
      <w:proofErr w:type="spellEnd"/>
      <w:r>
        <w:t xml:space="preserve">, 2022. </w:t>
      </w:r>
      <w:hyperlink r:id="rId22" w:history="1">
        <w:r>
          <w:rPr>
            <w:rStyle w:val="Hyperlink"/>
          </w:rPr>
          <w:t>https://github.com/nose-devs/nose2</w:t>
        </w:r>
      </w:hyperlink>
      <w:r>
        <w:t>.</w:t>
      </w:r>
    </w:p>
    <w:p w14:paraId="5CAAC257" w14:textId="77777777" w:rsidR="00587A8B" w:rsidRDefault="00587A8B" w:rsidP="00587A8B">
      <w:pPr>
        <w:ind w:left="450" w:hanging="480"/>
      </w:pPr>
    </w:p>
    <w:p w14:paraId="1545D1D2" w14:textId="1DEE653D" w:rsidR="00587A8B" w:rsidRDefault="00587A8B" w:rsidP="00587A8B">
      <w:pPr>
        <w:ind w:left="450" w:hanging="480"/>
      </w:pPr>
      <w:proofErr w:type="spellStart"/>
      <w:r>
        <w:t>Rancière</w:t>
      </w:r>
      <w:proofErr w:type="spellEnd"/>
      <w:r>
        <w:t xml:space="preserve">, Jacques. </w:t>
      </w:r>
      <w:r>
        <w:rPr>
          <w:i/>
          <w:iCs/>
        </w:rPr>
        <w:t>Disagreement: Politics and Philosophy</w:t>
      </w:r>
      <w:r>
        <w:t>. Minneapolis: University of Minnesota Press, 1999.</w:t>
      </w:r>
    </w:p>
    <w:p w14:paraId="5DAEA2A2" w14:textId="77777777" w:rsidR="00587A8B" w:rsidRDefault="00587A8B" w:rsidP="00587A8B">
      <w:pPr>
        <w:ind w:left="450" w:hanging="480"/>
      </w:pPr>
    </w:p>
    <w:p w14:paraId="328F346A" w14:textId="0FA21A04" w:rsidR="00587A8B" w:rsidRDefault="00587A8B" w:rsidP="00587A8B">
      <w:pPr>
        <w:ind w:left="450" w:hanging="480"/>
      </w:pPr>
      <w:r>
        <w:t xml:space="preserve">———. </w:t>
      </w:r>
      <w:r>
        <w:rPr>
          <w:i/>
          <w:iCs/>
        </w:rPr>
        <w:t>Dissensus: On Politics and Aesthetics</w:t>
      </w:r>
      <w:r>
        <w:t xml:space="preserve">. Edited and translated by Steve Corcoran. </w:t>
      </w:r>
      <w:proofErr w:type="gramStart"/>
      <w:r>
        <w:t>London ;</w:t>
      </w:r>
      <w:proofErr w:type="gramEnd"/>
      <w:r>
        <w:t xml:space="preserve"> New York: Continuum, 2010.</w:t>
      </w:r>
    </w:p>
    <w:p w14:paraId="58CCB3EA" w14:textId="77777777" w:rsidR="00587A8B" w:rsidRDefault="00587A8B" w:rsidP="00587A8B">
      <w:pPr>
        <w:ind w:left="450" w:hanging="480"/>
      </w:pPr>
    </w:p>
    <w:p w14:paraId="3ADA9928" w14:textId="401EF525" w:rsidR="00587A8B" w:rsidRDefault="00587A8B" w:rsidP="00587A8B">
      <w:pPr>
        <w:ind w:left="450" w:hanging="480"/>
      </w:pPr>
      <w:r>
        <w:t xml:space="preserve">———. </w:t>
      </w:r>
      <w:r>
        <w:rPr>
          <w:i/>
          <w:iCs/>
        </w:rPr>
        <w:t>The Politics of Aesthetics: The Distribution of the Sensible</w:t>
      </w:r>
      <w:r>
        <w:t>. Translated by Gabriel Rockhill. New York, NY; London: Continuum, 2004.</w:t>
      </w:r>
    </w:p>
    <w:p w14:paraId="7EAF5DCF" w14:textId="77777777" w:rsidR="00587A8B" w:rsidRDefault="00587A8B" w:rsidP="00587A8B">
      <w:pPr>
        <w:ind w:left="450" w:hanging="480"/>
      </w:pPr>
    </w:p>
    <w:p w14:paraId="6F32546B" w14:textId="28AED872" w:rsidR="00587A8B" w:rsidRDefault="00587A8B" w:rsidP="00587A8B">
      <w:pPr>
        <w:ind w:left="450" w:hanging="480"/>
      </w:pPr>
      <w:proofErr w:type="spellStart"/>
      <w:r>
        <w:t>Rehurek</w:t>
      </w:r>
      <w:proofErr w:type="spellEnd"/>
      <w:r>
        <w:t xml:space="preserve">, </w:t>
      </w:r>
      <w:proofErr w:type="spellStart"/>
      <w:r>
        <w:t>Radim</w:t>
      </w:r>
      <w:proofErr w:type="spellEnd"/>
      <w:r>
        <w:t xml:space="preserve">, and Petr Sojka. “Software Framework for Topic Modelling with Large Corpora.” In </w:t>
      </w:r>
      <w:r>
        <w:rPr>
          <w:i/>
          <w:iCs/>
        </w:rPr>
        <w:t xml:space="preserve">In Proceedings of the </w:t>
      </w:r>
      <w:proofErr w:type="spellStart"/>
      <w:r>
        <w:rPr>
          <w:i/>
          <w:iCs/>
        </w:rPr>
        <w:t>Lrec</w:t>
      </w:r>
      <w:proofErr w:type="spellEnd"/>
      <w:r>
        <w:rPr>
          <w:i/>
          <w:iCs/>
        </w:rPr>
        <w:t xml:space="preserve"> 2010 Workshop on New Challenges for </w:t>
      </w:r>
      <w:proofErr w:type="spellStart"/>
      <w:r>
        <w:rPr>
          <w:i/>
          <w:iCs/>
        </w:rPr>
        <w:t>Nlp</w:t>
      </w:r>
      <w:proofErr w:type="spellEnd"/>
      <w:r>
        <w:rPr>
          <w:i/>
          <w:iCs/>
        </w:rPr>
        <w:t xml:space="preserve"> Frameworks</w:t>
      </w:r>
      <w:r>
        <w:t>, 45–50, 2010.</w:t>
      </w:r>
    </w:p>
    <w:p w14:paraId="56B245D6" w14:textId="77777777" w:rsidR="00587A8B" w:rsidRDefault="00587A8B" w:rsidP="00587A8B">
      <w:pPr>
        <w:ind w:left="450" w:hanging="480"/>
      </w:pPr>
    </w:p>
    <w:p w14:paraId="78DD723F" w14:textId="102DF3F8" w:rsidR="00587A8B" w:rsidRDefault="00587A8B" w:rsidP="00587A8B">
      <w:pPr>
        <w:ind w:left="450" w:hanging="480"/>
      </w:pPr>
      <w:proofErr w:type="spellStart"/>
      <w:r>
        <w:t>seatgeek</w:t>
      </w:r>
      <w:proofErr w:type="spellEnd"/>
      <w:r>
        <w:t xml:space="preserve">. </w:t>
      </w:r>
      <w:proofErr w:type="spellStart"/>
      <w:r>
        <w:rPr>
          <w:i/>
          <w:iCs/>
        </w:rPr>
        <w:t>Fuzzywuzzy</w:t>
      </w:r>
      <w:proofErr w:type="spellEnd"/>
      <w:r>
        <w:t xml:space="preserve">. Python. 2011. Reprint, </w:t>
      </w:r>
      <w:proofErr w:type="spellStart"/>
      <w:r>
        <w:t>SeatGeek</w:t>
      </w:r>
      <w:proofErr w:type="spellEnd"/>
      <w:r>
        <w:t xml:space="preserve">, 2022. </w:t>
      </w:r>
      <w:hyperlink r:id="rId23" w:history="1">
        <w:r>
          <w:rPr>
            <w:rStyle w:val="Hyperlink"/>
          </w:rPr>
          <w:t>https://github.com/seatgeek/fuzzywuzzy</w:t>
        </w:r>
      </w:hyperlink>
      <w:r>
        <w:t>.</w:t>
      </w:r>
    </w:p>
    <w:p w14:paraId="4DF520AC" w14:textId="77777777" w:rsidR="00587A8B" w:rsidRDefault="00587A8B" w:rsidP="00587A8B">
      <w:pPr>
        <w:ind w:left="450" w:hanging="480"/>
      </w:pPr>
    </w:p>
    <w:p w14:paraId="6274D1F2" w14:textId="4FF34D6F" w:rsidR="00587A8B" w:rsidRDefault="00587A8B" w:rsidP="00587A8B">
      <w:pPr>
        <w:ind w:left="450" w:hanging="480"/>
      </w:pPr>
      <w:proofErr w:type="spellStart"/>
      <w:r>
        <w:t>Shiffman</w:t>
      </w:r>
      <w:proofErr w:type="spellEnd"/>
      <w:r>
        <w:t xml:space="preserve">, Daniel. “Noise Wave / Examples.” Processing. Accessed April 21, 2022. </w:t>
      </w:r>
      <w:hyperlink r:id="rId24" w:history="1">
        <w:r>
          <w:rPr>
            <w:rStyle w:val="Hyperlink"/>
          </w:rPr>
          <w:t>https://processing.org//examples/noisewave.html</w:t>
        </w:r>
      </w:hyperlink>
      <w:r>
        <w:t>.</w:t>
      </w:r>
    </w:p>
    <w:p w14:paraId="43EE8B31" w14:textId="77777777" w:rsidR="00587A8B" w:rsidRDefault="00587A8B" w:rsidP="00587A8B">
      <w:pPr>
        <w:ind w:left="450" w:hanging="480"/>
      </w:pPr>
    </w:p>
    <w:p w14:paraId="36A722E2" w14:textId="315EB7E9" w:rsidR="00587A8B" w:rsidRDefault="00587A8B" w:rsidP="00587A8B">
      <w:pPr>
        <w:ind w:left="450" w:hanging="480"/>
      </w:pPr>
      <w:proofErr w:type="spellStart"/>
      <w:r>
        <w:t>Toelle</w:t>
      </w:r>
      <w:proofErr w:type="spellEnd"/>
      <w:r>
        <w:t xml:space="preserve">, Jutta, and John A Sloboda. “The Audience as Artist? The Audience’s Experience of Participatory Music.” </w:t>
      </w:r>
      <w:r>
        <w:rPr>
          <w:i/>
          <w:iCs/>
        </w:rPr>
        <w:t>Musicae Scientiae</w:t>
      </w:r>
      <w:r>
        <w:t xml:space="preserve">, April 26, 2019. </w:t>
      </w:r>
      <w:hyperlink r:id="rId25" w:history="1">
        <w:r>
          <w:rPr>
            <w:rStyle w:val="Hyperlink"/>
          </w:rPr>
          <w:t>https://doi.org/10.1177/1029864919844804</w:t>
        </w:r>
      </w:hyperlink>
      <w:r>
        <w:t>.</w:t>
      </w:r>
    </w:p>
    <w:p w14:paraId="19C228B5" w14:textId="77777777" w:rsidR="00587A8B" w:rsidRDefault="00587A8B" w:rsidP="00587A8B">
      <w:pPr>
        <w:ind w:left="450" w:hanging="480"/>
      </w:pPr>
    </w:p>
    <w:p w14:paraId="44F1F624" w14:textId="48A07109" w:rsidR="00587A8B" w:rsidRDefault="00587A8B" w:rsidP="00587A8B">
      <w:pPr>
        <w:ind w:left="450" w:hanging="480"/>
      </w:pPr>
      <w:proofErr w:type="spellStart"/>
      <w:r>
        <w:rPr>
          <w:i/>
          <w:iCs/>
        </w:rPr>
        <w:t>Tweepy</w:t>
      </w:r>
      <w:proofErr w:type="spellEnd"/>
      <w:r>
        <w:rPr>
          <w:i/>
          <w:iCs/>
        </w:rPr>
        <w:t>: Twitter for Python!</w:t>
      </w:r>
      <w:r>
        <w:t xml:space="preserve"> Python. 2009. Reprint, </w:t>
      </w:r>
      <w:proofErr w:type="spellStart"/>
      <w:r>
        <w:t>tweepy</w:t>
      </w:r>
      <w:proofErr w:type="spellEnd"/>
      <w:r>
        <w:t xml:space="preserve">, 2022. </w:t>
      </w:r>
      <w:hyperlink r:id="rId26" w:history="1">
        <w:r>
          <w:rPr>
            <w:rStyle w:val="Hyperlink"/>
          </w:rPr>
          <w:t>https://github.com/tweepy/tweepy</w:t>
        </w:r>
      </w:hyperlink>
      <w:r>
        <w:t>.</w:t>
      </w:r>
    </w:p>
    <w:p w14:paraId="4E1D3279" w14:textId="77777777" w:rsidR="00587A8B" w:rsidRDefault="00587A8B" w:rsidP="00587A8B">
      <w:pPr>
        <w:ind w:left="450" w:hanging="480"/>
      </w:pPr>
    </w:p>
    <w:p w14:paraId="117CAC35" w14:textId="51261B61" w:rsidR="00587A8B" w:rsidRDefault="00587A8B" w:rsidP="00587A8B">
      <w:pPr>
        <w:ind w:left="450" w:hanging="480"/>
      </w:pPr>
      <w:r>
        <w:t xml:space="preserve">Twilio. </w:t>
      </w:r>
      <w:r>
        <w:rPr>
          <w:i/>
          <w:iCs/>
        </w:rPr>
        <w:t>Twilio-Python</w:t>
      </w:r>
      <w:r>
        <w:t xml:space="preserve">. Python. 2009. Reprint, Twilio, 2022. </w:t>
      </w:r>
      <w:hyperlink r:id="rId27" w:history="1">
        <w:r>
          <w:rPr>
            <w:rStyle w:val="Hyperlink"/>
          </w:rPr>
          <w:t>https://github.com/twilio/twilio-python</w:t>
        </w:r>
      </w:hyperlink>
      <w:r>
        <w:t>.</w:t>
      </w:r>
    </w:p>
    <w:p w14:paraId="3DF546C2" w14:textId="77777777" w:rsidR="00587A8B" w:rsidRDefault="00587A8B" w:rsidP="00587A8B">
      <w:pPr>
        <w:ind w:left="450" w:hanging="480"/>
      </w:pPr>
    </w:p>
    <w:p w14:paraId="76E71AA8" w14:textId="77777777" w:rsidR="00587A8B" w:rsidRDefault="00587A8B" w:rsidP="00587A8B">
      <w:pPr>
        <w:ind w:left="450" w:hanging="480"/>
      </w:pPr>
      <w:r>
        <w:t xml:space="preserve">Warner, Michael. </w:t>
      </w:r>
      <w:r>
        <w:rPr>
          <w:i/>
          <w:iCs/>
        </w:rPr>
        <w:t xml:space="preserve">Publics and </w:t>
      </w:r>
      <w:proofErr w:type="spellStart"/>
      <w:r>
        <w:rPr>
          <w:i/>
          <w:iCs/>
        </w:rPr>
        <w:t>Counterpublics</w:t>
      </w:r>
      <w:proofErr w:type="spellEnd"/>
      <w:r>
        <w:t>. Cambridge, Mass: Distributed by MIT Press, 2002.</w:t>
      </w:r>
    </w:p>
    <w:p w14:paraId="63A2F564" w14:textId="77777777" w:rsidR="00587A8B" w:rsidRDefault="00587A8B"/>
    <w:sectPr w:rsidR="00587A8B" w:rsidSect="00F4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8B"/>
    <w:rsid w:val="00587A8B"/>
    <w:rsid w:val="009567C8"/>
    <w:rsid w:val="00CD204E"/>
    <w:rsid w:val="00F46CD6"/>
    <w:rsid w:val="00FB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667A8"/>
  <w15:chartTrackingRefBased/>
  <w15:docId w15:val="{2B0188B1-BD86-344D-BC1E-4790562E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3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7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6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entlet/eventlet" TargetMode="External"/><Relationship Id="rId13" Type="http://schemas.openxmlformats.org/officeDocument/2006/relationships/hyperlink" Target="https://doi.org/10.1038/s41586-020-2649-2" TargetMode="External"/><Relationship Id="rId18" Type="http://schemas.openxmlformats.org/officeDocument/2006/relationships/hyperlink" Target="https://github.com/alexdlaird/pyngrok" TargetMode="External"/><Relationship Id="rId26" Type="http://schemas.openxmlformats.org/officeDocument/2006/relationships/hyperlink" Target="https://github.com/tweepy/tweep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hdl.handle.net/2027/mdp.39015005016749" TargetMode="External"/><Relationship Id="rId7" Type="http://schemas.openxmlformats.org/officeDocument/2006/relationships/hyperlink" Target="https://processing.org/examples/brownian.html" TargetMode="External"/><Relationship Id="rId12" Type="http://schemas.openxmlformats.org/officeDocument/2006/relationships/hyperlink" Target="https://github.com/attwad/python-osc" TargetMode="External"/><Relationship Id="rId17" Type="http://schemas.openxmlformats.org/officeDocument/2006/relationships/hyperlink" Target="https://github.com/theskumar/python-dotenv" TargetMode="External"/><Relationship Id="rId25" Type="http://schemas.openxmlformats.org/officeDocument/2006/relationships/hyperlink" Target="https://doi.org/10.1177/102986491984480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carpedm20/emoji" TargetMode="External"/><Relationship Id="rId20" Type="http://schemas.openxmlformats.org/officeDocument/2006/relationships/hyperlink" Target="https://doi.org/10.25080/Majora-92bf1922-00a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007/978-3-319-47214-0_6" TargetMode="External"/><Relationship Id="rId11" Type="http://schemas.openxmlformats.org/officeDocument/2006/relationships/hyperlink" Target="https://www.youtube.com/watch?v=MnD8stNB5tE" TargetMode="External"/><Relationship Id="rId24" Type="http://schemas.openxmlformats.org/officeDocument/2006/relationships/hyperlink" Target="https://processing.org/examples/noisewave.html" TargetMode="External"/><Relationship Id="rId5" Type="http://schemas.openxmlformats.org/officeDocument/2006/relationships/hyperlink" Target="http://choicereviews.org/review/10.5860/CHOICE.50-4224" TargetMode="External"/><Relationship Id="rId15" Type="http://schemas.openxmlformats.org/officeDocument/2006/relationships/hyperlink" Target="https://nlpforhackers.io/wordnet-sentence-similarity/" TargetMode="External"/><Relationship Id="rId23" Type="http://schemas.openxmlformats.org/officeDocument/2006/relationships/hyperlink" Target="https://github.com/seatgeek/fuzzywuzz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WBqAM_94TW4" TargetMode="External"/><Relationship Id="rId19" Type="http://schemas.openxmlformats.org/officeDocument/2006/relationships/hyperlink" Target="https://doi.org/10.1145/3325480.3329178" TargetMode="External"/><Relationship Id="rId4" Type="http://schemas.openxmlformats.org/officeDocument/2006/relationships/hyperlink" Target="http://aosabook.org/en/sqlalchemy.html" TargetMode="External"/><Relationship Id="rId9" Type="http://schemas.openxmlformats.org/officeDocument/2006/relationships/hyperlink" Target="https://www.youtube.com/watch?v=oR4VZy2LJ60" TargetMode="External"/><Relationship Id="rId14" Type="http://schemas.openxmlformats.org/officeDocument/2006/relationships/hyperlink" Target="https://doi.org/10.1109/MCSE.2007.55" TargetMode="External"/><Relationship Id="rId22" Type="http://schemas.openxmlformats.org/officeDocument/2006/relationships/hyperlink" Target="https://github.com/nose-devs/nose2" TargetMode="External"/><Relationship Id="rId27" Type="http://schemas.openxmlformats.org/officeDocument/2006/relationships/hyperlink" Target="https://github.com/twilio/twilio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1085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 Lemmon</dc:creator>
  <cp:keywords/>
  <dc:description/>
  <cp:lastModifiedBy>Eric C Lemmon</cp:lastModifiedBy>
  <cp:revision>3</cp:revision>
  <dcterms:created xsi:type="dcterms:W3CDTF">2022-04-22T05:52:00Z</dcterms:created>
  <dcterms:modified xsi:type="dcterms:W3CDTF">2022-04-23T21:16:00Z</dcterms:modified>
</cp:coreProperties>
</file>