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AD54" w14:textId="65F4353F" w:rsidR="00EC7887" w:rsidRPr="0023042E" w:rsidRDefault="00970AC0" w:rsidP="001E51E1">
      <w:pPr>
        <w:jc w:val="center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sectPr w:rsidR="00EC7887" w:rsidRPr="0023042E" w:rsidSect="00EC7887"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Task 1 chunks</w:t>
      </w:r>
      <w:r w:rsidR="001E51E1"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- curated for a high score.</w:t>
      </w:r>
    </w:p>
    <w:p w14:paraId="617538E4" w14:textId="5AADA051" w:rsidR="00970AC0" w:rsidRPr="0023042E" w:rsidRDefault="00F85BD3" w:rsidP="00970AC0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table chart:</w:t>
      </w:r>
    </w:p>
    <w:p w14:paraId="7928DAED" w14:textId="55FE6A2F" w:rsidR="0001343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an increase of varying degrees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increased in different levels</w:t>
      </w:r>
    </w:p>
    <w:p w14:paraId="19E5477E" w14:textId="259B092B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with the exception of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not including</w:t>
      </w:r>
    </w:p>
    <w:p w14:paraId="24954A54" w14:textId="6F48C3F8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that saw no change at all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there was no change</w:t>
      </w:r>
    </w:p>
    <w:p w14:paraId="5D2B0E36" w14:textId="5F5BD812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experienced the most pronounced growth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strongest or most noticeable increase or development</w:t>
      </w:r>
    </w:p>
    <w:p w14:paraId="4C94CD99" w14:textId="6FA1EBD7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especially; in a way that is easy to notice or stands out</w:t>
      </w:r>
    </w:p>
    <w:p w14:paraId="6E74D474" w14:textId="6659EAC1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somewhat comparable figures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numbers or data that are fairly similar, though not exactly the same</w:t>
      </w:r>
    </w:p>
    <w:p w14:paraId="3343FAC4" w14:textId="3315115E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dramatically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very dramatic</w:t>
      </w:r>
    </w:p>
    <w:p w14:paraId="0955AE1F" w14:textId="440D4283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stood out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was clearly different or better than others</w:t>
      </w:r>
    </w:p>
    <w:p w14:paraId="63EFA944" w14:textId="5A5AD4A2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recording a change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there was a change</w:t>
      </w:r>
    </w:p>
    <w:p w14:paraId="7FA7E255" w14:textId="41C3BD03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hiking from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rising or increase sharply from one amount to another</w:t>
      </w:r>
    </w:p>
    <w:p w14:paraId="34FCD332" w14:textId="5237A8C3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boasted more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something that possesses an advantage, feature, or achievement</w:t>
      </w:r>
    </w:p>
    <w:p w14:paraId="775629FA" w14:textId="4E330FC1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experienced a sharp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there was a sharp</w:t>
      </w:r>
    </w:p>
    <w:p w14:paraId="126088A9" w14:textId="520E77F4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escalating from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increasing or rising steadily from one level to another</w:t>
      </w:r>
    </w:p>
    <w:p w14:paraId="1F168AFF" w14:textId="11BBB1CC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conversely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in an opposite way or on the other hand</w:t>
      </w:r>
    </w:p>
    <w:p w14:paraId="28C4276D" w14:textId="17028765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remained unchanged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self-explanatory</w:t>
      </w:r>
    </w:p>
    <w:p w14:paraId="6FAE70F6" w14:textId="65DFCE68" w:rsidR="00970AC0" w:rsidRPr="0023042E" w:rsidRDefault="00970AC0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similar amount registered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self-explanatory</w:t>
      </w:r>
    </w:p>
    <w:p w14:paraId="2EC3DC46" w14:textId="725DE5D7" w:rsidR="00F85BD3" w:rsidRPr="0023042E" w:rsidRDefault="00F85BD3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process diagram:</w:t>
      </w:r>
    </w:p>
    <w:p w14:paraId="2635F4C3" w14:textId="6FDF033D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consecutive steps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actions or stages that happen one after another in sequence</w:t>
      </w:r>
    </w:p>
    <w:p w14:paraId="2BCFEFE4" w14:textId="1AF16360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divided into three main stages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separate into three major parts or phases</w:t>
      </w:r>
    </w:p>
    <w:p w14:paraId="286D6DBA" w14:textId="3A3E47F2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edible portions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parts that can be eaten safely</w:t>
      </w:r>
    </w:p>
    <w:p w14:paraId="702E362F" w14:textId="659ABECF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human intervention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involvement or action taken by people rather than nature</w:t>
      </w:r>
    </w:p>
    <w:p w14:paraId="406C74A1" w14:textId="5F39E11A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natural processes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changes or actions that occur naturally without human control</w:t>
      </w:r>
    </w:p>
    <w:p w14:paraId="19F2C190" w14:textId="4A4D6D2E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potential cocoa trees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trees that have the possibility or capacity to produce cocoa</w:t>
      </w:r>
    </w:p>
    <w:p w14:paraId="732A14E0" w14:textId="19900054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fully mature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completely developed or grown; ready for harvest or use</w:t>
      </w:r>
    </w:p>
    <w:p w14:paraId="24623433" w14:textId="3FE601AC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tropical countries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nations with a hot and humid climate near the equator</w:t>
      </w:r>
    </w:p>
    <w:p w14:paraId="71BB4890" w14:textId="4BEF191A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then extracted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removed or taken out from something</w:t>
      </w:r>
    </w:p>
    <w:p w14:paraId="549C70C6" w14:textId="49B9573A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which serve as the vital ingredient for chocolate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which act as the most important part used to make chocolate</w:t>
      </w:r>
    </w:p>
    <w:p w14:paraId="6F80F2F7" w14:textId="78F96DB2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fermented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allowed to go through a natural chemical process that changes flavor and texture</w:t>
      </w:r>
    </w:p>
    <w:p w14:paraId="333EAFC0" w14:textId="767D856A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develop flavor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to gain or form a distinct taste or aroma</w:t>
      </w:r>
    </w:p>
    <w:p w14:paraId="655F271F" w14:textId="563E66BE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spread out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laid out in a wide, flay layer so that air can reach all parts</w:t>
      </w:r>
    </w:p>
    <w:p w14:paraId="77C39A3F" w14:textId="3B43753B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full exposure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complete contact or openness to something (like sunlight or air)</w:t>
      </w:r>
    </w:p>
    <w:p w14:paraId="52EBF41F" w14:textId="0BB576EC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crispy texture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firm and crunchy feel when eaten</w:t>
      </w:r>
    </w:p>
    <w:p w14:paraId="21ADD242" w14:textId="41F6D437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subsequently under go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to go through a process later or afterward</w:t>
      </w:r>
    </w:p>
    <w:p w14:paraId="40C3B891" w14:textId="314DC1EC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consistent mixture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smooth, even blend without lumps or separation</w:t>
      </w:r>
    </w:p>
    <w:p w14:paraId="474214E5" w14:textId="1444804F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tempering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process of heating and cooling chocolate to stabilize it and give it a smooth, glossy finish</w:t>
      </w:r>
    </w:p>
    <w:p w14:paraId="4B727FDD" w14:textId="797B7510" w:rsidR="00F85BD3" w:rsidRPr="0023042E" w:rsidRDefault="00F85BD3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culminating</w:t>
      </w:r>
      <w:r w:rsidR="00D30538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ending or reaching the highest or final point</w:t>
      </w:r>
    </w:p>
    <w:p w14:paraId="0E6411B5" w14:textId="067CA195" w:rsidR="00E0591A" w:rsidRPr="0023042E" w:rsidRDefault="00E0591A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bar chart:</w:t>
      </w:r>
    </w:p>
    <w:p w14:paraId="2D7245C9" w14:textId="13EBEE96" w:rsidR="00481BA9" w:rsidRPr="0023042E" w:rsidRDefault="00E0591A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all countries in question</w:t>
      </w:r>
      <w:r w:rsidR="00481BA9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countries being discussed</w:t>
      </w:r>
    </w:p>
    <w:p w14:paraId="2F604124" w14:textId="054619C6" w:rsidR="00E0591A" w:rsidRPr="0023042E" w:rsidRDefault="00E0591A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curtailed their expenses</w:t>
      </w:r>
      <w:r w:rsidR="00481BA9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reduced how much money they spend</w:t>
      </w:r>
    </w:p>
    <w:p w14:paraId="36094380" w14:textId="0EAD5DC9" w:rsidR="00E0591A" w:rsidRPr="0023042E" w:rsidRDefault="00E0591A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steepest drop</w:t>
      </w:r>
      <w:r w:rsidR="00481BA9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biggest or fastest fall</w:t>
      </w:r>
    </w:p>
    <w:p w14:paraId="51B9E61B" w14:textId="40A6BBFC" w:rsidR="00E0591A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though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it maintained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although it kept the same level or trend</w:t>
      </w:r>
    </w:p>
    <w:p w14:paraId="2BF1C5E1" w14:textId="426952B5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leading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being ahead or most important</w:t>
      </w:r>
    </w:p>
    <w:p w14:paraId="5DE5BB28" w14:textId="2BD4CD3B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especially; in particular</w:t>
      </w:r>
    </w:p>
    <w:p w14:paraId="2ACB4E08" w14:textId="50608839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declining pattern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trend showing a steady decrease</w:t>
      </w:r>
    </w:p>
    <w:p w14:paraId="0738D6EB" w14:textId="558CDC34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somewhat comparable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fairly similar, though not exactly the same</w:t>
      </w:r>
    </w:p>
    <w:p w14:paraId="33B6B6D6" w14:textId="27F5CE02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trailed behind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to be behind another in performance or number</w:t>
      </w:r>
    </w:p>
    <w:p w14:paraId="7D95CF40" w14:textId="28F1840B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most of the period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during almost the entire time shown</w:t>
      </w:r>
    </w:p>
    <w:p w14:paraId="64DA0187" w14:textId="375C6D7A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expended significantly more initially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spend a lot more money at the beginning</w:t>
      </w:r>
    </w:p>
    <w:p w14:paraId="67AF842C" w14:textId="0EB85C66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dedicated around + percentage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used or spend approximately that amount on something</w:t>
      </w:r>
    </w:p>
    <w:p w14:paraId="1D03CEC9" w14:textId="5E22E5CD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transportation-related services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(compound adjectives) 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>–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>services connected to transport</w:t>
      </w:r>
    </w:p>
    <w:p w14:paraId="430000C5" w14:textId="5D284297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falling to about + percentage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drop to a specific figure</w:t>
      </w:r>
    </w:p>
    <w:p w14:paraId="4773EB7C" w14:textId="35FBD60D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similar drop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decrease that look about the same as another</w:t>
      </w:r>
    </w:p>
    <w:p w14:paraId="59F44B43" w14:textId="006225E0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recorded in + country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where something was observed</w:t>
      </w:r>
    </w:p>
    <w:p w14:paraId="52A4D7C8" w14:textId="5C7DE6DD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plummeted from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+ percentage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fell very quickly from a certain level</w:t>
      </w:r>
    </w:p>
    <w:p w14:paraId="375EE4F5" w14:textId="2930D9D3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slightly recovering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improving a little after a fall</w:t>
      </w:r>
    </w:p>
    <w:p w14:paraId="6A406DD2" w14:textId="329A5F75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were found to spend (verb)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data showed they spend a certain amount </w:t>
      </w:r>
    </w:p>
    <w:p w14:paraId="13D8CDA9" w14:textId="19004B09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latter + noun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second of two things mentioned</w:t>
      </w:r>
    </w:p>
    <w:p w14:paraId="65B438DD" w14:textId="75D27CCD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channeled nearly</w:t>
      </w:r>
      <w:r w:rsidR="006A27EA"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</w:t>
      </w:r>
      <w:r w:rsidR="006A27EA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>directed or spend almost that amount of money or energy</w:t>
      </w:r>
    </w:p>
    <w:p w14:paraId="31CD61F5" w14:textId="0DC54755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dropped by + percentage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decreased by a certain amount</w:t>
      </w:r>
    </w:p>
    <w:p w14:paraId="772A9268" w14:textId="66FCEC92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falling back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returning to a lower level after a rise</w:t>
      </w:r>
    </w:p>
    <w:p w14:paraId="03779190" w14:textId="2E4558D5" w:rsidR="00481BA9" w:rsidRPr="0023042E" w:rsidRDefault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decline registered in + noun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decrease was officially seen in something</w:t>
      </w:r>
    </w:p>
    <w:p w14:paraId="029233B6" w14:textId="0789774C" w:rsidR="00481BA9" w:rsidRPr="0023042E" w:rsidRDefault="00481BA9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-a proportion that was not sustained and plunged to a mere + percentag</w:t>
      </w:r>
      <w:r w:rsidR="00541E27"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</w:t>
      </w:r>
      <w:r w:rsidR="00541E27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number that didn’t stay high and dropped to a very small amount.</w:t>
      </w:r>
    </w:p>
    <w:p w14:paraId="01330016" w14:textId="7BCFA9FC" w:rsidR="006C7EF4" w:rsidRPr="0023042E" w:rsidRDefault="006C7EF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remained unchanged despite a notable downward and upward trend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stayed the same overall, even though there were some small decreases and increases</w:t>
      </w:r>
    </w:p>
    <w:p w14:paraId="4914243A" w14:textId="030C95FC" w:rsidR="006C7EF4" w:rsidRPr="0023042E" w:rsidRDefault="006C7EF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with the most pronounced rise recorded in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biggest increase happened in</w:t>
      </w:r>
    </w:p>
    <w:p w14:paraId="0E72361F" w14:textId="2EA27ACC" w:rsidR="006C7EF4" w:rsidRPr="0023042E" w:rsidRDefault="006C7EF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were constantly regarded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were always viewed or considered in a certain way by people</w:t>
      </w:r>
    </w:p>
    <w:p w14:paraId="70069CBF" w14:textId="0564E409" w:rsidR="006C7EF4" w:rsidRPr="0023042E" w:rsidRDefault="006C7EF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ranked second to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came in the second place after something else; placed right below another category</w:t>
      </w:r>
    </w:p>
    <w:p w14:paraId="5A25566D" w14:textId="54EA947F" w:rsidR="003944B2" w:rsidRPr="0023042E" w:rsidRDefault="003944B2" w:rsidP="00481BA9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map chart</w:t>
      </w:r>
    </w:p>
    <w:p w14:paraId="7B65398C" w14:textId="327E3CBD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work-oriented place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place mainly focused on working or business activities</w:t>
      </w:r>
    </w:p>
    <w:p w14:paraId="5063BC53" w14:textId="3DB12B5F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minimal facilities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very few or basic services or buildings</w:t>
      </w:r>
    </w:p>
    <w:p w14:paraId="661A6416" w14:textId="0353FAC4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significantly multifunctional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used for many different purposes in an important or large way</w:t>
      </w:r>
    </w:p>
    <w:p w14:paraId="37A1E6EC" w14:textId="1B2EAC25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accommodating a wide range of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providing space or support for many types of things or people </w:t>
      </w:r>
    </w:p>
    <w:p w14:paraId="19D079BB" w14:textId="7C30FABD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educational facilities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buildings or services used for learning or teaching</w:t>
      </w:r>
    </w:p>
    <w:p w14:paraId="4D8E1C37" w14:textId="30FC9087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especially; in a way that is wroth noticing</w:t>
      </w:r>
    </w:p>
    <w:p w14:paraId="43DD35CA" w14:textId="02C7FDE1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transformed area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place that has been completely changed or improved</w:t>
      </w:r>
    </w:p>
    <w:p w14:paraId="380FB366" w14:textId="10AB14B5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adjacent to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next to or very close to something</w:t>
      </w:r>
    </w:p>
    <w:p w14:paraId="159C9D08" w14:textId="5C7887B2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heart of the area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central or most important part of a place</w:t>
      </w:r>
    </w:p>
    <w:p w14:paraId="2B71297B" w14:textId="0643F066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since then, however, undergone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means “has experienced a change since that time”</w:t>
      </w:r>
    </w:p>
    <w:p w14:paraId="58B28FE9" w14:textId="18551D91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makeover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complete change or improvement in appearance or structure</w:t>
      </w:r>
    </w:p>
    <w:p w14:paraId="5DAAE7ED" w14:textId="24D7FB5E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subject to change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not fixed; may be changed later.</w:t>
      </w:r>
    </w:p>
    <w:p w14:paraId="03FFF281" w14:textId="4FE6F7FD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wide variety of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>– many different kinds of something</w:t>
      </w:r>
    </w:p>
    <w:p w14:paraId="757DFF62" w14:textId="35261C9F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notable change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>an important or easily noticed difference</w:t>
      </w:r>
    </w:p>
    <w:p w14:paraId="3F26B32A" w14:textId="69C9B8E8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sequentially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happening one after another in order</w:t>
      </w:r>
    </w:p>
    <w:p w14:paraId="21AAC49D" w14:textId="466EE17A" w:rsidR="003944B2" w:rsidRPr="0023042E" w:rsidRDefault="003944B2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pursuits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>–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="0066318E" w:rsidRPr="0023042E">
        <w:rPr>
          <w:rFonts w:ascii="Aptos" w:hAnsi="Aptos"/>
          <w:color w:val="000000" w:themeColor="text1"/>
          <w:sz w:val="27"/>
          <w:szCs w:val="27"/>
          <w:lang w:val="en-US"/>
        </w:rPr>
        <w:t>activities that someone does, often for enjoyment or work</w:t>
      </w:r>
    </w:p>
    <w:p w14:paraId="5280BB36" w14:textId="3046F1A0" w:rsidR="0076539A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used to primarily focus on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3758B2" w:rsidRPr="0023042E">
        <w:rPr>
          <w:rFonts w:ascii="Aptos" w:hAnsi="Aptos"/>
          <w:color w:val="000000" w:themeColor="text1"/>
          <w:sz w:val="27"/>
          <w:szCs w:val="27"/>
          <w:lang w:val="en-US"/>
        </w:rPr>
        <w:t>in the past, it mainly concentrated on something</w:t>
      </w:r>
    </w:p>
    <w:p w14:paraId="15D6FA5B" w14:textId="1872CB45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used to have a relatively a simply layout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3758B2" w:rsidRPr="0023042E">
        <w:rPr>
          <w:rFonts w:ascii="Aptos" w:hAnsi="Aptos"/>
          <w:color w:val="000000" w:themeColor="text1"/>
          <w:sz w:val="27"/>
          <w:szCs w:val="27"/>
          <w:lang w:val="en-US"/>
        </w:rPr>
        <w:t>in the past, its layout was quite basic and not complex</w:t>
      </w:r>
    </w:p>
    <w:p w14:paraId="29C41A02" w14:textId="1552C140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significant makeover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1128E5" w:rsidRPr="0023042E">
        <w:rPr>
          <w:rFonts w:ascii="Aptos" w:hAnsi="Aptos"/>
          <w:color w:val="000000" w:themeColor="text1"/>
          <w:sz w:val="27"/>
          <w:szCs w:val="27"/>
          <w:lang w:val="en-US"/>
        </w:rPr>
        <w:t>a major change or redesign</w:t>
      </w:r>
    </w:p>
    <w:p w14:paraId="261A9170" w14:textId="59AAE5B5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notably expanded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1128E5" w:rsidRPr="0023042E">
        <w:rPr>
          <w:rFonts w:ascii="Aptos" w:hAnsi="Aptos"/>
          <w:color w:val="000000" w:themeColor="text1"/>
          <w:sz w:val="27"/>
          <w:szCs w:val="27"/>
          <w:lang w:val="en-US"/>
        </w:rPr>
        <w:t>clearly and noticeably made larger</w:t>
      </w:r>
    </w:p>
    <w:p w14:paraId="4FDDC794" w14:textId="479439FD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repositioned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1128E5" w:rsidRPr="0023042E">
        <w:rPr>
          <w:rFonts w:ascii="Aptos" w:hAnsi="Aptos"/>
          <w:color w:val="000000" w:themeColor="text1"/>
          <w:sz w:val="27"/>
          <w:szCs w:val="27"/>
          <w:lang w:val="en-US"/>
        </w:rPr>
        <w:t>moved to a different place</w:t>
      </w:r>
    </w:p>
    <w:p w14:paraId="584529B5" w14:textId="761838B0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another alteration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1128E5" w:rsidRPr="0023042E">
        <w:rPr>
          <w:rFonts w:ascii="Aptos" w:hAnsi="Aptos"/>
          <w:color w:val="000000" w:themeColor="text1"/>
          <w:sz w:val="27"/>
          <w:szCs w:val="27"/>
          <w:lang w:val="en-US"/>
        </w:rPr>
        <w:t>an additional change was made</w:t>
      </w:r>
    </w:p>
    <w:p w14:paraId="2E8F816E" w14:textId="370B0982" w:rsidR="0003094C" w:rsidRPr="0023042E" w:rsidRDefault="0003094C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which had been downsized to accommodate it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  <w:r w:rsidR="001128E5" w:rsidRPr="0023042E">
        <w:rPr>
          <w:rFonts w:ascii="Aptos" w:hAnsi="Aptos"/>
          <w:color w:val="000000" w:themeColor="text1"/>
          <w:sz w:val="27"/>
          <w:szCs w:val="27"/>
          <w:lang w:val="en-US"/>
        </w:rPr>
        <w:t>something was made smaller to make space for something else</w:t>
      </w:r>
    </w:p>
    <w:p w14:paraId="38341DC9" w14:textId="76CBB2D2" w:rsidR="00987545" w:rsidRPr="0023042E" w:rsidRDefault="00987545" w:rsidP="00481BA9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chunks taken from pie chart</w:t>
      </w:r>
    </w:p>
    <w:p w14:paraId="0A9B370C" w14:textId="2BAEE4A9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increased to varying degrees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went up by different amounts</w:t>
      </w:r>
    </w:p>
    <w:p w14:paraId="23FAE605" w14:textId="3976FD65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witnessing the most pronounced growth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experiencing the biggest or most noticeable increase</w:t>
      </w:r>
    </w:p>
    <w:p w14:paraId="7D228EF1" w14:textId="5D3F5F8C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remaining categories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other groups that are left</w:t>
      </w:r>
    </w:p>
    <w:p w14:paraId="0A22D9B0" w14:textId="7E4BFA51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noticeable decline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a drop that can clearly be seen</w:t>
      </w:r>
    </w:p>
    <w:p w14:paraId="2C915514" w14:textId="423D9994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notably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especially; in particular</w:t>
      </w:r>
    </w:p>
    <w:p w14:paraId="0DC89168" w14:textId="29043937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significantly lower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much smaller in number or amount</w:t>
      </w:r>
    </w:p>
    <w:p w14:paraId="76B5878D" w14:textId="08E877DA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comparable percentages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number that are almost the same or similar</w:t>
      </w:r>
    </w:p>
    <w:p w14:paraId="3E4A7D43" w14:textId="7B91E07F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boasted a significantly higher proportion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had a much larger share</w:t>
      </w:r>
    </w:p>
    <w:p w14:paraId="2E214EBC" w14:textId="24E776C2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positioned education in the third rank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placed education as the third most important or highest</w:t>
      </w:r>
    </w:p>
    <w:p w14:paraId="05FD9D16" w14:textId="027AD0F2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figure dipping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number going down slightly</w:t>
      </w:r>
    </w:p>
    <w:p w14:paraId="7BA939AC" w14:textId="5FEC9EF1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conversely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on the other hand; in contrast</w:t>
      </w:r>
    </w:p>
    <w:p w14:paraId="33255A19" w14:textId="33403D19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saw an upward trajectory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showed a steady rise or improvement</w:t>
      </w:r>
    </w:p>
    <w:p w14:paraId="27479457" w14:textId="233184B4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witnessed a sharp rise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experienced a quick and large increase</w:t>
      </w:r>
    </w:p>
    <w:p w14:paraId="160195B7" w14:textId="70E394D7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second largest sector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the industry or category that is second in size</w:t>
      </w:r>
    </w:p>
    <w:p w14:paraId="7A0DF889" w14:textId="057CC427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concentrated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focused or gathered in one area</w:t>
      </w:r>
    </w:p>
    <w:p w14:paraId="56CA717F" w14:textId="0FD8E565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highlighting a significant rise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showing a large increase clearly</w:t>
      </w:r>
    </w:p>
    <w:p w14:paraId="48E1AFB6" w14:textId="57CDC5A5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accounting for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representing or making up part of a total</w:t>
      </w:r>
    </w:p>
    <w:p w14:paraId="050201FC" w14:textId="07732C69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saw a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minimal increase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had a very small rise.</w:t>
      </w:r>
    </w:p>
    <w:p w14:paraId="5AE42570" w14:textId="1AD3FAE7" w:rsidR="00987545" w:rsidRPr="0023042E" w:rsidRDefault="0098754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remaining the least chosen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still being the option selected by the fewest people</w:t>
      </w:r>
    </w:p>
    <w:p w14:paraId="07E2C313" w14:textId="52EBD546" w:rsidR="0082376A" w:rsidRPr="0023042E" w:rsidRDefault="0082376A" w:rsidP="0082376A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line graphs:</w:t>
      </w:r>
    </w:p>
    <w:p w14:paraId="2E6F961C" w14:textId="315F0974" w:rsidR="00EC7887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exhibited somewhat similar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2DF1FB3D" w14:textId="36216829" w:rsidR="0082376A" w:rsidRPr="0023042E" w:rsidRDefault="0082376A" w:rsidP="00481BA9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age cohorts – age group</w:t>
      </w:r>
    </w:p>
    <w:p w14:paraId="51E8348C" w14:textId="3FC3287B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experienced rises of varying degrees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2BE93D37" w14:textId="7CD0BC30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the most pronounced growth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54DF85EA" w14:textId="247A6A43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surpassing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53C42CAC" w14:textId="75C3C96C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overtaking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65623557" w14:textId="20D0C5AC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of particular note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10E78406" w14:textId="435BEBFF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age demographic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7B525196" w14:textId="3532F715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followed by a temporary decline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0DA3FAF9" w14:textId="417E72EC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surged to a peak of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33992B7A" w14:textId="7E994874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before bouncing back to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– </w:t>
      </w:r>
    </w:p>
    <w:p w14:paraId="587D6216" w14:textId="0EB9C5E8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following a relatively similar upward trajectory – </w:t>
      </w:r>
    </w:p>
    <w:p w14:paraId="7E66ECAD" w14:textId="64E9F38B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former saw a sharper increase – </w:t>
      </w:r>
    </w:p>
    <w:p w14:paraId="6582F4A1" w14:textId="061542CC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reaching a substantial – </w:t>
      </w:r>
    </w:p>
    <w:p w14:paraId="586BF016" w14:textId="6AD7814C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albeit to varying degrees and in different patterns – </w:t>
      </w:r>
    </w:p>
    <w:p w14:paraId="2A04BF8A" w14:textId="2D565492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declined noticeably – </w:t>
      </w:r>
    </w:p>
    <w:p w14:paraId="52669442" w14:textId="67CAC7AA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witnessed the most significant rise in popularity – </w:t>
      </w:r>
    </w:p>
    <w:p w14:paraId="287A2B17" w14:textId="4F30A48A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were chosen more throughout most of the period – </w:t>
      </w:r>
    </w:p>
    <w:p w14:paraId="2153DCEA" w14:textId="676D84E6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lastRenderedPageBreak/>
        <w:t xml:space="preserve">notably – </w:t>
      </w:r>
    </w:p>
    <w:p w14:paraId="5453E35B" w14:textId="10FEC1EA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exhibited a somewhat similar pattern of growth – </w:t>
      </w:r>
    </w:p>
    <w:p w14:paraId="3F31D13E" w14:textId="0CFB76BF" w:rsidR="0082376A" w:rsidRPr="0023042E" w:rsidRDefault="0082376A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latter consistently being the least used means – </w:t>
      </w:r>
    </w:p>
    <w:p w14:paraId="230360D4" w14:textId="6C55806A" w:rsidR="00775094" w:rsidRPr="0023042E" w:rsidRDefault="0077509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demonstrating the slightest growth in the entire dataset – </w:t>
      </w:r>
    </w:p>
    <w:p w14:paraId="5CEB5114" w14:textId="37D2EAB5" w:rsidR="00775094" w:rsidRPr="0023042E" w:rsidRDefault="0077509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saw a marked increase – </w:t>
      </w:r>
    </w:p>
    <w:p w14:paraId="41F84D3B" w14:textId="6F41D1BA" w:rsidR="00775094" w:rsidRPr="0023042E" w:rsidRDefault="0077509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with the proportion almost doubling to a chart high of 60% - </w:t>
      </w:r>
    </w:p>
    <w:p w14:paraId="09F703B1" w14:textId="1C5D599A" w:rsidR="00775094" w:rsidRPr="0023042E" w:rsidRDefault="00775094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thereby outpacing cars </w:t>
      </w:r>
      <w:r w:rsidR="007766F5" w:rsidRPr="0023042E">
        <w:rPr>
          <w:rFonts w:ascii="Aptos" w:hAnsi="Aptos"/>
          <w:color w:val="000000" w:themeColor="text1"/>
          <w:sz w:val="27"/>
          <w:szCs w:val="27"/>
          <w:lang w:val="en-US"/>
        </w:rPr>
        <w:t>–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</w:p>
    <w:p w14:paraId="790657E2" w14:textId="6490C720" w:rsidR="007766F5" w:rsidRPr="0023042E" w:rsidRDefault="007766F5" w:rsidP="007766F5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darkCyan"/>
          <w:lang w:val="en-US"/>
        </w:rPr>
        <w:t>chunks taken from pie charts:</w:t>
      </w:r>
    </w:p>
    <w:p w14:paraId="75F3FCDF" w14:textId="3A8D365F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noticeable change – </w:t>
      </w:r>
    </w:p>
    <w:p w14:paraId="4E7D0DE9" w14:textId="17C62E05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significant increase – </w:t>
      </w:r>
    </w:p>
    <w:p w14:paraId="53DB492F" w14:textId="03B96B10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dramatically decreased – </w:t>
      </w:r>
    </w:p>
    <w:p w14:paraId="5AC613C8" w14:textId="23F64CAB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impressive jump – </w:t>
      </w:r>
    </w:p>
    <w:p w14:paraId="7153A583" w14:textId="1B900B68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largest reduction – </w:t>
      </w:r>
    </w:p>
    <w:p w14:paraId="381576C2" w14:textId="208BEE03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increased dramatically – </w:t>
      </w:r>
    </w:p>
    <w:p w14:paraId="1C2A7693" w14:textId="0F706BB6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saw significant decreases – </w:t>
      </w:r>
    </w:p>
    <w:p w14:paraId="04FEF529" w14:textId="6267A19B" w:rsidR="000622B1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more in demand – </w:t>
      </w:r>
    </w:p>
    <w:p w14:paraId="3CAFA501" w14:textId="77777777" w:rsidR="000622B1" w:rsidRPr="0023042E" w:rsidRDefault="000622B1">
      <w:pPr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br w:type="page"/>
      </w:r>
    </w:p>
    <w:p w14:paraId="3959EE35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lastRenderedPageBreak/>
        <w:t>SENTENCE STRUCTURE 1 (BIG DIFFERENCE and SMALL DIFFERENCE)</w:t>
      </w:r>
    </w:p>
    <w:p w14:paraId="4A142EBC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BIG DIFFERENCE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Much, far, significantly, considerably, substantially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1) The salary of teachers in Japan is far more than that of their counterparts in Korea.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  <w:t>SMALL DIFFERENCE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Slightly, marginally, somewhat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2) The number of tourists visiting Samarkand is slightly higher than that of Bukhara</w:t>
      </w:r>
    </w:p>
    <w:p w14:paraId="0351C714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  <w:t>SENTENCE STRUCTURE 2 (BY FAR – SUPERLATIVE)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1) By far the greatest percentage of holidaymakers to Britain opted for </w:t>
      </w:r>
      <w:proofErr w:type="spellStart"/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AirBnB</w:t>
      </w:r>
      <w:proofErr w:type="spellEnd"/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in 2024.</w:t>
      </w:r>
    </w:p>
    <w:p w14:paraId="734F0981" w14:textId="3019A53A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3 (AS … AS)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1) As…adj/adv…as – Compare charts are as difficult as trend charts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2) As much/much noun as – Compare charts pose as much challenge as processes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3) As much/many S+V as – Four times as many students find compare charts difficult as processes</w:t>
      </w:r>
    </w:p>
    <w:p w14:paraId="3A2C7F65" w14:textId="62E45F36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4 (DOUBLE THAT OF/TRIPLE THAT OF)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1) The fatality rate on roads in Uzbekistan is nearly double that high-income countries.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2) The number of male high school golfers is almost triple that of female golfers</w:t>
      </w:r>
    </w:p>
    <w:p w14:paraId="61CE4871" w14:textId="4813CDD4" w:rsidR="000622B1" w:rsidRPr="0023042E" w:rsidRDefault="00661F0A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noProof/>
          <w:color w:val="000000" w:themeColor="text1"/>
          <w:sz w:val="27"/>
          <w:szCs w:val="27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A0C86F1" wp14:editId="393CA63B">
            <wp:simplePos x="0" y="0"/>
            <wp:positionH relativeFrom="column">
              <wp:posOffset>27940</wp:posOffset>
            </wp:positionH>
            <wp:positionV relativeFrom="paragraph">
              <wp:posOffset>1258350</wp:posOffset>
            </wp:positionV>
            <wp:extent cx="5739765" cy="2112645"/>
            <wp:effectExtent l="12700" t="12700" r="13335" b="8255"/>
            <wp:wrapTopAndBottom/>
            <wp:docPr id="4710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3206" name="Picture 4710632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21126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2B1"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6 (</w:t>
      </w:r>
      <w:r w:rsidR="000622B1"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u w:val="single"/>
          <w:lang w:val="en-US"/>
        </w:rPr>
        <w:t>DETERMINER</w:t>
      </w:r>
      <w:r w:rsidR="000622B1"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)</w:t>
      </w:r>
      <w:r w:rsidR="000622B1"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His income is double hers, with respective figures amounting to 40k.</w:t>
      </w:r>
      <w:r w:rsidR="000622B1"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He earns what double what she does.</w:t>
      </w:r>
      <w:r w:rsidR="000622B1"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There are 20 students in the elementary group. That is nearly double the number of students in the intermediate group (9)</w:t>
      </w:r>
    </w:p>
    <w:p w14:paraId="41BDFA2E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</w:p>
    <w:p w14:paraId="30339C77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noProof/>
          <w:color w:val="000000" w:themeColor="text1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4254C552" wp14:editId="3E1EEA9C">
            <wp:simplePos x="0" y="0"/>
            <wp:positionH relativeFrom="column">
              <wp:posOffset>105410</wp:posOffset>
            </wp:positionH>
            <wp:positionV relativeFrom="paragraph">
              <wp:posOffset>447201</wp:posOffset>
            </wp:positionV>
            <wp:extent cx="5727700" cy="1943100"/>
            <wp:effectExtent l="25400" t="25400" r="25400" b="25400"/>
            <wp:wrapTopAndBottom/>
            <wp:docPr id="106322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9092" name="Picture 10632290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431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Class A is three times the size of Class B</w:t>
      </w:r>
    </w:p>
    <w:p w14:paraId="47064E55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</w:p>
    <w:p w14:paraId="57F7E932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With 16,752 sites, the US has more than five times the number of next </w:t>
      </w:r>
      <w:proofErr w:type="gramStart"/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country</w:t>
      </w:r>
      <w:proofErr w:type="gramEnd"/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on the list.</w:t>
      </w:r>
    </w:p>
    <w:p w14:paraId="5CBA0698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7 (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u w:val="single"/>
          <w:lang w:val="en-US"/>
        </w:rPr>
        <w:t>APPROXIMATING WORDS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)</w:t>
      </w:r>
    </w:p>
    <w:p w14:paraId="679BD07B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Nearly, almost, more than, less than, more or less.</w:t>
      </w:r>
    </w:p>
    <w:p w14:paraId="24613DFA" w14:textId="77777777" w:rsidR="00661F0A" w:rsidRPr="0023042E" w:rsidRDefault="00661F0A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</w:p>
    <w:p w14:paraId="4C1D5A36" w14:textId="77777777" w:rsidR="00661F0A" w:rsidRPr="0023042E" w:rsidRDefault="00661F0A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</w:p>
    <w:p w14:paraId="5F99E1AA" w14:textId="4193547F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lastRenderedPageBreak/>
        <w:t>SENTENCE STRUCTURE 8 (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u w:val="single"/>
          <w:lang w:val="en-US"/>
        </w:rPr>
        <w:t>compared with, compared to, as opposed to, while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)</w:t>
      </w:r>
    </w:p>
    <w:p w14:paraId="2D730E93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23% of the men in the youngest group exercise daily while 18% of the women in this group do so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.</w:t>
      </w:r>
    </w:p>
    <w:p w14:paraId="3202F2BF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9 (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u w:val="single"/>
          <w:lang w:val="en-US"/>
        </w:rPr>
        <w:t>FRACTIONS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)</w:t>
      </w:r>
    </w:p>
    <w:p w14:paraId="36275EF5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25% - a quarter of – 1/4 - one in four – one out of four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33% - a third of – 1/3 – one in three – one out of three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50% - a half of – 1/2 – one in two – one out of two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66% - two-thirds – 2/3 – two in three – two out of three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75% - three-quarters – ¾ - three in four – three out of four</w:t>
      </w:r>
    </w:p>
    <w:p w14:paraId="1F72A11E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Examples: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23% - nearly a quarter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69% - more than two thirds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47% - nearly a half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78% - just/slightly over three-quarters</w:t>
      </w:r>
    </w:p>
    <w:p w14:paraId="79588408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10 (%/PERCENTAGE)</w:t>
      </w:r>
    </w:p>
    <w:p w14:paraId="53CE101B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Common mistakes: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X 15% of time belonged to socializing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X socializing showed/indicated 15%</w:t>
      </w:r>
    </w:p>
    <w:p w14:paraId="234CB68D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ACCOUNT FOR / MAKE UP / CONSTITUTE / COMPRISE / TO BE RESPONSIBLE FOR</w:t>
      </w:r>
    </w:p>
    <w:p w14:paraId="5103F16D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20% of the time was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spent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on socializing – choose a verb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Socializing makes up about 20% of leisure time.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About 15% of the population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have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a PhD.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The proportion of the population with a PhD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account for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15%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People with a PhD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account for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15% of the population.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Natural gas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account for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80% of electricity generation in Uzbekistan.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Natural gas is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responsible for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80% of electricity generation in Uzbekistan.</w:t>
      </w:r>
    </w:p>
    <w:p w14:paraId="1F51B0E6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11 (RANKING LANGUAGE)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1. in first/second/last place … - in first place is Coca Cola – Coca Cola is in first place (inverted)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lastRenderedPageBreak/>
        <w:t>2. Top of the list – Top of the list is Coca Cola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3. Bottom/Tail of the list – Tail of the list is Irn Bru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4. The number … - The number-one activity for young people is climbing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5. X is ranked first/second/third with – Wales is ranked second with 45%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6. Next came/Then came – Next came Wales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7. … to be followed by …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Example: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- China is by far the most producer of rice.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It is followed by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India, which produces only a third of that amount.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 xml:space="preserve">- China is by far the greatest produces of rice,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followed by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India, which produces only a third </w:t>
      </w:r>
      <w:r w:rsidRPr="0023042E">
        <w:rPr>
          <w:rFonts w:ascii="Aptos" w:hAnsi="Aptos" w:cs="Al Bayan Plain"/>
          <w:color w:val="000000" w:themeColor="text1"/>
          <w:sz w:val="27"/>
          <w:szCs w:val="27"/>
          <w:u w:val="single"/>
          <w:lang w:val="en-US"/>
        </w:rPr>
        <w:t>of that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amount</w:t>
      </w:r>
    </w:p>
    <w:p w14:paraId="1BFC3A47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8. X head/top the list – Italy topped the list, its citizens consuming an average of 23 kilograms of pasta annually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9. just head of – Mbappe finished at the top with 8 goals, just ahead of Messi (7)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10. not too far behind – North America generated the highest share of Airbnb’s worldwide revenue in 2023, at 4.6 billion. However, Europe, the Middle east and Africa were not too far behind.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  <w:t>11. come in second/first/fourth place – France comes in a close second place with 44%</w:t>
      </w:r>
    </w:p>
    <w:p w14:paraId="59056919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RANK + COMPARE SENTENCE STRUCTURE 12 (MAKING IT)</w:t>
      </w:r>
    </w:p>
    <w:p w14:paraId="3F9DD766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sym w:font="Wingdings" w:char="F0E0"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Pepsi came second with 8%, making it only slightly more popular than Fanta (7%)</w:t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sym w:font="Wingdings" w:char="F0E0"/>
      </w: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 Level 1 group topped the list with 70% of student success in exam, while group Level 2 came second making it slightly below Level 1 (76%).</w:t>
      </w:r>
    </w:p>
    <w:p w14:paraId="255D2C70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13 (MODIFYING COMPARATIVES)</w:t>
      </w:r>
    </w:p>
    <w:p w14:paraId="027E8A00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 xml:space="preserve">use with comparative adjectives like: 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quite/much/a lot/far/way/a good deal – TO DESCRIBE A BIG DIFFERENCE</w:t>
      </w:r>
    </w:p>
    <w:p w14:paraId="4B80D626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sym w:font="Wingdings" w:char="F0E0"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 xml:space="preserve"> The price of a ticket in the USA is quite cheaper than that of New Zealand, at 14% and 21% respectively.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sym w:font="Wingdings" w:char="F0E0"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 xml:space="preserve"> New Zealand had much higher population than the USA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sym w:font="Wingdings" w:char="F0E0"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 xml:space="preserve"> 88% of the water is used for agriculture, while the rest 12% is responsible for domestic use – a lot less than agriculture</w:t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br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lastRenderedPageBreak/>
        <w:sym w:font="Wingdings" w:char="F0E0"/>
      </w: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 xml:space="preserve"> In map X, the size of a pool was 12 meters deep, which is far shallow than map Y</w:t>
      </w:r>
    </w:p>
    <w:p w14:paraId="28A459D5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14 (JUST AHEAD OF)</w:t>
      </w:r>
    </w:p>
    <w:p w14:paraId="44170BAF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Team sport was the second most popular activity at 54%, just ahead of listening to music, at 53%.</w:t>
      </w:r>
    </w:p>
    <w:p w14:paraId="4328011B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15 (while, although, which…)</w:t>
      </w:r>
    </w:p>
    <w:p w14:paraId="70BF3C0D" w14:textId="77777777" w:rsidR="000622B1" w:rsidRPr="0023042E" w:rsidRDefault="000622B1" w:rsidP="000622B1">
      <w:pPr>
        <w:pStyle w:val="ListParagraph"/>
        <w:numPr>
          <w:ilvl w:val="0"/>
          <w:numId w:val="2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Socializing was next at 20%, which was twice as popular as shopping, with 10%.</w:t>
      </w:r>
    </w:p>
    <w:p w14:paraId="736FB75B" w14:textId="77777777" w:rsidR="000622B1" w:rsidRPr="0023042E" w:rsidRDefault="000622B1" w:rsidP="000622B1">
      <w:pPr>
        <w:pStyle w:val="ListParagraph"/>
        <w:numPr>
          <w:ilvl w:val="0"/>
          <w:numId w:val="2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Shopping came next at 10%, although this was much less popular than socializing, at 20%.</w:t>
      </w:r>
    </w:p>
    <w:p w14:paraId="1FDA08D5" w14:textId="77777777" w:rsidR="000622B1" w:rsidRPr="0023042E" w:rsidRDefault="000622B1" w:rsidP="000622B1">
      <w:pPr>
        <w:pStyle w:val="ListParagraph"/>
        <w:numPr>
          <w:ilvl w:val="0"/>
          <w:numId w:val="2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Second on the list were team sports at 54% while listening to music was slightly less popular, at 53%.</w:t>
      </w:r>
    </w:p>
    <w:p w14:paraId="0A91A714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16 (slightly more than the number)</w:t>
      </w:r>
    </w:p>
    <w:p w14:paraId="10C359A0" w14:textId="77777777" w:rsidR="000622B1" w:rsidRPr="0023042E" w:rsidRDefault="000622B1" w:rsidP="000622B1">
      <w:pPr>
        <w:pStyle w:val="ListParagraph"/>
        <w:numPr>
          <w:ilvl w:val="0"/>
          <w:numId w:val="3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54% of people said they played a team sport, slightly more than the number who listened to music, at 53%.</w:t>
      </w:r>
    </w:p>
    <w:p w14:paraId="3151FACF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17 (poll language)</w:t>
      </w:r>
    </w:p>
    <w:p w14:paraId="310FAD11" w14:textId="77777777" w:rsidR="000622B1" w:rsidRPr="0023042E" w:rsidRDefault="000622B1" w:rsidP="000622B1">
      <w:p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About 77% of the voters polled said that they are against constitutional change. Another 13% didn’t care</w:t>
      </w:r>
    </w:p>
    <w:p w14:paraId="416F4529" w14:textId="77777777" w:rsidR="000622B1" w:rsidRPr="0023042E" w:rsidRDefault="000622B1" w:rsidP="000622B1">
      <w:pPr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b/>
          <w:bCs/>
          <w:color w:val="000000" w:themeColor="text1"/>
          <w:sz w:val="27"/>
          <w:szCs w:val="27"/>
          <w:lang w:val="en-US"/>
        </w:rPr>
        <w:t>SENTENCE STRUCTURE 18 (age language)</w:t>
      </w:r>
    </w:p>
    <w:p w14:paraId="64BD0385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people between 19 and 24</w:t>
      </w:r>
    </w:p>
    <w:p w14:paraId="423CE60D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people aged between 19 and 24</w:t>
      </w:r>
    </w:p>
    <w:p w14:paraId="3552474E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people in the 19 to 24 age group</w:t>
      </w:r>
    </w:p>
    <w:p w14:paraId="30865939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people between the ages of 19 to 24</w:t>
      </w:r>
    </w:p>
    <w:p w14:paraId="2D19AA0A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among 19-24-year-olds</w:t>
      </w:r>
    </w:p>
    <w:p w14:paraId="4C9CFC4D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those aged 19-24</w:t>
      </w:r>
    </w:p>
    <w:p w14:paraId="3D87F86E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Those in the 19-24 age range/group/category/bracket</w:t>
      </w:r>
    </w:p>
    <w:p w14:paraId="2452615D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those from the 19-24 age group</w:t>
      </w:r>
    </w:p>
    <w:p w14:paraId="076DF89E" w14:textId="77777777" w:rsidR="000622B1" w:rsidRPr="0023042E" w:rsidRDefault="000622B1" w:rsidP="000622B1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in the youngest/oldest age group</w:t>
      </w:r>
    </w:p>
    <w:p w14:paraId="26DF5FB6" w14:textId="7A930FF5" w:rsidR="004360CD" w:rsidRPr="0023042E" w:rsidRDefault="000622B1" w:rsidP="0023042E">
      <w:pPr>
        <w:pStyle w:val="ListParagraph"/>
        <w:numPr>
          <w:ilvl w:val="0"/>
          <w:numId w:val="4"/>
        </w:numPr>
        <w:rPr>
          <w:rFonts w:ascii="Aptos" w:hAnsi="Aptos" w:cs="Al Bayan Plain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Al Bayan Plain"/>
          <w:color w:val="000000" w:themeColor="text1"/>
          <w:sz w:val="27"/>
          <w:szCs w:val="27"/>
          <w:lang w:val="en-US"/>
        </w:rPr>
        <w:t>older/younger people</w:t>
      </w:r>
    </w:p>
    <w:p w14:paraId="4C2E58E1" w14:textId="77777777" w:rsidR="004360CD" w:rsidRPr="0023042E" w:rsidRDefault="004360CD" w:rsidP="004360CD">
      <w:pPr>
        <w:rPr>
          <w:rFonts w:ascii="Aptos" w:hAnsi="Aptos"/>
          <w:b/>
          <w:bCs/>
          <w:color w:val="000000" w:themeColor="text1"/>
          <w:sz w:val="27"/>
          <w:szCs w:val="27"/>
          <w:highlight w:val="yellow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BODY PARAGRAPHS FOR TREND GRAPHS.</w:t>
      </w:r>
    </w:p>
    <w:p w14:paraId="3BF1A646" w14:textId="77777777" w:rsidR="004360CD" w:rsidRPr="0023042E" w:rsidRDefault="004360CD" w:rsidP="004360CD">
      <w:pPr>
        <w:rPr>
          <w:rFonts w:ascii="Aptos" w:hAnsi="Aptos"/>
          <w:b/>
          <w:bCs/>
          <w:color w:val="000000" w:themeColor="text1"/>
          <w:sz w:val="27"/>
          <w:szCs w:val="27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Topic sentence - body1. </w:t>
      </w:r>
    </w:p>
    <w:p w14:paraId="3D492848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lastRenderedPageBreak/>
        <w:t xml:space="preserve">- X emerged as the dominant/the most popular/clear front-runner. </w:t>
      </w:r>
    </w:p>
    <w:p w14:paraId="6AFFA952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X accounted for the lion’s share of … </w:t>
      </w:r>
    </w:p>
    <w:p w14:paraId="095AEA42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X stood out by demonstrating an exceptionally higher share/percentage/proportion/amount in (year). </w:t>
      </w:r>
    </w:p>
    <w:p w14:paraId="0429856C" w14:textId="77777777" w:rsidR="004360CD" w:rsidRPr="0023042E" w:rsidRDefault="004360CD" w:rsidP="004360CD">
      <w:pPr>
        <w:rPr>
          <w:rFonts w:ascii="Aptos" w:hAnsi="Aptos"/>
          <w:b/>
          <w:bCs/>
          <w:color w:val="000000" w:themeColor="text1"/>
          <w:sz w:val="27"/>
          <w:szCs w:val="27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Body 2 - topic sentence</w:t>
      </w:r>
    </w:p>
    <w:p w14:paraId="62985A55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- 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By contrast, the remaining categories showed/exhibited/followed a reverse/downward/upward trajectory. </w:t>
      </w:r>
    </w:p>
    <w:p w14:paraId="4EC7B2F7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Conversely, a reverse pattern of change was observed in the other figures. </w:t>
      </w:r>
    </w:p>
    <w:p w14:paraId="7B53D16C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In contrast, the remaining categories saw/experienced/witnessed a reverse trend over the period. </w:t>
      </w:r>
    </w:p>
    <w:p w14:paraId="6D8EB4B6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X and Y, on the other hand, demonstrated a rising/declining pattern of change. </w:t>
      </w:r>
    </w:p>
    <w:p w14:paraId="0F95342E" w14:textId="77777777" w:rsidR="004360CD" w:rsidRPr="0023042E" w:rsidRDefault="004360CD" w:rsidP="004360CD">
      <w:pPr>
        <w:rPr>
          <w:rFonts w:ascii="Aptos" w:hAnsi="Aptos"/>
          <w:b/>
          <w:bCs/>
          <w:color w:val="000000" w:themeColor="text1"/>
          <w:sz w:val="27"/>
          <w:szCs w:val="27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Body structures:</w:t>
      </w:r>
    </w:p>
    <w:p w14:paraId="0AC77E0B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Starting/beginning the period with …%, the figure for/the percentage of + noun + rose steeply to a chart high of ...%. </w:t>
      </w:r>
    </w:p>
    <w:p w14:paraId="5019834D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Starting/beginning the period with …%, the figure for/the percentage of + noun + dipped steeply to a mere ...%. </w:t>
      </w:r>
    </w:p>
    <w:p w14:paraId="0B6FAD19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By the end of the period, X reached the peak of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% (for an increase)</w:t>
      </w:r>
    </w:p>
    <w:p w14:paraId="5F4D5731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By the end of the period, X fell to its lowest point of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%. </w:t>
      </w:r>
    </w:p>
    <w:p w14:paraId="48FFE6DE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Similarly, the figure for Y declined/grew gradually from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to … </w:t>
      </w:r>
    </w:p>
    <w:p w14:paraId="2B7B442B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A similar pattern of growth/decrease was evident in/observed in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… ,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with the figure declining/rising from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to..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</w:t>
      </w:r>
    </w:p>
    <w:p w14:paraId="2EB529C0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Unlike X and Y, Z saw a temporary/brief rise/decline in the mid-period from …% to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..%  before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rising/decreasing to… %</w:t>
      </w:r>
    </w:p>
    <w:p w14:paraId="24735F2D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The percentage of X fell from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% to …% before/prior to returning to its initial level/ /bouncing back (recovering after a fall) </w:t>
      </w:r>
    </w:p>
    <w:p w14:paraId="00F491BE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- The most pronounced/the sharpest/the most notable/substantial/significant/considerable rise/drop was recorded in…, with </w:t>
      </w:r>
    </w:p>
    <w:p w14:paraId="12C41FC8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lastRenderedPageBreak/>
        <w:t xml:space="preserve">- After a slight dip/rise 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to..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, the percentage/amount of X experienced growth/drop to…% </w:t>
      </w:r>
    </w:p>
    <w:p w14:paraId="778696AF" w14:textId="77777777" w:rsidR="004360CD" w:rsidRPr="0023042E" w:rsidRDefault="004360CD" w:rsidP="004360CD">
      <w:pPr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- Having levelled off at</w:t>
      </w:r>
      <w:proofErr w:type="gramStart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 ..</w:t>
      </w:r>
      <w:proofErr w:type="gramEnd"/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%, the figure began to decline/rise to… %. </w:t>
      </w:r>
    </w:p>
    <w:p w14:paraId="58B17014" w14:textId="77777777" w:rsidR="004360CD" w:rsidRPr="0023042E" w:rsidRDefault="004360CD" w:rsidP="004360CD">
      <w:pPr>
        <w:pStyle w:val="NormalWeb"/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</w:rPr>
        <w:t>-</w:t>
      </w:r>
      <w:r w:rsidRPr="0023042E">
        <w:rPr>
          <w:rFonts w:ascii="Aptos" w:hAnsi="Aptos" w:cs="SimSun"/>
          <w:color w:val="000000" w:themeColor="text1"/>
          <w:sz w:val="27"/>
          <w:szCs w:val="27"/>
        </w:rPr>
        <w:t xml:space="preserve"> </w:t>
      </w:r>
      <w:r w:rsidRPr="0023042E">
        <w:rPr>
          <w:rStyle w:val="Strong"/>
          <w:rFonts w:ascii="Aptos" w:hAnsi="Aptos"/>
          <w:b w:val="0"/>
          <w:bCs w:val="0"/>
          <w:color w:val="000000" w:themeColor="text1"/>
          <w:sz w:val="27"/>
          <w:szCs w:val="27"/>
        </w:rPr>
        <w:t>Following a brief fall,</w:t>
      </w:r>
      <w:r w:rsidRPr="0023042E">
        <w:rPr>
          <w:rFonts w:ascii="Aptos" w:hAnsi="Aptos"/>
          <w:color w:val="000000" w:themeColor="text1"/>
          <w:sz w:val="27"/>
          <w:szCs w:val="27"/>
        </w:rPr>
        <w:t xml:space="preserve"> the percentage </w:t>
      </w:r>
      <w:r w:rsidRPr="0023042E">
        <w:rPr>
          <w:rStyle w:val="Strong"/>
          <w:rFonts w:ascii="Aptos" w:hAnsi="Aptos"/>
          <w:b w:val="0"/>
          <w:bCs w:val="0"/>
          <w:color w:val="000000" w:themeColor="text1"/>
          <w:sz w:val="27"/>
          <w:szCs w:val="27"/>
        </w:rPr>
        <w:t>recovered to</w:t>
      </w:r>
      <w:r w:rsidRPr="0023042E">
        <w:rPr>
          <w:rFonts w:ascii="Aptos" w:hAnsi="Aptos"/>
          <w:color w:val="000000" w:themeColor="text1"/>
          <w:sz w:val="27"/>
          <w:szCs w:val="27"/>
        </w:rPr>
        <w:t xml:space="preserve"> …%.</w:t>
      </w:r>
    </w:p>
    <w:p w14:paraId="581CC5DA" w14:textId="75C26800" w:rsidR="004E1BAE" w:rsidRPr="008A1FFC" w:rsidRDefault="004360CD" w:rsidP="008A1FFC">
      <w:pPr>
        <w:pStyle w:val="NormalWeb"/>
        <w:rPr>
          <w:rFonts w:ascii="Aptos" w:hAnsi="Aptos"/>
          <w:color w:val="000000" w:themeColor="text1"/>
          <w:sz w:val="27"/>
          <w:szCs w:val="27"/>
        </w:rPr>
      </w:pPr>
      <w:r w:rsidRPr="0023042E">
        <w:rPr>
          <w:rFonts w:ascii="Aptos" w:hAnsi="Aptos"/>
          <w:color w:val="000000" w:themeColor="text1"/>
          <w:sz w:val="27"/>
          <w:szCs w:val="27"/>
        </w:rPr>
        <w:t xml:space="preserve">- </w:t>
      </w:r>
      <w:r w:rsidRPr="0023042E">
        <w:rPr>
          <w:rStyle w:val="Strong"/>
          <w:rFonts w:ascii="Aptos" w:hAnsi="Aptos"/>
          <w:b w:val="0"/>
          <w:bCs w:val="0"/>
          <w:color w:val="000000" w:themeColor="text1"/>
          <w:sz w:val="27"/>
          <w:szCs w:val="27"/>
        </w:rPr>
        <w:t>Despite a short-term drop,</w:t>
      </w:r>
      <w:r w:rsidRPr="0023042E">
        <w:rPr>
          <w:rFonts w:ascii="Aptos" w:hAnsi="Aptos"/>
          <w:color w:val="000000" w:themeColor="text1"/>
          <w:sz w:val="27"/>
          <w:szCs w:val="27"/>
        </w:rPr>
        <w:t xml:space="preserve"> the figure </w:t>
      </w:r>
      <w:r w:rsidRPr="0023042E">
        <w:rPr>
          <w:rStyle w:val="Strong"/>
          <w:rFonts w:ascii="Aptos" w:hAnsi="Aptos"/>
          <w:b w:val="0"/>
          <w:bCs w:val="0"/>
          <w:color w:val="000000" w:themeColor="text1"/>
          <w:sz w:val="27"/>
          <w:szCs w:val="27"/>
        </w:rPr>
        <w:t>rose again</w:t>
      </w:r>
      <w:r w:rsidRPr="0023042E">
        <w:rPr>
          <w:rFonts w:ascii="Aptos" w:hAnsi="Aptos"/>
          <w:color w:val="000000" w:themeColor="text1"/>
          <w:sz w:val="27"/>
          <w:szCs w:val="27"/>
        </w:rPr>
        <w:t>, reaching …%.</w:t>
      </w:r>
      <w:r w:rsidRPr="0023042E">
        <w:rPr>
          <w:rFonts w:ascii="Aptos" w:hAnsi="Aptos" w:cs="SimSun"/>
          <w:color w:val="000000" w:themeColor="text1"/>
          <w:sz w:val="27"/>
          <w:szCs w:val="27"/>
        </w:rPr>
        <w:t xml:space="preserve">  </w:t>
      </w:r>
      <w:r w:rsidR="008A1FFC">
        <w:rPr>
          <w:rFonts w:ascii="Aptos" w:hAnsi="Aptos" w:cs="SimSun"/>
          <w:color w:val="000000" w:themeColor="text1"/>
          <w:sz w:val="27"/>
          <w:szCs w:val="27"/>
        </w:rPr>
        <w:br/>
      </w:r>
      <w:r w:rsidR="008A1FFC">
        <w:rPr>
          <w:rFonts w:ascii="Aptos" w:hAnsi="Aptos" w:cs="SimSun"/>
          <w:color w:val="000000" w:themeColor="text1"/>
          <w:sz w:val="27"/>
          <w:szCs w:val="27"/>
        </w:rPr>
        <w:br/>
      </w:r>
      <w:r w:rsidR="004E1BAE" w:rsidRPr="0023042E">
        <w:rPr>
          <w:rFonts w:ascii="Aptos" w:hAnsi="Aptos"/>
          <w:b/>
          <w:bCs/>
          <w:color w:val="000000" w:themeColor="text1"/>
          <w:sz w:val="27"/>
          <w:szCs w:val="27"/>
        </w:rPr>
        <w:t>Overview for trend graphs</w:t>
      </w:r>
    </w:p>
    <w:p w14:paraId="62DF29F7" w14:textId="77777777" w:rsidR="004E1BAE" w:rsidRPr="0023042E" w:rsidRDefault="004E1BAE" w:rsidP="004E1BA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 Italic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You need identify what went up and went down/remained the same </w:t>
      </w:r>
    </w:p>
    <w:p w14:paraId="2659C68B" w14:textId="13FFAE16" w:rsidR="004E1BAE" w:rsidRPr="0023042E" w:rsidRDefault="004E1BAE" w:rsidP="004E1BA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 Italic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You should mention the highest figure or the figure that surpassed other categories. </w:t>
      </w:r>
    </w:p>
    <w:p w14:paraId="2F7972B8" w14:textId="52C62E93" w:rsidR="00C771FB" w:rsidRPr="0023042E" w:rsidRDefault="004E1BAE" w:rsidP="004E1BA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noProof/>
          <w:color w:val="000000" w:themeColor="text1"/>
          <w:sz w:val="27"/>
          <w:szCs w:val="27"/>
        </w:rPr>
        <w:drawing>
          <wp:anchor distT="0" distB="0" distL="114300" distR="114300" simplePos="0" relativeHeight="251670528" behindDoc="0" locked="0" layoutInCell="1" allowOverlap="1" wp14:anchorId="6D4D2551" wp14:editId="66248C8F">
            <wp:simplePos x="0" y="0"/>
            <wp:positionH relativeFrom="column">
              <wp:posOffset>403225</wp:posOffset>
            </wp:positionH>
            <wp:positionV relativeFrom="paragraph">
              <wp:posOffset>299992</wp:posOffset>
            </wp:positionV>
            <wp:extent cx="4638040" cy="2608580"/>
            <wp:effectExtent l="12700" t="12700" r="10160" b="7620"/>
            <wp:wrapTopAndBottom/>
            <wp:docPr id="68446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0781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60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The lowest figure </w:t>
      </w:r>
    </w:p>
    <w:p w14:paraId="6132DB8E" w14:textId="3D9306D3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771DB7D7" w14:textId="67BC34B1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4A22AA77" w14:textId="23312ECE" w:rsidR="00C771FB" w:rsidRPr="0023042E" w:rsidRDefault="00C771FB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Over</w:t>
      </w:r>
      <w:r w:rsidR="004E1BAE"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a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ll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, children’s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and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especially adults’ fiction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rose over the period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,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while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the remaining categories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followed a decline of varying degrees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.  Adults’ fiction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became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the bestseller,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surpassing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‘other’ genres by 2012.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highlight w:val="yellow"/>
          <w:lang w:val="en-US"/>
        </w:rPr>
        <w:t>Notably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, the lowest proportion was observed in biography and travel. </w:t>
      </w:r>
    </w:p>
    <w:p w14:paraId="30633BCD" w14:textId="77777777" w:rsidR="008A1FFC" w:rsidRDefault="008A1FFC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33DB10B9" w14:textId="77777777" w:rsidR="008A1FFC" w:rsidRDefault="008A1FFC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EC4282B" w14:textId="77777777" w:rsidR="008A1FFC" w:rsidRDefault="008A1FFC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204E0266" w14:textId="77777777" w:rsidR="002403B7" w:rsidRDefault="002403B7">
      <w:pP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br w:type="page"/>
      </w:r>
    </w:p>
    <w:p w14:paraId="4C26E61B" w14:textId="37FA81B0" w:rsidR="00C771FB" w:rsidRPr="0023042E" w:rsidRDefault="00A24473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>STRUCTURES.</w:t>
      </w:r>
    </w:p>
    <w:p w14:paraId="421F69A1" w14:textId="72E1EBF0" w:rsidR="00376085" w:rsidRPr="0023042E" w:rsidRDefault="00376085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Trend graphs: change over time.</w:t>
      </w:r>
    </w:p>
    <w:p w14:paraId="1159F98E" w14:textId="1FE68958" w:rsidR="00C771FB" w:rsidRPr="0023042E" w:rsidRDefault="00C771F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 xml:space="preserve">Overall, … and … rose/declined over the period, while the remaining categories followed an upward/a downward trend. X became the clear leader/highest, surpassing Z. Notably, Y and B accounted for the lowest shares/amount/percentage. </w:t>
      </w:r>
    </w:p>
    <w:p w14:paraId="695E94BC" w14:textId="77777777" w:rsidR="00353E7B" w:rsidRPr="0023042E" w:rsidRDefault="00353E7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FC97833" w14:textId="25456693" w:rsidR="00E55FAE" w:rsidRPr="0023042E" w:rsidRDefault="00E55FAE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>Comparative graphs: comparison across categories</w:t>
      </w:r>
    </w:p>
    <w:p w14:paraId="173935BF" w14:textId="5371FBC8" w:rsidR="00507D24" w:rsidRPr="0023042E" w:rsidRDefault="00375041" w:rsidP="0069405B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</w:pPr>
      <w:r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t>Overall, X and Y recorded higher figures for A, whereas the remaining categories showed stronger levels of B. Z was the largest importer of A. Notably, C accounted for the lowest amount of A, at a level comparable to D’s B figure.</w:t>
      </w:r>
    </w:p>
    <w:p w14:paraId="7BAD1520" w14:textId="3071B823" w:rsidR="003E67FC" w:rsidRPr="0023042E" w:rsidRDefault="00507D24" w:rsidP="006940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</w:pPr>
      <w:r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t xml:space="preserve">Sentence 1 → </w:t>
      </w:r>
      <w:r w:rsidRPr="0023042E">
        <w:rPr>
          <w:rFonts w:ascii="Aptos" w:eastAsia="Times New Roman" w:hAnsi="Aptos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big picture / grouping</w:t>
      </w:r>
      <w:r w:rsidR="0069405B"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br/>
      </w:r>
      <w:r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t xml:space="preserve">Sentence 2 → </w:t>
      </w:r>
      <w:r w:rsidRPr="0023042E">
        <w:rPr>
          <w:rFonts w:ascii="Aptos" w:eastAsia="Times New Roman" w:hAnsi="Aptos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leader + comparison</w:t>
      </w:r>
      <w:r w:rsidR="0069405B"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br/>
      </w:r>
      <w:r w:rsidRPr="0023042E">
        <w:rPr>
          <w:rFonts w:ascii="Aptos" w:eastAsia="Times New Roman" w:hAnsi="Aptos" w:cs="Times New Roman"/>
          <w:color w:val="000000" w:themeColor="text1"/>
          <w:kern w:val="0"/>
          <w:sz w:val="27"/>
          <w:szCs w:val="27"/>
          <w14:ligatures w14:val="none"/>
        </w:rPr>
        <w:t xml:space="preserve">Sentence 3 → </w:t>
      </w:r>
      <w:r w:rsidRPr="0023042E">
        <w:rPr>
          <w:rFonts w:ascii="Aptos" w:eastAsia="Times New Roman" w:hAnsi="Aptos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lowest / notable point</w:t>
      </w:r>
    </w:p>
    <w:p w14:paraId="4BC8291E" w14:textId="6D28A86B" w:rsidR="00C771FB" w:rsidRPr="0023042E" w:rsidRDefault="00F3583C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noProof/>
          <w:color w:val="000000" w:themeColor="text1"/>
          <w:sz w:val="27"/>
          <w:szCs w:val="27"/>
        </w:rPr>
        <w:drawing>
          <wp:anchor distT="0" distB="0" distL="114300" distR="114300" simplePos="0" relativeHeight="251671552" behindDoc="0" locked="0" layoutInCell="1" allowOverlap="1" wp14:anchorId="0E7E601F" wp14:editId="12460A63">
            <wp:simplePos x="0" y="0"/>
            <wp:positionH relativeFrom="column">
              <wp:posOffset>666818</wp:posOffset>
            </wp:positionH>
            <wp:positionV relativeFrom="paragraph">
              <wp:posOffset>0</wp:posOffset>
            </wp:positionV>
            <wp:extent cx="4044315" cy="3175635"/>
            <wp:effectExtent l="12700" t="12700" r="6985" b="12065"/>
            <wp:wrapTopAndBottom/>
            <wp:docPr id="17478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2987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3175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AB3FF" w14:textId="77777777" w:rsidR="00C771FB" w:rsidRPr="0023042E" w:rsidRDefault="00C771FB" w:rsidP="00F3583C">
      <w:pPr>
        <w:spacing w:after="0" w:line="240" w:lineRule="auto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The amount &gt; the level of production/the volume of production/the output of pears. </w:t>
      </w:r>
    </w:p>
    <w:p w14:paraId="6AB7FF59" w14:textId="77777777" w:rsidR="00C771FB" w:rsidRPr="0023042E" w:rsidRDefault="00C771FB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</w:p>
    <w:p w14:paraId="1802AA7C" w14:textId="090178A1" w:rsidR="00C771FB" w:rsidRPr="0023042E" w:rsidRDefault="00C771FB" w:rsidP="00C771FB">
      <w:pPr>
        <w:spacing w:after="0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Overall, 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all types of fruits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increased 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in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/>
          <w:color w:val="000000" w:themeColor="text1"/>
          <w:sz w:val="27"/>
          <w:szCs w:val="27"/>
          <w:lang w:val="en-US"/>
        </w:rPr>
        <w:t>their production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to varying degrees, except for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>pears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, which experienced a dramatic decline.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>In 1995, pears were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>produced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 in large volumes,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but apple production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surpassed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them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by the final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lastRenderedPageBreak/>
        <w:t xml:space="preserve">year.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>Notably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,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peaches </w:t>
      </w: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accounted for the lowest level of output throughout the period. </w:t>
      </w:r>
    </w:p>
    <w:p w14:paraId="39532114" w14:textId="4C270C5B" w:rsidR="00C771FB" w:rsidRPr="0023042E" w:rsidRDefault="00F3583C" w:rsidP="00F3583C">
      <w:pPr>
        <w:spacing w:after="0" w:line="240" w:lineRule="auto"/>
        <w:jc w:val="both"/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br/>
      </w:r>
      <w:r w:rsidR="00C771FB" w:rsidRPr="0023042E">
        <w:rPr>
          <w:rFonts w:ascii="Aptos" w:hAnsi="Aptos"/>
          <w:b/>
          <w:bCs/>
          <w:color w:val="000000" w:themeColor="text1"/>
          <w:sz w:val="27"/>
          <w:szCs w:val="27"/>
          <w:lang w:val="en-US"/>
        </w:rPr>
        <w:t xml:space="preserve">X was the clear leader throughout the period/timeframe. </w:t>
      </w:r>
    </w:p>
    <w:p w14:paraId="4528C16D" w14:textId="77777777" w:rsidR="00C771FB" w:rsidRPr="0023042E" w:rsidRDefault="00C771F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47913F2D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2A316D40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45390A2A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3847C5E6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347FDDD3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286DB641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13F5A3D9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19B7334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39F74A5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274AC738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7AC96AAF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1C0EB662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7B779C59" w14:textId="2A7C0BED" w:rsidR="00C771FB" w:rsidRPr="0023042E" w:rsidRDefault="00832DB5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/>
          <w:noProof/>
          <w:color w:val="000000" w:themeColor="text1"/>
          <w:sz w:val="27"/>
          <w:szCs w:val="27"/>
        </w:rPr>
        <w:drawing>
          <wp:anchor distT="0" distB="0" distL="114300" distR="114300" simplePos="0" relativeHeight="251672576" behindDoc="0" locked="0" layoutInCell="1" allowOverlap="1" wp14:anchorId="531DCB21" wp14:editId="17D0878A">
            <wp:simplePos x="0" y="0"/>
            <wp:positionH relativeFrom="column">
              <wp:posOffset>531272</wp:posOffset>
            </wp:positionH>
            <wp:positionV relativeFrom="paragraph">
              <wp:posOffset>12700</wp:posOffset>
            </wp:positionV>
            <wp:extent cx="4373880" cy="3195955"/>
            <wp:effectExtent l="12700" t="12700" r="7620" b="17145"/>
            <wp:wrapTopAndBottom/>
            <wp:docPr id="14723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9865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84677" w14:textId="77777777" w:rsidR="00C771FB" w:rsidRPr="0023042E" w:rsidRDefault="00C771FB" w:rsidP="00C771FB">
      <w:pPr>
        <w:spacing w:after="0"/>
        <w:jc w:val="both"/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</w:pP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Overall, most sports activities 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followed </w:t>
      </w:r>
      <w:proofErr w:type="gramStart"/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>a</w:t>
      </w:r>
      <w:proofErr w:type="gramEnd"/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 upward trend,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 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whereas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cricket and swimming 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>were exceptions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, 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whose figures either declined or remained unchanged. 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>Tennis was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 the most popular activity throughout the period</w:t>
      </w:r>
      <w:r w:rsidRPr="0023042E">
        <w:rPr>
          <w:rFonts w:ascii="Aptos" w:hAnsi="Aptos" w:cs="Times New Roman Italic"/>
          <w:color w:val="000000" w:themeColor="text1"/>
          <w:sz w:val="27"/>
          <w:szCs w:val="27"/>
          <w:lang w:val="en-US"/>
        </w:rPr>
        <w:t xml:space="preserve">, while cricket became </w:t>
      </w:r>
      <w:r w:rsidRPr="0023042E">
        <w:rPr>
          <w:rFonts w:ascii="Aptos" w:hAnsi="Aptos" w:cs="Times New Roman Bold Italic"/>
          <w:b/>
          <w:bCs/>
          <w:color w:val="000000" w:themeColor="text1"/>
          <w:sz w:val="27"/>
          <w:szCs w:val="27"/>
          <w:lang w:val="en-US"/>
        </w:rPr>
        <w:t xml:space="preserve">the least chosen sports. </w:t>
      </w:r>
    </w:p>
    <w:p w14:paraId="54441B6C" w14:textId="77777777" w:rsidR="00C771FB" w:rsidRPr="0023042E" w:rsidRDefault="00C771F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3DCD00E" w14:textId="77777777" w:rsidR="00C771FB" w:rsidRPr="0023042E" w:rsidRDefault="00C771F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59269069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377EF87E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1D0FC647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013656BB" w14:textId="77777777" w:rsidR="00C771FB" w:rsidRPr="0023042E" w:rsidRDefault="00C771FB" w:rsidP="00C771FB">
      <w:pPr>
        <w:spacing w:after="0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1CA9FB9C" w14:textId="77777777" w:rsidR="00C771FB" w:rsidRPr="0023042E" w:rsidRDefault="00C771FB" w:rsidP="00C771FB">
      <w:pPr>
        <w:spacing w:after="0"/>
        <w:ind w:firstLine="709"/>
        <w:jc w:val="both"/>
        <w:rPr>
          <w:rFonts w:ascii="Aptos" w:hAnsi="Aptos"/>
          <w:color w:val="000000" w:themeColor="text1"/>
          <w:sz w:val="27"/>
          <w:szCs w:val="27"/>
          <w:lang w:val="en-US"/>
        </w:rPr>
      </w:pPr>
    </w:p>
    <w:p w14:paraId="40264193" w14:textId="77777777" w:rsidR="00C771FB" w:rsidRPr="0023042E" w:rsidRDefault="00C771FB" w:rsidP="00C771FB">
      <w:pPr>
        <w:rPr>
          <w:rFonts w:ascii="Aptos" w:hAnsi="Aptos"/>
          <w:color w:val="000000" w:themeColor="text1"/>
          <w:sz w:val="27"/>
          <w:szCs w:val="27"/>
        </w:rPr>
      </w:pPr>
    </w:p>
    <w:p w14:paraId="49F1614B" w14:textId="77777777" w:rsidR="007766F5" w:rsidRPr="0023042E" w:rsidRDefault="007766F5" w:rsidP="00481BA9">
      <w:pPr>
        <w:rPr>
          <w:rFonts w:ascii="Aptos" w:hAnsi="Aptos"/>
          <w:color w:val="000000" w:themeColor="text1"/>
          <w:sz w:val="27"/>
          <w:szCs w:val="27"/>
          <w:lang w:val="en-US"/>
        </w:rPr>
      </w:pPr>
    </w:p>
    <w:sectPr w:rsidR="007766F5" w:rsidRPr="0023042E" w:rsidSect="000622B1">
      <w:type w:val="continuous"/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Times New Roman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EFB"/>
    <w:multiLevelType w:val="multilevel"/>
    <w:tmpl w:val="0224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3C2E"/>
    <w:multiLevelType w:val="hybridMultilevel"/>
    <w:tmpl w:val="DA908862"/>
    <w:lvl w:ilvl="0" w:tplc="8934103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6DF7"/>
    <w:multiLevelType w:val="multilevel"/>
    <w:tmpl w:val="CFB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E5AFD"/>
    <w:multiLevelType w:val="hybridMultilevel"/>
    <w:tmpl w:val="268C3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868D2"/>
    <w:multiLevelType w:val="multilevel"/>
    <w:tmpl w:val="1C3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B7C05"/>
    <w:multiLevelType w:val="hybridMultilevel"/>
    <w:tmpl w:val="EE501644"/>
    <w:lvl w:ilvl="0" w:tplc="18FE2B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956CC"/>
    <w:multiLevelType w:val="multilevel"/>
    <w:tmpl w:val="2E0CEF9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3236D"/>
    <w:multiLevelType w:val="multilevel"/>
    <w:tmpl w:val="9F7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83102"/>
    <w:multiLevelType w:val="multilevel"/>
    <w:tmpl w:val="A9AA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41089"/>
    <w:multiLevelType w:val="multilevel"/>
    <w:tmpl w:val="5A541089"/>
    <w:lvl w:ilvl="0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934488C"/>
    <w:multiLevelType w:val="hybridMultilevel"/>
    <w:tmpl w:val="177A14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032083">
    <w:abstractNumId w:val="5"/>
  </w:num>
  <w:num w:numId="2" w16cid:durableId="1586183956">
    <w:abstractNumId w:val="3"/>
  </w:num>
  <w:num w:numId="3" w16cid:durableId="464272190">
    <w:abstractNumId w:val="10"/>
  </w:num>
  <w:num w:numId="4" w16cid:durableId="126974409">
    <w:abstractNumId w:val="1"/>
  </w:num>
  <w:num w:numId="5" w16cid:durableId="203297407">
    <w:abstractNumId w:val="9"/>
  </w:num>
  <w:num w:numId="6" w16cid:durableId="1306357337">
    <w:abstractNumId w:val="6"/>
  </w:num>
  <w:num w:numId="7" w16cid:durableId="219557156">
    <w:abstractNumId w:val="7"/>
  </w:num>
  <w:num w:numId="8" w16cid:durableId="1504080967">
    <w:abstractNumId w:val="0"/>
  </w:num>
  <w:num w:numId="9" w16cid:durableId="622736512">
    <w:abstractNumId w:val="4"/>
  </w:num>
  <w:num w:numId="10" w16cid:durableId="1148010309">
    <w:abstractNumId w:val="8"/>
  </w:num>
  <w:num w:numId="11" w16cid:durableId="197935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C0"/>
    <w:rsid w:val="00013430"/>
    <w:rsid w:val="0002433B"/>
    <w:rsid w:val="0003094C"/>
    <w:rsid w:val="000622B1"/>
    <w:rsid w:val="00070F19"/>
    <w:rsid w:val="00095A11"/>
    <w:rsid w:val="001128E5"/>
    <w:rsid w:val="00167604"/>
    <w:rsid w:val="001810E0"/>
    <w:rsid w:val="001E51E1"/>
    <w:rsid w:val="00210B38"/>
    <w:rsid w:val="0023042E"/>
    <w:rsid w:val="002403B7"/>
    <w:rsid w:val="002D1882"/>
    <w:rsid w:val="00353E7B"/>
    <w:rsid w:val="00355F6E"/>
    <w:rsid w:val="00375041"/>
    <w:rsid w:val="003758B2"/>
    <w:rsid w:val="00376085"/>
    <w:rsid w:val="003944B2"/>
    <w:rsid w:val="003E67FC"/>
    <w:rsid w:val="004360CD"/>
    <w:rsid w:val="00481BA9"/>
    <w:rsid w:val="004B4BB6"/>
    <w:rsid w:val="004D0006"/>
    <w:rsid w:val="004E1BAE"/>
    <w:rsid w:val="00507D24"/>
    <w:rsid w:val="00541E27"/>
    <w:rsid w:val="00661F0A"/>
    <w:rsid w:val="0066318E"/>
    <w:rsid w:val="0069405B"/>
    <w:rsid w:val="006975BF"/>
    <w:rsid w:val="00697932"/>
    <w:rsid w:val="006A27EA"/>
    <w:rsid w:val="006C7EF4"/>
    <w:rsid w:val="0076539A"/>
    <w:rsid w:val="00775094"/>
    <w:rsid w:val="007766F5"/>
    <w:rsid w:val="007776F4"/>
    <w:rsid w:val="007908EC"/>
    <w:rsid w:val="0082376A"/>
    <w:rsid w:val="00832DB5"/>
    <w:rsid w:val="008400B9"/>
    <w:rsid w:val="008A1FFC"/>
    <w:rsid w:val="008B765D"/>
    <w:rsid w:val="008F17A8"/>
    <w:rsid w:val="00965DE6"/>
    <w:rsid w:val="00970AC0"/>
    <w:rsid w:val="00987545"/>
    <w:rsid w:val="009A4AC1"/>
    <w:rsid w:val="009D13D4"/>
    <w:rsid w:val="00A24473"/>
    <w:rsid w:val="00A95FCF"/>
    <w:rsid w:val="00AB29DF"/>
    <w:rsid w:val="00AB35DA"/>
    <w:rsid w:val="00AC334C"/>
    <w:rsid w:val="00B02BA4"/>
    <w:rsid w:val="00B0578B"/>
    <w:rsid w:val="00C771FB"/>
    <w:rsid w:val="00CB0442"/>
    <w:rsid w:val="00D30538"/>
    <w:rsid w:val="00D54E92"/>
    <w:rsid w:val="00D91CCD"/>
    <w:rsid w:val="00DF1D8F"/>
    <w:rsid w:val="00E0591A"/>
    <w:rsid w:val="00E55FAE"/>
    <w:rsid w:val="00EC7887"/>
    <w:rsid w:val="00EE068D"/>
    <w:rsid w:val="00F3583C"/>
    <w:rsid w:val="00F51B81"/>
    <w:rsid w:val="00F85BD3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165CEB"/>
  <w15:chartTrackingRefBased/>
  <w15:docId w15:val="{AF1543DB-4153-2F48-BB3D-B8249199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Vocabstyle">
    <w:name w:val="Vocab style"/>
    <w:basedOn w:val="TableNormal"/>
    <w:uiPriority w:val="99"/>
    <w:rsid w:val="008B765D"/>
    <w:pPr>
      <w:spacing w:after="0" w:line="240" w:lineRule="auto"/>
    </w:pPr>
    <w:rPr>
      <w:rFonts w:ascii="Helvetica" w:hAnsi="Helvetica"/>
    </w:rPr>
    <w:tblPr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single" w:sz="4" w:space="0" w:color="00B0F0"/>
        <w:insideV w:val="single" w:sz="4" w:space="0" w:color="00B0F0"/>
      </w:tblBorders>
    </w:tblPr>
    <w:tcPr>
      <w:shd w:val="clear" w:color="auto" w:fill="00B0F0"/>
    </w:tcPr>
  </w:style>
  <w:style w:type="character" w:customStyle="1" w:styleId="Heading1Char">
    <w:name w:val="Heading 1 Char"/>
    <w:basedOn w:val="DefaultParagraphFont"/>
    <w:link w:val="Heading1"/>
    <w:uiPriority w:val="9"/>
    <w:rsid w:val="00970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4360C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4360CD"/>
    <w:rPr>
      <w:b/>
      <w:bCs/>
    </w:rPr>
  </w:style>
  <w:style w:type="paragraph" w:customStyle="1" w:styleId="p1">
    <w:name w:val="p1"/>
    <w:basedOn w:val="Normal"/>
    <w:rsid w:val="0050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0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07D24"/>
  </w:style>
  <w:style w:type="paragraph" w:customStyle="1" w:styleId="p3">
    <w:name w:val="p3"/>
    <w:basedOn w:val="Normal"/>
    <w:rsid w:val="0050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07D24"/>
  </w:style>
  <w:style w:type="character" w:customStyle="1" w:styleId="s3">
    <w:name w:val="s3"/>
    <w:basedOn w:val="DefaultParagraphFont"/>
    <w:rsid w:val="00507D24"/>
  </w:style>
  <w:style w:type="character" w:customStyle="1" w:styleId="apple-converted-space">
    <w:name w:val="apple-converted-space"/>
    <w:basedOn w:val="DefaultParagraphFont"/>
    <w:rsid w:val="00507D24"/>
  </w:style>
  <w:style w:type="paragraph" w:customStyle="1" w:styleId="p4">
    <w:name w:val="p4"/>
    <w:basedOn w:val="Normal"/>
    <w:rsid w:val="0066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17</Pages>
  <Words>2681</Words>
  <Characters>15285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@javokhirsielts</dc:creator>
  <cp:keywords/>
  <dc:description/>
  <cp:lastModifiedBy>@javokhirsielts</cp:lastModifiedBy>
  <cp:revision>41</cp:revision>
  <dcterms:created xsi:type="dcterms:W3CDTF">2025-10-24T16:02:00Z</dcterms:created>
  <dcterms:modified xsi:type="dcterms:W3CDTF">2026-02-09T16:36:00Z</dcterms:modified>
</cp:coreProperties>
</file>