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48278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82783" w:rsidRDefault="00FD48FC">
            <w:pPr>
              <w:pStyle w:val="ac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  <w:noProof/>
              </w:rPr>
              <w:drawing>
                <wp:inline distT="0" distB="0" distL="0" distR="0">
                  <wp:extent cx="1828800" cy="499745"/>
                  <wp:effectExtent l="19050" t="0" r="0" b="0"/>
                  <wp:docPr id="6" name="图片 6" descr="C:\Users\apple\Picture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pple\Picture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783">
        <w:tc>
          <w:tcPr>
            <w:tcW w:w="7672" w:type="dxa"/>
          </w:tcPr>
          <w:p w:rsidR="00482783" w:rsidRDefault="00482783">
            <w:pPr>
              <w:pStyle w:val="ac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 w:rsidRPr="00482783">
              <w:rPr>
                <w:rFonts w:asciiTheme="majorHAnsi" w:eastAsiaTheme="majorEastAsia" w:hAnsiTheme="majorHAnsi" w:cstheme="majorBidi" w:hint="eastAsia"/>
                <w:sz w:val="72"/>
                <w:szCs w:val="80"/>
              </w:rPr>
              <w:t>Unity</w:t>
            </w:r>
            <w:r w:rsidRPr="00482783">
              <w:rPr>
                <w:rFonts w:asciiTheme="majorHAnsi" w:eastAsiaTheme="majorEastAsia" w:hAnsiTheme="majorHAnsi" w:cstheme="majorBidi" w:hint="eastAsia"/>
                <w:sz w:val="72"/>
                <w:szCs w:val="80"/>
              </w:rPr>
              <w:t>开发规范文档</w:t>
            </w:r>
          </w:p>
        </w:tc>
      </w:tr>
      <w:tr w:rsidR="0048278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82783" w:rsidRDefault="00482783" w:rsidP="00482783">
            <w:pPr>
              <w:pStyle w:val="ac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482783" w:rsidRDefault="00482783"/>
    <w:p w:rsidR="00482783" w:rsidRDefault="00482783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48278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82783" w:rsidRPr="00482783" w:rsidRDefault="00482783">
            <w:pPr>
              <w:pStyle w:val="ac"/>
              <w:rPr>
                <w:rFonts w:asciiTheme="minorHAnsi" w:eastAsiaTheme="minorEastAsia" w:hAnsiTheme="minorHAnsi" w:cstheme="minorBidi"/>
                <w:color w:val="4F81BD" w:themeColor="accent1"/>
              </w:rPr>
            </w:pPr>
          </w:p>
          <w:p w:rsidR="00482783" w:rsidRDefault="00482783" w:rsidP="00482783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创建日期：2015/05/29</w:t>
            </w:r>
          </w:p>
          <w:p w:rsidR="00482783" w:rsidRDefault="00482783" w:rsidP="00482783">
            <w:pPr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最后修改：</w:t>
            </w:r>
            <w:r w:rsidR="005B073E">
              <w:rPr>
                <w:rFonts w:ascii="宋体" w:hAnsi="宋体" w:cs="宋体" w:hint="eastAsia"/>
                <w:sz w:val="28"/>
                <w:szCs w:val="28"/>
              </w:rPr>
              <w:t>2015/06/08</w:t>
            </w:r>
          </w:p>
          <w:p w:rsidR="00482783" w:rsidRPr="00482783" w:rsidRDefault="00482783">
            <w:pPr>
              <w:pStyle w:val="ac"/>
              <w:rPr>
                <w:rFonts w:asciiTheme="minorHAnsi" w:eastAsiaTheme="minorEastAsia" w:hAnsiTheme="minorHAnsi" w:cstheme="minorBidi"/>
                <w:color w:val="4F81BD" w:themeColor="accent1"/>
              </w:rPr>
            </w:pPr>
          </w:p>
        </w:tc>
      </w:tr>
    </w:tbl>
    <w:p w:rsidR="00482783" w:rsidRDefault="00482783"/>
    <w:p w:rsidR="00DC6BB4" w:rsidRDefault="00482783" w:rsidP="00482783">
      <w:pPr>
        <w:widowControl/>
        <w:jc w:val="left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br w:type="page"/>
      </w:r>
    </w:p>
    <w:p w:rsidR="00A22055" w:rsidRDefault="008A78A7">
      <w:pPr>
        <w:pStyle w:val="TOC1"/>
        <w:spacing w:before="0" w:line="240" w:lineRule="auto"/>
        <w:jc w:val="center"/>
        <w:rPr>
          <w:noProof/>
        </w:rPr>
      </w:pPr>
      <w:bookmarkStart w:id="0" w:name="_Toc10815"/>
      <w:bookmarkStart w:id="1" w:name="_Toc29271"/>
      <w:bookmarkStart w:id="2" w:name="_Toc2275"/>
      <w:r>
        <w:rPr>
          <w:sz w:val="40"/>
          <w:lang w:val="zh-CN"/>
        </w:rPr>
        <w:lastRenderedPageBreak/>
        <w:t>目录</w:t>
      </w:r>
      <w:bookmarkEnd w:id="0"/>
      <w:bookmarkEnd w:id="1"/>
      <w:bookmarkEnd w:id="2"/>
      <w:r w:rsidR="00F17775" w:rsidRPr="00F17775"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 w:rsidR="00F17775" w:rsidRPr="00F17775">
        <w:rPr>
          <w:sz w:val="24"/>
        </w:rPr>
        <w:fldChar w:fldCharType="separate"/>
      </w:r>
    </w:p>
    <w:p w:rsidR="00A22055" w:rsidRDefault="00A2205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29516" w:history="1">
        <w:r w:rsidRPr="008625A5">
          <w:rPr>
            <w:rStyle w:val="ab"/>
            <w:rFonts w:hint="eastAsia"/>
            <w:noProof/>
          </w:rPr>
          <w:t>一、编写目的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29517" w:history="1">
        <w:r w:rsidRPr="008625A5">
          <w:rPr>
            <w:rStyle w:val="ab"/>
            <w:rFonts w:hint="eastAsia"/>
            <w:noProof/>
          </w:rPr>
          <w:t>二、</w:t>
        </w:r>
        <w:r w:rsidRPr="008625A5">
          <w:rPr>
            <w:rStyle w:val="ab"/>
            <w:noProof/>
          </w:rPr>
          <w:t>Unity</w:t>
        </w:r>
        <w:r w:rsidRPr="008625A5">
          <w:rPr>
            <w:rStyle w:val="ab"/>
            <w:rFonts w:ascii="宋体" w:hAnsi="宋体" w:hint="eastAsia"/>
            <w:noProof/>
          </w:rPr>
          <w:t>工程规范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18" w:history="1">
        <w:r w:rsidRPr="008625A5">
          <w:rPr>
            <w:rStyle w:val="ab"/>
            <w:noProof/>
          </w:rPr>
          <w:t>1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rFonts w:ascii="宋体" w:hAnsi="宋体" w:hint="eastAsia"/>
            <w:noProof/>
          </w:rPr>
          <w:t>工程命名规范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19" w:history="1">
        <w:r w:rsidRPr="008625A5">
          <w:rPr>
            <w:rStyle w:val="ab"/>
            <w:noProof/>
          </w:rPr>
          <w:t>2</w:t>
        </w:r>
        <w:r w:rsidRPr="008625A5">
          <w:rPr>
            <w:rStyle w:val="ab"/>
            <w:rFonts w:hint="eastAsia"/>
            <w:noProof/>
          </w:rPr>
          <w:t>、资源文件夹命名规范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0" w:history="1">
        <w:r w:rsidRPr="008625A5">
          <w:rPr>
            <w:rStyle w:val="ab"/>
            <w:noProof/>
          </w:rPr>
          <w:t>3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rFonts w:ascii="宋体" w:hAnsi="宋体" w:hint="eastAsia"/>
            <w:noProof/>
          </w:rPr>
          <w:t>脚本命名规范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1" w:history="1">
        <w:r w:rsidRPr="008625A5">
          <w:rPr>
            <w:rStyle w:val="ab"/>
            <w:rFonts w:hint="eastAsia"/>
            <w:noProof/>
          </w:rPr>
          <w:t>4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noProof/>
          </w:rPr>
          <w:t xml:space="preserve"> Scene</w:t>
        </w:r>
        <w:r w:rsidRPr="008625A5">
          <w:rPr>
            <w:rStyle w:val="ab"/>
            <w:rFonts w:hint="eastAsia"/>
            <w:noProof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2" w:history="1">
        <w:r w:rsidRPr="008625A5">
          <w:rPr>
            <w:rStyle w:val="ab"/>
            <w:rFonts w:hint="eastAsia"/>
            <w:noProof/>
          </w:rPr>
          <w:t>5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noProof/>
          </w:rPr>
          <w:t xml:space="preserve"> Hierarchy</w:t>
        </w:r>
        <w:r w:rsidRPr="008625A5">
          <w:rPr>
            <w:rStyle w:val="ab"/>
            <w:rFonts w:hint="eastAsia"/>
            <w:noProof/>
          </w:rPr>
          <w:t>层次视图物体命名规范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3" w:history="1">
        <w:r w:rsidRPr="008625A5">
          <w:rPr>
            <w:rStyle w:val="ab"/>
            <w:rFonts w:hint="eastAsia"/>
            <w:noProof/>
          </w:rPr>
          <w:t>6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noProof/>
          </w:rPr>
          <w:t xml:space="preserve"> Inspector</w:t>
        </w:r>
        <w:r w:rsidRPr="008625A5">
          <w:rPr>
            <w:rStyle w:val="ab"/>
            <w:rFonts w:hint="eastAsia"/>
            <w:noProof/>
          </w:rPr>
          <w:t>检视面板</w:t>
        </w:r>
        <w:r w:rsidRPr="008625A5">
          <w:rPr>
            <w:rStyle w:val="ab"/>
            <w:noProof/>
          </w:rPr>
          <w:t>Tag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noProof/>
          </w:rPr>
          <w:t>Layer</w:t>
        </w:r>
        <w:r w:rsidRPr="008625A5">
          <w:rPr>
            <w:rStyle w:val="ab"/>
            <w:rFonts w:hint="eastAsia"/>
            <w:noProof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4" w:history="1">
        <w:r w:rsidRPr="008625A5">
          <w:rPr>
            <w:rStyle w:val="ab"/>
            <w:rFonts w:hint="eastAsia"/>
            <w:noProof/>
          </w:rPr>
          <w:t>7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noProof/>
          </w:rPr>
          <w:t xml:space="preserve"> Animator</w:t>
        </w:r>
        <w:r w:rsidRPr="008625A5">
          <w:rPr>
            <w:rStyle w:val="ab"/>
            <w:rFonts w:hint="eastAsia"/>
            <w:noProof/>
          </w:rPr>
          <w:t>动画系统参数命名规范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5" w:history="1">
        <w:r w:rsidRPr="008625A5">
          <w:rPr>
            <w:rStyle w:val="ab"/>
            <w:rFonts w:hint="eastAsia"/>
            <w:noProof/>
          </w:rPr>
          <w:t>8</w:t>
        </w:r>
        <w:r w:rsidRPr="008625A5">
          <w:rPr>
            <w:rStyle w:val="ab"/>
            <w:rFonts w:hint="eastAsia"/>
            <w:noProof/>
          </w:rPr>
          <w:t>、</w:t>
        </w:r>
        <w:r w:rsidRPr="008625A5">
          <w:rPr>
            <w:rStyle w:val="ab"/>
            <w:rFonts w:hint="eastAsia"/>
            <w:noProof/>
          </w:rPr>
          <w:t xml:space="preserve"> </w:t>
        </w:r>
        <w:r w:rsidRPr="008625A5">
          <w:rPr>
            <w:rStyle w:val="ab"/>
            <w:rFonts w:hint="eastAsia"/>
            <w:noProof/>
          </w:rPr>
          <w:t>工程打包命名规范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29526" w:history="1">
        <w:r w:rsidRPr="008625A5">
          <w:rPr>
            <w:rStyle w:val="ab"/>
            <w:rFonts w:hint="eastAsia"/>
            <w:noProof/>
          </w:rPr>
          <w:t>三、脚本内部规范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7" w:history="1">
        <w:r w:rsidRPr="008625A5">
          <w:rPr>
            <w:rStyle w:val="ab"/>
            <w:noProof/>
          </w:rPr>
          <w:t>1</w:t>
        </w:r>
        <w:r w:rsidRPr="008625A5">
          <w:rPr>
            <w:rStyle w:val="ab"/>
            <w:rFonts w:hint="eastAsia"/>
            <w:noProof/>
          </w:rPr>
          <w:t>、注释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8" w:history="1">
        <w:r w:rsidRPr="008625A5">
          <w:rPr>
            <w:rStyle w:val="ab"/>
            <w:noProof/>
          </w:rPr>
          <w:t>1.1</w:t>
        </w:r>
        <w:r w:rsidRPr="008625A5">
          <w:rPr>
            <w:rStyle w:val="ab"/>
            <w:rFonts w:hint="eastAsia"/>
            <w:noProof/>
          </w:rPr>
          <w:t>摘要注释规范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29" w:history="1">
        <w:r w:rsidRPr="008625A5">
          <w:rPr>
            <w:rStyle w:val="ab"/>
            <w:noProof/>
          </w:rPr>
          <w:t>1.2</w:t>
        </w:r>
        <w:r w:rsidRPr="008625A5">
          <w:rPr>
            <w:rStyle w:val="ab"/>
            <w:rFonts w:hint="eastAsia"/>
            <w:noProof/>
          </w:rPr>
          <w:t>代码注释规范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0" w:history="1">
        <w:r w:rsidRPr="008625A5">
          <w:rPr>
            <w:rStyle w:val="ab"/>
            <w:noProof/>
          </w:rPr>
          <w:t>1.3</w:t>
        </w:r>
        <w:r w:rsidRPr="008625A5">
          <w:rPr>
            <w:rStyle w:val="ab"/>
            <w:rFonts w:hint="eastAsia"/>
            <w:noProof/>
          </w:rPr>
          <w:t>注释内容规范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1" w:history="1">
        <w:r w:rsidRPr="008625A5">
          <w:rPr>
            <w:rStyle w:val="ab"/>
            <w:noProof/>
          </w:rPr>
          <w:t>2</w:t>
        </w:r>
        <w:r w:rsidRPr="008625A5">
          <w:rPr>
            <w:rStyle w:val="ab"/>
            <w:rFonts w:hint="eastAsia"/>
            <w:noProof/>
          </w:rPr>
          <w:t>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2" w:history="1">
        <w:r w:rsidRPr="008625A5">
          <w:rPr>
            <w:rStyle w:val="ab"/>
            <w:noProof/>
          </w:rPr>
          <w:t>2.1</w:t>
        </w:r>
        <w:r w:rsidRPr="008625A5">
          <w:rPr>
            <w:rStyle w:val="ab"/>
            <w:rFonts w:hint="eastAsia"/>
            <w:noProof/>
          </w:rPr>
          <w:t>定义变量位置规范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3" w:history="1">
        <w:r w:rsidRPr="008625A5">
          <w:rPr>
            <w:rStyle w:val="ab"/>
            <w:noProof/>
          </w:rPr>
          <w:t>2.2</w:t>
        </w:r>
        <w:r w:rsidRPr="008625A5">
          <w:rPr>
            <w:rStyle w:val="ab"/>
            <w:rFonts w:hint="eastAsia"/>
            <w:noProof/>
          </w:rPr>
          <w:t>变量命名规范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4" w:history="1">
        <w:r w:rsidRPr="008625A5">
          <w:rPr>
            <w:rStyle w:val="ab"/>
            <w:noProof/>
          </w:rPr>
          <w:t>3</w:t>
        </w:r>
        <w:r w:rsidRPr="008625A5">
          <w:rPr>
            <w:rStyle w:val="ab"/>
            <w:rFonts w:hint="eastAsia"/>
            <w:noProof/>
          </w:rPr>
          <w:t>、符号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5" w:history="1">
        <w:r w:rsidRPr="008625A5">
          <w:rPr>
            <w:rStyle w:val="ab"/>
            <w:noProof/>
          </w:rPr>
          <w:t>3.1</w:t>
        </w:r>
        <w:r w:rsidRPr="008625A5">
          <w:rPr>
            <w:rStyle w:val="ab"/>
            <w:rFonts w:hint="eastAsia"/>
            <w:noProof/>
          </w:rPr>
          <w:t>运算符使用规范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6" w:history="1">
        <w:r w:rsidRPr="008625A5">
          <w:rPr>
            <w:rStyle w:val="ab"/>
            <w:noProof/>
          </w:rPr>
          <w:t>3.2</w:t>
        </w:r>
        <w:r w:rsidRPr="008625A5">
          <w:rPr>
            <w:rStyle w:val="ab"/>
            <w:rFonts w:hint="eastAsia"/>
            <w:noProof/>
          </w:rPr>
          <w:t>分隔符使用规范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7" w:history="1">
        <w:r w:rsidRPr="008625A5">
          <w:rPr>
            <w:rStyle w:val="ab"/>
            <w:noProof/>
          </w:rPr>
          <w:t>4</w:t>
        </w:r>
        <w:r w:rsidRPr="008625A5">
          <w:rPr>
            <w:rStyle w:val="ab"/>
            <w:rFonts w:hint="eastAsia"/>
            <w:noProof/>
          </w:rPr>
          <w:t>、类、方法、枚举、结构体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8" w:history="1">
        <w:r w:rsidRPr="008625A5">
          <w:rPr>
            <w:rStyle w:val="ab"/>
            <w:noProof/>
          </w:rPr>
          <w:t>4.1</w:t>
        </w:r>
        <w:r w:rsidRPr="008625A5">
          <w:rPr>
            <w:rStyle w:val="ab"/>
            <w:rFonts w:hint="eastAsia"/>
            <w:noProof/>
          </w:rPr>
          <w:t>类、方法、枚举、结构体命名规范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055" w:rsidRDefault="00A2205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2129539" w:history="1">
        <w:r w:rsidRPr="008625A5">
          <w:rPr>
            <w:rStyle w:val="ab"/>
            <w:noProof/>
          </w:rPr>
          <w:t>4.2</w:t>
        </w:r>
        <w:r w:rsidRPr="008625A5">
          <w:rPr>
            <w:rStyle w:val="ab"/>
            <w:rFonts w:hint="eastAsia"/>
            <w:noProof/>
          </w:rPr>
          <w:t>类、方法、枚举、结构体的大括号位置规范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6BB4" w:rsidRDefault="00F17775">
      <w:pPr>
        <w:rPr>
          <w:szCs w:val="28"/>
        </w:rPr>
      </w:pPr>
      <w:r>
        <w:rPr>
          <w:szCs w:val="28"/>
        </w:rPr>
        <w:fldChar w:fldCharType="end"/>
      </w:r>
    </w:p>
    <w:p w:rsidR="00DC6BB4" w:rsidRDefault="008A78A7">
      <w:pPr>
        <w:pStyle w:val="1"/>
        <w:spacing w:after="0"/>
        <w:rPr>
          <w:sz w:val="36"/>
          <w:szCs w:val="36"/>
        </w:rPr>
      </w:pPr>
      <w:bookmarkStart w:id="3" w:name="_Toc422129516"/>
      <w:r>
        <w:rPr>
          <w:rFonts w:hint="eastAsia"/>
          <w:sz w:val="36"/>
          <w:szCs w:val="36"/>
        </w:rPr>
        <w:lastRenderedPageBreak/>
        <w:t>一、编写目的</w:t>
      </w:r>
      <w:bookmarkEnd w:id="3"/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组成立时间还不长，还没有形成一个统一的开发规范，这对我们互相学习帮助是有一定影响的，</w:t>
      </w:r>
      <w:r w:rsidR="005B073E">
        <w:rPr>
          <w:rFonts w:hint="eastAsia"/>
          <w:sz w:val="24"/>
          <w:szCs w:val="24"/>
        </w:rPr>
        <w:t>且</w:t>
      </w:r>
      <w:r>
        <w:rPr>
          <w:rFonts w:hint="eastAsia"/>
          <w:sz w:val="24"/>
          <w:szCs w:val="24"/>
        </w:rPr>
        <w:t>每位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讲师对学生的开发规范</w:t>
      </w:r>
      <w:r w:rsidR="005B073E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不统一，每一位讲师都有自己的开发风格和代码习惯，这会大大影响教学质量和统一性。为了使每位讲师和每位讲师所带的学生都形成统一的开发规范，特制定本规范文档，在今后的开发和授课过程中，请严格遵守此文档的开发规范。通过此规范，希望可以起到相互间沟通桥梁的作用，并可以传授给自己的学生</w:t>
      </w:r>
      <w:r w:rsidR="005B073E">
        <w:rPr>
          <w:rFonts w:hint="eastAsia"/>
          <w:sz w:val="24"/>
          <w:szCs w:val="24"/>
        </w:rPr>
        <w:t>统一的开发规范</w:t>
      </w:r>
      <w:r>
        <w:rPr>
          <w:rFonts w:hint="eastAsia"/>
          <w:sz w:val="24"/>
          <w:szCs w:val="24"/>
        </w:rPr>
        <w:t>。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5B073E">
        <w:rPr>
          <w:rFonts w:hint="eastAsia"/>
          <w:sz w:val="24"/>
          <w:szCs w:val="24"/>
        </w:rPr>
        <w:t>今后的</w:t>
      </w:r>
      <w:r>
        <w:rPr>
          <w:rFonts w:hint="eastAsia"/>
          <w:sz w:val="24"/>
          <w:szCs w:val="24"/>
        </w:rPr>
        <w:t>使用过程中，</w:t>
      </w:r>
      <w:r w:rsidR="005B073E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遇到本文档中没有的</w:t>
      </w:r>
      <w:r w:rsidR="005B073E">
        <w:rPr>
          <w:rFonts w:hint="eastAsia"/>
          <w:sz w:val="24"/>
          <w:szCs w:val="24"/>
        </w:rPr>
        <w:t>并且需要进行</w:t>
      </w:r>
      <w:r>
        <w:rPr>
          <w:rFonts w:hint="eastAsia"/>
          <w:sz w:val="24"/>
          <w:szCs w:val="24"/>
        </w:rPr>
        <w:t>规范</w:t>
      </w:r>
      <w:r w:rsidR="005B073E">
        <w:rPr>
          <w:rFonts w:hint="eastAsia"/>
          <w:sz w:val="24"/>
          <w:szCs w:val="24"/>
        </w:rPr>
        <w:t>的问题</w:t>
      </w:r>
      <w:r>
        <w:rPr>
          <w:rFonts w:hint="eastAsia"/>
          <w:sz w:val="24"/>
          <w:szCs w:val="24"/>
        </w:rPr>
        <w:t>，待商议后，对此文档进行更新填补。</w:t>
      </w:r>
    </w:p>
    <w:p w:rsidR="00DC6BB4" w:rsidRDefault="008A78A7">
      <w:pPr>
        <w:pStyle w:val="1"/>
        <w:spacing w:before="0" w:after="0"/>
        <w:rPr>
          <w:sz w:val="36"/>
          <w:szCs w:val="36"/>
        </w:rPr>
      </w:pPr>
      <w:bookmarkStart w:id="4" w:name="_Toc422129517"/>
      <w:r>
        <w:rPr>
          <w:rFonts w:hint="eastAsia"/>
          <w:sz w:val="36"/>
          <w:szCs w:val="36"/>
        </w:rPr>
        <w:t>二、</w:t>
      </w:r>
      <w:r>
        <w:rPr>
          <w:rFonts w:hint="eastAsia"/>
          <w:sz w:val="36"/>
          <w:szCs w:val="36"/>
        </w:rPr>
        <w:t>Unity</w:t>
      </w:r>
      <w:r>
        <w:rPr>
          <w:rFonts w:ascii="宋体" w:hAnsi="宋体" w:hint="eastAsia"/>
          <w:sz w:val="36"/>
          <w:szCs w:val="36"/>
        </w:rPr>
        <w:t>工程规范</w:t>
      </w:r>
      <w:bookmarkEnd w:id="4"/>
    </w:p>
    <w:p w:rsidR="00DC6BB4" w:rsidRDefault="008A78A7" w:rsidP="005B073E">
      <w:pPr>
        <w:pStyle w:val="2"/>
        <w:spacing w:after="0"/>
        <w:rPr>
          <w:rFonts w:ascii="宋体" w:hAnsi="宋体"/>
          <w:sz w:val="28"/>
          <w:szCs w:val="28"/>
        </w:rPr>
      </w:pPr>
      <w:bookmarkStart w:id="5" w:name="_Toc422129518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工程命名规范</w:t>
      </w:r>
      <w:bookmarkEnd w:id="5"/>
    </w:p>
    <w:p w:rsidR="00DC6BB4" w:rsidRDefault="005B073E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工程的命名规范需</w:t>
      </w:r>
      <w:r w:rsidR="008A78A7">
        <w:rPr>
          <w:rFonts w:hint="eastAsia"/>
          <w:sz w:val="24"/>
          <w:szCs w:val="24"/>
        </w:rPr>
        <w:t>根据项目类型命名，如用于教学演示的工程应以</w:t>
      </w:r>
      <w:r>
        <w:rPr>
          <w:rFonts w:hint="eastAsia"/>
          <w:sz w:val="24"/>
          <w:szCs w:val="24"/>
        </w:rPr>
        <w:t>“</w:t>
      </w:r>
      <w:r w:rsidR="008A78A7">
        <w:rPr>
          <w:rFonts w:hint="eastAsia"/>
          <w:sz w:val="24"/>
          <w:szCs w:val="24"/>
        </w:rPr>
        <w:t>Demo_</w:t>
      </w:r>
      <w:r>
        <w:rPr>
          <w:rFonts w:hint="eastAsia"/>
          <w:sz w:val="24"/>
          <w:szCs w:val="24"/>
        </w:rPr>
        <w:t>”</w:t>
      </w:r>
      <w:r w:rsidR="008A78A7">
        <w:rPr>
          <w:rFonts w:hint="eastAsia"/>
          <w:sz w:val="24"/>
          <w:szCs w:val="24"/>
        </w:rPr>
        <w:t>开头，如工程作为研发成果上线，以</w:t>
      </w:r>
      <w:r>
        <w:rPr>
          <w:rFonts w:hint="eastAsia"/>
          <w:sz w:val="24"/>
          <w:szCs w:val="24"/>
        </w:rPr>
        <w:t>“</w:t>
      </w:r>
      <w:r w:rsidR="008A78A7">
        <w:rPr>
          <w:rFonts w:hint="eastAsia"/>
          <w:sz w:val="24"/>
          <w:szCs w:val="24"/>
        </w:rPr>
        <w:t>Proj_</w:t>
      </w:r>
      <w:r>
        <w:rPr>
          <w:rFonts w:hint="eastAsia"/>
          <w:sz w:val="24"/>
          <w:szCs w:val="24"/>
        </w:rPr>
        <w:t>”</w:t>
      </w:r>
      <w:r w:rsidR="008A78A7">
        <w:rPr>
          <w:rFonts w:hint="eastAsia"/>
          <w:sz w:val="24"/>
          <w:szCs w:val="24"/>
        </w:rPr>
        <w:t>开头，工程名称不可以有中文字符，</w:t>
      </w:r>
      <w:r w:rsidR="008A78A7">
        <w:rPr>
          <w:rFonts w:ascii="Lucida Grande" w:eastAsia="Lucida Grande" w:hAnsi="Lucida Grande" w:cs="Lucida Grande"/>
          <w:color w:val="000000"/>
          <w:sz w:val="24"/>
          <w:szCs w:val="24"/>
          <w:shd w:val="clear" w:color="auto" w:fill="FFFFFF"/>
        </w:rPr>
        <w:t>并在文档中对分类进行解释。</w:t>
      </w:r>
    </w:p>
    <w:p w:rsidR="00DC6BB4" w:rsidRDefault="008A78A7" w:rsidP="005B073E">
      <w:pPr>
        <w:spacing w:line="440" w:lineRule="exact"/>
        <w:ind w:firstLineChars="200" w:firstLine="480"/>
      </w:pPr>
      <w:r w:rsidRPr="005B073E">
        <w:rPr>
          <w:rFonts w:hint="eastAsia"/>
          <w:sz w:val="24"/>
          <w:szCs w:val="24"/>
        </w:rPr>
        <w:t>例如</w:t>
      </w:r>
      <w:r>
        <w:rPr>
          <w:rFonts w:hint="eastAsia"/>
        </w:rPr>
        <w:t>：</w:t>
      </w:r>
      <w:r>
        <w:rPr>
          <w:rFonts w:hint="eastAsia"/>
        </w:rPr>
        <w:t>Demo_Piano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Proj_WorldWar</w:t>
      </w:r>
    </w:p>
    <w:p w:rsidR="00DC6BB4" w:rsidRDefault="008A78A7" w:rsidP="005B073E">
      <w:pPr>
        <w:pStyle w:val="2"/>
        <w:spacing w:after="0"/>
        <w:rPr>
          <w:sz w:val="28"/>
          <w:szCs w:val="28"/>
        </w:rPr>
      </w:pPr>
      <w:bookmarkStart w:id="6" w:name="_Toc422129519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、资源文件夹命名规范</w:t>
      </w:r>
      <w:bookmarkEnd w:id="6"/>
    </w:p>
    <w:p w:rsidR="00DC6BB4" w:rsidRDefault="008A78A7">
      <w:pPr>
        <w:spacing w:line="440" w:lineRule="exact"/>
        <w:ind w:firstLineChars="200" w:firstLine="480"/>
        <w:jc w:val="left"/>
        <w:rPr>
          <w:sz w:val="18"/>
          <w:szCs w:val="18"/>
        </w:rPr>
      </w:pPr>
      <w:r>
        <w:rPr>
          <w:rFonts w:hint="eastAsia"/>
          <w:sz w:val="24"/>
          <w:szCs w:val="24"/>
        </w:rPr>
        <w:t>资源文件分两类：第一类是外部导入资源；第二类是开发者自创的。在资源文件夹</w:t>
      </w:r>
      <w:r w:rsidR="005B073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名字前加下划线区分，有下划线的表示是开发者自创资源。请注意文</w:t>
      </w:r>
      <w:r w:rsidR="005B073E">
        <w:rPr>
          <w:rFonts w:hint="eastAsia"/>
          <w:sz w:val="24"/>
          <w:szCs w:val="24"/>
        </w:rPr>
        <w:t>件</w:t>
      </w:r>
      <w:r>
        <w:rPr>
          <w:rFonts w:hint="eastAsia"/>
          <w:sz w:val="24"/>
          <w:szCs w:val="24"/>
        </w:rPr>
        <w:t>夹</w:t>
      </w:r>
      <w:r w:rsidR="005B073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命名不</w:t>
      </w:r>
      <w:r w:rsidR="005B073E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以</w:t>
      </w:r>
      <w:r w:rsidR="005B073E"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S</w:t>
      </w:r>
      <w:r w:rsidR="005B073E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结尾，命名规范如下所示</w:t>
      </w:r>
      <w:r w:rsidR="005B073E">
        <w:rPr>
          <w:rFonts w:hint="eastAsia"/>
          <w:sz w:val="24"/>
          <w:szCs w:val="24"/>
        </w:rPr>
        <w:t>：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）脚本资源文件夹命名为：外部导入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57C0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_Script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）预制资源文件夹命名为：外部导入</w:t>
      </w:r>
      <w:r>
        <w:rPr>
          <w:rFonts w:hint="eastAsia"/>
          <w:sz w:val="24"/>
          <w:szCs w:val="24"/>
        </w:rPr>
        <w:t>Prefab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57C0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_Prefab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）音频资源文件夹命名为：外部导入</w:t>
      </w:r>
      <w:r>
        <w:rPr>
          <w:rFonts w:hint="eastAsia"/>
          <w:sz w:val="24"/>
          <w:szCs w:val="24"/>
        </w:rPr>
        <w:t>Audio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57C0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_Audio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）动画资源文件夹命名为：外部导入</w:t>
      </w:r>
      <w:r>
        <w:rPr>
          <w:rFonts w:hint="eastAsia"/>
          <w:sz w:val="24"/>
          <w:szCs w:val="24"/>
        </w:rPr>
        <w:t>Animation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_Animation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）场景资源文件夹命名为：外部导入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_Scene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）图片资源文件夹命名为：外部导入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_Image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）材质资源文件夹命名为：外部导入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_Material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）贴图资源文件夹命名为：外部导入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_Texture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NGUI</w:t>
      </w:r>
      <w:r>
        <w:rPr>
          <w:rFonts w:hint="eastAsia"/>
          <w:sz w:val="24"/>
          <w:szCs w:val="24"/>
        </w:rPr>
        <w:t>图集文件夹命名为：外部导入</w:t>
      </w:r>
      <w:r>
        <w:rPr>
          <w:rFonts w:hint="eastAsia"/>
          <w:sz w:val="24"/>
          <w:szCs w:val="24"/>
        </w:rPr>
        <w:t>Atlas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_Atlas</w:t>
      </w:r>
    </w:p>
    <w:p w:rsidR="00DC6BB4" w:rsidRDefault="008A78A7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）粒子系统文</w:t>
      </w:r>
      <w:r w:rsidR="00DE166D">
        <w:rPr>
          <w:rFonts w:hint="eastAsia"/>
          <w:sz w:val="24"/>
          <w:szCs w:val="24"/>
        </w:rPr>
        <w:t>件</w:t>
      </w:r>
      <w:r>
        <w:rPr>
          <w:rFonts w:hint="eastAsia"/>
          <w:sz w:val="24"/>
          <w:szCs w:val="24"/>
        </w:rPr>
        <w:t>夹命名为：外部导入</w:t>
      </w:r>
      <w:r>
        <w:rPr>
          <w:rFonts w:hint="eastAsia"/>
          <w:sz w:val="24"/>
          <w:szCs w:val="24"/>
        </w:rPr>
        <w:t>Particle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自创</w:t>
      </w:r>
      <w:r>
        <w:rPr>
          <w:rFonts w:hint="eastAsia"/>
          <w:sz w:val="24"/>
          <w:szCs w:val="24"/>
        </w:rPr>
        <w:t>_Particle</w:t>
      </w:r>
    </w:p>
    <w:p w:rsidR="00C57C09" w:rsidRDefault="00C57C09" w:rsidP="005B073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）</w:t>
      </w:r>
      <w:r w:rsidR="00502D80">
        <w:rPr>
          <w:rFonts w:hint="eastAsia"/>
          <w:sz w:val="24"/>
          <w:szCs w:val="24"/>
        </w:rPr>
        <w:t>编辑器扩展脚本</w:t>
      </w:r>
      <w:r w:rsidR="00DE166D">
        <w:rPr>
          <w:rFonts w:hint="eastAsia"/>
          <w:sz w:val="24"/>
          <w:szCs w:val="24"/>
        </w:rPr>
        <w:t>文件夹</w:t>
      </w:r>
      <w:r>
        <w:rPr>
          <w:rFonts w:hint="eastAsia"/>
          <w:sz w:val="24"/>
          <w:szCs w:val="24"/>
        </w:rPr>
        <w:t>：</w:t>
      </w:r>
      <w:r w:rsidR="00502D80">
        <w:rPr>
          <w:rFonts w:hint="eastAsia"/>
          <w:sz w:val="24"/>
          <w:szCs w:val="24"/>
        </w:rPr>
        <w:t>Editor</w:t>
      </w:r>
    </w:p>
    <w:p w:rsidR="00C57C09" w:rsidRPr="005B073E" w:rsidRDefault="00502D80" w:rsidP="005B073E">
      <w:pPr>
        <w:spacing w:before="240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）动态加载资源文件夹：</w:t>
      </w:r>
      <w:r>
        <w:rPr>
          <w:rFonts w:hint="eastAsia"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（必须放在上述资源文件夹的</w:t>
      </w:r>
      <w:r w:rsidR="008127D0">
        <w:rPr>
          <w:rFonts w:hint="eastAsia"/>
          <w:sz w:val="24"/>
          <w:szCs w:val="24"/>
        </w:rPr>
        <w:t>根目录</w:t>
      </w:r>
      <w:r>
        <w:rPr>
          <w:rFonts w:hint="eastAsia"/>
          <w:sz w:val="24"/>
          <w:szCs w:val="24"/>
        </w:rPr>
        <w:t>下）</w:t>
      </w:r>
    </w:p>
    <w:p w:rsidR="00DC6BB4" w:rsidRDefault="008A78A7" w:rsidP="005B073E">
      <w:pPr>
        <w:pStyle w:val="2"/>
        <w:spacing w:before="240" w:after="0"/>
        <w:rPr>
          <w:rFonts w:ascii="宋体" w:hAnsi="宋体"/>
          <w:sz w:val="28"/>
          <w:szCs w:val="28"/>
        </w:rPr>
      </w:pPr>
      <w:bookmarkStart w:id="7" w:name="_Toc422129520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脚本命名规范</w:t>
      </w:r>
      <w:bookmarkEnd w:id="7"/>
    </w:p>
    <w:p w:rsidR="00DC6BB4" w:rsidRDefault="008A78A7" w:rsidP="005B073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）见名知意。</w:t>
      </w:r>
    </w:p>
    <w:p w:rsidR="00DC6BB4" w:rsidRDefault="008A78A7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）可以由多个单词组成，但每个单词的首字母都要大写</w:t>
      </w:r>
      <w:r w:rsidR="003E3B05" w:rsidRPr="00C57195">
        <w:rPr>
          <w:rFonts w:hint="eastAsia"/>
          <w:color w:val="FF0000"/>
          <w:sz w:val="24"/>
          <w:szCs w:val="24"/>
        </w:rPr>
        <w:t>（驼峰法命名）</w:t>
      </w:r>
      <w:r>
        <w:rPr>
          <w:rFonts w:hint="eastAsia"/>
          <w:sz w:val="24"/>
          <w:szCs w:val="24"/>
        </w:rPr>
        <w:t>。</w:t>
      </w:r>
    </w:p>
    <w:p w:rsidR="00DC6BB4" w:rsidRDefault="008A78A7" w:rsidP="005B073E">
      <w:pPr>
        <w:spacing w:before="240"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>
        <w:rPr>
          <w:rFonts w:hint="eastAsia"/>
          <w:sz w:val="24"/>
          <w:szCs w:val="24"/>
        </w:rPr>
        <w:t>PlayerControllerScript</w:t>
      </w:r>
    </w:p>
    <w:p w:rsidR="00DC6BB4" w:rsidRDefault="005B073E" w:rsidP="005B073E">
      <w:pPr>
        <w:pStyle w:val="2"/>
        <w:numPr>
          <w:ilvl w:val="0"/>
          <w:numId w:val="1"/>
        </w:numPr>
        <w:spacing w:before="240" w:after="0"/>
      </w:pPr>
      <w:bookmarkStart w:id="8" w:name="_Toc422129521"/>
      <w:r>
        <w:rPr>
          <w:rFonts w:hint="eastAsia"/>
          <w:sz w:val="28"/>
          <w:szCs w:val="28"/>
        </w:rPr>
        <w:t>S</w:t>
      </w:r>
      <w:r w:rsidR="008A78A7">
        <w:rPr>
          <w:rFonts w:hint="eastAsia"/>
          <w:sz w:val="28"/>
          <w:szCs w:val="28"/>
        </w:rPr>
        <w:t>cene</w:t>
      </w:r>
      <w:r w:rsidR="008A78A7">
        <w:rPr>
          <w:rFonts w:hint="eastAsia"/>
          <w:sz w:val="28"/>
          <w:szCs w:val="28"/>
        </w:rPr>
        <w:t>命名规范</w:t>
      </w:r>
      <w:bookmarkEnd w:id="8"/>
    </w:p>
    <w:p w:rsidR="00DC6BB4" w:rsidRDefault="008A78A7" w:rsidP="005B073E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命名统一使用小写英文。若该工程仅有一个</w:t>
      </w:r>
      <w:r w:rsidR="005B073E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cene</w:t>
      </w:r>
      <w:r>
        <w:rPr>
          <w:rFonts w:hint="eastAsia"/>
          <w:sz w:val="24"/>
          <w:szCs w:val="24"/>
        </w:rPr>
        <w:t>，那么以工程名命名即可。例如工程</w:t>
      </w:r>
      <w:r>
        <w:rPr>
          <w:rFonts w:hint="eastAsia"/>
          <w:sz w:val="24"/>
          <w:szCs w:val="24"/>
        </w:rPr>
        <w:t>Demo_Piano</w:t>
      </w:r>
      <w:r>
        <w:rPr>
          <w:rFonts w:hint="eastAsia"/>
          <w:sz w:val="24"/>
          <w:szCs w:val="24"/>
        </w:rPr>
        <w:t>的场景名为</w:t>
      </w:r>
      <w:r w:rsidR="005B073E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piano</w:t>
      </w:r>
      <w:r w:rsidR="005B073E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DC6BB4" w:rsidRDefault="008A78A7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多场景命名范例如下：</w:t>
      </w:r>
    </w:p>
    <w:p w:rsidR="005B073E" w:rsidRDefault="005B073E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登陆注册界面：</w:t>
      </w:r>
      <w:r w:rsidR="008A78A7">
        <w:rPr>
          <w:rFonts w:hint="eastAsia"/>
          <w:sz w:val="24"/>
          <w:szCs w:val="24"/>
        </w:rPr>
        <w:t>register</w:t>
      </w:r>
    </w:p>
    <w:p w:rsidR="00DC6BB4" w:rsidRDefault="005B073E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战斗界面</w:t>
      </w:r>
      <w:r>
        <w:rPr>
          <w:rFonts w:hint="eastAsia"/>
          <w:sz w:val="24"/>
          <w:szCs w:val="24"/>
        </w:rPr>
        <w:t>：</w:t>
      </w:r>
      <w:r w:rsidR="008A78A7">
        <w:rPr>
          <w:rFonts w:hint="eastAsia"/>
          <w:sz w:val="24"/>
          <w:szCs w:val="24"/>
        </w:rPr>
        <w:t>fight</w:t>
      </w:r>
    </w:p>
    <w:p w:rsidR="00DC6BB4" w:rsidRDefault="005B073E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游戏框架界面：</w:t>
      </w:r>
      <w:r w:rsidR="008A78A7">
        <w:rPr>
          <w:rFonts w:hint="eastAsia"/>
          <w:sz w:val="24"/>
          <w:szCs w:val="24"/>
        </w:rPr>
        <w:t xml:space="preserve">main </w:t>
      </w:r>
    </w:p>
    <w:p w:rsidR="00DC6BB4" w:rsidRDefault="008A78A7" w:rsidP="005B073E">
      <w:pPr>
        <w:pStyle w:val="2"/>
        <w:numPr>
          <w:ilvl w:val="0"/>
          <w:numId w:val="1"/>
        </w:numPr>
        <w:spacing w:after="0"/>
      </w:pPr>
      <w:bookmarkStart w:id="9" w:name="_Toc422129522"/>
      <w:r>
        <w:rPr>
          <w:rFonts w:hint="eastAsia"/>
          <w:sz w:val="28"/>
          <w:szCs w:val="28"/>
        </w:rPr>
        <w:t>Hierarchy</w:t>
      </w:r>
      <w:r>
        <w:rPr>
          <w:rFonts w:hint="eastAsia"/>
          <w:sz w:val="28"/>
          <w:szCs w:val="28"/>
        </w:rPr>
        <w:t>层次视图物体命名规范</w:t>
      </w:r>
      <w:bookmarkEnd w:id="9"/>
    </w:p>
    <w:p w:rsidR="00DC6BB4" w:rsidRDefault="008A78A7" w:rsidP="005B073E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见名知意。</w:t>
      </w:r>
    </w:p>
    <w:p w:rsidR="00DC6BB4" w:rsidRDefault="003562B7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命名时</w:t>
      </w:r>
      <w:r w:rsidR="008A78A7">
        <w:rPr>
          <w:rFonts w:hint="eastAsia"/>
          <w:sz w:val="24"/>
          <w:szCs w:val="24"/>
        </w:rPr>
        <w:t>首字母必须大写</w:t>
      </w:r>
      <w:r w:rsidR="00A532FF">
        <w:rPr>
          <w:rFonts w:hint="eastAsia"/>
          <w:sz w:val="24"/>
          <w:szCs w:val="24"/>
        </w:rPr>
        <w:t>，如导入模型，只需修改</w:t>
      </w:r>
      <w:r w:rsidR="00A532FF">
        <w:rPr>
          <w:rFonts w:hint="eastAsia"/>
          <w:sz w:val="24"/>
          <w:szCs w:val="24"/>
        </w:rPr>
        <w:t>root</w:t>
      </w:r>
      <w:r w:rsidR="00A532FF">
        <w:rPr>
          <w:rFonts w:hint="eastAsia"/>
          <w:sz w:val="24"/>
          <w:szCs w:val="24"/>
        </w:rPr>
        <w:t>层级命名即可。</w:t>
      </w:r>
    </w:p>
    <w:p w:rsidR="00DC6BB4" w:rsidRDefault="008A78A7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不</w:t>
      </w:r>
      <w:r w:rsidR="00FB00D6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使用缩写。如</w:t>
      </w:r>
      <w:r>
        <w:rPr>
          <w:rFonts w:hint="eastAsia"/>
          <w:sz w:val="24"/>
          <w:szCs w:val="24"/>
        </w:rPr>
        <w:t>BackGround</w:t>
      </w:r>
      <w:r>
        <w:rPr>
          <w:rFonts w:hint="eastAsia"/>
          <w:sz w:val="24"/>
          <w:szCs w:val="24"/>
        </w:rPr>
        <w:t>代表背景，不可以缩写为</w:t>
      </w:r>
      <w:r>
        <w:rPr>
          <w:rFonts w:hint="eastAsia"/>
          <w:sz w:val="24"/>
          <w:szCs w:val="24"/>
        </w:rPr>
        <w:t>BG</w:t>
      </w:r>
      <w:r>
        <w:rPr>
          <w:rFonts w:hint="eastAsia"/>
          <w:sz w:val="24"/>
          <w:szCs w:val="24"/>
        </w:rPr>
        <w:t>。</w:t>
      </w:r>
    </w:p>
    <w:p w:rsidR="00DC6BB4" w:rsidRDefault="008A78A7" w:rsidP="005B073E">
      <w:pPr>
        <w:pStyle w:val="2"/>
        <w:numPr>
          <w:ilvl w:val="0"/>
          <w:numId w:val="1"/>
        </w:numPr>
        <w:spacing w:after="0"/>
      </w:pPr>
      <w:bookmarkStart w:id="10" w:name="_Toc422129523"/>
      <w:r>
        <w:rPr>
          <w:rFonts w:hint="eastAsia"/>
          <w:sz w:val="28"/>
          <w:szCs w:val="28"/>
        </w:rPr>
        <w:t>Inspector</w:t>
      </w:r>
      <w:r>
        <w:rPr>
          <w:rFonts w:hint="eastAsia"/>
          <w:sz w:val="28"/>
          <w:szCs w:val="28"/>
        </w:rPr>
        <w:t>检视面板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Layer</w:t>
      </w:r>
      <w:r>
        <w:rPr>
          <w:rFonts w:hint="eastAsia"/>
          <w:sz w:val="28"/>
          <w:szCs w:val="28"/>
        </w:rPr>
        <w:t>命名规范</w:t>
      </w:r>
      <w:bookmarkEnd w:id="10"/>
    </w:p>
    <w:p w:rsidR="00DC6BB4" w:rsidRDefault="008A78A7">
      <w:pPr>
        <w:numPr>
          <w:ilvl w:val="0"/>
          <w:numId w:val="3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见名知意。</w:t>
      </w:r>
    </w:p>
    <w:p w:rsidR="00DC6BB4" w:rsidRDefault="008A78A7">
      <w:pPr>
        <w:numPr>
          <w:ilvl w:val="0"/>
          <w:numId w:val="3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命名首字母必须大写。例如：</w:t>
      </w:r>
      <w:r>
        <w:rPr>
          <w:rFonts w:hint="eastAsia"/>
          <w:sz w:val="24"/>
          <w:szCs w:val="24"/>
        </w:rPr>
        <w:t>Monster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Player</w:t>
      </w:r>
    </w:p>
    <w:p w:rsidR="00DC6BB4" w:rsidRDefault="008A78A7" w:rsidP="005B073E">
      <w:pPr>
        <w:pStyle w:val="2"/>
        <w:numPr>
          <w:ilvl w:val="0"/>
          <w:numId w:val="1"/>
        </w:numPr>
        <w:spacing w:after="0"/>
      </w:pPr>
      <w:bookmarkStart w:id="11" w:name="_Toc422129524"/>
      <w:r>
        <w:rPr>
          <w:rFonts w:hint="eastAsia"/>
          <w:sz w:val="28"/>
          <w:szCs w:val="28"/>
        </w:rPr>
        <w:t>Animator</w:t>
      </w:r>
      <w:r>
        <w:rPr>
          <w:rFonts w:hint="eastAsia"/>
          <w:sz w:val="28"/>
          <w:szCs w:val="28"/>
        </w:rPr>
        <w:t>动画系统参数命名规范</w:t>
      </w:r>
      <w:bookmarkEnd w:id="11"/>
    </w:p>
    <w:p w:rsidR="00DC6BB4" w:rsidRDefault="008A78A7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）见名知意。</w:t>
      </w:r>
    </w:p>
    <w:p w:rsidR="00DC6BB4" w:rsidRDefault="008A78A7">
      <w:pPr>
        <w:spacing w:line="440" w:lineRule="exact"/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）参数命名首字母必须大写。例如：</w:t>
      </w:r>
      <w:r>
        <w:rPr>
          <w:rFonts w:hint="eastAsia"/>
          <w:sz w:val="24"/>
          <w:szCs w:val="24"/>
        </w:rPr>
        <w:t>Attack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Speed</w:t>
      </w:r>
    </w:p>
    <w:p w:rsidR="00DC6BB4" w:rsidRDefault="008A78A7" w:rsidP="005B073E">
      <w:pPr>
        <w:pStyle w:val="2"/>
        <w:numPr>
          <w:ilvl w:val="0"/>
          <w:numId w:val="1"/>
        </w:numPr>
        <w:spacing w:after="0"/>
      </w:pPr>
      <w:bookmarkStart w:id="12" w:name="_Toc422129525"/>
      <w:r>
        <w:rPr>
          <w:rFonts w:hint="eastAsia"/>
          <w:sz w:val="28"/>
          <w:szCs w:val="28"/>
        </w:rPr>
        <w:lastRenderedPageBreak/>
        <w:t>工程打包命名规范</w:t>
      </w:r>
      <w:bookmarkEnd w:id="12"/>
    </w:p>
    <w:p w:rsidR="00DC6BB4" w:rsidRDefault="008A78A7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压缩文件名称前部分与工程名字相同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后部分需要加入版本号。如有需要，可以在压缩工程里附带一个文本文档进行工程说明。</w:t>
      </w:r>
    </w:p>
    <w:p w:rsidR="00DC6BB4" w:rsidRDefault="008A78A7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 xml:space="preserve">Demo_Piano_1.0.zip </w:t>
      </w:r>
      <w:r>
        <w:rPr>
          <w:rFonts w:hint="eastAsia"/>
          <w:sz w:val="24"/>
          <w:szCs w:val="24"/>
        </w:rPr>
        <w:t>附件：</w:t>
      </w:r>
      <w:r>
        <w:rPr>
          <w:rFonts w:hint="eastAsia"/>
          <w:sz w:val="24"/>
          <w:szCs w:val="24"/>
        </w:rPr>
        <w:t>Demo_Piano_1.0</w:t>
      </w:r>
      <w:r>
        <w:rPr>
          <w:rFonts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.txt</w:t>
      </w:r>
    </w:p>
    <w:p w:rsidR="00DC6BB4" w:rsidRDefault="008A78A7">
      <w:pPr>
        <w:pStyle w:val="1"/>
        <w:spacing w:after="0"/>
      </w:pPr>
      <w:bookmarkStart w:id="13" w:name="_Toc422129526"/>
      <w:r>
        <w:rPr>
          <w:rFonts w:hint="eastAsia"/>
        </w:rPr>
        <w:t>三、脚本内部规范</w:t>
      </w:r>
      <w:bookmarkEnd w:id="13"/>
    </w:p>
    <w:p w:rsidR="00DC6BB4" w:rsidRDefault="008A78A7" w:rsidP="005B073E">
      <w:pPr>
        <w:pStyle w:val="2"/>
        <w:spacing w:after="0"/>
      </w:pPr>
      <w:bookmarkStart w:id="14" w:name="_Toc422129527"/>
      <w:r>
        <w:rPr>
          <w:rFonts w:hint="eastAsia"/>
        </w:rPr>
        <w:t>1</w:t>
      </w:r>
      <w:r>
        <w:rPr>
          <w:rFonts w:hint="eastAsia"/>
        </w:rPr>
        <w:t>、注释</w:t>
      </w:r>
      <w:bookmarkEnd w:id="14"/>
    </w:p>
    <w:p w:rsidR="00DC6BB4" w:rsidRDefault="008A78A7" w:rsidP="005B073E">
      <w:pPr>
        <w:pStyle w:val="3"/>
        <w:spacing w:after="0"/>
        <w:rPr>
          <w:sz w:val="28"/>
          <w:szCs w:val="28"/>
        </w:rPr>
      </w:pPr>
      <w:bookmarkStart w:id="15" w:name="_Toc422129528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摘要注释规范</w:t>
      </w:r>
      <w:bookmarkEnd w:id="15"/>
    </w:p>
    <w:p w:rsidR="005B073E" w:rsidRPr="005B073E" w:rsidRDefault="008A78A7" w:rsidP="005B073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脚本最上方需要加</w:t>
      </w:r>
      <w:r>
        <w:rPr>
          <w:rFonts w:hint="eastAsia"/>
          <w:sz w:val="24"/>
          <w:szCs w:val="24"/>
        </w:rPr>
        <w:t>summary</w:t>
      </w:r>
      <w:r>
        <w:rPr>
          <w:rFonts w:hint="eastAsia"/>
          <w:sz w:val="24"/>
          <w:szCs w:val="24"/>
        </w:rPr>
        <w:t>注释，其中包括：脚本功能、添加对象、知识要点、创建日期。这样方便查找。如下所示：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using </w:t>
      </w:r>
      <w:r>
        <w:rPr>
          <w:rFonts w:ascii="Consolas" w:hAnsi="Consolas" w:cs="Arial" w:hint="eastAsia"/>
          <w:kern w:val="0"/>
          <w:szCs w:val="21"/>
        </w:rPr>
        <w:t>UnityEngine;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using </w:t>
      </w:r>
      <w:r>
        <w:rPr>
          <w:rFonts w:ascii="Consolas" w:hAnsi="Consolas" w:cs="Arial" w:hint="eastAsia"/>
          <w:kern w:val="0"/>
          <w:szCs w:val="21"/>
        </w:rPr>
        <w:t>UnityEngine.UI;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Using</w:t>
      </w:r>
      <w:r>
        <w:rPr>
          <w:rFonts w:ascii="Consolas" w:hAnsi="Consolas" w:cs="Arial" w:hint="eastAsia"/>
          <w:kern w:val="0"/>
          <w:szCs w:val="21"/>
        </w:rPr>
        <w:t>System.Collections;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///</w:t>
      </w:r>
      <w:r w:rsidRPr="005A2DCB">
        <w:rPr>
          <w:rFonts w:ascii="Consolas" w:hAnsi="Consolas" w:cs="Arial" w:hint="eastAsia"/>
          <w:kern w:val="0"/>
          <w:szCs w:val="21"/>
        </w:rPr>
        <w:t>&lt;</w:t>
      </w:r>
      <w:r w:rsidRPr="005A2DCB">
        <w:rPr>
          <w:rFonts w:ascii="Consolas" w:hAnsi="Consolas" w:cs="Arial" w:hint="eastAsia"/>
          <w:i/>
          <w:kern w:val="0"/>
          <w:szCs w:val="21"/>
        </w:rPr>
        <w:t>summary</w:t>
      </w:r>
      <w:r w:rsidR="005A2DCB" w:rsidRPr="005A2DCB">
        <w:rPr>
          <w:rFonts w:ascii="Consolas" w:hAnsi="Consolas" w:cs="Arial" w:hint="eastAsia"/>
          <w:kern w:val="0"/>
          <w:szCs w:val="21"/>
        </w:rPr>
        <w:t>&gt;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/>
          <w:kern w:val="0"/>
          <w:szCs w:val="21"/>
        </w:rPr>
        <w:t>/// </w:t>
      </w:r>
      <w:r w:rsidRPr="005A2DCB">
        <w:rPr>
          <w:rFonts w:ascii="Consolas" w:hAnsi="Consolas" w:cs="Arial"/>
          <w:i/>
          <w:kern w:val="0"/>
          <w:szCs w:val="21"/>
        </w:rPr>
        <w:t>脚本功能：用脚本代码给</w:t>
      </w:r>
      <w:r w:rsidRPr="005A2DCB">
        <w:rPr>
          <w:rFonts w:ascii="Consolas" w:hAnsi="Consolas" w:cs="Arial"/>
          <w:i/>
          <w:kern w:val="0"/>
          <w:szCs w:val="21"/>
        </w:rPr>
        <w:t>UGUI  Button</w:t>
      </w:r>
      <w:r w:rsidRPr="005A2DCB">
        <w:rPr>
          <w:rFonts w:ascii="Consolas" w:hAnsi="Consolas" w:cs="Arial"/>
          <w:i/>
          <w:kern w:val="0"/>
          <w:szCs w:val="21"/>
        </w:rPr>
        <w:t>控件添加事件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/>
          <w:kern w:val="0"/>
          <w:szCs w:val="21"/>
        </w:rPr>
        <w:t>/// </w:t>
      </w:r>
      <w:r w:rsidRPr="005A2DCB">
        <w:rPr>
          <w:rFonts w:ascii="Consolas" w:hAnsi="Consolas" w:cs="Arial"/>
          <w:i/>
          <w:kern w:val="0"/>
          <w:szCs w:val="21"/>
        </w:rPr>
        <w:t>添加对象：</w:t>
      </w:r>
      <w:r w:rsidRPr="005A2DCB">
        <w:rPr>
          <w:rFonts w:ascii="Consolas" w:hAnsi="Consolas" w:cs="Arial"/>
          <w:i/>
          <w:kern w:val="0"/>
          <w:szCs w:val="21"/>
        </w:rPr>
        <w:t>Button</w:t>
      </w:r>
      <w:r w:rsidRPr="005A2DCB">
        <w:rPr>
          <w:rFonts w:ascii="Consolas" w:hAnsi="Consolas" w:cs="Arial"/>
          <w:i/>
          <w:kern w:val="0"/>
          <w:szCs w:val="21"/>
        </w:rPr>
        <w:t>对象（有</w:t>
      </w:r>
      <w:r w:rsidRPr="005A2DCB">
        <w:rPr>
          <w:rFonts w:ascii="Consolas" w:hAnsi="Consolas" w:cs="Arial"/>
          <w:i/>
          <w:kern w:val="0"/>
          <w:szCs w:val="21"/>
        </w:rPr>
        <w:t>UGUI Button</w:t>
      </w:r>
      <w:r w:rsidRPr="005A2DCB">
        <w:rPr>
          <w:rFonts w:ascii="Consolas" w:hAnsi="Consolas" w:cs="Arial"/>
          <w:i/>
          <w:kern w:val="0"/>
          <w:szCs w:val="21"/>
        </w:rPr>
        <w:t>组件）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/>
          <w:kern w:val="0"/>
          <w:szCs w:val="21"/>
        </w:rPr>
        <w:t>///</w:t>
      </w:r>
      <w:r w:rsidRPr="005A2DCB">
        <w:rPr>
          <w:rFonts w:ascii="Consolas" w:hAnsi="Consolas" w:cs="Arial"/>
          <w:i/>
          <w:kern w:val="0"/>
          <w:szCs w:val="21"/>
        </w:rPr>
        <w:t> </w:t>
      </w:r>
      <w:r w:rsidRPr="005A2DCB">
        <w:rPr>
          <w:rFonts w:ascii="Consolas" w:hAnsi="Consolas" w:cs="Arial"/>
          <w:i/>
          <w:kern w:val="0"/>
          <w:szCs w:val="21"/>
        </w:rPr>
        <w:t>创建日期：</w:t>
      </w:r>
      <w:r w:rsidRPr="005A2DCB">
        <w:rPr>
          <w:rFonts w:ascii="Consolas" w:hAnsi="Consolas" w:cs="Arial"/>
          <w:i/>
          <w:kern w:val="0"/>
          <w:szCs w:val="21"/>
        </w:rPr>
        <w:t>2015.5.19 duzixi.com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/>
          <w:kern w:val="0"/>
          <w:szCs w:val="21"/>
        </w:rPr>
        <w:t>///</w:t>
      </w:r>
      <w:r w:rsidRPr="005A2DCB">
        <w:rPr>
          <w:rFonts w:ascii="Consolas" w:hAnsi="Consolas" w:cs="Arial"/>
          <w:i/>
          <w:kern w:val="0"/>
          <w:szCs w:val="21"/>
        </w:rPr>
        <w:t> </w:t>
      </w:r>
      <w:r w:rsidRPr="005A2DCB">
        <w:rPr>
          <w:rFonts w:ascii="Consolas" w:hAnsi="Consolas" w:cs="Arial"/>
          <w:i/>
          <w:kern w:val="0"/>
          <w:szCs w:val="21"/>
        </w:rPr>
        <w:t>知识要点：委托</w:t>
      </w:r>
      <w:r w:rsidRPr="005A2DCB">
        <w:rPr>
          <w:rFonts w:ascii="Consolas" w:hAnsi="Consolas" w:cs="Arial"/>
          <w:i/>
          <w:kern w:val="0"/>
          <w:szCs w:val="21"/>
        </w:rPr>
        <w:t> delegate</w:t>
      </w:r>
      <w:r w:rsidRPr="005A2DCB">
        <w:rPr>
          <w:rFonts w:ascii="Consolas" w:hAnsi="Consolas" w:cs="Arial" w:hint="eastAsia"/>
          <w:i/>
          <w:kern w:val="0"/>
          <w:szCs w:val="21"/>
        </w:rPr>
        <w:t>///</w:t>
      </w:r>
    </w:p>
    <w:p w:rsidR="00DC6BB4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///</w:t>
      </w:r>
      <w:r w:rsidRPr="005A2DCB">
        <w:rPr>
          <w:rFonts w:ascii="Consolas" w:hAnsi="Consolas" w:cs="Arial" w:hint="eastAsia"/>
          <w:kern w:val="0"/>
          <w:szCs w:val="21"/>
        </w:rPr>
        <w:t>&lt;</w:t>
      </w:r>
      <w:r w:rsidRPr="005A2DCB">
        <w:rPr>
          <w:rFonts w:ascii="Consolas" w:hAnsi="Consolas" w:cs="Arial" w:hint="eastAsia"/>
          <w:i/>
          <w:kern w:val="0"/>
          <w:szCs w:val="21"/>
        </w:rPr>
        <w:t>summary</w:t>
      </w:r>
      <w:r w:rsidRPr="005A2DCB">
        <w:rPr>
          <w:rFonts w:ascii="Consolas" w:hAnsi="Consolas" w:cs="Arial" w:hint="eastAsia"/>
          <w:kern w:val="0"/>
          <w:szCs w:val="21"/>
        </w:rPr>
        <w:t>&gt;</w:t>
      </w:r>
    </w:p>
    <w:p w:rsidR="00DC6BB4" w:rsidRPr="00C84CC9" w:rsidRDefault="008A78A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szCs w:val="21"/>
        </w:rPr>
      </w:pPr>
      <w:r w:rsidRPr="00C84CC9">
        <w:rPr>
          <w:rFonts w:ascii="Consolas" w:hAnsi="Consolas" w:cs="Arial" w:hint="eastAsia"/>
          <w:color w:val="00CCFF"/>
          <w:kern w:val="0"/>
          <w:szCs w:val="21"/>
        </w:rPr>
        <w:t xml:space="preserve">public class </w:t>
      </w:r>
      <w:r w:rsidRPr="00C84CC9">
        <w:rPr>
          <w:rFonts w:ascii="Consolas" w:hAnsi="Consolas" w:cs="Arial" w:hint="eastAsia"/>
          <w:kern w:val="0"/>
          <w:szCs w:val="21"/>
        </w:rPr>
        <w:t xml:space="preserve">PlayAudioScript : </w:t>
      </w:r>
      <w:r w:rsidRPr="00C84CC9">
        <w:rPr>
          <w:rFonts w:ascii="Consolas" w:hAnsi="Consolas" w:cs="Arial" w:hint="eastAsia"/>
          <w:color w:val="3366FF"/>
          <w:kern w:val="0"/>
          <w:szCs w:val="21"/>
        </w:rPr>
        <w:t>MonoBehaviour</w:t>
      </w:r>
      <w:r w:rsidRPr="00C84CC9">
        <w:rPr>
          <w:rFonts w:ascii="Consolas" w:hAnsi="Consolas" w:cs="Arial" w:hint="eastAsia"/>
          <w:kern w:val="0"/>
          <w:szCs w:val="21"/>
        </w:rPr>
        <w:t>{</w:t>
      </w:r>
    </w:p>
    <w:p w:rsidR="00DC6BB4" w:rsidRDefault="008A78A7" w:rsidP="005B073E">
      <w:pPr>
        <w:pStyle w:val="3"/>
        <w:spacing w:after="0" w:line="240" w:lineRule="auto"/>
        <w:rPr>
          <w:sz w:val="28"/>
          <w:szCs w:val="28"/>
        </w:rPr>
      </w:pPr>
      <w:bookmarkStart w:id="16" w:name="_Toc422129529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代码注释规范</w:t>
      </w:r>
      <w:bookmarkEnd w:id="16"/>
    </w:p>
    <w:p w:rsidR="00DC6BB4" w:rsidRDefault="00C84CC9">
      <w:pPr>
        <w:tabs>
          <w:tab w:val="left" w:pos="4890"/>
        </w:tabs>
        <w:spacing w:line="44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8A78A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注释能使用中文翻译及中文的标点符号尽量不</w:t>
      </w:r>
      <w:r w:rsidR="003562B7">
        <w:rPr>
          <w:rFonts w:hint="eastAsia"/>
          <w:sz w:val="24"/>
          <w:szCs w:val="24"/>
        </w:rPr>
        <w:t>用</w:t>
      </w:r>
      <w:r w:rsidR="008A78A7">
        <w:rPr>
          <w:rFonts w:hint="eastAsia"/>
          <w:sz w:val="24"/>
          <w:szCs w:val="24"/>
        </w:rPr>
        <w:t>英文。</w:t>
      </w:r>
      <w:r w:rsidR="008A78A7">
        <w:rPr>
          <w:sz w:val="24"/>
          <w:szCs w:val="24"/>
        </w:rPr>
        <w:tab/>
      </w:r>
    </w:p>
    <w:p w:rsidR="005B073E" w:rsidRDefault="00C84CC9">
      <w:pPr>
        <w:spacing w:line="44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注释与注释分隔符用一个空格分开。</w:t>
      </w:r>
    </w:p>
    <w:p w:rsidR="00DC6BB4" w:rsidRDefault="008A78A7">
      <w:pPr>
        <w:spacing w:line="44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sz w:val="24"/>
          <w:szCs w:val="24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public float </w:t>
      </w:r>
      <w:r>
        <w:rPr>
          <w:rFonts w:ascii="Consolas" w:hAnsi="Consolas" w:cs="Arial" w:hint="eastAsia"/>
          <w:kern w:val="0"/>
          <w:szCs w:val="21"/>
        </w:rPr>
        <w:t>playerMovespeed;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声明玩家移动速度。</w:t>
      </w:r>
    </w:p>
    <w:p w:rsidR="00DC6BB4" w:rsidRDefault="00C84CC9" w:rsidP="00C84CC9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变量注释和变量在同一行，与变量分开两个</w:t>
      </w:r>
      <w:r w:rsidR="008A78A7">
        <w:rPr>
          <w:sz w:val="24"/>
          <w:szCs w:val="24"/>
        </w:rPr>
        <w:t>Tab</w:t>
      </w:r>
      <w:r w:rsidR="008A78A7">
        <w:rPr>
          <w:rFonts w:hint="eastAsia"/>
          <w:sz w:val="24"/>
          <w:szCs w:val="24"/>
        </w:rPr>
        <w:t>键。</w:t>
      </w:r>
    </w:p>
    <w:p w:rsidR="005B073E" w:rsidRDefault="008A78A7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且与距离左侧最远的注释符对齐。</w:t>
      </w:r>
    </w:p>
    <w:p w:rsidR="00DC6BB4" w:rsidRDefault="005B073E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DC6BB4" w:rsidRDefault="008A78A7" w:rsidP="005A2DCB">
      <w:pPr>
        <w:widowControl/>
        <w:pBdr>
          <w:top w:val="single" w:sz="6" w:space="2" w:color="D1D7DC"/>
          <w:left w:val="single" w:sz="6" w:space="8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public float </w:t>
      </w:r>
      <w:r>
        <w:rPr>
          <w:rFonts w:ascii="Consolas" w:hAnsi="Consolas" w:cs="Arial" w:hint="eastAsia"/>
          <w:kern w:val="0"/>
          <w:szCs w:val="21"/>
        </w:rPr>
        <w:t>playerMovespeed;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声明玩家移动速度。</w:t>
      </w:r>
    </w:p>
    <w:p w:rsidR="00DC6BB4" w:rsidRPr="005B073E" w:rsidRDefault="008A78A7" w:rsidP="005B073E">
      <w:pPr>
        <w:widowControl/>
        <w:pBdr>
          <w:top w:val="single" w:sz="6" w:space="2" w:color="D1D7DC"/>
          <w:left w:val="single" w:sz="6" w:space="8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public int</w:t>
      </w:r>
      <w:r>
        <w:rPr>
          <w:rFonts w:ascii="Consolas" w:hAnsi="Consolas" w:cs="Arial" w:hint="eastAsia"/>
          <w:kern w:val="0"/>
          <w:szCs w:val="21"/>
        </w:rPr>
        <w:t>playerHp;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声明玩家生命值。</w:t>
      </w:r>
    </w:p>
    <w:p w:rsidR="005B073E" w:rsidRDefault="00C84CC9" w:rsidP="00C84CC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B073E">
        <w:rPr>
          <w:rFonts w:hint="eastAsia"/>
          <w:sz w:val="24"/>
          <w:szCs w:val="24"/>
        </w:rPr>
        <w:t>算法必须有注释。</w:t>
      </w:r>
    </w:p>
    <w:p w:rsidR="00DC6BB4" w:rsidRDefault="005B073E" w:rsidP="005B073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例如：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417"/>
        <w:jc w:val="left"/>
        <w:rPr>
          <w:rFonts w:ascii="Consolas" w:hAnsi="Consolas" w:cs="Arial"/>
          <w:color w:val="00CCFF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 xml:space="preserve"> Change</w:t>
      </w:r>
      <w:r>
        <w:rPr>
          <w:rFonts w:ascii="Consolas" w:hAnsi="Consolas" w:cs="Arial" w:hint="eastAsia"/>
          <w:kern w:val="0"/>
          <w:szCs w:val="21"/>
        </w:rPr>
        <w:t>（</w:t>
      </w:r>
      <w:r>
        <w:rPr>
          <w:rFonts w:ascii="Consolas" w:hAnsi="Consolas" w:cs="Arial" w:hint="eastAsia"/>
          <w:color w:val="00CCFF"/>
          <w:kern w:val="0"/>
          <w:szCs w:val="21"/>
        </w:rPr>
        <w:t>int</w:t>
      </w:r>
      <w:r>
        <w:rPr>
          <w:rFonts w:ascii="Consolas" w:hAnsi="Consolas" w:cs="Arial" w:hint="eastAsia"/>
          <w:kern w:val="0"/>
          <w:szCs w:val="21"/>
        </w:rPr>
        <w:t>a,</w:t>
      </w:r>
      <w:r>
        <w:rPr>
          <w:rFonts w:ascii="Consolas" w:hAnsi="Consolas" w:cs="Arial" w:hint="eastAsia"/>
          <w:color w:val="00CCFF"/>
          <w:kern w:val="0"/>
          <w:szCs w:val="21"/>
        </w:rPr>
        <w:t>int</w:t>
      </w:r>
      <w:r>
        <w:rPr>
          <w:rFonts w:ascii="Consolas" w:hAnsi="Consolas" w:cs="Arial" w:hint="eastAsia"/>
          <w:kern w:val="0"/>
          <w:szCs w:val="21"/>
        </w:rPr>
        <w:t>b</w:t>
      </w:r>
      <w:r>
        <w:rPr>
          <w:rFonts w:ascii="Consolas" w:hAnsi="Consolas" w:cs="Arial" w:hint="eastAsia"/>
          <w:kern w:val="0"/>
          <w:szCs w:val="21"/>
        </w:rPr>
        <w:t>）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交换算法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color w:val="00CCFF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{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417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int</w:t>
      </w:r>
      <w:r>
        <w:rPr>
          <w:rFonts w:ascii="Consolas" w:hAnsi="Consolas" w:cs="Arial" w:hint="eastAsia"/>
          <w:kern w:val="0"/>
          <w:szCs w:val="21"/>
        </w:rPr>
        <w:t>c;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417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c = a, a = b,c = b;</w:t>
      </w:r>
      <w:r>
        <w:rPr>
          <w:rFonts w:ascii="Consolas" w:hAnsi="Consolas" w:cs="Arial" w:hint="eastAsia"/>
          <w:kern w:val="0"/>
          <w:szCs w:val="21"/>
        </w:rPr>
        <w:tab/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417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return </w:t>
      </w:r>
      <w:r>
        <w:rPr>
          <w:rFonts w:ascii="Consolas" w:hAnsi="Consolas" w:cs="Arial" w:hint="eastAsia"/>
          <w:kern w:val="0"/>
          <w:szCs w:val="21"/>
        </w:rPr>
        <w:t>a</w:t>
      </w:r>
      <w:r>
        <w:rPr>
          <w:rFonts w:ascii="Consolas" w:hAnsi="Consolas" w:cs="Arial" w:hint="eastAsia"/>
          <w:color w:val="00CCFF"/>
          <w:kern w:val="0"/>
          <w:szCs w:val="21"/>
        </w:rPr>
        <w:t>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}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</w:p>
    <w:p w:rsidR="005B073E" w:rsidRDefault="00C84CC9" w:rsidP="00C84CC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在循环和逻辑分支的地方必须写上注释。</w:t>
      </w:r>
    </w:p>
    <w:p w:rsidR="00DC6BB4" w:rsidRDefault="005B073E" w:rsidP="005B073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417"/>
        <w:jc w:val="left"/>
        <w:rPr>
          <w:rFonts w:ascii="Consolas" w:hAnsi="Consolas" w:cs="Arial"/>
          <w:color w:val="00CCFF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int sum = 0;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417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For(</w:t>
      </w:r>
      <w:r>
        <w:rPr>
          <w:rFonts w:ascii="Consolas" w:hAnsi="Consolas" w:cs="Arial" w:hint="eastAsia"/>
          <w:color w:val="00CCFF"/>
          <w:kern w:val="0"/>
          <w:szCs w:val="21"/>
        </w:rPr>
        <w:t>int</w:t>
      </w:r>
      <w:r>
        <w:rPr>
          <w:rFonts w:ascii="Consolas" w:hAnsi="Consolas" w:cs="Arial" w:hint="eastAsia"/>
          <w:kern w:val="0"/>
          <w:szCs w:val="21"/>
        </w:rPr>
        <w:t xml:space="preserve"> a= 1; a &lt;= 10; a++)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使用</w:t>
      </w:r>
      <w:r w:rsidRPr="005A2DCB">
        <w:rPr>
          <w:rFonts w:ascii="Consolas" w:hAnsi="Consolas" w:cs="Arial" w:hint="eastAsia"/>
          <w:i/>
          <w:kern w:val="0"/>
          <w:szCs w:val="21"/>
        </w:rPr>
        <w:t>for</w:t>
      </w:r>
      <w:r w:rsidRPr="005A2DCB">
        <w:rPr>
          <w:rFonts w:ascii="Consolas" w:hAnsi="Consolas" w:cs="Arial" w:hint="eastAsia"/>
          <w:i/>
          <w:kern w:val="0"/>
          <w:szCs w:val="21"/>
        </w:rPr>
        <w:t>循环求从</w:t>
      </w:r>
      <w:r w:rsidRPr="005A2DCB">
        <w:rPr>
          <w:rFonts w:ascii="Consolas" w:hAnsi="Consolas" w:cs="Arial" w:hint="eastAsia"/>
          <w:i/>
          <w:kern w:val="0"/>
          <w:szCs w:val="21"/>
        </w:rPr>
        <w:t>1</w:t>
      </w:r>
      <w:r w:rsidRPr="005A2DCB">
        <w:rPr>
          <w:rFonts w:ascii="Consolas" w:hAnsi="Consolas" w:cs="Arial" w:hint="eastAsia"/>
          <w:i/>
          <w:kern w:val="0"/>
          <w:szCs w:val="21"/>
        </w:rPr>
        <w:t>加到</w:t>
      </w:r>
      <w:r w:rsidRPr="005A2DCB">
        <w:rPr>
          <w:rFonts w:ascii="Consolas" w:hAnsi="Consolas" w:cs="Arial" w:hint="eastAsia"/>
          <w:i/>
          <w:kern w:val="0"/>
          <w:szCs w:val="21"/>
        </w:rPr>
        <w:t>10</w:t>
      </w:r>
      <w:r w:rsidRPr="005A2DCB">
        <w:rPr>
          <w:rFonts w:ascii="Consolas" w:hAnsi="Consolas" w:cs="Arial" w:hint="eastAsia"/>
          <w:i/>
          <w:kern w:val="0"/>
          <w:szCs w:val="21"/>
        </w:rPr>
        <w:t>的和。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left" w:pos="1731"/>
        </w:tabs>
        <w:wordWrap w:val="0"/>
        <w:spacing w:line="270" w:lineRule="atLeast"/>
        <w:ind w:left="345" w:firstLine="417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{</w:t>
      </w:r>
      <w:r>
        <w:rPr>
          <w:rFonts w:ascii="Consolas" w:hAnsi="Consolas" w:cs="Arial" w:hint="eastAsia"/>
          <w:kern w:val="0"/>
          <w:szCs w:val="21"/>
        </w:rPr>
        <w:tab/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834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sum += a;</w:t>
      </w:r>
    </w:p>
    <w:p w:rsidR="00DC6BB4" w:rsidRPr="005B073E" w:rsidRDefault="008A78A7" w:rsidP="005B073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 w:firstLine="417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}</w:t>
      </w:r>
      <w:r>
        <w:rPr>
          <w:rFonts w:ascii="Consolas" w:hAnsi="Consolas" w:cs="Arial" w:hint="eastAsia"/>
          <w:kern w:val="0"/>
          <w:szCs w:val="21"/>
        </w:rPr>
        <w:tab/>
      </w:r>
    </w:p>
    <w:p w:rsidR="005B073E" w:rsidRPr="005B073E" w:rsidRDefault="00C84CC9" w:rsidP="00C84CC9">
      <w:pPr>
        <w:pStyle w:val="ad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8A78A7" w:rsidRPr="005B073E">
        <w:rPr>
          <w:rFonts w:hint="eastAsia"/>
          <w:sz w:val="24"/>
          <w:szCs w:val="24"/>
        </w:rPr>
        <w:t>程序段或语句的注释在程序段或语句的上一行。</w:t>
      </w:r>
    </w:p>
    <w:p w:rsidR="00DC6BB4" w:rsidRDefault="005B073E" w:rsidP="005B073E">
      <w:pPr>
        <w:pStyle w:val="ad"/>
        <w:ind w:left="420" w:firstLineChars="0" w:firstLine="0"/>
        <w:rPr>
          <w:sz w:val="24"/>
          <w:szCs w:val="24"/>
        </w:rPr>
      </w:pPr>
      <w:r w:rsidRPr="005B073E">
        <w:rPr>
          <w:rFonts w:hint="eastAsia"/>
          <w:sz w:val="24"/>
          <w:szCs w:val="24"/>
        </w:rPr>
        <w:t>例如：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玩家属性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public float </w:t>
      </w:r>
      <w:r>
        <w:rPr>
          <w:rFonts w:ascii="Consolas" w:hAnsi="Consolas" w:cs="Arial" w:hint="eastAsia"/>
          <w:kern w:val="0"/>
          <w:szCs w:val="21"/>
        </w:rPr>
        <w:t>playerMovespeed;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声明玩家移动速度。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sz w:val="24"/>
          <w:szCs w:val="24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public int</w:t>
      </w:r>
      <w:r>
        <w:rPr>
          <w:rFonts w:ascii="Consolas" w:hAnsi="Consolas" w:cs="Arial" w:hint="eastAsia"/>
          <w:kern w:val="0"/>
          <w:szCs w:val="21"/>
        </w:rPr>
        <w:t>playerHp;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声明玩家血量。</w:t>
      </w:r>
    </w:p>
    <w:p w:rsidR="00DC6BB4" w:rsidRDefault="00C84CC9">
      <w:pPr>
        <w:spacing w:line="44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在代码交付之前，必须删掉临时的或无关的注释。</w:t>
      </w:r>
    </w:p>
    <w:p w:rsidR="00DC6BB4" w:rsidRDefault="008A78A7" w:rsidP="005B073E">
      <w:pPr>
        <w:pStyle w:val="3"/>
        <w:spacing w:after="0"/>
        <w:rPr>
          <w:sz w:val="28"/>
          <w:szCs w:val="28"/>
        </w:rPr>
      </w:pPr>
      <w:bookmarkStart w:id="17" w:name="_Toc422129530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注释内容规范</w:t>
      </w:r>
      <w:bookmarkEnd w:id="17"/>
    </w:p>
    <w:p w:rsidR="00DC6BB4" w:rsidRDefault="008A78A7">
      <w:pPr>
        <w:spacing w:line="440" w:lineRule="exact"/>
        <w:ind w:firstLineChars="200" w:firstLine="480"/>
      </w:pPr>
      <w:r>
        <w:rPr>
          <w:rFonts w:hint="eastAsia"/>
          <w:sz w:val="24"/>
          <w:szCs w:val="24"/>
        </w:rPr>
        <w:t>注释的书写要通俗易懂，更接近于口头语。</w:t>
      </w:r>
    </w:p>
    <w:p w:rsidR="00DC6BB4" w:rsidRDefault="008A78A7" w:rsidP="005B073E">
      <w:pPr>
        <w:pStyle w:val="2"/>
        <w:spacing w:after="0"/>
      </w:pPr>
      <w:bookmarkStart w:id="18" w:name="_Toc422129531"/>
      <w:r>
        <w:rPr>
          <w:rFonts w:hint="eastAsia"/>
        </w:rPr>
        <w:t>2</w:t>
      </w:r>
      <w:r>
        <w:rPr>
          <w:rFonts w:hint="eastAsia"/>
        </w:rPr>
        <w:t>、变量</w:t>
      </w:r>
      <w:bookmarkEnd w:id="18"/>
    </w:p>
    <w:p w:rsidR="00DC6BB4" w:rsidRDefault="008A78A7">
      <w:pPr>
        <w:pStyle w:val="3"/>
        <w:spacing w:before="0" w:after="0"/>
        <w:rPr>
          <w:sz w:val="28"/>
          <w:szCs w:val="28"/>
        </w:rPr>
      </w:pPr>
      <w:bookmarkStart w:id="19" w:name="_Toc422129532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定义变量位置规范</w:t>
      </w:r>
      <w:bookmarkEnd w:id="19"/>
    </w:p>
    <w:p w:rsidR="00DC6BB4" w:rsidRDefault="008A78A7" w:rsidP="005B073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定义变量时，应该以功能模块划分来摆放位置，比如在</w:t>
      </w:r>
      <w:r>
        <w:rPr>
          <w:rFonts w:hint="eastAsia"/>
          <w:sz w:val="24"/>
          <w:szCs w:val="24"/>
        </w:rPr>
        <w:t>PlayerControllerScript</w:t>
      </w:r>
      <w:r>
        <w:rPr>
          <w:rFonts w:hint="eastAsia"/>
          <w:sz w:val="24"/>
          <w:szCs w:val="24"/>
        </w:rPr>
        <w:t>脚本中有关主角属性的变量放在一起，有关主角状态的变量放在一起，杂项放在一起，中间用一行空格隔开。如下所示：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玩家属性</w:t>
      </w:r>
    </w:p>
    <w:p w:rsidR="00DC6BB4" w:rsidRPr="005A2DCB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i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public float </w:t>
      </w:r>
      <w:r>
        <w:rPr>
          <w:rFonts w:ascii="Consolas" w:hAnsi="Consolas" w:cs="Arial" w:hint="eastAsia"/>
          <w:kern w:val="0"/>
          <w:szCs w:val="21"/>
        </w:rPr>
        <w:t>playerMovespeed;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声明玩家移动速度。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public int</w:t>
      </w:r>
      <w:r>
        <w:rPr>
          <w:rFonts w:ascii="Consolas" w:hAnsi="Consolas" w:cs="Arial" w:hint="eastAsia"/>
          <w:kern w:val="0"/>
          <w:szCs w:val="21"/>
        </w:rPr>
        <w:t>playerHp;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声明玩家生命值。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public Vector3 </w:t>
      </w:r>
      <w:r>
        <w:rPr>
          <w:rFonts w:ascii="Consolas" w:hAnsi="Consolas" w:cs="Arial" w:hint="eastAsia"/>
          <w:kern w:val="0"/>
          <w:szCs w:val="21"/>
        </w:rPr>
        <w:t>playerPosition;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声明玩家坐标。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public AudioSource</w:t>
      </w:r>
      <w:r>
        <w:rPr>
          <w:rFonts w:ascii="Consolas" w:hAnsi="Consolas" w:cs="Arial" w:hint="eastAsia"/>
          <w:kern w:val="0"/>
          <w:szCs w:val="21"/>
        </w:rPr>
        <w:t>playerAttackSound;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声明玩家移动速。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private bool</w:t>
      </w:r>
      <w:r>
        <w:rPr>
          <w:rFonts w:ascii="Consolas" w:hAnsi="Consolas" w:cs="Arial" w:hint="eastAsia"/>
          <w:kern w:val="0"/>
          <w:szCs w:val="21"/>
        </w:rPr>
        <w:t>playerAttackDelay;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声明玩家攻击延迟。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private Animation </w:t>
      </w:r>
      <w:r>
        <w:rPr>
          <w:rFonts w:ascii="Consolas" w:hAnsi="Consolas" w:cs="Arial" w:hint="eastAsia"/>
          <w:kern w:val="0"/>
          <w:szCs w:val="21"/>
        </w:rPr>
        <w:t>anim;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声明玩家动画。</w:t>
      </w:r>
    </w:p>
    <w:p w:rsidR="005A2DCB" w:rsidRDefault="005A2DCB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</w:p>
    <w:p w:rsidR="00DC6BB4" w:rsidRPr="005A2DCB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 w:rsidRPr="005A2DCB">
        <w:rPr>
          <w:rFonts w:ascii="Consolas" w:hAnsi="Consolas" w:cs="Arial" w:hint="eastAsia"/>
          <w:kern w:val="0"/>
          <w:szCs w:val="21"/>
        </w:rPr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怪物属性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lastRenderedPageBreak/>
        <w:t>private</w:t>
      </w:r>
      <w:r>
        <w:rPr>
          <w:rFonts w:ascii="Consolas" w:hAnsi="Consolas" w:cs="Arial" w:hint="eastAsia"/>
          <w:kern w:val="0"/>
          <w:szCs w:val="21"/>
        </w:rPr>
        <w:t xml:space="preserve">GameObject monster              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声明怪物物体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public int</w:t>
      </w:r>
      <w:r>
        <w:rPr>
          <w:rFonts w:ascii="Consolas" w:hAnsi="Consolas" w:cs="Arial" w:hint="eastAsia"/>
          <w:kern w:val="0"/>
          <w:szCs w:val="21"/>
        </w:rPr>
        <w:t>monsterHp;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声明怪物生命值。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 xml:space="preserve">public Vector3  </w:t>
      </w:r>
      <w:r>
        <w:rPr>
          <w:rFonts w:ascii="Consolas" w:hAnsi="Consolas" w:cs="Arial" w:hint="eastAsia"/>
          <w:kern w:val="0"/>
          <w:szCs w:val="21"/>
        </w:rPr>
        <w:t>monsterPosition;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声明怪物坐标。</w:t>
      </w:r>
    </w:p>
    <w:p w:rsidR="00DC6BB4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public bool</w:t>
      </w:r>
      <w:r>
        <w:rPr>
          <w:rFonts w:ascii="Consolas" w:hAnsi="Consolas" w:cs="Arial" w:hint="eastAsia"/>
          <w:kern w:val="0"/>
          <w:szCs w:val="21"/>
        </w:rPr>
        <w:t>monsterAttackDelay;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 xml:space="preserve">// </w:t>
      </w:r>
      <w:r w:rsidRPr="005A2DCB">
        <w:rPr>
          <w:rFonts w:ascii="Consolas" w:hAnsi="Consolas" w:cs="Arial" w:hint="eastAsia"/>
          <w:i/>
          <w:kern w:val="0"/>
          <w:szCs w:val="21"/>
        </w:rPr>
        <w:t>声明怪物攻击延迟。</w:t>
      </w:r>
    </w:p>
    <w:p w:rsidR="00DC6BB4" w:rsidRDefault="00DC6BB4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</w:p>
    <w:p w:rsidR="00DC6BB4" w:rsidRPr="005A2DCB" w:rsidRDefault="008A78A7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 w:rsidRPr="005A2DCB">
        <w:rPr>
          <w:rFonts w:ascii="Consolas" w:hAnsi="Consolas" w:cs="Arial" w:hint="eastAsia"/>
          <w:kern w:val="0"/>
          <w:szCs w:val="21"/>
        </w:rPr>
        <w:t>//</w:t>
      </w:r>
      <w:r w:rsidRPr="005A2DCB">
        <w:rPr>
          <w:rFonts w:ascii="Consolas" w:hAnsi="Consolas" w:cs="Arial" w:hint="eastAsia"/>
          <w:i/>
          <w:kern w:val="0"/>
          <w:szCs w:val="21"/>
        </w:rPr>
        <w:t>其他变量</w:t>
      </w:r>
    </w:p>
    <w:p w:rsidR="00DC6BB4" w:rsidRPr="005B073E" w:rsidRDefault="008A78A7" w:rsidP="005B073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color w:val="00CCFF"/>
          <w:kern w:val="0"/>
          <w:szCs w:val="21"/>
        </w:rPr>
        <w:t>private float</w:t>
      </w:r>
      <w:r>
        <w:rPr>
          <w:rFonts w:ascii="Consolas" w:hAnsi="Consolas" w:cs="Arial" w:hint="eastAsia"/>
          <w:kern w:val="0"/>
          <w:szCs w:val="21"/>
        </w:rPr>
        <w:t xml:space="preserve"> Distance</w:t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</w:r>
      <w:r>
        <w:rPr>
          <w:rFonts w:ascii="Consolas" w:hAnsi="Consolas" w:cs="Arial" w:hint="eastAsia"/>
          <w:kern w:val="0"/>
          <w:szCs w:val="21"/>
        </w:rPr>
        <w:tab/>
        <w:t>//</w:t>
      </w:r>
      <w:r w:rsidRPr="005A2DCB">
        <w:rPr>
          <w:rFonts w:ascii="Consolas" w:hAnsi="Consolas" w:cs="Arial" w:hint="eastAsia"/>
          <w:i/>
          <w:kern w:val="0"/>
          <w:szCs w:val="21"/>
        </w:rPr>
        <w:t>声明玩家与怪物距离</w:t>
      </w:r>
    </w:p>
    <w:p w:rsidR="00DC6BB4" w:rsidRDefault="008A78A7" w:rsidP="005B073E">
      <w:pPr>
        <w:pStyle w:val="3"/>
        <w:spacing w:after="0"/>
        <w:rPr>
          <w:sz w:val="28"/>
          <w:szCs w:val="28"/>
        </w:rPr>
      </w:pPr>
      <w:bookmarkStart w:id="20" w:name="_Toc42212953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变量命名规范</w:t>
      </w:r>
      <w:bookmarkEnd w:id="20"/>
    </w:p>
    <w:p w:rsidR="00DC6BB4" w:rsidRDefault="00C84CC9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由数字、字母、下划线“</w:t>
      </w:r>
      <w:r w:rsidR="008A78A7">
        <w:rPr>
          <w:rFonts w:hint="eastAsia"/>
          <w:sz w:val="24"/>
          <w:szCs w:val="24"/>
        </w:rPr>
        <w:t>_</w:t>
      </w:r>
      <w:r w:rsidR="008A78A7">
        <w:rPr>
          <w:rFonts w:hint="eastAsia"/>
          <w:sz w:val="24"/>
          <w:szCs w:val="24"/>
        </w:rPr>
        <w:t>”或“</w:t>
      </w:r>
      <w:r w:rsidR="008A78A7">
        <w:rPr>
          <w:rFonts w:hint="eastAsia"/>
          <w:sz w:val="24"/>
          <w:szCs w:val="24"/>
        </w:rPr>
        <w:t>@</w:t>
      </w:r>
      <w:r w:rsidR="008A78A7">
        <w:rPr>
          <w:rFonts w:hint="eastAsia"/>
          <w:sz w:val="24"/>
          <w:szCs w:val="24"/>
        </w:rPr>
        <w:t>”组成，并且不能以数字开头。</w:t>
      </w:r>
    </w:p>
    <w:p w:rsidR="00DC6BB4" w:rsidRDefault="00C84CC9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不能与系统关键字重名</w:t>
      </w:r>
    </w:p>
    <w:p w:rsidR="00DC6BB4" w:rsidRDefault="00C84CC9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不能使用重复的变量名（</w:t>
      </w:r>
      <w:r w:rsidR="008A78A7">
        <w:rPr>
          <w:rFonts w:hint="eastAsia"/>
          <w:sz w:val="24"/>
          <w:szCs w:val="24"/>
        </w:rPr>
        <w:t>C#</w:t>
      </w:r>
      <w:r w:rsidR="008A78A7">
        <w:rPr>
          <w:rFonts w:hint="eastAsia"/>
          <w:sz w:val="24"/>
          <w:szCs w:val="24"/>
        </w:rPr>
        <w:t>大小写敏感）</w:t>
      </w:r>
    </w:p>
    <w:p w:rsidR="00DC6BB4" w:rsidRDefault="00C84CC9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8A78A7">
        <w:rPr>
          <w:rFonts w:hint="eastAsia"/>
          <w:sz w:val="24"/>
          <w:szCs w:val="24"/>
        </w:rPr>
        <w:t>见名知意</w:t>
      </w:r>
    </w:p>
    <w:p w:rsidR="00DC6BB4" w:rsidRDefault="008A78A7" w:rsidP="005B073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注：变量的命名一般只使用单个小写单词，如果多个单词使用驼峰命名法。</w:t>
      </w:r>
    </w:p>
    <w:p w:rsidR="00DC6BB4" w:rsidRDefault="008A78A7" w:rsidP="005B073E">
      <w:pPr>
        <w:pStyle w:val="2"/>
        <w:spacing w:after="0"/>
      </w:pPr>
      <w:bookmarkStart w:id="21" w:name="_Toc422129534"/>
      <w:r>
        <w:rPr>
          <w:rFonts w:hint="eastAsia"/>
        </w:rPr>
        <w:t>3</w:t>
      </w:r>
      <w:r>
        <w:rPr>
          <w:rFonts w:hint="eastAsia"/>
        </w:rPr>
        <w:t>、符号</w:t>
      </w:r>
      <w:bookmarkEnd w:id="21"/>
    </w:p>
    <w:p w:rsidR="00DC6BB4" w:rsidRDefault="008A78A7">
      <w:pPr>
        <w:pStyle w:val="3"/>
        <w:spacing w:before="0" w:after="0"/>
        <w:rPr>
          <w:sz w:val="28"/>
          <w:szCs w:val="28"/>
        </w:rPr>
      </w:pPr>
      <w:bookmarkStart w:id="22" w:name="_Toc422129535"/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运算符使用规范</w:t>
      </w:r>
      <w:bookmarkEnd w:id="22"/>
    </w:p>
    <w:p w:rsidR="005B073E" w:rsidRDefault="008A78A7" w:rsidP="005B073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运算符前后加空格</w:t>
      </w:r>
      <w:r w:rsidR="005B073E">
        <w:rPr>
          <w:rFonts w:hint="eastAsia"/>
          <w:sz w:val="24"/>
          <w:szCs w:val="24"/>
        </w:rPr>
        <w:t>。</w:t>
      </w:r>
    </w:p>
    <w:p w:rsidR="00176BB8" w:rsidRPr="00176BB8" w:rsidRDefault="005B073E" w:rsidP="005B073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 w:rsidR="008A78A7">
        <w:rPr>
          <w:rFonts w:hint="eastAsia"/>
          <w:sz w:val="24"/>
          <w:szCs w:val="24"/>
        </w:rPr>
        <w:t>：</w:t>
      </w:r>
    </w:p>
    <w:p w:rsidR="00176BB8" w:rsidRPr="00176BB8" w:rsidRDefault="00176BB8" w:rsidP="00176BB8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 w:rsidRPr="00176BB8">
        <w:rPr>
          <w:rFonts w:ascii="Consolas" w:hAnsi="Consolas" w:cs="Arial" w:hint="eastAsia"/>
          <w:kern w:val="0"/>
          <w:szCs w:val="21"/>
        </w:rPr>
        <w:t>//</w:t>
      </w:r>
      <w:r w:rsidRPr="00176BB8">
        <w:rPr>
          <w:rFonts w:ascii="Consolas" w:hAnsi="Consolas" w:cs="Arial" w:hint="eastAsia"/>
          <w:i/>
          <w:kern w:val="0"/>
          <w:szCs w:val="21"/>
        </w:rPr>
        <w:t>计时结束，输出胜利所用时间</w:t>
      </w:r>
    </w:p>
    <w:p w:rsidR="00176BB8" w:rsidRDefault="00176BB8" w:rsidP="00176BB8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 w:rsidRPr="00176BB8">
        <w:rPr>
          <w:rFonts w:ascii="Consolas" w:hAnsi="Consolas" w:cs="Arial" w:hint="eastAsia"/>
          <w:kern w:val="0"/>
          <w:szCs w:val="21"/>
        </w:rPr>
        <w:t>win.text = timer +</w:t>
      </w:r>
      <w:r w:rsidRPr="00176BB8">
        <w:rPr>
          <w:rFonts w:ascii="Consolas" w:hAnsi="Consolas" w:cs="Arial" w:hint="eastAsia"/>
          <w:color w:val="E36C0A" w:themeColor="accent6" w:themeShade="BF"/>
          <w:kern w:val="0"/>
          <w:szCs w:val="21"/>
        </w:rPr>
        <w:t>"</w:t>
      </w:r>
      <w:r w:rsidRPr="00176BB8">
        <w:rPr>
          <w:rFonts w:ascii="Consolas" w:hAnsi="Consolas" w:cs="Arial" w:hint="eastAsia"/>
          <w:color w:val="984806" w:themeColor="accent6" w:themeShade="80"/>
          <w:kern w:val="0"/>
          <w:szCs w:val="21"/>
        </w:rPr>
        <w:t>"\</w:t>
      </w:r>
      <w:r w:rsidRPr="00176BB8">
        <w:rPr>
          <w:rFonts w:ascii="Consolas" w:hAnsi="Consolas" w:cs="Arial" w:hint="eastAsia"/>
          <w:color w:val="E36C0A" w:themeColor="accent6" w:themeShade="BF"/>
          <w:kern w:val="0"/>
          <w:szCs w:val="21"/>
        </w:rPr>
        <w:t>"</w:t>
      </w:r>
      <w:r w:rsidRPr="00176BB8">
        <w:rPr>
          <w:rFonts w:ascii="Consolas" w:hAnsi="Consolas" w:cs="Arial" w:hint="eastAsia"/>
          <w:kern w:val="0"/>
          <w:szCs w:val="21"/>
        </w:rPr>
        <w:t>;</w:t>
      </w:r>
    </w:p>
    <w:p w:rsidR="00DC6BB4" w:rsidRPr="005A2DCB" w:rsidRDefault="00176BB8" w:rsidP="005A2DCB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 w:rsidRPr="00176BB8">
        <w:rPr>
          <w:rFonts w:ascii="Consolas" w:hAnsi="Consolas" w:cs="Arial" w:hint="eastAsia"/>
          <w:kern w:val="0"/>
          <w:szCs w:val="21"/>
        </w:rPr>
        <w:t xml:space="preserve">tBest.text = </w:t>
      </w:r>
      <w:r w:rsidRPr="00176BB8">
        <w:rPr>
          <w:rFonts w:ascii="Consolas" w:hAnsi="Consolas" w:cs="Arial" w:hint="eastAsia"/>
          <w:color w:val="E36C0A" w:themeColor="accent6" w:themeShade="BF"/>
          <w:kern w:val="0"/>
          <w:szCs w:val="21"/>
        </w:rPr>
        <w:t>"</w:t>
      </w:r>
      <w:r w:rsidRPr="00176BB8">
        <w:rPr>
          <w:rFonts w:ascii="Consolas" w:hAnsi="Consolas" w:cs="Arial" w:hint="eastAsia"/>
          <w:color w:val="E36C0A" w:themeColor="accent6" w:themeShade="BF"/>
          <w:kern w:val="0"/>
          <w:szCs w:val="21"/>
        </w:rPr>
        <w:t>历史最高：</w:t>
      </w:r>
      <w:r w:rsidRPr="00176BB8">
        <w:rPr>
          <w:rFonts w:ascii="Consolas" w:hAnsi="Consolas" w:cs="Arial" w:hint="eastAsia"/>
          <w:color w:val="E36C0A" w:themeColor="accent6" w:themeShade="BF"/>
          <w:kern w:val="0"/>
          <w:szCs w:val="21"/>
        </w:rPr>
        <w:t>"</w:t>
      </w:r>
      <w:r>
        <w:rPr>
          <w:rFonts w:ascii="Consolas" w:hAnsi="Consolas" w:cs="Arial" w:hint="eastAsia"/>
          <w:kern w:val="0"/>
          <w:szCs w:val="21"/>
        </w:rPr>
        <w:t xml:space="preserve"> + save1 + </w:t>
      </w:r>
      <w:r w:rsidRPr="00176BB8">
        <w:rPr>
          <w:rFonts w:ascii="Consolas" w:hAnsi="Consolas" w:cs="Arial" w:hint="eastAsia"/>
          <w:color w:val="E36C0A" w:themeColor="accent6" w:themeShade="BF"/>
          <w:kern w:val="0"/>
          <w:szCs w:val="21"/>
        </w:rPr>
        <w:t>"</w:t>
      </w:r>
      <w:r w:rsidRPr="00176BB8">
        <w:rPr>
          <w:rFonts w:ascii="Consolas" w:hAnsi="Consolas" w:cs="Arial" w:hint="eastAsia"/>
          <w:color w:val="984806" w:themeColor="accent6" w:themeShade="80"/>
          <w:kern w:val="0"/>
          <w:szCs w:val="21"/>
        </w:rPr>
        <w:t>\"</w:t>
      </w:r>
      <w:r w:rsidRPr="00176BB8">
        <w:rPr>
          <w:rFonts w:ascii="Consolas" w:hAnsi="Consolas" w:cs="Arial" w:hint="eastAsia"/>
          <w:color w:val="E36C0A" w:themeColor="accent6" w:themeShade="BF"/>
          <w:kern w:val="0"/>
          <w:szCs w:val="21"/>
        </w:rPr>
        <w:t>"</w:t>
      </w:r>
      <w:r>
        <w:rPr>
          <w:rFonts w:ascii="Consolas" w:hAnsi="Consolas" w:cs="Arial" w:hint="eastAsia"/>
          <w:kern w:val="0"/>
          <w:szCs w:val="21"/>
        </w:rPr>
        <w:t>;</w:t>
      </w:r>
    </w:p>
    <w:p w:rsidR="00DC6BB4" w:rsidRDefault="008A78A7" w:rsidP="005B073E">
      <w:pPr>
        <w:pStyle w:val="3"/>
        <w:spacing w:after="0"/>
        <w:rPr>
          <w:sz w:val="28"/>
          <w:szCs w:val="28"/>
        </w:rPr>
      </w:pPr>
      <w:bookmarkStart w:id="23" w:name="_Toc422129536"/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分隔符使用规范</w:t>
      </w:r>
      <w:bookmarkEnd w:id="23"/>
    </w:p>
    <w:p w:rsidR="005B073E" w:rsidRDefault="005B073E" w:rsidP="00F30EC5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76BB8">
        <w:rPr>
          <w:rFonts w:hint="eastAsia"/>
          <w:sz w:val="24"/>
          <w:szCs w:val="24"/>
        </w:rPr>
        <w:t>逗号“，</w:t>
      </w:r>
      <w:r w:rsidR="008A78A7">
        <w:rPr>
          <w:rFonts w:hint="eastAsia"/>
          <w:sz w:val="24"/>
          <w:szCs w:val="24"/>
        </w:rPr>
        <w:t>”</w:t>
      </w:r>
      <w:r w:rsidR="003562B7">
        <w:rPr>
          <w:rFonts w:hint="eastAsia"/>
          <w:sz w:val="24"/>
          <w:szCs w:val="24"/>
        </w:rPr>
        <w:t>后加</w:t>
      </w:r>
      <w:r w:rsidR="00176BB8">
        <w:rPr>
          <w:rFonts w:hint="eastAsia"/>
          <w:sz w:val="24"/>
          <w:szCs w:val="24"/>
        </w:rPr>
        <w:t>空格，</w:t>
      </w:r>
      <w:r w:rsidR="003562B7">
        <w:rPr>
          <w:rFonts w:hint="eastAsia"/>
          <w:sz w:val="24"/>
          <w:szCs w:val="24"/>
        </w:rPr>
        <w:t>如</w:t>
      </w:r>
      <w:r w:rsidR="008A78A7">
        <w:rPr>
          <w:rFonts w:hint="eastAsia"/>
          <w:sz w:val="24"/>
          <w:szCs w:val="24"/>
        </w:rPr>
        <w:t>图</w:t>
      </w:r>
      <w:r w:rsidR="008A78A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所示：</w:t>
      </w:r>
    </w:p>
    <w:p w:rsidR="00DC6BB4" w:rsidRPr="005B073E" w:rsidRDefault="005B073E" w:rsidP="005B073E">
      <w:pPr>
        <w:spacing w:after="240"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176BB8">
        <w:rPr>
          <w:rFonts w:hint="eastAsia"/>
          <w:sz w:val="24"/>
          <w:szCs w:val="24"/>
        </w:rPr>
        <w:t>分号</w:t>
      </w:r>
      <w:r w:rsidR="003562B7">
        <w:rPr>
          <w:rFonts w:hint="eastAsia"/>
          <w:sz w:val="24"/>
          <w:szCs w:val="24"/>
        </w:rPr>
        <w:t>“；”后加</w:t>
      </w:r>
      <w:r w:rsidR="00176BB8">
        <w:rPr>
          <w:rFonts w:hint="eastAsia"/>
          <w:sz w:val="24"/>
          <w:szCs w:val="24"/>
        </w:rPr>
        <w:t>空格，</w:t>
      </w:r>
      <w:r w:rsidR="008A78A7">
        <w:rPr>
          <w:rFonts w:hint="eastAsia"/>
          <w:sz w:val="24"/>
          <w:szCs w:val="24"/>
        </w:rPr>
        <w:t>如图</w:t>
      </w:r>
      <w:r w:rsidR="008A78A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所示：</w:t>
      </w:r>
    </w:p>
    <w:p w:rsidR="00176BB8" w:rsidRDefault="00176BB8" w:rsidP="00176BB8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i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 xml:space="preserve">// </w:t>
      </w:r>
      <w:r>
        <w:rPr>
          <w:rFonts w:ascii="Consolas" w:hAnsi="Consolas" w:cs="Arial" w:hint="eastAsia"/>
          <w:i/>
          <w:kern w:val="0"/>
          <w:szCs w:val="21"/>
        </w:rPr>
        <w:t>边界</w:t>
      </w:r>
    </w:p>
    <w:p w:rsidR="00176BB8" w:rsidRPr="005B073E" w:rsidRDefault="00176BB8" w:rsidP="005B073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 xml:space="preserve">move.transform.localPosition = </w:t>
      </w:r>
      <w:r w:rsidRPr="00F30EC5">
        <w:rPr>
          <w:rFonts w:ascii="Consolas" w:hAnsi="Consolas" w:cs="Arial" w:hint="eastAsia"/>
          <w:color w:val="92CDDC" w:themeColor="accent5" w:themeTint="99"/>
          <w:kern w:val="0"/>
          <w:szCs w:val="21"/>
        </w:rPr>
        <w:t>new</w:t>
      </w:r>
      <w:r w:rsidRPr="00F30EC5">
        <w:rPr>
          <w:rFonts w:ascii="Consolas" w:hAnsi="Consolas" w:cs="Arial" w:hint="eastAsia"/>
          <w:color w:val="548DD4" w:themeColor="text2" w:themeTint="99"/>
          <w:kern w:val="0"/>
          <w:szCs w:val="21"/>
        </w:rPr>
        <w:t>Vector</w:t>
      </w:r>
      <w:r>
        <w:rPr>
          <w:rFonts w:ascii="Consolas" w:hAnsi="Consolas" w:cs="Arial" w:hint="eastAsia"/>
          <w:kern w:val="0"/>
          <w:szCs w:val="21"/>
        </w:rPr>
        <w:t xml:space="preserve"> (</w:t>
      </w:r>
      <w:r w:rsidRPr="00F30EC5">
        <w:rPr>
          <w:rFonts w:ascii="Consolas" w:hAnsi="Consolas" w:cs="Arial" w:hint="eastAsia"/>
          <w:color w:val="E36C0A" w:themeColor="accent6" w:themeShade="BF"/>
          <w:kern w:val="0"/>
          <w:szCs w:val="21"/>
        </w:rPr>
        <w:t>0</w:t>
      </w:r>
      <w:r>
        <w:rPr>
          <w:rFonts w:ascii="Consolas" w:hAnsi="Consolas" w:cs="Arial" w:hint="eastAsia"/>
          <w:kern w:val="0"/>
          <w:szCs w:val="21"/>
        </w:rPr>
        <w:t xml:space="preserve">, </w:t>
      </w:r>
      <w:r w:rsidRPr="00F30EC5">
        <w:rPr>
          <w:rFonts w:ascii="Consolas" w:hAnsi="Consolas" w:cs="Arial" w:hint="eastAsia"/>
          <w:color w:val="E36C0A" w:themeColor="accent6" w:themeShade="BF"/>
          <w:kern w:val="0"/>
          <w:szCs w:val="21"/>
        </w:rPr>
        <w:t>1</w:t>
      </w:r>
      <w:r>
        <w:rPr>
          <w:rFonts w:ascii="Consolas" w:hAnsi="Consolas" w:cs="Arial" w:hint="eastAsia"/>
          <w:kern w:val="0"/>
          <w:szCs w:val="21"/>
        </w:rPr>
        <w:t xml:space="preserve">, </w:t>
      </w:r>
      <w:r w:rsidRPr="00F30EC5">
        <w:rPr>
          <w:rFonts w:ascii="Consolas" w:hAnsi="Consolas" w:cs="Arial" w:hint="eastAsia"/>
          <w:color w:val="E36C0A" w:themeColor="accent6" w:themeShade="BF"/>
          <w:kern w:val="0"/>
          <w:szCs w:val="21"/>
        </w:rPr>
        <w:t>0</w:t>
      </w:r>
      <w:r>
        <w:rPr>
          <w:rFonts w:ascii="Consolas" w:hAnsi="Consolas" w:cs="Arial" w:hint="eastAsia"/>
          <w:kern w:val="0"/>
          <w:szCs w:val="21"/>
        </w:rPr>
        <w:t>);</w:t>
      </w:r>
    </w:p>
    <w:p w:rsidR="00176BB8" w:rsidRPr="00176BB8" w:rsidRDefault="008A78A7" w:rsidP="005B073E">
      <w:pPr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</w:p>
    <w:p w:rsidR="00176BB8" w:rsidRDefault="00176BB8" w:rsidP="00176BB8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i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//</w:t>
      </w:r>
      <w:r w:rsidR="005A2DCB" w:rsidRPr="005A2DCB">
        <w:rPr>
          <w:rFonts w:ascii="Consolas" w:hAnsi="Consolas" w:cs="Arial" w:hint="eastAsia"/>
          <w:i/>
          <w:kern w:val="0"/>
          <w:szCs w:val="21"/>
        </w:rPr>
        <w:t>f</w:t>
      </w:r>
      <w:r w:rsidRPr="005A2DCB">
        <w:rPr>
          <w:rFonts w:ascii="Consolas" w:hAnsi="Consolas" w:cs="Arial" w:hint="eastAsia"/>
          <w:i/>
          <w:kern w:val="0"/>
          <w:szCs w:val="21"/>
        </w:rPr>
        <w:t>or</w:t>
      </w:r>
      <w:r w:rsidRPr="005A2DCB">
        <w:rPr>
          <w:rFonts w:ascii="Consolas" w:hAnsi="Consolas" w:cs="Arial" w:hint="eastAsia"/>
          <w:i/>
          <w:kern w:val="0"/>
          <w:szCs w:val="21"/>
        </w:rPr>
        <w:t>循环</w:t>
      </w:r>
    </w:p>
    <w:p w:rsidR="00176BB8" w:rsidRPr="005B073E" w:rsidRDefault="00176BB8" w:rsidP="005B073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hAnsi="Consolas" w:cs="Arial"/>
          <w:kern w:val="0"/>
          <w:szCs w:val="21"/>
        </w:rPr>
      </w:pPr>
      <w:r>
        <w:rPr>
          <w:rFonts w:ascii="Consolas" w:hAnsi="Consolas" w:cs="Arial" w:hint="eastAsia"/>
          <w:kern w:val="0"/>
          <w:szCs w:val="21"/>
        </w:rPr>
        <w:t>for(inti = 9; i&lt;buttons.Length; i++)</w:t>
      </w:r>
      <w:r w:rsidR="00F30EC5">
        <w:rPr>
          <w:rFonts w:ascii="Consolas" w:hAnsi="Consolas" w:cs="Arial" w:hint="eastAsia"/>
          <w:kern w:val="0"/>
          <w:szCs w:val="21"/>
        </w:rPr>
        <w:t>;</w:t>
      </w:r>
    </w:p>
    <w:p w:rsidR="00DC6BB4" w:rsidRDefault="008A78A7">
      <w:pPr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</w:p>
    <w:p w:rsidR="00F30EC5" w:rsidRDefault="00F30EC5">
      <w:pPr>
        <w:ind w:firstLineChars="200" w:firstLine="360"/>
        <w:jc w:val="center"/>
        <w:rPr>
          <w:sz w:val="18"/>
          <w:szCs w:val="18"/>
        </w:rPr>
      </w:pPr>
    </w:p>
    <w:p w:rsidR="00F30EC5" w:rsidRDefault="00F30EC5" w:rsidP="005B073E">
      <w:pPr>
        <w:rPr>
          <w:sz w:val="18"/>
          <w:szCs w:val="18"/>
        </w:rPr>
      </w:pPr>
    </w:p>
    <w:p w:rsidR="00DC6BB4" w:rsidRDefault="008A78A7" w:rsidP="005B073E">
      <w:pPr>
        <w:pStyle w:val="2"/>
        <w:spacing w:after="0"/>
      </w:pPr>
      <w:bookmarkStart w:id="24" w:name="_Toc422129537"/>
      <w:r>
        <w:rPr>
          <w:rFonts w:hint="eastAsia"/>
        </w:rPr>
        <w:lastRenderedPageBreak/>
        <w:t>4</w:t>
      </w:r>
      <w:r w:rsidR="00C84CC9">
        <w:rPr>
          <w:rFonts w:hint="eastAsia"/>
        </w:rPr>
        <w:t>、类、</w:t>
      </w:r>
      <w:r>
        <w:rPr>
          <w:rFonts w:hint="eastAsia"/>
        </w:rPr>
        <w:t>方法</w:t>
      </w:r>
      <w:r w:rsidR="00C84CC9">
        <w:rPr>
          <w:rFonts w:hint="eastAsia"/>
        </w:rPr>
        <w:t>、枚举、结构体</w:t>
      </w:r>
      <w:bookmarkEnd w:id="24"/>
    </w:p>
    <w:p w:rsidR="00DC6BB4" w:rsidRPr="00C84CC9" w:rsidRDefault="008A78A7" w:rsidP="005B073E">
      <w:pPr>
        <w:pStyle w:val="3"/>
        <w:spacing w:after="0"/>
        <w:rPr>
          <w:sz w:val="28"/>
          <w:szCs w:val="28"/>
        </w:rPr>
      </w:pPr>
      <w:bookmarkStart w:id="25" w:name="_Toc422129538"/>
      <w:r>
        <w:rPr>
          <w:rFonts w:hint="eastAsia"/>
          <w:sz w:val="28"/>
          <w:szCs w:val="28"/>
        </w:rPr>
        <w:t>4.1</w:t>
      </w:r>
      <w:r w:rsidR="00C84CC9" w:rsidRPr="00C84CC9">
        <w:rPr>
          <w:rFonts w:hint="eastAsia"/>
          <w:sz w:val="28"/>
          <w:szCs w:val="28"/>
        </w:rPr>
        <w:t>类、方法、枚举、结构体命名规范</w:t>
      </w:r>
      <w:bookmarkEnd w:id="25"/>
    </w:p>
    <w:p w:rsidR="00DC6BB4" w:rsidRDefault="00C84CC9" w:rsidP="00C84CC9">
      <w:pPr>
        <w:ind w:firstLineChars="200" w:firstLine="480"/>
        <w:rPr>
          <w:sz w:val="24"/>
          <w:szCs w:val="24"/>
        </w:rPr>
      </w:pPr>
      <w:r w:rsidRPr="00C84CC9">
        <w:rPr>
          <w:rFonts w:hint="eastAsia"/>
          <w:sz w:val="24"/>
          <w:szCs w:val="24"/>
        </w:rPr>
        <w:t>类、方法、枚举、结构体</w:t>
      </w:r>
      <w:r w:rsidR="008A78A7">
        <w:rPr>
          <w:rFonts w:hint="eastAsia"/>
          <w:sz w:val="24"/>
          <w:szCs w:val="24"/>
        </w:rPr>
        <w:t>在命名时，</w:t>
      </w:r>
      <w:r>
        <w:rPr>
          <w:rFonts w:hint="eastAsia"/>
          <w:sz w:val="24"/>
          <w:szCs w:val="24"/>
        </w:rPr>
        <w:t>需见名知意，并且</w:t>
      </w:r>
      <w:r w:rsidR="008A78A7">
        <w:rPr>
          <w:rFonts w:hint="eastAsia"/>
          <w:sz w:val="24"/>
          <w:szCs w:val="24"/>
        </w:rPr>
        <w:t>每个单词首字母必须大写，</w:t>
      </w:r>
      <w:r w:rsidR="008A78A7" w:rsidRPr="003562B7">
        <w:rPr>
          <w:rFonts w:hint="eastAsia"/>
          <w:color w:val="FF0000"/>
          <w:sz w:val="24"/>
          <w:szCs w:val="24"/>
        </w:rPr>
        <w:t>（驼峰命名法）</w:t>
      </w:r>
      <w:r w:rsidR="008A78A7">
        <w:rPr>
          <w:rFonts w:hint="eastAsia"/>
          <w:sz w:val="24"/>
          <w:szCs w:val="24"/>
        </w:rPr>
        <w:t>。如：</w:t>
      </w:r>
      <w:r w:rsidR="008A78A7">
        <w:rPr>
          <w:sz w:val="24"/>
          <w:szCs w:val="24"/>
        </w:rPr>
        <w:t>GameController</w:t>
      </w:r>
      <w:r w:rsidR="008A78A7">
        <w:rPr>
          <w:rFonts w:hint="eastAsia"/>
          <w:sz w:val="24"/>
          <w:szCs w:val="24"/>
        </w:rPr>
        <w:t>、</w:t>
      </w:r>
      <w:r w:rsidR="008A78A7">
        <w:rPr>
          <w:sz w:val="24"/>
          <w:szCs w:val="24"/>
        </w:rPr>
        <w:t>Score</w:t>
      </w:r>
      <w:r w:rsidR="008A78A7">
        <w:rPr>
          <w:rFonts w:hint="eastAsia"/>
          <w:sz w:val="24"/>
          <w:szCs w:val="24"/>
        </w:rPr>
        <w:t>Script</w:t>
      </w:r>
      <w:r w:rsidR="008A78A7">
        <w:rPr>
          <w:rFonts w:hint="eastAsia"/>
          <w:sz w:val="24"/>
          <w:szCs w:val="24"/>
        </w:rPr>
        <w:t>、</w:t>
      </w:r>
      <w:r w:rsidR="008A78A7">
        <w:rPr>
          <w:sz w:val="24"/>
          <w:szCs w:val="24"/>
        </w:rPr>
        <w:t>CameraController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Season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Dog</w:t>
      </w:r>
      <w:r w:rsidR="008A78A7">
        <w:rPr>
          <w:rFonts w:hint="eastAsia"/>
          <w:sz w:val="24"/>
          <w:szCs w:val="24"/>
        </w:rPr>
        <w:t>等。</w:t>
      </w:r>
      <w:r w:rsidR="00FA08C5">
        <w:rPr>
          <w:rFonts w:hint="eastAsia"/>
          <w:sz w:val="24"/>
          <w:szCs w:val="24"/>
        </w:rPr>
        <w:t>见图</w:t>
      </w:r>
      <w:r w:rsidR="00FA08C5">
        <w:rPr>
          <w:rFonts w:hint="eastAsia"/>
          <w:sz w:val="24"/>
          <w:szCs w:val="24"/>
        </w:rPr>
        <w:t>1</w:t>
      </w:r>
      <w:r w:rsidR="00FA08C5">
        <w:rPr>
          <w:rFonts w:hint="eastAsia"/>
          <w:sz w:val="24"/>
          <w:szCs w:val="24"/>
        </w:rPr>
        <w:t>：</w:t>
      </w:r>
    </w:p>
    <w:p w:rsidR="00FA08C5" w:rsidRDefault="00FA08C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color w:val="31849B" w:themeColor="accent5" w:themeShade="BF"/>
          <w:sz w:val="24"/>
          <w:szCs w:val="24"/>
        </w:rPr>
        <w:t>class</w:t>
      </w:r>
      <w:r w:rsidR="00252465">
        <w:rPr>
          <w:rFonts w:ascii="Times New Roman" w:hAnsi="Times New Roman" w:hint="eastAsia"/>
          <w:color w:val="31849B" w:themeColor="accent5" w:themeShade="BF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MyClass</w:t>
      </w:r>
    </w:p>
    <w:p w:rsidR="00252465" w:rsidRPr="00252465" w:rsidRDefault="0025246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 w:rsidRPr="00252465">
        <w:rPr>
          <w:rFonts w:ascii="Times New Roman" w:hAnsi="Times New Roman"/>
          <w:sz w:val="24"/>
          <w:szCs w:val="24"/>
        </w:rPr>
        <w:t>{</w:t>
      </w:r>
    </w:p>
    <w:p w:rsidR="00252465" w:rsidRDefault="00252465" w:rsidP="00FA08C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</w:p>
    <w:p w:rsidR="00FA08C5" w:rsidRDefault="0025246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color w:val="31849B" w:themeColor="accent5" w:themeShade="BF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}</w:t>
      </w:r>
      <w:r w:rsidR="00FA08C5" w:rsidRPr="00FA08C5">
        <w:rPr>
          <w:rFonts w:ascii="Times New Roman" w:hAnsi="Times New Roman" w:hint="eastAsia"/>
          <w:color w:val="31849B" w:themeColor="accent5" w:themeShade="BF"/>
          <w:sz w:val="24"/>
          <w:szCs w:val="24"/>
        </w:rPr>
        <w:t xml:space="preserve"> </w:t>
      </w:r>
    </w:p>
    <w:p w:rsidR="00252465" w:rsidRDefault="00FA08C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color w:val="31849B" w:themeColor="accent5" w:themeShade="BF"/>
          <w:sz w:val="24"/>
          <w:szCs w:val="24"/>
        </w:rPr>
        <w:t xml:space="preserve">enum </w:t>
      </w:r>
      <w:r w:rsidRPr="00FA08C5">
        <w:rPr>
          <w:rFonts w:ascii="Times New Roman" w:hAnsi="Times New Roman" w:hint="eastAsia"/>
          <w:sz w:val="24"/>
          <w:szCs w:val="24"/>
        </w:rPr>
        <w:t>Season</w:t>
      </w:r>
    </w:p>
    <w:p w:rsidR="00FA08C5" w:rsidRPr="00252465" w:rsidRDefault="00FA08C5" w:rsidP="00FA08C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 w:rsidRPr="00252465">
        <w:rPr>
          <w:rFonts w:ascii="Times New Roman" w:hAnsi="Times New Roman"/>
          <w:sz w:val="24"/>
          <w:szCs w:val="24"/>
        </w:rPr>
        <w:t>{</w:t>
      </w:r>
    </w:p>
    <w:p w:rsidR="00FA08C5" w:rsidRDefault="00FA08C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Sprite = 1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FA08C5" w:rsidRDefault="00FA08C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Summer = 2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FA08C5" w:rsidRDefault="00FA08C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Autumn = 3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FA08C5" w:rsidRDefault="00FA08C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Winter = 0</w:t>
      </w:r>
    </w:p>
    <w:p w:rsidR="00FA08C5" w:rsidRPr="00252465" w:rsidRDefault="00FA08C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 w:val="24"/>
          <w:szCs w:val="24"/>
        </w:rPr>
        <w:t>}</w:t>
      </w:r>
    </w:p>
    <w:p w:rsidR="00DC6BB4" w:rsidRDefault="008A78A7" w:rsidP="005B073E">
      <w:pPr>
        <w:pStyle w:val="3"/>
        <w:spacing w:after="0"/>
        <w:rPr>
          <w:sz w:val="28"/>
          <w:szCs w:val="28"/>
        </w:rPr>
      </w:pPr>
      <w:bookmarkStart w:id="26" w:name="_Toc422129539"/>
      <w:r>
        <w:rPr>
          <w:rFonts w:hint="eastAsia"/>
          <w:sz w:val="28"/>
          <w:szCs w:val="28"/>
        </w:rPr>
        <w:t>4.2</w:t>
      </w:r>
      <w:r w:rsidR="00C84CC9" w:rsidRPr="00C84CC9">
        <w:rPr>
          <w:rFonts w:hint="eastAsia"/>
          <w:sz w:val="28"/>
          <w:szCs w:val="28"/>
        </w:rPr>
        <w:t>类、方法、枚举、结构体</w:t>
      </w:r>
      <w:r>
        <w:rPr>
          <w:rFonts w:hint="eastAsia"/>
          <w:sz w:val="28"/>
          <w:szCs w:val="28"/>
        </w:rPr>
        <w:t>的大括号位置规范</w:t>
      </w:r>
      <w:bookmarkEnd w:id="26"/>
    </w:p>
    <w:p w:rsidR="00DC6BB4" w:rsidRPr="003562B7" w:rsidRDefault="003562B7">
      <w:pPr>
        <w:rPr>
          <w:sz w:val="24"/>
          <w:szCs w:val="24"/>
        </w:rPr>
      </w:pPr>
      <w:r w:rsidRPr="003562B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在类、方法里，第一个大括号</w:t>
      </w:r>
      <w:r w:rsidR="005B073E" w:rsidRPr="003562B7">
        <w:rPr>
          <w:rFonts w:hint="eastAsia"/>
          <w:sz w:val="24"/>
          <w:szCs w:val="24"/>
        </w:rPr>
        <w:t>“</w:t>
      </w:r>
      <w:r w:rsidR="005B073E" w:rsidRPr="003562B7">
        <w:rPr>
          <w:rFonts w:hint="eastAsia"/>
          <w:color w:val="FF0000"/>
          <w:sz w:val="24"/>
          <w:szCs w:val="24"/>
        </w:rPr>
        <w:t>｛</w:t>
      </w:r>
      <w:r w:rsidR="005B073E" w:rsidRPr="003562B7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要</w:t>
      </w:r>
      <w:r w:rsidRPr="003562B7">
        <w:rPr>
          <w:rFonts w:hint="eastAsia"/>
          <w:sz w:val="24"/>
          <w:szCs w:val="24"/>
        </w:rPr>
        <w:t>放在下</w:t>
      </w:r>
      <w:r w:rsidR="008A78A7" w:rsidRPr="003562B7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,</w:t>
      </w:r>
      <w:r w:rsidR="008A78A7" w:rsidRPr="003562B7">
        <w:rPr>
          <w:rFonts w:hint="eastAsia"/>
          <w:sz w:val="24"/>
          <w:szCs w:val="24"/>
        </w:rPr>
        <w:t>见图</w:t>
      </w:r>
      <w:r w:rsidR="00252465">
        <w:rPr>
          <w:rFonts w:hint="eastAsia"/>
          <w:sz w:val="24"/>
          <w:szCs w:val="24"/>
        </w:rPr>
        <w:t>2</w:t>
      </w:r>
      <w:r w:rsidR="005B073E" w:rsidRPr="003562B7">
        <w:rPr>
          <w:rFonts w:hint="eastAsia"/>
          <w:sz w:val="24"/>
          <w:szCs w:val="24"/>
        </w:rPr>
        <w:t>：</w:t>
      </w:r>
    </w:p>
    <w:p w:rsidR="00252465" w:rsidRDefault="0025246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 w:rsidRPr="003F4F66">
        <w:rPr>
          <w:rFonts w:ascii="Times New Roman" w:hAnsi="Times New Roman"/>
          <w:color w:val="31849B" w:themeColor="accent5" w:themeShade="BF"/>
          <w:sz w:val="24"/>
          <w:szCs w:val="24"/>
        </w:rPr>
        <w:t>if</w:t>
      </w:r>
      <w:r w:rsidRPr="003F4F66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fir</w:t>
      </w:r>
      <w:r w:rsidRPr="00F30EC5">
        <w:rPr>
          <w:rFonts w:ascii="Times New Roman" w:hAnsi="Times New Roman"/>
          <w:sz w:val="24"/>
          <w:szCs w:val="24"/>
        </w:rPr>
        <w:t>stClick)</w:t>
      </w:r>
    </w:p>
    <w:p w:rsidR="00252465" w:rsidRPr="003562B7" w:rsidRDefault="0025246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3562B7">
        <w:rPr>
          <w:rFonts w:ascii="Times New Roman" w:hAnsi="Times New Roman"/>
          <w:b/>
          <w:color w:val="FF0000"/>
          <w:sz w:val="24"/>
          <w:szCs w:val="24"/>
        </w:rPr>
        <w:t>{</w:t>
      </w:r>
    </w:p>
    <w:p w:rsidR="00252465" w:rsidRDefault="0025246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 w:rsidRPr="00F30EC5">
        <w:rPr>
          <w:rFonts w:ascii="Times New Roman" w:hAnsi="Times New Roman"/>
          <w:sz w:val="24"/>
          <w:szCs w:val="24"/>
        </w:rPr>
        <w:t xml:space="preserve">timer +=Time.time; </w:t>
      </w:r>
    </w:p>
    <w:p w:rsidR="00252465" w:rsidRDefault="0025246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firstClick = false;</w:t>
      </w:r>
    </w:p>
    <w:p w:rsidR="00252465" w:rsidRPr="003F4F66" w:rsidRDefault="00252465" w:rsidP="0025246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 w:val="24"/>
          <w:szCs w:val="24"/>
        </w:rPr>
        <w:t>}</w:t>
      </w:r>
    </w:p>
    <w:p w:rsidR="00DC6BB4" w:rsidRDefault="00DC6BB4">
      <w:pPr>
        <w:ind w:firstLineChars="200" w:firstLine="480"/>
        <w:jc w:val="center"/>
        <w:rPr>
          <w:sz w:val="24"/>
          <w:szCs w:val="24"/>
        </w:rPr>
      </w:pPr>
    </w:p>
    <w:p w:rsidR="00C84CC9" w:rsidRDefault="008A78A7" w:rsidP="00C84CC9">
      <w:pPr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FA08C5">
        <w:rPr>
          <w:rFonts w:hint="eastAsia"/>
          <w:sz w:val="18"/>
          <w:szCs w:val="18"/>
        </w:rPr>
        <w:t>2</w:t>
      </w:r>
    </w:p>
    <w:p w:rsidR="00252465" w:rsidRPr="00C84CC9" w:rsidRDefault="00252465" w:rsidP="00C84CC9">
      <w:pPr>
        <w:ind w:firstLineChars="200" w:firstLine="360"/>
        <w:jc w:val="center"/>
        <w:rPr>
          <w:sz w:val="18"/>
          <w:szCs w:val="18"/>
        </w:rPr>
      </w:pPr>
    </w:p>
    <w:sectPr w:rsidR="00252465" w:rsidRPr="00C84CC9" w:rsidSect="00482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477" w:rsidRDefault="00614477" w:rsidP="00DC6BB4">
      <w:r>
        <w:separator/>
      </w:r>
    </w:p>
  </w:endnote>
  <w:endnote w:type="continuationSeparator" w:id="1">
    <w:p w:rsidR="00614477" w:rsidRDefault="00614477" w:rsidP="00DC6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BB4" w:rsidRDefault="00F17775">
    <w:pPr>
      <w:pStyle w:val="a5"/>
      <w:jc w:val="center"/>
    </w:pPr>
    <w:r>
      <w:rPr>
        <w:b/>
      </w:rPr>
      <w:fldChar w:fldCharType="begin"/>
    </w:r>
    <w:r w:rsidR="008A78A7">
      <w:rPr>
        <w:b/>
      </w:rPr>
      <w:instrText>PAGE</w:instrText>
    </w:r>
    <w:r>
      <w:rPr>
        <w:b/>
      </w:rPr>
      <w:fldChar w:fldCharType="separate"/>
    </w:r>
    <w:r w:rsidR="00A22055">
      <w:rPr>
        <w:b/>
        <w:noProof/>
      </w:rPr>
      <w:t>2</w:t>
    </w:r>
    <w:r>
      <w:rPr>
        <w:b/>
      </w:rPr>
      <w:fldChar w:fldCharType="end"/>
    </w:r>
    <w:r w:rsidR="008A78A7">
      <w:rPr>
        <w:b/>
        <w:lang w:val="zh-CN"/>
      </w:rPr>
      <w:t xml:space="preserve"> / </w:t>
    </w:r>
    <w:r>
      <w:rPr>
        <w:b/>
      </w:rPr>
      <w:fldChar w:fldCharType="begin"/>
    </w:r>
    <w:r w:rsidR="008A78A7">
      <w:rPr>
        <w:b/>
      </w:rPr>
      <w:instrText>NUMPAGES</w:instrText>
    </w:r>
    <w:r>
      <w:rPr>
        <w:b/>
      </w:rPr>
      <w:fldChar w:fldCharType="separate"/>
    </w:r>
    <w:r w:rsidR="00A22055">
      <w:rPr>
        <w:b/>
        <w:noProof/>
      </w:rPr>
      <w:t>8</w:t>
    </w:r>
    <w:r>
      <w:rPr>
        <w:b/>
      </w:rPr>
      <w:fldChar w:fldCharType="end"/>
    </w:r>
  </w:p>
  <w:p w:rsidR="00DC6BB4" w:rsidRDefault="00DC6BB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477" w:rsidRDefault="00614477" w:rsidP="00DC6BB4">
      <w:r>
        <w:separator/>
      </w:r>
    </w:p>
  </w:footnote>
  <w:footnote w:type="continuationSeparator" w:id="1">
    <w:p w:rsidR="00614477" w:rsidRDefault="00614477" w:rsidP="00DC6B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BB4" w:rsidRDefault="008A78A7">
    <w:pPr>
      <w:pStyle w:val="a6"/>
    </w:pPr>
    <w:r>
      <w:rPr>
        <w:rFonts w:hint="eastAsia"/>
      </w:rPr>
      <w:t>蓝鸥科技有限公司</w:t>
    </w:r>
    <w:r>
      <w:rPr>
        <w:rFonts w:hint="eastAsia"/>
      </w:rPr>
      <w:t>Unity</w:t>
    </w:r>
    <w:r>
      <w:rPr>
        <w:rFonts w:hint="eastAsia"/>
      </w:rPr>
      <w:t>教学部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49E"/>
    <w:multiLevelType w:val="multilevel"/>
    <w:tmpl w:val="2990E67A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sz w:val="21"/>
        <w:szCs w:val="21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568680F"/>
    <w:multiLevelType w:val="singleLevel"/>
    <w:tmpl w:val="5568680F"/>
    <w:lvl w:ilvl="0">
      <w:start w:val="4"/>
      <w:numFmt w:val="decimal"/>
      <w:suff w:val="nothing"/>
      <w:lvlText w:val="%1、"/>
      <w:lvlJc w:val="left"/>
    </w:lvl>
  </w:abstractNum>
  <w:abstractNum w:abstractNumId="2">
    <w:nsid w:val="556C0A38"/>
    <w:multiLevelType w:val="singleLevel"/>
    <w:tmpl w:val="556C0A38"/>
    <w:lvl w:ilvl="0">
      <w:start w:val="4"/>
      <w:numFmt w:val="decimal"/>
      <w:suff w:val="nothing"/>
      <w:lvlText w:val="%1."/>
      <w:lvlJc w:val="left"/>
    </w:lvl>
  </w:abstractNum>
  <w:abstractNum w:abstractNumId="3">
    <w:nsid w:val="556C185B"/>
    <w:multiLevelType w:val="singleLevel"/>
    <w:tmpl w:val="556C185B"/>
    <w:lvl w:ilvl="0">
      <w:start w:val="1"/>
      <w:numFmt w:val="decimal"/>
      <w:suff w:val="nothing"/>
      <w:lvlText w:val="（%1）"/>
      <w:lvlJc w:val="left"/>
    </w:lvl>
  </w:abstractNum>
  <w:abstractNum w:abstractNumId="4">
    <w:nsid w:val="556C1C02"/>
    <w:multiLevelType w:val="singleLevel"/>
    <w:tmpl w:val="556C1C02"/>
    <w:lvl w:ilvl="0">
      <w:start w:val="1"/>
      <w:numFmt w:val="decimal"/>
      <w:suff w:val="nothing"/>
      <w:lvlText w:val="（%1）"/>
      <w:lvlJc w:val="left"/>
    </w:lvl>
  </w:abstractNum>
  <w:abstractNum w:abstractNumId="5">
    <w:nsid w:val="556C20D1"/>
    <w:multiLevelType w:val="singleLevel"/>
    <w:tmpl w:val="556C20D1"/>
    <w:lvl w:ilvl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378E6"/>
    <w:rsid w:val="000C215E"/>
    <w:rsid w:val="000E3562"/>
    <w:rsid w:val="00133938"/>
    <w:rsid w:val="00172A27"/>
    <w:rsid w:val="00176BB8"/>
    <w:rsid w:val="00182995"/>
    <w:rsid w:val="00213BAE"/>
    <w:rsid w:val="00252465"/>
    <w:rsid w:val="00256D0C"/>
    <w:rsid w:val="00263E16"/>
    <w:rsid w:val="00315731"/>
    <w:rsid w:val="003562B7"/>
    <w:rsid w:val="0037343F"/>
    <w:rsid w:val="003E3B05"/>
    <w:rsid w:val="003F4F66"/>
    <w:rsid w:val="003F68BF"/>
    <w:rsid w:val="00400A4E"/>
    <w:rsid w:val="0041226A"/>
    <w:rsid w:val="00482783"/>
    <w:rsid w:val="00490E5F"/>
    <w:rsid w:val="00502D80"/>
    <w:rsid w:val="005137B4"/>
    <w:rsid w:val="00546136"/>
    <w:rsid w:val="005A2DCB"/>
    <w:rsid w:val="005B073E"/>
    <w:rsid w:val="005E21E0"/>
    <w:rsid w:val="005E3660"/>
    <w:rsid w:val="0061333A"/>
    <w:rsid w:val="00614477"/>
    <w:rsid w:val="0067010C"/>
    <w:rsid w:val="0068745D"/>
    <w:rsid w:val="006B4F6F"/>
    <w:rsid w:val="006F6F5F"/>
    <w:rsid w:val="00767F77"/>
    <w:rsid w:val="008127D0"/>
    <w:rsid w:val="008160C9"/>
    <w:rsid w:val="00850F96"/>
    <w:rsid w:val="008A184A"/>
    <w:rsid w:val="008A78A7"/>
    <w:rsid w:val="009E5CA6"/>
    <w:rsid w:val="00A22055"/>
    <w:rsid w:val="00A532FF"/>
    <w:rsid w:val="00A60C97"/>
    <w:rsid w:val="00A66633"/>
    <w:rsid w:val="00AD159D"/>
    <w:rsid w:val="00B06857"/>
    <w:rsid w:val="00BC154E"/>
    <w:rsid w:val="00C3696F"/>
    <w:rsid w:val="00C57195"/>
    <w:rsid w:val="00C57C09"/>
    <w:rsid w:val="00C84CC9"/>
    <w:rsid w:val="00CE508F"/>
    <w:rsid w:val="00D567CD"/>
    <w:rsid w:val="00D77860"/>
    <w:rsid w:val="00DA7D4A"/>
    <w:rsid w:val="00DC6BB4"/>
    <w:rsid w:val="00DE166D"/>
    <w:rsid w:val="00E43E3B"/>
    <w:rsid w:val="00EA48E0"/>
    <w:rsid w:val="00EE06DE"/>
    <w:rsid w:val="00F17775"/>
    <w:rsid w:val="00F30EC5"/>
    <w:rsid w:val="00F93BDE"/>
    <w:rsid w:val="00F9716F"/>
    <w:rsid w:val="00FA08C5"/>
    <w:rsid w:val="00FB00D6"/>
    <w:rsid w:val="00FC71CF"/>
    <w:rsid w:val="00FD48FC"/>
    <w:rsid w:val="00FF1F2B"/>
    <w:rsid w:val="033311CF"/>
    <w:rsid w:val="04122DBB"/>
    <w:rsid w:val="05FA17DC"/>
    <w:rsid w:val="081B19DC"/>
    <w:rsid w:val="08807182"/>
    <w:rsid w:val="091E65FA"/>
    <w:rsid w:val="0B1B4548"/>
    <w:rsid w:val="0BB337C2"/>
    <w:rsid w:val="0CA81750"/>
    <w:rsid w:val="0F0B47BD"/>
    <w:rsid w:val="0F1E2159"/>
    <w:rsid w:val="13267A75"/>
    <w:rsid w:val="147B3C2A"/>
    <w:rsid w:val="17C351FF"/>
    <w:rsid w:val="1AE2232B"/>
    <w:rsid w:val="1AE554AD"/>
    <w:rsid w:val="1C736765"/>
    <w:rsid w:val="1CB2349F"/>
    <w:rsid w:val="26916953"/>
    <w:rsid w:val="27424579"/>
    <w:rsid w:val="2D275BA3"/>
    <w:rsid w:val="2E323AD6"/>
    <w:rsid w:val="2FB32CCE"/>
    <w:rsid w:val="306153F0"/>
    <w:rsid w:val="30622E72"/>
    <w:rsid w:val="319544E8"/>
    <w:rsid w:val="35915FF2"/>
    <w:rsid w:val="365E1EC3"/>
    <w:rsid w:val="370635D5"/>
    <w:rsid w:val="390B4FA4"/>
    <w:rsid w:val="3EE811C2"/>
    <w:rsid w:val="44174342"/>
    <w:rsid w:val="44293363"/>
    <w:rsid w:val="443A35FD"/>
    <w:rsid w:val="46B55F0F"/>
    <w:rsid w:val="46EA50E5"/>
    <w:rsid w:val="4B3F2B00"/>
    <w:rsid w:val="4BF957B2"/>
    <w:rsid w:val="4CA84651"/>
    <w:rsid w:val="4EE306F8"/>
    <w:rsid w:val="54A92AF2"/>
    <w:rsid w:val="56B05446"/>
    <w:rsid w:val="57470E3C"/>
    <w:rsid w:val="57622CEB"/>
    <w:rsid w:val="58366547"/>
    <w:rsid w:val="590E402B"/>
    <w:rsid w:val="5E6F53FC"/>
    <w:rsid w:val="5EC86C8C"/>
    <w:rsid w:val="5FE50461"/>
    <w:rsid w:val="6217167A"/>
    <w:rsid w:val="66C60A29"/>
    <w:rsid w:val="67A21691"/>
    <w:rsid w:val="6A6869A1"/>
    <w:rsid w:val="6B593D2B"/>
    <w:rsid w:val="6EAF1824"/>
    <w:rsid w:val="70745C8D"/>
    <w:rsid w:val="71905160"/>
    <w:rsid w:val="73D0568F"/>
    <w:rsid w:val="746F1D15"/>
    <w:rsid w:val="75321A53"/>
    <w:rsid w:val="7CD95DB0"/>
    <w:rsid w:val="7DD84285"/>
    <w:rsid w:val="7E331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endnote reference" w:semiHidden="0" w:uiPriority="99"/>
    <w:lsdException w:name="endnote text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BB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C6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BB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BB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6B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6BB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DC6BB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endnote text"/>
    <w:basedOn w:val="a"/>
    <w:link w:val="Char"/>
    <w:uiPriority w:val="99"/>
    <w:unhideWhenUsed/>
    <w:rsid w:val="00DC6BB4"/>
    <w:pPr>
      <w:snapToGrid w:val="0"/>
      <w:jc w:val="left"/>
    </w:pPr>
  </w:style>
  <w:style w:type="paragraph" w:styleId="a4">
    <w:name w:val="Balloon Text"/>
    <w:basedOn w:val="a"/>
    <w:link w:val="Char0"/>
    <w:uiPriority w:val="99"/>
    <w:unhideWhenUsed/>
    <w:rsid w:val="00DC6B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C6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DC6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C6BB4"/>
    <w:pPr>
      <w:tabs>
        <w:tab w:val="right" w:leader="hyphen" w:pos="8296"/>
      </w:tabs>
    </w:pPr>
    <w:rPr>
      <w:sz w:val="28"/>
      <w:szCs w:val="28"/>
    </w:rPr>
  </w:style>
  <w:style w:type="paragraph" w:styleId="a7">
    <w:name w:val="Subtitle"/>
    <w:basedOn w:val="a"/>
    <w:next w:val="a"/>
    <w:link w:val="Char3"/>
    <w:uiPriority w:val="11"/>
    <w:qFormat/>
    <w:rsid w:val="00DC6BB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DC6BB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Title"/>
    <w:basedOn w:val="a"/>
    <w:next w:val="a"/>
    <w:link w:val="Char4"/>
    <w:uiPriority w:val="10"/>
    <w:qFormat/>
    <w:rsid w:val="00DC6BB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endnote reference"/>
    <w:basedOn w:val="a0"/>
    <w:uiPriority w:val="99"/>
    <w:unhideWhenUsed/>
    <w:rsid w:val="00DC6BB4"/>
    <w:rPr>
      <w:vertAlign w:val="superscript"/>
    </w:rPr>
  </w:style>
  <w:style w:type="character" w:styleId="aa">
    <w:name w:val="Emphasis"/>
    <w:basedOn w:val="a0"/>
    <w:uiPriority w:val="20"/>
    <w:qFormat/>
    <w:rsid w:val="00DC6BB4"/>
    <w:rPr>
      <w:i/>
      <w:iCs/>
    </w:rPr>
  </w:style>
  <w:style w:type="character" w:styleId="ab">
    <w:name w:val="Hyperlink"/>
    <w:basedOn w:val="a0"/>
    <w:uiPriority w:val="99"/>
    <w:unhideWhenUsed/>
    <w:rsid w:val="00DC6BB4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DC6B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semiHidden/>
    <w:rsid w:val="00DC6BB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C6B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BB4"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uiPriority w:val="99"/>
    <w:semiHidden/>
    <w:rsid w:val="00DC6B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6BB4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B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6BB4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C6BB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C6BB4"/>
    <w:rPr>
      <w:rFonts w:ascii="Cambria" w:eastAsia="宋体" w:hAnsi="Cambria"/>
      <w:b/>
      <w:bCs/>
      <w:sz w:val="24"/>
      <w:szCs w:val="24"/>
    </w:rPr>
  </w:style>
  <w:style w:type="character" w:customStyle="1" w:styleId="Char4">
    <w:name w:val="标题 Char"/>
    <w:basedOn w:val="a0"/>
    <w:link w:val="a8"/>
    <w:uiPriority w:val="10"/>
    <w:rsid w:val="00DC6BB4"/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DC6BB4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11">
    <w:name w:val="不明显强调1"/>
    <w:basedOn w:val="a0"/>
    <w:uiPriority w:val="19"/>
    <w:qFormat/>
    <w:rsid w:val="00DC6BB4"/>
    <w:rPr>
      <w:i/>
      <w:iCs/>
      <w:color w:val="7F7F7F"/>
    </w:rPr>
  </w:style>
  <w:style w:type="character" w:customStyle="1" w:styleId="Char">
    <w:name w:val="尾注文本 Char"/>
    <w:basedOn w:val="a0"/>
    <w:link w:val="a3"/>
    <w:uiPriority w:val="99"/>
    <w:semiHidden/>
    <w:rsid w:val="00DC6BB4"/>
  </w:style>
  <w:style w:type="paragraph" w:styleId="ac">
    <w:name w:val="No Spacing"/>
    <w:link w:val="Char5"/>
    <w:uiPriority w:val="1"/>
    <w:qFormat/>
    <w:rsid w:val="00482783"/>
    <w:rPr>
      <w:rFonts w:ascii="Calibri" w:hAnsi="Calibri"/>
      <w:sz w:val="22"/>
      <w:szCs w:val="22"/>
    </w:rPr>
  </w:style>
  <w:style w:type="character" w:customStyle="1" w:styleId="Char5">
    <w:name w:val="无间隔 Char"/>
    <w:basedOn w:val="a0"/>
    <w:link w:val="ac"/>
    <w:uiPriority w:val="1"/>
    <w:rsid w:val="00482783"/>
    <w:rPr>
      <w:rFonts w:ascii="Calibri" w:hAnsi="Calibri"/>
      <w:sz w:val="22"/>
      <w:szCs w:val="22"/>
      <w:lang w:val="en-US" w:eastAsia="zh-CN" w:bidi="ar-SA"/>
    </w:rPr>
  </w:style>
  <w:style w:type="paragraph" w:styleId="ad">
    <w:name w:val="List Paragraph"/>
    <w:basedOn w:val="a"/>
    <w:uiPriority w:val="99"/>
    <w:unhideWhenUsed/>
    <w:rsid w:val="005B073E"/>
    <w:pPr>
      <w:ind w:firstLineChars="200" w:firstLine="420"/>
    </w:pPr>
  </w:style>
  <w:style w:type="character" w:styleId="ae">
    <w:name w:val="annotation reference"/>
    <w:basedOn w:val="a0"/>
    <w:semiHidden/>
    <w:unhideWhenUsed/>
    <w:rsid w:val="00546136"/>
    <w:rPr>
      <w:sz w:val="21"/>
      <w:szCs w:val="21"/>
    </w:rPr>
  </w:style>
  <w:style w:type="paragraph" w:styleId="af">
    <w:name w:val="annotation text"/>
    <w:basedOn w:val="a"/>
    <w:link w:val="Char6"/>
    <w:semiHidden/>
    <w:unhideWhenUsed/>
    <w:rsid w:val="00546136"/>
    <w:pPr>
      <w:jc w:val="left"/>
    </w:pPr>
  </w:style>
  <w:style w:type="character" w:customStyle="1" w:styleId="Char6">
    <w:name w:val="批注文字 Char"/>
    <w:basedOn w:val="a0"/>
    <w:link w:val="af"/>
    <w:semiHidden/>
    <w:rsid w:val="00546136"/>
    <w:rPr>
      <w:rFonts w:ascii="Calibri" w:hAnsi="Calibri"/>
      <w:kern w:val="2"/>
      <w:sz w:val="21"/>
      <w:szCs w:val="22"/>
    </w:rPr>
  </w:style>
  <w:style w:type="paragraph" w:styleId="af0">
    <w:name w:val="annotation subject"/>
    <w:basedOn w:val="af"/>
    <w:next w:val="af"/>
    <w:link w:val="Char7"/>
    <w:semiHidden/>
    <w:unhideWhenUsed/>
    <w:rsid w:val="00546136"/>
    <w:rPr>
      <w:b/>
      <w:bCs/>
    </w:rPr>
  </w:style>
  <w:style w:type="character" w:customStyle="1" w:styleId="Char7">
    <w:name w:val="批注主题 Char"/>
    <w:basedOn w:val="Char6"/>
    <w:link w:val="af0"/>
    <w:semiHidden/>
    <w:rsid w:val="00546136"/>
    <w:rPr>
      <w:rFonts w:ascii="Calibri" w:hAnsi="Calibr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endnote reference" w:semiHidden="0" w:uiPriority="99"/>
    <w:lsdException w:name="endnote text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BB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C6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BB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6BB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6B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C6BB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rsid w:val="00DC6BB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endnote text"/>
    <w:basedOn w:val="a"/>
    <w:link w:val="a4"/>
    <w:uiPriority w:val="99"/>
    <w:unhideWhenUsed/>
    <w:rsid w:val="00DC6BB4"/>
    <w:pPr>
      <w:snapToGrid w:val="0"/>
      <w:jc w:val="left"/>
    </w:pPr>
  </w:style>
  <w:style w:type="paragraph" w:styleId="a5">
    <w:name w:val="Balloon Text"/>
    <w:basedOn w:val="a"/>
    <w:link w:val="a6"/>
    <w:uiPriority w:val="99"/>
    <w:unhideWhenUsed/>
    <w:rsid w:val="00DC6B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6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C6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DC6BB4"/>
    <w:pPr>
      <w:tabs>
        <w:tab w:val="right" w:leader="hyphen" w:pos="8296"/>
      </w:tabs>
    </w:pPr>
    <w:rPr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DC6BB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rsid w:val="00DC6BB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DC6BB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">
    <w:name w:val="endnote reference"/>
    <w:basedOn w:val="a0"/>
    <w:uiPriority w:val="99"/>
    <w:unhideWhenUsed/>
    <w:rsid w:val="00DC6BB4"/>
    <w:rPr>
      <w:vertAlign w:val="superscript"/>
    </w:rPr>
  </w:style>
  <w:style w:type="character" w:styleId="af0">
    <w:name w:val="Emphasis"/>
    <w:basedOn w:val="a0"/>
    <w:uiPriority w:val="20"/>
    <w:qFormat/>
    <w:rsid w:val="00DC6BB4"/>
    <w:rPr>
      <w:i/>
      <w:iCs/>
    </w:rPr>
  </w:style>
  <w:style w:type="character" w:styleId="af1">
    <w:name w:val="Hyperlink"/>
    <w:basedOn w:val="a0"/>
    <w:uiPriority w:val="99"/>
    <w:unhideWhenUsed/>
    <w:rsid w:val="00DC6BB4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DC6B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a">
    <w:name w:val="页眉字符"/>
    <w:basedOn w:val="a0"/>
    <w:link w:val="a9"/>
    <w:uiPriority w:val="99"/>
    <w:semiHidden/>
    <w:rsid w:val="00DC6BB4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C6BB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C6BB4"/>
    <w:rPr>
      <w:b/>
      <w:bCs/>
      <w:kern w:val="44"/>
      <w:sz w:val="44"/>
      <w:szCs w:val="44"/>
    </w:rPr>
  </w:style>
  <w:style w:type="character" w:customStyle="1" w:styleId="a6">
    <w:name w:val="批注框文本字符"/>
    <w:basedOn w:val="a0"/>
    <w:link w:val="a5"/>
    <w:uiPriority w:val="99"/>
    <w:semiHidden/>
    <w:rsid w:val="00DC6BB4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C6BB4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C6BB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C6BB4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C6BB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C6BB4"/>
    <w:rPr>
      <w:rFonts w:ascii="Cambria" w:eastAsia="宋体" w:hAnsi="Cambria"/>
      <w:b/>
      <w:bCs/>
      <w:sz w:val="24"/>
      <w:szCs w:val="24"/>
    </w:rPr>
  </w:style>
  <w:style w:type="character" w:customStyle="1" w:styleId="ae">
    <w:name w:val="标题字符"/>
    <w:basedOn w:val="a0"/>
    <w:link w:val="ad"/>
    <w:uiPriority w:val="10"/>
    <w:rsid w:val="00DC6BB4"/>
    <w:rPr>
      <w:rFonts w:ascii="Cambria" w:eastAsia="宋体" w:hAnsi="Cambria"/>
      <w:b/>
      <w:bCs/>
      <w:sz w:val="32"/>
      <w:szCs w:val="32"/>
    </w:rPr>
  </w:style>
  <w:style w:type="character" w:customStyle="1" w:styleId="ac">
    <w:name w:val="副标题字符"/>
    <w:basedOn w:val="a0"/>
    <w:link w:val="ab"/>
    <w:uiPriority w:val="11"/>
    <w:rsid w:val="00DC6BB4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12">
    <w:name w:val="不明显强调1"/>
    <w:basedOn w:val="a0"/>
    <w:uiPriority w:val="19"/>
    <w:qFormat/>
    <w:rsid w:val="00DC6BB4"/>
    <w:rPr>
      <w:i/>
      <w:iCs/>
      <w:color w:val="7F7F7F"/>
    </w:rPr>
  </w:style>
  <w:style w:type="character" w:customStyle="1" w:styleId="a4">
    <w:name w:val="尾注文本字符"/>
    <w:basedOn w:val="a0"/>
    <w:link w:val="a3"/>
    <w:uiPriority w:val="99"/>
    <w:semiHidden/>
    <w:rsid w:val="00DC6BB4"/>
  </w:style>
  <w:style w:type="paragraph" w:styleId="af2">
    <w:name w:val="No Spacing"/>
    <w:link w:val="af3"/>
    <w:uiPriority w:val="1"/>
    <w:qFormat/>
    <w:rsid w:val="00482783"/>
    <w:rPr>
      <w:rFonts w:ascii="Calibri" w:hAnsi="Calibri"/>
      <w:sz w:val="22"/>
      <w:szCs w:val="22"/>
    </w:rPr>
  </w:style>
  <w:style w:type="character" w:customStyle="1" w:styleId="af3">
    <w:name w:val="无间距字符"/>
    <w:basedOn w:val="a0"/>
    <w:link w:val="af2"/>
    <w:uiPriority w:val="1"/>
    <w:rsid w:val="00482783"/>
    <w:rPr>
      <w:rFonts w:ascii="Calibri" w:hAnsi="Calibri"/>
      <w:sz w:val="22"/>
      <w:szCs w:val="22"/>
      <w:lang w:val="en-US" w:eastAsia="zh-CN" w:bidi="ar-SA"/>
    </w:rPr>
  </w:style>
  <w:style w:type="paragraph" w:styleId="af4">
    <w:name w:val="List Paragraph"/>
    <w:basedOn w:val="a"/>
    <w:uiPriority w:val="99"/>
    <w:unhideWhenUsed/>
    <w:rsid w:val="005B073E"/>
    <w:pPr>
      <w:ind w:firstLineChars="200" w:firstLine="420"/>
    </w:pPr>
  </w:style>
  <w:style w:type="character" w:styleId="af5">
    <w:name w:val="annotation reference"/>
    <w:basedOn w:val="a0"/>
    <w:semiHidden/>
    <w:unhideWhenUsed/>
    <w:rsid w:val="00546136"/>
    <w:rPr>
      <w:sz w:val="21"/>
      <w:szCs w:val="21"/>
    </w:rPr>
  </w:style>
  <w:style w:type="paragraph" w:styleId="af6">
    <w:name w:val="annotation text"/>
    <w:basedOn w:val="a"/>
    <w:link w:val="af7"/>
    <w:semiHidden/>
    <w:unhideWhenUsed/>
    <w:rsid w:val="00546136"/>
    <w:pPr>
      <w:jc w:val="left"/>
    </w:pPr>
  </w:style>
  <w:style w:type="character" w:customStyle="1" w:styleId="af7">
    <w:name w:val="注释文本字符"/>
    <w:basedOn w:val="a0"/>
    <w:link w:val="af6"/>
    <w:semiHidden/>
    <w:rsid w:val="00546136"/>
    <w:rPr>
      <w:rFonts w:ascii="Calibri" w:hAnsi="Calibri"/>
      <w:kern w:val="2"/>
      <w:sz w:val="21"/>
      <w:szCs w:val="22"/>
    </w:rPr>
  </w:style>
  <w:style w:type="paragraph" w:styleId="af8">
    <w:name w:val="annotation subject"/>
    <w:basedOn w:val="af6"/>
    <w:next w:val="af6"/>
    <w:link w:val="af9"/>
    <w:semiHidden/>
    <w:unhideWhenUsed/>
    <w:rsid w:val="00546136"/>
    <w:rPr>
      <w:b/>
      <w:bCs/>
    </w:rPr>
  </w:style>
  <w:style w:type="character" w:customStyle="1" w:styleId="af9">
    <w:name w:val="批注主题字符"/>
    <w:basedOn w:val="af7"/>
    <w:link w:val="af8"/>
    <w:semiHidden/>
    <w:rsid w:val="00546136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71D4EC-6BC2-4F9F-AE4A-CA87948F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865</Words>
  <Characters>4933</Characters>
  <Application>Microsoft Office Word</Application>
  <DocSecurity>0</DocSecurity>
  <Lines>41</Lines>
  <Paragraphs>11</Paragraphs>
  <ScaleCrop>false</ScaleCrop>
  <Company>Microsoft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Unity开发规范文档</dc:title>
  <dc:subject>当前版本：1.0.0</dc:subject>
  <dc:creator>Microsoft</dc:creator>
  <cp:lastModifiedBy>Microsoft</cp:lastModifiedBy>
  <cp:revision>17</cp:revision>
  <dcterms:created xsi:type="dcterms:W3CDTF">2015-06-08T15:04:00Z</dcterms:created>
  <dcterms:modified xsi:type="dcterms:W3CDTF">2015-06-15T03:03:00Z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