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2C80E8" w14:textId="77777777">
      <w:pPr>
        <w:pBdr/>
        <w:spacing/>
        <w:ind/>
        <w:jc w:val="center"/>
        <w:rPr>
          <w:sz w:val="28"/>
          <w:szCs w:val="28"/>
          <w:lang w:val="ru-RU"/>
        </w:rPr>
      </w:pPr>
      <w:r/>
      <w:bookmarkStart w:id="0" w:name="_top"/>
      <w:r/>
      <w:bookmarkEnd w:id="0"/>
      <w:r>
        <w:rPr>
          <w:sz w:val="28"/>
          <w:szCs w:val="28"/>
          <w:lang w:val="ru-RU"/>
        </w:rPr>
        <w:t xml:space="preserve">МИНИСТЕРСТВО НАУКИ И ВЫСШЕГО ОБРАЗОВАНИЯ РОССИЙСКОЙ ФЕДЕРАЦИИ</w:t>
      </w:r>
      <w:r>
        <w:rPr>
          <w:sz w:val="28"/>
          <w:szCs w:val="28"/>
          <w:lang w:val="ru-RU"/>
        </w:rPr>
      </w:r>
    </w:p>
    <w:p w14:paraId="3F5A2D68" w14:textId="77777777">
      <w:pPr>
        <w:pBdr/>
        <w:spacing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ФЕДЕРАЛЬНОЕ ГОСУДАРСТВЕННОЕ БЮДЖЕТНОЕ ОБРАЗОВАТЕЛЬНОЕ УЧРЕЖДЕНИЕ ВЫСШЕГО ОБРАЗОВАНИЯ</w:t>
      </w:r>
      <w:r>
        <w:rPr>
          <w:sz w:val="28"/>
          <w:szCs w:val="28"/>
          <w:lang w:val="ru-RU"/>
        </w:rPr>
      </w:r>
    </w:p>
    <w:p w14:paraId="018CC28E" w14:textId="77777777">
      <w:pPr>
        <w:pBdr/>
        <w:spacing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НОВОСИБИРСКИЙ ГОСУДАРСТВЕННЫЙ ТЕХНИЧЕСКИЙ УНИВЕРСТИЕТ</w:t>
      </w:r>
      <w:r>
        <w:rPr>
          <w:sz w:val="28"/>
          <w:szCs w:val="28"/>
          <w:lang w:val="ru-RU"/>
        </w:rPr>
      </w:r>
    </w:p>
    <w:p w14:paraId="101077EA" w14:textId="77777777">
      <w:pPr>
        <w:pBdr/>
        <w:spacing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Кафедра вычислительной техники</w:t>
      </w:r>
      <w:r>
        <w:rPr>
          <w:sz w:val="28"/>
          <w:szCs w:val="28"/>
          <w:lang w:val="ru-RU"/>
        </w:rPr>
      </w:r>
    </w:p>
    <w:p w14:paraId="62D4F392" w14:textId="77777777"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 w14:paraId="1E9109C9" w14:textId="77777777"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 w14:paraId="3D3128CE" w14:textId="77777777"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 w14:paraId="21F736F0" w14:textId="77777777">
      <w:pPr>
        <w:pBdr/>
        <w:spacing/>
        <w:ind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 w14:paraId="24034F55" w14:textId="77777777">
      <w:pPr>
        <w:pBdr/>
        <w:spacing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Лабораторная работа №</w:t>
      </w:r>
      <w:r>
        <w:rPr>
          <w:sz w:val="28"/>
          <w:szCs w:val="28"/>
          <w:lang w:val="en-US"/>
        </w:rPr>
        <w:t xml:space="preserve">3</w:t>
      </w:r>
      <w:r>
        <w:rPr>
          <w:sz w:val="28"/>
          <w:szCs w:val="28"/>
          <w:lang w:val="ru-RU"/>
        </w:rPr>
      </w:r>
    </w:p>
    <w:p w14:paraId="2E0747EC" w14:textId="77777777">
      <w:pPr>
        <w:pBdr/>
        <w:spacing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дисциплине «Операционные системы»</w:t>
      </w:r>
      <w:r>
        <w:rPr>
          <w:sz w:val="28"/>
          <w:szCs w:val="28"/>
          <w:lang w:val="ru-RU"/>
        </w:rPr>
      </w:r>
    </w:p>
    <w:p w14:paraId="685EEC9E" w14:textId="77777777">
      <w:pPr>
        <w:pBdr/>
        <w:tabs>
          <w:tab w:val="num" w:leader="none" w:pos="1318"/>
        </w:tabs>
        <w:spacing/>
        <w:ind w:left="567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тему: «</w:t>
      </w:r>
      <w:r>
        <w:rPr>
          <w:sz w:val="28"/>
          <w:szCs w:val="28"/>
          <w:lang w:val="ru-RU"/>
        </w:rPr>
        <w:t xml:space="preserve">Процессы. Неименованные каналы</w:t>
      </w:r>
      <w:r>
        <w:rPr>
          <w:sz w:val="28"/>
          <w:szCs w:val="28"/>
          <w:lang w:val="ru-RU"/>
        </w:rPr>
        <w:t xml:space="preserve">»</w:t>
      </w:r>
      <w:r>
        <w:rPr>
          <w:sz w:val="28"/>
          <w:szCs w:val="28"/>
          <w:lang w:val="ru-RU"/>
        </w:rPr>
      </w:r>
    </w:p>
    <w:p w14:paraId="1CA858F8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0169E755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6DC550F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DB80E98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7914C2F8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C88978F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0F2B1F58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045E3702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Группа: АВТ441</w:t>
      </w:r>
      <w:r>
        <w:rPr>
          <w:sz w:val="28"/>
          <w:szCs w:val="28"/>
          <w:lang w:val="ru-RU"/>
        </w:rPr>
      </w:r>
    </w:p>
    <w:p w14:paraId="2D70F882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Студент: </w:t>
      </w:r>
      <w:r>
        <w:rPr>
          <w:sz w:val="28"/>
          <w:szCs w:val="28"/>
          <w:lang w:val="ru-RU"/>
        </w:rPr>
        <w:t xml:space="preserve">Тютрин</w:t>
      </w:r>
      <w:r>
        <w:rPr>
          <w:sz w:val="28"/>
          <w:szCs w:val="28"/>
          <w:lang w:val="ru-RU"/>
        </w:rPr>
        <w:t xml:space="preserve"> Владислав Александрович</w:t>
      </w:r>
      <w:r>
        <w:rPr>
          <w:sz w:val="28"/>
          <w:szCs w:val="28"/>
          <w:lang w:val="ru-RU"/>
        </w:rPr>
      </w:r>
    </w:p>
    <w:p w14:paraId="61FA5037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Преподаватель: Орлов Илья Викторович</w:t>
      </w:r>
      <w:r>
        <w:rPr>
          <w:sz w:val="28"/>
          <w:szCs w:val="28"/>
          <w:lang w:val="ru-RU"/>
        </w:rPr>
      </w:r>
    </w:p>
    <w:p w14:paraId="5AE448A3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02C37C52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08506DF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A654B84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0B0EE1C5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4F7FBBC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8814BD7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3474A34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00F6713B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09628ABA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470AE15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11D31690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6A15539C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F358032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283CB57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51CA5E5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714FB23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AF3495A" w14:textId="77777777">
      <w:pPr>
        <w:pBdr/>
        <w:spacing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" type="#_x0000_t3" style="position:absolute;z-index:251659264;o:allowoverlap:true;o:allowincell:true;mso-position-horizontal-relative:text;margin-left:225.75pt;mso-position-horizontal:absolute;mso-position-vertical-relative:text;margin-top:25.15pt;mso-position-vertical:absolute;width:33.60pt;height:29.40pt;mso-wrap-distance-left:9.00pt;mso-wrap-distance-top:0.00pt;mso-wrap-distance-right:9.00pt;mso-wrap-distance-bottom:0.00pt;visibility:visible;" fillcolor="#FFFFFF" stroked="f"/>
            </w:pict>
          </mc:Fallback>
        </mc:AlternateContent>
      </w:r>
      <w:r>
        <w:rPr>
          <w:sz w:val="28"/>
          <w:szCs w:val="28"/>
        </w:rPr>
        <w:t xml:space="preserve">Новосибирск</w:t>
      </w:r>
      <w:r>
        <w:rPr>
          <w:sz w:val="28"/>
          <w:szCs w:val="28"/>
        </w:rPr>
        <w:t xml:space="preserve"> 2026</w:t>
      </w:r>
      <w:r>
        <w:rPr>
          <w:sz w:val="28"/>
          <w:szCs w:val="28"/>
          <w:lang w:val="ru-RU"/>
        </w:rPr>
      </w:r>
    </w:p>
    <w:p w14:paraId="4251E127" w14:textId="77777777">
      <w:pPr>
        <w:pStyle w:val="975"/>
        <w:pBdr/>
        <w:spacing/>
        <w:ind/>
        <w:rPr>
          <w:sz w:val="32"/>
        </w:rPr>
      </w:pPr>
      <w:r>
        <w:rPr>
          <w:sz w:val="32"/>
        </w:rPr>
        <w:t xml:space="preserve">СОДЕРЖАНИЕ</w:t>
      </w:r>
      <w:r>
        <w:rPr>
          <w:sz w:val="32"/>
        </w:rPr>
      </w:r>
    </w:p>
    <w:p w14:paraId="5A377EBE" w14:textId="77777777">
      <w:pPr>
        <w:pStyle w:val="973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>
        <w:fldChar w:fldCharType="separate"/>
      </w:r>
      <w:hyperlink w:tooltip="ВВЕДЕНИЕ" w:anchor="_top" w:history="1">
        <w:bookmarkStart w:id="1" w:name="ВВЕДЕНИЕ"/>
        <w:r>
          <w:rPr>
            <w:rStyle w:val="974"/>
          </w:rPr>
          <w:t xml:space="preserve">ВВЕДЕНИЕ</w:t>
        </w:r>
        <w:bookmarkEnd w:id="1"/>
        <w:r>
          <w:tab/>
        </w:r>
        <w:r>
          <w:fldChar w:fldCharType="begin"/>
        </w:r>
        <w:r>
          <w:instrText xml:space="preserve"> PAGEREF _Toc208001212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 w14:paraId="1E06163E" w14:textId="77777777">
      <w:pPr>
        <w:pStyle w:val="973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REF _Ref225117083 \n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_Ref225117088 \h </w:instrText>
      </w:r>
      <w:r>
        <w:fldChar w:fldCharType="separate"/>
      </w:r>
      <w:r>
        <w:t xml:space="preserve">ЦЕЛЬ РАБОТЫ</w:t>
      </w:r>
      <w:r>
        <w:fldChar w:fldCharType="end"/>
      </w:r>
      <w:hyperlink w:tooltip="#_Toc208001214" w:anchor="_Toc208001214" w:history="1">
        <w:r>
          <w:tab/>
        </w:r>
        <w:r>
          <w:rPr>
            <w:lang w:val="en-US"/>
          </w:rPr>
          <w:t xml:space="preserve">4</w:t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 w14:paraId="6A900C7B" w14:textId="77777777">
      <w:pPr>
        <w:pStyle w:val="973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/>
      <w:hyperlink w:tooltip="#_Toc208001215" w:anchor="_Toc208001215" w:history="1">
        <w:r>
          <w:rPr>
            <w:rStyle w:val="974"/>
          </w:rPr>
          <w:t xml:space="preserve">3 ТЕОРЕТИЧЕСКИЕ СВЕДЕНИЯ</w:t>
        </w:r>
        <w:r>
          <w:tab/>
        </w:r>
        <w:r>
          <w:rPr>
            <w:lang w:val="en-US"/>
          </w:rPr>
          <w:t xml:space="preserve">5</w:t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 w14:paraId="333BC139" w14:textId="77777777">
      <w:pPr>
        <w:pStyle w:val="973"/>
        <w:pBdr/>
        <w:spacing/>
        <w:ind/>
        <w:jc w:val="both"/>
        <w:rPr/>
      </w:pPr>
      <w:r>
        <w:t xml:space="preserve">4 </w:t>
      </w:r>
      <w:hyperlink w:tooltip="#_Toc208001216" w:anchor="_Toc208001216" w:history="1">
        <w:r>
          <w:rPr>
            <w:rStyle w:val="974"/>
          </w:rPr>
          <w:t xml:space="preserve">ОПИСАНИЕ АЛГОРИТМА</w:t>
        </w:r>
        <w:r>
          <w:tab/>
          <w:t xml:space="preserve">6</w:t>
        </w:r>
      </w:hyperlink>
      <w:r/>
      <w:r/>
    </w:p>
    <w:p w14:paraId="167068D3" w14:textId="77777777">
      <w:pPr>
        <w:pStyle w:val="973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>
        <w:t xml:space="preserve">5 ПРОГРАММНАЯ РЕАЛИЗАЦИЯ </w:t>
      </w:r>
      <w:hyperlink w:tooltip="#_Toc208001216" w:anchor="_Toc208001216" w:history="1">
        <w:r>
          <w:tab/>
          <w:t xml:space="preserve">8</w:t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 w14:paraId="71721435" w14:textId="77777777">
      <w:pPr>
        <w:pStyle w:val="973"/>
        <w:pBdr/>
        <w:spacing/>
        <w:ind/>
        <w:jc w:val="both"/>
        <w:rPr/>
      </w:pPr>
      <w:r>
        <w:t xml:space="preserve">6 ТЕСТИРОВАНИЕ </w:t>
      </w:r>
      <w:hyperlink w:tooltip="#_Toc208001216" w:anchor="_Toc208001216" w:history="1">
        <w:r>
          <w:tab/>
          <w:t xml:space="preserve">1</w:t>
        </w:r>
      </w:hyperlink>
      <w:r>
        <w:rPr>
          <w:lang w:val="en-US"/>
        </w:rPr>
        <w:t xml:space="preserve">0</w:t>
      </w:r>
      <w:r/>
    </w:p>
    <w:p w14:paraId="407E1FE1" w14:textId="77777777">
      <w:pPr>
        <w:pStyle w:val="973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>
        <w:t xml:space="preserve">7 ЗАКЛЮЧЕНИЕ </w:t>
      </w:r>
      <w:hyperlink w:tooltip="#_Toc208001216" w:anchor="_Toc208001216" w:history="1">
        <w:r>
          <w:tab/>
          <w:t xml:space="preserve">12</w:t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 w14:paraId="4199C07F" w14:textId="77777777">
      <w:pPr>
        <w:pStyle w:val="973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/>
      <w:hyperlink w:tooltip="#_Toc208001217" w:anchor="_Toc208001217" w:history="1">
        <w:r>
          <w:rPr>
            <w:rStyle w:val="974"/>
          </w:rPr>
          <w:t xml:space="preserve">ПРИЛОЖЕНИЕ</w:t>
        </w:r>
        <w:r>
          <w:tab/>
          <w:t xml:space="preserve">13</w:t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 w14:paraId="427AA619" w14:textId="77777777">
      <w:pPr>
        <w:pBdr/>
        <w:spacing/>
        <w:ind/>
        <w:jc w:val="both"/>
        <w:rPr/>
      </w:pPr>
      <w:r>
        <w:fldChar w:fldCharType="end"/>
      </w:r>
      <w:r/>
    </w:p>
    <w:p w14:paraId="7642DE60" w14:textId="77777777">
      <w:pPr>
        <w:pBdr/>
        <w:spacing/>
        <w:ind/>
        <w:jc w:val="both"/>
        <w:rPr/>
      </w:pPr>
      <w:r/>
      <w:r/>
    </w:p>
    <w:p w14:paraId="7E5A0C25" w14:textId="77777777">
      <w:pPr>
        <w:pBdr/>
        <w:spacing/>
        <w:ind/>
        <w:jc w:val="both"/>
        <w:rPr/>
      </w:pPr>
      <w:r/>
      <w:r/>
    </w:p>
    <w:p w14:paraId="5F90F0A2" w14:textId="77777777">
      <w:pPr>
        <w:pBdr/>
        <w:spacing/>
        <w:ind/>
        <w:jc w:val="both"/>
        <w:rPr/>
      </w:pPr>
      <w:r/>
      <w:r/>
    </w:p>
    <w:p w14:paraId="566C672B" w14:textId="77777777">
      <w:pPr>
        <w:pBdr/>
        <w:spacing/>
        <w:ind/>
        <w:jc w:val="both"/>
        <w:rPr/>
      </w:pPr>
      <w:r/>
      <w:r/>
    </w:p>
    <w:p w14:paraId="17BEC12D" w14:textId="77777777">
      <w:pPr>
        <w:pBdr/>
        <w:spacing/>
        <w:ind/>
        <w:jc w:val="both"/>
        <w:rPr/>
      </w:pPr>
      <w:r/>
      <w:r/>
    </w:p>
    <w:p w14:paraId="0C05AC0D" w14:textId="77777777">
      <w:pPr>
        <w:pBdr/>
        <w:spacing/>
        <w:ind/>
        <w:jc w:val="both"/>
        <w:rPr/>
      </w:pPr>
      <w:r/>
      <w:r/>
    </w:p>
    <w:p w14:paraId="50A613E3" w14:textId="77777777">
      <w:pPr>
        <w:pBdr/>
        <w:spacing/>
        <w:ind/>
        <w:jc w:val="both"/>
        <w:rPr/>
      </w:pPr>
      <w:r/>
      <w:r/>
    </w:p>
    <w:p w14:paraId="0E55C8E7" w14:textId="77777777">
      <w:pPr>
        <w:pBdr/>
        <w:spacing/>
        <w:ind/>
        <w:jc w:val="both"/>
        <w:rPr/>
      </w:pPr>
      <w:r/>
      <w:r/>
    </w:p>
    <w:p w14:paraId="0C090CCE" w14:textId="77777777">
      <w:pPr>
        <w:pBdr/>
        <w:spacing/>
        <w:ind/>
        <w:jc w:val="both"/>
        <w:rPr/>
      </w:pPr>
      <w:r/>
      <w:r/>
    </w:p>
    <w:p w14:paraId="523CE7DE" w14:textId="77777777">
      <w:pPr>
        <w:pBdr/>
        <w:spacing/>
        <w:ind/>
        <w:jc w:val="both"/>
        <w:rPr/>
      </w:pPr>
      <w:r/>
      <w:r/>
    </w:p>
    <w:p w14:paraId="05980FDC" w14:textId="77777777">
      <w:pPr>
        <w:pBdr/>
        <w:spacing/>
        <w:ind/>
        <w:jc w:val="both"/>
        <w:rPr/>
      </w:pPr>
      <w:r/>
      <w:r/>
    </w:p>
    <w:p w14:paraId="35A52717" w14:textId="77777777">
      <w:pPr>
        <w:pBdr/>
        <w:spacing/>
        <w:ind/>
        <w:jc w:val="both"/>
        <w:rPr/>
      </w:pPr>
      <w:r/>
      <w:r/>
    </w:p>
    <w:p w14:paraId="1BD971BA" w14:textId="77777777">
      <w:pPr>
        <w:pBdr/>
        <w:spacing/>
        <w:ind/>
        <w:jc w:val="both"/>
        <w:rPr/>
      </w:pPr>
      <w:r/>
      <w:r/>
    </w:p>
    <w:p w14:paraId="7FECB446" w14:textId="77777777">
      <w:pPr>
        <w:pBdr/>
        <w:spacing/>
        <w:ind/>
        <w:jc w:val="both"/>
        <w:rPr/>
      </w:pPr>
      <w:r/>
      <w:r/>
    </w:p>
    <w:p w14:paraId="36CCDB1D" w14:textId="77777777">
      <w:pPr>
        <w:pBdr/>
        <w:spacing/>
        <w:ind/>
        <w:jc w:val="both"/>
        <w:rPr/>
      </w:pPr>
      <w:r/>
      <w:r/>
    </w:p>
    <w:p w14:paraId="6BFEC0C6" w14:textId="77777777">
      <w:pPr>
        <w:pBdr/>
        <w:spacing/>
        <w:ind/>
        <w:jc w:val="both"/>
        <w:rPr/>
      </w:pPr>
      <w:r/>
      <w:r/>
    </w:p>
    <w:p w14:paraId="27365295" w14:textId="77777777">
      <w:pPr>
        <w:pBdr/>
        <w:spacing/>
        <w:ind/>
        <w:jc w:val="both"/>
        <w:rPr/>
      </w:pPr>
      <w:r/>
      <w:r/>
    </w:p>
    <w:p w14:paraId="6A0AF245" w14:textId="77777777">
      <w:pPr>
        <w:pBdr/>
        <w:spacing/>
        <w:ind/>
        <w:jc w:val="both"/>
        <w:rPr/>
      </w:pPr>
      <w:r/>
      <w:r/>
    </w:p>
    <w:p w14:paraId="40FD4098" w14:textId="77777777">
      <w:pPr>
        <w:pBdr/>
        <w:spacing/>
        <w:ind/>
        <w:jc w:val="both"/>
        <w:rPr/>
      </w:pPr>
      <w:r/>
      <w:r/>
    </w:p>
    <w:p w14:paraId="4EA3E6E7" w14:textId="77777777">
      <w:pPr>
        <w:pBdr/>
        <w:spacing/>
        <w:ind/>
        <w:jc w:val="both"/>
        <w:rPr/>
      </w:pPr>
      <w:r/>
      <w:r/>
    </w:p>
    <w:p w14:paraId="00DE040A" w14:textId="77777777">
      <w:pPr>
        <w:pBdr/>
        <w:spacing/>
        <w:ind/>
        <w:jc w:val="both"/>
        <w:rPr/>
      </w:pPr>
      <w:r/>
      <w:r/>
    </w:p>
    <w:p w14:paraId="604D981F" w14:textId="77777777">
      <w:pPr>
        <w:pBdr/>
        <w:spacing/>
        <w:ind/>
        <w:jc w:val="both"/>
        <w:rPr/>
      </w:pPr>
      <w:r/>
      <w:r/>
    </w:p>
    <w:p w14:paraId="1BD1C8B6" w14:textId="77777777">
      <w:pPr>
        <w:pBdr/>
        <w:spacing/>
        <w:ind/>
        <w:jc w:val="both"/>
        <w:rPr/>
      </w:pPr>
      <w:r/>
      <w:r/>
    </w:p>
    <w:p w14:paraId="5A0DBF30" w14:textId="77777777">
      <w:pPr>
        <w:pBdr/>
        <w:spacing/>
        <w:ind/>
        <w:jc w:val="both"/>
        <w:rPr/>
      </w:pPr>
      <w:r/>
      <w:r/>
    </w:p>
    <w:p w14:paraId="5C6C82CE" w14:textId="77777777">
      <w:pPr>
        <w:pBdr/>
        <w:spacing/>
        <w:ind/>
        <w:jc w:val="both"/>
        <w:rPr/>
      </w:pPr>
      <w:r/>
      <w:r/>
    </w:p>
    <w:p w14:paraId="49E30807" w14:textId="77777777">
      <w:pPr>
        <w:pBdr/>
        <w:spacing/>
        <w:ind/>
        <w:jc w:val="both"/>
        <w:rPr/>
      </w:pPr>
      <w:r/>
      <w:r/>
    </w:p>
    <w:p w14:paraId="25B7E3AA" w14:textId="77777777">
      <w:pPr>
        <w:pBdr/>
        <w:spacing/>
        <w:ind/>
        <w:jc w:val="both"/>
        <w:rPr/>
      </w:pPr>
      <w:r/>
      <w:r/>
    </w:p>
    <w:p w14:paraId="1AA5B28C" w14:textId="77777777">
      <w:pPr>
        <w:pBdr/>
        <w:spacing/>
        <w:ind/>
        <w:jc w:val="both"/>
        <w:rPr/>
      </w:pPr>
      <w:r/>
      <w:r/>
    </w:p>
    <w:p w14:paraId="61BF6AC4" w14:textId="77777777">
      <w:pPr>
        <w:pBdr/>
        <w:spacing/>
        <w:ind/>
        <w:jc w:val="both"/>
        <w:rPr/>
      </w:pPr>
      <w:r/>
      <w:r/>
    </w:p>
    <w:p w14:paraId="076FCD1B" w14:textId="77777777">
      <w:pPr>
        <w:pBdr/>
        <w:spacing/>
        <w:ind/>
        <w:jc w:val="both"/>
        <w:rPr/>
      </w:pPr>
      <w:r/>
      <w:r/>
    </w:p>
    <w:p w14:paraId="671C2780" w14:textId="77777777">
      <w:pPr>
        <w:pBdr/>
        <w:spacing/>
        <w:ind/>
        <w:jc w:val="both"/>
        <w:rPr/>
      </w:pPr>
      <w:r/>
      <w:r/>
    </w:p>
    <w:p w14:paraId="3E243729" w14:textId="77777777">
      <w:pPr>
        <w:pBdr/>
        <w:spacing/>
        <w:ind/>
        <w:jc w:val="both"/>
        <w:rPr/>
      </w:pPr>
      <w:r/>
      <w:r/>
    </w:p>
    <w:p w14:paraId="0E64FBAF" w14:textId="77777777">
      <w:pPr>
        <w:pBdr/>
        <w:spacing/>
        <w:ind/>
        <w:rPr/>
      </w:pPr>
      <w:r/>
      <w:r/>
    </w:p>
    <w:p w14:paraId="53182F9B" w14:textId="77777777">
      <w:pPr>
        <w:pBdr/>
        <w:spacing/>
        <w:ind/>
        <w:rPr/>
      </w:pPr>
      <w:r/>
      <w:r/>
    </w:p>
    <w:p w14:paraId="61E72EA4" w14:textId="77777777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ВВЕДЕНИЕ</w:t>
      </w:r>
      <w:r>
        <w:rPr>
          <w:sz w:val="32"/>
          <w:szCs w:val="32"/>
          <w:lang w:val="ru-RU"/>
        </w:rPr>
      </w:r>
    </w:p>
    <w:p w14:paraId="33631600">
      <w:pPr>
        <w:pBdr/>
        <w:spacing w:line="360" w:lineRule="auto"/>
        <w:ind/>
        <w:jc w:val="both"/>
        <w:rPr/>
      </w:pPr>
      <w:r>
        <w:rPr>
          <w:sz w:val="28"/>
          <w:szCs w:val="28"/>
          <w:lang w:val="ru-RU"/>
        </w:rPr>
        <w:t xml:space="preserve">Многопроцессное программирование в UNIX позволяет распараллеливать вычисления за счёт создания независимых процессов с раздельными адресными пространствами. В отличие от потоков, процессы не разделяют память по умолчанию, поэтому для обмена данными использу</w:t>
      </w:r>
      <w:r>
        <w:rPr>
          <w:sz w:val="28"/>
          <w:szCs w:val="28"/>
          <w:lang w:val="ru-RU"/>
        </w:rPr>
        <w:t xml:space="preserve">ются механизмы межпроцессного взаимодействия. В данной работе реализована «быстрая» сортировка массива целых чисел с рекурсивным ветвлением процессов; передача подмассивов и возврат отсортированных результатов выполняется через неименованные каналы (pipe).</w:t>
      </w:r>
      <w:r>
        <w:rPr>
          <w:sz w:val="28"/>
          <w:szCs w:val="28"/>
          <w:lang w:val="ru-RU"/>
        </w:rPr>
      </w:r>
    </w:p>
    <w:p w14:paraId="2C6803B2" w14:textId="77777777">
      <w:pPr>
        <w:pBdr/>
        <w:spacing w:line="360" w:lineRule="auto"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D628F7E" w14:textId="77777777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3927A7B8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15A1A9B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38BB8134" w14:textId="77777777">
      <w:pPr>
        <w:pStyle w:val="977"/>
        <w:pBdr/>
        <w:spacing/>
        <w:ind/>
        <w:rPr>
          <w:sz w:val="32"/>
          <w:szCs w:val="32"/>
        </w:rPr>
      </w:pPr>
      <w:r/>
      <w:bookmarkStart w:id="2" w:name="_Toc208001213"/>
      <w:r/>
      <w:bookmarkStart w:id="3" w:name="_Ref225117066"/>
      <w:r/>
      <w:bookmarkStart w:id="4" w:name="_Ref225117080"/>
      <w:r/>
      <w:bookmarkStart w:id="5" w:name="_Ref225117083"/>
      <w:r/>
      <w:bookmarkStart w:id="6" w:name="_Ref225117088"/>
      <w:r>
        <w:rPr>
          <w:sz w:val="32"/>
          <w:szCs w:val="32"/>
        </w:rPr>
        <w:t xml:space="preserve">ЦЕЛЬ РАБОТЫ</w:t>
      </w:r>
      <w:bookmarkEnd w:id="2"/>
      <w:r/>
      <w:bookmarkEnd w:id="3"/>
      <w:r/>
      <w:bookmarkEnd w:id="4"/>
      <w:r/>
      <w:bookmarkEnd w:id="5"/>
      <w:r/>
      <w:bookmarkEnd w:id="6"/>
      <w:r/>
      <w:r>
        <w:rPr>
          <w:sz w:val="32"/>
          <w:szCs w:val="32"/>
        </w:rPr>
      </w:r>
    </w:p>
    <w:p w14:paraId="0C587A0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  <w:t xml:space="preserve">Освоить на практике создание дерева процессов (fork), синхронизацию через wait, работу с полудуплексными каналами pipe, переназначение дескрипторов dup2 и обмен бинарными данными через read/write на примере рекурсивного алгоритма быстрой сортировки.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394DA1ED" w14:textId="77777777">
      <w:pPr>
        <w:pBdr/>
        <w:tabs>
          <w:tab w:val="num" w:leader="none" w:pos="1318"/>
        </w:tabs>
        <w:spacing/>
        <w:ind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</w:r>
      <w:r>
        <w:rPr>
          <w:bCs/>
          <w:sz w:val="28"/>
          <w:szCs w:val="28"/>
          <w:lang w:val="ru-RU"/>
        </w:rPr>
      </w:r>
    </w:p>
    <w:p w14:paraId="7249DCF5" w14:textId="77777777">
      <w:pPr>
        <w:pBdr/>
        <w:tabs>
          <w:tab w:val="num" w:leader="none" w:pos="1318"/>
        </w:tabs>
        <w:spacing/>
        <w:ind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</w:r>
      <w:r>
        <w:rPr>
          <w:bCs/>
          <w:sz w:val="28"/>
          <w:szCs w:val="28"/>
          <w:lang w:val="ru-RU"/>
        </w:rPr>
      </w:r>
    </w:p>
    <w:p w14:paraId="16AE975F" w14:textId="77777777"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42F1CE6F" w14:textId="77777777"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18957A2" w14:textId="77777777"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CF3BD7E" w14:textId="77777777"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4DB943DE" w14:textId="77777777">
      <w:pPr>
        <w:pStyle w:val="977"/>
        <w:numPr>
          <w:ilvl w:val="0"/>
          <w:numId w:val="3"/>
        </w:numPr>
        <w:pBdr/>
        <w:spacing/>
        <w:ind/>
        <w:rPr/>
      </w:pPr>
      <w:r>
        <w:rPr>
          <w:sz w:val="32"/>
        </w:rPr>
        <w:t xml:space="preserve">ТЕОРЕТИЧЕСКИЕ СВЕДЕНИЯ </w:t>
      </w:r>
      <w:r/>
    </w:p>
    <w:p w14:paraId="39061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Процессы и fork. Вызов fork() создаёт копию текущего процесса. Родитель получает PID потомка, потомок — ноль. Оба продолжают выполнение с одной и той же точки; открытые файловые дескрипторы копируются и указывают на те же открытые файлы (общий счётчик ссыл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ок на объект в ядре).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620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Неименованные каналы pipe. Пара дескрипторов [0] — чтение, [1] — запись. Канал полудуплексный: данные идут в одну сторону; для двустороннего обмена создают два pipe или используют сокеты. Закрытие всех дескрипторов, связанных с записью, даёт читателю EOF.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893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Быстрая сортировка. Выбирается опорный элемент, массив разбивается на части «меньше опорного» и «не меньше опорного»; части сортируются рекурсивно, затем объединяются с учётом положения опорного.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81F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Дерево процессов. Корневой процесс соответствует корню рекурсии; при каждом ветвлении создаются два потомка для левой и правой частей. Глубину ветвления ограничивают, чтобы не создавать чрезмерное число процессов и чтобы на «листьях» выполнялась локальная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сортировка.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6D853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F36DF26" w14:textId="77777777">
      <w:pPr>
        <w:pStyle w:val="977"/>
        <w:pBdr/>
        <w:spacing/>
        <w:ind/>
        <w:rPr>
          <w:sz w:val="32"/>
        </w:rPr>
      </w:pPr>
      <w:r>
        <w:rPr>
          <w:sz w:val="32"/>
        </w:rPr>
        <w:t xml:space="preserve">ОПИСАНИЕ АЛГОРИТМА</w:t>
      </w:r>
      <w:r>
        <w:rPr>
          <w:sz w:val="32"/>
        </w:rPr>
      </w:r>
    </w:p>
    <w:p w14:paraId="1F1E6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Опорный элемент. Используется схема разбиения Ломуто: опорным берётся последний элемент подмассива; после разбиения он оказывается на окончательной позиции, слева — элементы строго меньше, справа — не меньше.</w:t>
      </w:r>
      <w:r>
        <w:rPr>
          <w:sz w:val="28"/>
          <w:szCs w:val="28"/>
        </w:rPr>
      </w:r>
    </w:p>
    <w:p w14:paraId="703F9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Передача потомкам. Для левого и правого подмассива создаются два канала «к потомку» и два «от потомка». Родитель записывает в pipe заголовок (число элементов) и сами int, закрывает конец на запись. Потомок читает данные, рекурсивно обрабатывает их (снова м</w:t>
      </w:r>
      <w:r>
        <w:rPr>
          <w:sz w:val="28"/>
          <w:szCs w:val="28"/>
        </w:rPr>
        <w:t xml:space="preserve">ожет породить пару процессов, если не достигнута максимальная глубина).</w:t>
      </w:r>
      <w:r>
        <w:rPr>
          <w:sz w:val="28"/>
          <w:szCs w:val="28"/>
        </w:rPr>
      </w:r>
    </w:p>
    <w:p w14:paraId="675F8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Условие остановки рекурсии. Если depth &gt;= max_depth или разбиение вырождено (вся часть ушла в одну сторону от опорного), подмассив сортируется сортировкой вставками в текущем процессе без новых fork.</w:t>
      </w:r>
      <w:r>
        <w:rPr>
          <w:sz w:val="28"/>
          <w:szCs w:val="28"/>
        </w:rPr>
      </w:r>
    </w:p>
    <w:p w14:paraId="092DD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Слияние результатов. Потомки возвращают отсортированные левую и правую части и число fork в своём поддереве. Родитель собирает массив как: отсортированная левая часть, значение опорного, отсортированная правая часть — это корректно, так как все элементы сл</w:t>
      </w:r>
      <w:r>
        <w:rPr>
          <w:sz w:val="28"/>
          <w:szCs w:val="28"/>
        </w:rPr>
        <w:t xml:space="preserve">ева меньше опорного, справа — не меньше.</w:t>
      </w:r>
      <w:r>
        <w:rPr>
          <w:sz w:val="28"/>
          <w:szCs w:val="28"/>
        </w:rPr>
      </w:r>
    </w:p>
    <w:p w14:paraId="72A7DE39">
      <w:pPr>
        <w:pBdr/>
        <w:spacing/>
        <w:ind/>
        <w:rPr>
          <w:sz w:val="22"/>
          <w:szCs w:val="22"/>
        </w:rPr>
      </w:pPr>
      <w:r>
        <w:rPr>
          <w:sz w:val="28"/>
          <w:szCs w:val="22"/>
        </w:rPr>
      </w:r>
      <w:r>
        <w:rPr>
          <w:sz w:val="32"/>
        </w:rPr>
      </w:r>
      <w:r>
        <w:rPr>
          <w:sz w:val="22"/>
          <w:szCs w:val="22"/>
        </w:rPr>
      </w:r>
    </w:p>
    <w:p w14:paraId="2CCA2759" w14:textId="77777777">
      <w:pPr>
        <w:pStyle w:val="977"/>
        <w:pBdr/>
        <w:spacing/>
        <w:ind/>
        <w:rPr>
          <w:sz w:val="32"/>
        </w:rPr>
      </w:pPr>
      <w:r>
        <w:rPr>
          <w:sz w:val="32"/>
        </w:rPr>
        <w:t xml:space="preserve">прОГРАММНАЯ РЕАЛИЗАЦИЯ</w:t>
      </w:r>
      <w:r>
        <w:rPr>
          <w:sz w:val="32"/>
        </w:rPr>
      </w:r>
      <w:r>
        <w:rPr>
          <w:lang w:val="ru-RU"/>
        </w:rPr>
      </w:r>
      <w:r/>
      <w:r>
        <w:rPr>
          <w:sz w:val="32"/>
        </w:rPr>
      </w:r>
    </w:p>
    <w:p w14:paraId="54085618">
      <w:pPr>
        <w:pBdr/>
        <w:spacing w:line="360" w:lineRule="auto"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Общая структура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lang w:val="ru-RU"/>
        </w:rPr>
      </w:r>
    </w:p>
    <w:p w14:paraId="51E6814F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Программа реализует рекурсивную версию быстрой сортировки (Quick Sort) с параллельным выполнением на разных процессах.  </w:t>
      </w:r>
      <w:r>
        <w:rPr>
          <w:sz w:val="28"/>
          <w:szCs w:val="28"/>
        </w:rPr>
      </w:r>
    </w:p>
    <w:p w14:paraId="4E38AE7E">
      <w:pPr>
        <w:pBdr/>
        <w:spacing w:line="360" w:lineRule="auto"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  <w:lang w:val="ru-RU"/>
        </w:rPr>
      </w:r>
    </w:p>
    <w:p w14:paraId="7E1C111B">
      <w:pPr>
        <w:pBdr/>
        <w:spacing w:line="360" w:lineRule="auto"/>
        <w:ind/>
        <w:jc w:val="both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Основные элементы:</w:t>
      </w:r>
      <w:r>
        <w:rPr>
          <w:b/>
          <w:bCs/>
          <w:sz w:val="28"/>
          <w:szCs w:val="28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b/>
          <w:bCs/>
          <w:sz w:val="28"/>
          <w:szCs w:val="28"/>
        </w:rPr>
      </w:r>
    </w:p>
    <w:p w14:paraId="52EE0AE8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Рекурсия заменяется созданием дочерних процессов через fork().</w:t>
      </w:r>
      <w:r>
        <w:rPr>
          <w:sz w:val="28"/>
          <w:szCs w:val="28"/>
        </w:rPr>
      </w:r>
    </w:p>
    <w:p w14:paraId="1F93662B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Для передачи данных между родителем и потомками используются неименованные каналы (pipe).</w:t>
      </w:r>
      <w:r>
        <w:rPr>
          <w:sz w:val="28"/>
          <w:szCs w:val="28"/>
        </w:rPr>
      </w:r>
    </w:p>
    <w:p w14:paraId="7CE35963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Глубина ветвления ограничивается параметром max_depth – при её достижении сортировка выполняется последовательно через вставки (insertion_sort).</w:t>
      </w:r>
      <w:r>
        <w:rPr>
          <w:sz w:val="28"/>
          <w:szCs w:val="28"/>
        </w:rPr>
      </w:r>
    </w:p>
    <w:p w14:paraId="621D8102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Каждый процесс после завершения своей работы передаёт отсортированный фрагмент массива родителю и завершается через _exit().</w:t>
      </w:r>
      <w:r>
        <w:rPr>
          <w:sz w:val="28"/>
          <w:szCs w:val="28"/>
        </w:rPr>
      </w:r>
    </w:p>
    <w:p w14:paraId="22843A78">
      <w:pPr>
        <w:pBdr/>
        <w:spacing w:line="360" w:lineRule="auto"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lang w:val="ru-RU"/>
        </w:rPr>
        <w:t xml:space="preserve"> Родитель ждёт завершения детей через waitpid() и объединяет результаты.</w:t>
      </w:r>
      <w:r>
        <w:rPr>
          <w:sz w:val="28"/>
          <w:szCs w:val="28"/>
          <w:highlight w:val="none"/>
          <w:lang w:val="ru-RU"/>
        </w:rPr>
      </w:r>
    </w:p>
    <w:p w14:paraId="6D3F6B31">
      <w:pPr>
        <w:pBdr/>
        <w:spacing w:line="360" w:lineRule="auto"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13088D5D">
      <w:pPr>
        <w:pBdr/>
        <w:spacing w:line="360" w:lineRule="auto"/>
        <w:ind/>
        <w:jc w:val="both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Вспомогательные функции работы с каналами</w:t>
      </w:r>
      <w:r>
        <w:rPr>
          <w:b/>
          <w:bCs/>
          <w:sz w:val="28"/>
          <w:szCs w:val="28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b/>
          <w:bCs/>
          <w:sz w:val="28"/>
          <w:szCs w:val="28"/>
          <w:highlight w:val="none"/>
          <w:lang w:val="ru-RU"/>
        </w:rPr>
      </w:r>
    </w:p>
    <w:p w14:paraId="2CE8A6C0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Для надёжного чтения/записи данных в каналы используются функции с контролем ошибок и полной передачей данных.</w:t>
      </w:r>
      <w:r>
        <w:rPr>
          <w:sz w:val="28"/>
          <w:szCs w:val="28"/>
        </w:rPr>
      </w:r>
    </w:p>
    <w:p w14:paraId="0C0F1FFE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15191" cy="227302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89205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615190" cy="227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4.66pt;height:178.9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sz w:val="28"/>
          <w:szCs w:val="28"/>
          <w:lang w:val="ru-RU"/>
        </w:rPr>
      </w:r>
    </w:p>
    <w:p w14:paraId="540A71EE">
      <w:pPr>
        <w:pBdr/>
        <w:spacing w:line="360" w:lineRule="auto"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FAF5A48">
      <w:pPr>
        <w:pBdr/>
        <w:spacing w:line="360" w:lineRule="auto"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17F72A7D">
      <w:pPr>
        <w:pBdr/>
        <w:spacing w:line="360" w:lineRule="auto"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Назначение:  </w:t>
      </w:r>
      <w:r>
        <w:rPr>
          <w:b/>
          <w:bCs/>
          <w:sz w:val="28"/>
          <w:szCs w:val="28"/>
        </w:rPr>
      </w:r>
    </w:p>
    <w:p w14:paraId="2B825FE7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Гарантируют, что данные будут полностью переданы, даже если канал временно заполнен или чтение происходит блоками.</w:t>
      </w:r>
      <w:r>
        <w:rPr>
          <w:sz w:val="28"/>
          <w:szCs w:val="28"/>
        </w:rPr>
      </w:r>
    </w:p>
    <w:p w14:paraId="63F2AC9B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06EDB8AD">
      <w:pPr>
        <w:pBdr/>
        <w:spacing w:line="360" w:lineRule="auto"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Схема разбиения массива (Ломуто)</w:t>
      </w:r>
      <w:r>
        <w:rPr>
          <w:b/>
          <w:bCs/>
          <w:sz w:val="28"/>
          <w:szCs w:val="28"/>
        </w:rPr>
      </w:r>
    </w:p>
    <w:p w14:paraId="3D754459">
      <w:pPr>
        <w:pBdr/>
        <w:spacing w:line="360" w:lineRule="auto"/>
        <w:ind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8397" cy="251134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605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978396" cy="2511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4.52pt;height:197.7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E866EA9">
      <w:pPr>
        <w:pBdr/>
        <w:spacing w:line="360" w:lineRule="auto"/>
        <w:ind/>
        <w:jc w:val="center"/>
        <w:rPr>
          <w:sz w:val="28"/>
          <w:szCs w:val="28"/>
          <w:highlight w:val="none"/>
          <w:lang w:val="ru-RU" w:bidi="ru-RU"/>
        </w:rPr>
      </w:pPr>
      <w:r>
        <w:rPr>
          <w:sz w:val="28"/>
          <w:szCs w:val="28"/>
          <w:highlight w:val="none"/>
          <w:lang w:val="ru-RU" w:bidi="ru-RU"/>
        </w:rPr>
        <w:t xml:space="preserve">Рисунок 1 – Функция разбиения схемой Ломуто</w:t>
      </w:r>
      <w:r>
        <w:rPr>
          <w:sz w:val="28"/>
          <w:szCs w:val="28"/>
          <w:lang w:val="ru-RU"/>
        </w:rPr>
      </w:r>
    </w:p>
    <w:p w14:paraId="473D5F53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5E8688D2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После разбиения массив делится на левую ([0 .. p1]) и правую ([p+1 .. n1]) части относительно опорного элемента.</w:t>
      </w:r>
      <w:r>
        <w:rPr>
          <w:sz w:val="28"/>
          <w:szCs w:val="28"/>
        </w:rPr>
      </w:r>
    </w:p>
    <w:p w14:paraId="2D49F75F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01838F46">
      <w:pPr>
        <w:pBdr/>
        <w:spacing w:line="360" w:lineRule="auto"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Основная параллельная сортировка</w:t>
      </w:r>
      <w:r>
        <w:rPr>
          <w:b/>
          <w:bCs/>
          <w:sz w:val="28"/>
          <w:szCs w:val="28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b/>
          <w:bCs/>
          <w:sz w:val="28"/>
          <w:szCs w:val="28"/>
        </w:rPr>
      </w:r>
    </w:p>
    <w:p w14:paraId="3A73F839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Функция parallel_qsort выполняет всю логику параллельного разделения и слияния.</w:t>
      </w:r>
      <w:r>
        <w:rPr>
          <w:sz w:val="28"/>
          <w:szCs w:val="28"/>
        </w:rPr>
      </w:r>
    </w:p>
    <w:p w14:paraId="029ECEA1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1020" cy="303270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8468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951019" cy="3032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2.36pt;height:238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20600A75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  <w:t xml:space="preserve">Рисунок 2 – Функция разбиения и слияния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E4304FB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7975384B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Если одна из частей пуста, переходим к сортировке вставками.</w:t>
      </w:r>
      <w:r>
        <w:rPr>
          <w:sz w:val="28"/>
          <w:szCs w:val="28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sz w:val="28"/>
          <w:szCs w:val="28"/>
          <w:lang w:val="ru-RU"/>
        </w:rPr>
      </w:r>
    </w:p>
    <w:p w14:paraId="178D7418">
      <w:pPr>
        <w:pBdr/>
        <w:spacing w:line="360" w:lineRule="auto"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Создание каналов и процессов</w:t>
      </w:r>
      <w:r>
        <w:rPr>
          <w:b/>
          <w:bCs/>
          <w:sz w:val="28"/>
          <w:szCs w:val="28"/>
        </w:rPr>
      </w:r>
    </w:p>
    <w:p w14:paraId="1EE3F3D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05075" cy="25908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01383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505074" cy="2590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97.25pt;height:204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20600A75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  <w:t xml:space="preserve">Рисунок 3 – Закрытие каналов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sz w:val="28"/>
          <w:szCs w:val="28"/>
          <w:lang w:val="ru-RU"/>
        </w:rPr>
      </w:r>
    </w:p>
    <w:p w14:paraId="6431995D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Аналогично создаётся правый потомок.</w:t>
      </w:r>
      <w:r>
        <w:rPr>
          <w:sz w:val="28"/>
          <w:szCs w:val="28"/>
        </w:rPr>
      </w:r>
    </w:p>
    <w:p w14:paraId="1F805512">
      <w:pPr>
        <w:pBdr/>
        <w:spacing w:line="360" w:lineRule="auto"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E4803BB">
      <w:pPr>
        <w:pBdr/>
        <w:spacing w:line="360" w:lineRule="auto"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176DE758">
      <w:pPr>
        <w:pBdr/>
        <w:spacing w:line="360" w:lineRule="auto"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1C4F85C5">
      <w:pPr>
        <w:pBdr/>
        <w:spacing w:line="360" w:lineRule="auto"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4627ED9">
      <w:pPr>
        <w:pBdr/>
        <w:spacing w:line="360" w:lineRule="auto"/>
        <w:ind/>
        <w:jc w:val="both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lang w:val="ru-RU"/>
        </w:rPr>
        <w:t xml:space="preserve">Передача данных</w:t>
      </w:r>
      <w:r>
        <w:rPr>
          <w:b/>
          <w:bCs/>
          <w:sz w:val="28"/>
          <w:szCs w:val="28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5C660528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Родитель отправляет левому потомку его часть массива</w:t>
      </w:r>
      <w:r>
        <w:rPr>
          <w:sz w:val="28"/>
          <w:szCs w:val="28"/>
          <w:lang w:val="ru-RU"/>
        </w:rPr>
        <w:t xml:space="preserve"> а затем родитель ожидает результаты:</w:t>
      </w:r>
      <w:r/>
      <w:r>
        <w:rPr>
          <w:sz w:val="28"/>
          <w:szCs w:val="28"/>
          <w:lang w:val="ru-RU"/>
        </w:rPr>
      </w:r>
    </w:p>
    <w:p w14:paraId="0282AA8B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8418" cy="366906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497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498418" cy="3669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4.21pt;height:288.9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  <w:r/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20600A75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  <w:t xml:space="preserve">Рисунок 4 – Передача данных</w:t>
      </w:r>
      <w:r>
        <w:rPr>
          <w:sz w:val="28"/>
          <w:szCs w:val="28"/>
          <w:lang w:val="ru-RU"/>
        </w:rPr>
      </w:r>
    </w:p>
    <w:p w14:paraId="4492B89E">
      <w:pPr>
        <w:pBdr/>
        <w:spacing w:line="360" w:lineRule="auto"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732E497D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Аналогично для правой части.</w:t>
      </w:r>
      <w:r>
        <w:rPr>
          <w:sz w:val="28"/>
          <w:szCs w:val="28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sz w:val="28"/>
          <w:szCs w:val="28"/>
          <w:lang w:val="ru-RU"/>
        </w:rPr>
      </w:r>
    </w:p>
    <w:p w14:paraId="270CDF7D">
      <w:pPr>
        <w:pBdr/>
        <w:spacing w:line="360" w:lineRule="auto"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Слияние результатов</w:t>
      </w:r>
      <w:r>
        <w:rPr>
          <w:b/>
          <w:bCs/>
          <w:sz w:val="28"/>
          <w:szCs w:val="28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b/>
          <w:bCs/>
          <w:sz w:val="28"/>
          <w:szCs w:val="28"/>
        </w:rPr>
      </w:r>
    </w:p>
    <w:p w14:paraId="3BE87D54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7304" cy="129926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62692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247304" cy="1299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4.43pt;height:102.3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20600A75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  <w:t xml:space="preserve">Рисунок 5 – Слияние результатов</w:t>
      </w:r>
      <w:r>
        <w:rPr>
          <w:sz w:val="28"/>
          <w:szCs w:val="28"/>
          <w:lang w:val="ru-RU"/>
        </w:rPr>
      </w:r>
    </w:p>
    <w:p w14:paraId="2EBA83D2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028CE9D1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Передача отсортированных данных от потомка к родителю</w:t>
      </w:r>
      <w:r>
        <w:rPr>
          <w:sz w:val="28"/>
          <w:szCs w:val="28"/>
        </w:rPr>
      </w:r>
      <w:r>
        <w:rPr>
          <w:sz w:val="28"/>
          <w:szCs w:val="28"/>
          <w:lang w:val="ru-RU"/>
        </w:rPr>
      </w:r>
    </w:p>
    <w:p w14:paraId="15BA2E9C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Потомок после завершения сортировки отправляет результат в STDOUT_FILENO, который перенаправлен в канал:</w:t>
      </w:r>
      <w:r>
        <w:rPr>
          <w:sz w:val="28"/>
          <w:szCs w:val="28"/>
        </w:rPr>
      </w:r>
    </w:p>
    <w:p w14:paraId="4E55A205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00180BE3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8918" cy="69796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9862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688917" cy="697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9.21pt;height:54.9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20600A75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  <w:t xml:space="preserve">Рисунок 6 – Общение родителя и дочернего процесса</w:t>
      </w:r>
      <w:r>
        <w:rPr>
          <w:sz w:val="28"/>
          <w:szCs w:val="28"/>
          <w:lang w:val="ru-RU"/>
        </w:rPr>
      </w:r>
    </w:p>
    <w:p w14:paraId="744DDB75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06DC0278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Формат передачи:  </w:t>
      </w:r>
      <w:r>
        <w:rPr>
          <w:sz w:val="28"/>
          <w:szCs w:val="28"/>
        </w:rPr>
      </w:r>
    </w:p>
    <w:p w14:paraId="31668287">
      <w:pPr>
        <w:pStyle w:val="991"/>
        <w:numPr>
          <w:ilvl w:val="0"/>
          <w:numId w:val="2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Количество элементов (n)  </w:t>
      </w:r>
      <w:r>
        <w:rPr>
          <w:sz w:val="28"/>
          <w:szCs w:val="28"/>
        </w:rPr>
      </w:r>
    </w:p>
    <w:p w14:paraId="11DACA4C">
      <w:pPr>
        <w:pStyle w:val="991"/>
        <w:numPr>
          <w:ilvl w:val="0"/>
          <w:numId w:val="2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Количество вызовов fork() в поддереве (forks_below)  </w:t>
      </w:r>
      <w:r>
        <w:rPr>
          <w:sz w:val="28"/>
          <w:szCs w:val="28"/>
        </w:rPr>
      </w:r>
    </w:p>
    <w:p w14:paraId="32AA9624">
      <w:pPr>
        <w:pStyle w:val="991"/>
        <w:numPr>
          <w:ilvl w:val="0"/>
          <w:numId w:val="2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Сам массив</w:t>
      </w:r>
      <w:r>
        <w:rPr>
          <w:sz w:val="28"/>
          <w:szCs w:val="28"/>
        </w:rPr>
      </w:r>
    </w:p>
    <w:p w14:paraId="4CC0403A">
      <w:pPr>
        <w:pBdr/>
        <w:spacing w:line="360" w:lineRule="auto"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0656C1A7">
      <w:pPr>
        <w:pBdr/>
        <w:spacing w:line="360" w:lineRule="auto"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 Функция проверки сортировки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lang w:val="ru-RU"/>
        </w:rPr>
      </w:r>
    </w:p>
    <w:p w14:paraId="73DBA12A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Для верификации используется сравнение с эталонной qsort() и проверка локального порядка:</w:t>
      </w:r>
      <w:r>
        <w:rPr>
          <w:sz w:val="28"/>
          <w:szCs w:val="28"/>
        </w:rPr>
      </w:r>
    </w:p>
    <w:p w14:paraId="0B9A6931">
      <w:pPr>
        <w:pBdr/>
        <w:spacing w:line="360" w:lineRule="auto"/>
        <w:ind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0025" cy="10858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83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010024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15.75pt;height:85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0600A75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  <w:t xml:space="preserve">Рисунок 7 – Проверка результата через </w:t>
      </w:r>
      <w:r>
        <w:rPr>
          <w:sz w:val="28"/>
          <w:szCs w:val="28"/>
          <w:highlight w:val="none"/>
          <w:lang w:val="en-US"/>
        </w:rPr>
        <w:t xml:space="preserve">qsort</w:t>
      </w:r>
      <w:r>
        <w:rPr>
          <w:sz w:val="28"/>
          <w:szCs w:val="28"/>
          <w:lang w:val="ru-RU"/>
        </w:rPr>
      </w:r>
    </w:p>
    <w:p w14:paraId="4450326B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71450D1A">
      <w:pPr>
        <w:pBdr/>
        <w:spacing w:line="360" w:lineRule="auto"/>
        <w:ind/>
        <w:jc w:val="center"/>
        <w:rPr>
          <w:highlight w:val="none"/>
        </w:rPr>
      </w:pPr>
      <w:r>
        <w:rPr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81939" cy="133771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9652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081938" cy="133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21.41pt;height:105.3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</w:p>
    <w:p w14:paraId="20600A75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  <w:t xml:space="preserve">Рисунок 8 – Проверка локального порядка</w:t>
      </w:r>
      <w:r>
        <w:rPr>
          <w:sz w:val="28"/>
          <w:szCs w:val="28"/>
          <w:lang w:val="ru-RU"/>
        </w:rPr>
      </w:r>
    </w:p>
    <w:p w14:paraId="08489AF1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2D2D0488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5850" cy="230914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2269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715849" cy="2309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71.33pt;height:181.8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20600A75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  <w:t xml:space="preserve">Рисунок 8 – Главная Функция</w:t>
      </w:r>
      <w:r>
        <w:rPr>
          <w:sz w:val="28"/>
          <w:szCs w:val="28"/>
          <w:lang w:val="ru-RU"/>
        </w:rPr>
      </w:r>
    </w:p>
    <w:p w14:paraId="5EEBD9D0">
      <w:pPr>
        <w:pBdr/>
        <w:spacing w:line="360" w:lineRule="auto"/>
        <w:ind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D787146">
      <w:pPr>
        <w:pBdr/>
        <w:spacing w:line="360" w:lineRule="auto"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1B49454B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Программа выводит:</w:t>
      </w:r>
      <w:r>
        <w:rPr>
          <w:sz w:val="28"/>
          <w:szCs w:val="28"/>
        </w:rPr>
      </w:r>
    </w:p>
    <w:p w14:paraId="41967682">
      <w:pPr>
        <w:pStyle w:val="991"/>
        <w:numPr>
          <w:ilvl w:val="0"/>
          <w:numId w:val="26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исходный массив</w:t>
      </w:r>
      <w:r>
        <w:rPr>
          <w:sz w:val="28"/>
          <w:szCs w:val="28"/>
        </w:rPr>
      </w:r>
    </w:p>
    <w:p w14:paraId="263521F9">
      <w:pPr>
        <w:pStyle w:val="991"/>
        <w:numPr>
          <w:ilvl w:val="0"/>
          <w:numId w:val="26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отсортированный массив</w:t>
      </w:r>
      <w:r>
        <w:rPr>
          <w:sz w:val="28"/>
          <w:szCs w:val="28"/>
        </w:rPr>
      </w:r>
    </w:p>
    <w:p w14:paraId="476B9E41">
      <w:pPr>
        <w:pStyle w:val="991"/>
        <w:numPr>
          <w:ilvl w:val="0"/>
          <w:numId w:val="26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результаты проверки</w:t>
      </w:r>
      <w:r>
        <w:rPr>
          <w:sz w:val="28"/>
          <w:szCs w:val="28"/>
        </w:rPr>
      </w:r>
    </w:p>
    <w:p w14:paraId="0BAD70D5">
      <w:pPr>
        <w:pStyle w:val="991"/>
        <w:numPr>
          <w:ilvl w:val="0"/>
          <w:numId w:val="26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общее количество fork() в дереве процессов</w:t>
      </w:r>
      <w:r>
        <w:rPr>
          <w:sz w:val="28"/>
          <w:szCs w:val="28"/>
          <w:lang w:val="ru-RU"/>
        </w:rPr>
      </w:r>
    </w:p>
    <w:p w14:paraId="400C7840">
      <w:pPr>
        <w:pBdr/>
        <w:spacing w:line="360" w:lineRule="auto"/>
        <w:ind w:firstLine="0" w:lef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42BADDD7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Ключевые особенности реализации</w:t>
      </w:r>
      <w:r>
        <w:rPr>
          <w:sz w:val="28"/>
          <w:szCs w:val="28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>
        <w:rPr>
          <w:sz w:val="28"/>
          <w:szCs w:val="28"/>
          <w:lang w:val="ru-RU"/>
        </w:rPr>
      </w:r>
    </w:p>
    <w:p w14:paraId="1B1BBA1B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Полное закрытие неиспользуемых концов каналов – предотвращает утечки и зависания при чтении.</w:t>
      </w:r>
      <w:r>
        <w:rPr>
          <w:sz w:val="28"/>
          <w:szCs w:val="28"/>
        </w:rPr>
      </w:r>
    </w:p>
    <w:p w14:paraId="2C293BC6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Перенаправление</w:t>
      </w:r>
      <w:r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ru-RU"/>
        </w:rPr>
        <w:t xml:space="preserve">STDIN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ru-RU"/>
        </w:rPr>
        <w:t xml:space="preserve">/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ru-RU"/>
        </w:rPr>
        <w:t xml:space="preserve">STDOUT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ru-RU"/>
        </w:rPr>
        <w:t xml:space="preserve">через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ru-RU"/>
        </w:rPr>
        <w:t xml:space="preserve">dup2()</w:t>
      </w:r>
      <w:r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– упрощает код потомков.</w:t>
      </w:r>
      <w:r>
        <w:rPr>
          <w:sz w:val="28"/>
          <w:szCs w:val="28"/>
        </w:rPr>
      </w:r>
    </w:p>
    <w:p w14:paraId="3D86EC15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Блокирующие вызовы </w:t>
      </w:r>
      <w:r>
        <w:rPr>
          <w:i/>
          <w:iCs/>
          <w:sz w:val="28"/>
          <w:szCs w:val="28"/>
          <w:lang w:val="ru-RU"/>
        </w:rPr>
        <w:t xml:space="preserve">read_all /write_all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 – обеспечивают синхронизацию.</w:t>
      </w:r>
      <w:r>
        <w:rPr>
          <w:sz w:val="28"/>
          <w:szCs w:val="28"/>
        </w:rPr>
      </w:r>
    </w:p>
    <w:p w14:paraId="0D2BFA39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Сортировка вставками на малых данных – оптимизация для глубины &gt; </w:t>
      </w:r>
      <w:r>
        <w:rPr>
          <w:i/>
          <w:iCs/>
          <w:sz w:val="28"/>
          <w:szCs w:val="28"/>
          <w:lang w:val="ru-RU"/>
        </w:rPr>
        <w:t xml:space="preserve">max_depth.</w:t>
      </w:r>
      <w:r>
        <w:rPr>
          <w:sz w:val="28"/>
          <w:szCs w:val="28"/>
        </w:rPr>
      </w:r>
    </w:p>
    <w:p w14:paraId="2A317C35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Подсчёт </w:t>
      </w:r>
      <w:r>
        <w:rPr>
          <w:i/>
          <w:iCs/>
          <w:sz w:val="28"/>
          <w:szCs w:val="28"/>
          <w:lang w:val="ru-RU"/>
        </w:rPr>
        <w:t xml:space="preserve">fork()</w:t>
      </w:r>
      <w:r>
        <w:rPr>
          <w:sz w:val="28"/>
          <w:szCs w:val="28"/>
          <w:lang w:val="ru-RU"/>
        </w:rPr>
        <w:t xml:space="preserve"> – позволяет анализировать степень параллелизма.</w:t>
      </w:r>
      <w:r>
        <w:rPr>
          <w:sz w:val="28"/>
          <w:szCs w:val="28"/>
        </w:rPr>
      </w:r>
    </w:p>
    <w:p w14:paraId="528A083B" w14:textId="77777777">
      <w:pPr>
        <w:pStyle w:val="983"/>
        <w:pBdr/>
        <w:spacing/>
        <w:ind/>
        <w:jc w:val="center"/>
        <w:rPr>
          <w:sz w:val="32"/>
        </w:rPr>
      </w:pPr>
      <w:r>
        <w:rPr>
          <w:sz w:val="32"/>
          <w:szCs w:val="32"/>
        </w:rPr>
        <w:t xml:space="preserve">6 </w:t>
      </w:r>
      <w:r>
        <w:rPr>
          <w:sz w:val="32"/>
        </w:rPr>
        <w:t xml:space="preserve">тестирование</w:t>
      </w:r>
      <w:r>
        <w:rPr>
          <w:sz w:val="32"/>
        </w:rPr>
      </w:r>
    </w:p>
    <w:p w14:paraId="0E63A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Сборка и запуск.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E6C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gcc -std=c11 -Wall -Wextra -o quicksort_proc lab3.c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688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./quicksort_proc 20 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FE8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Пример вывода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(значения массива меняются из-за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rand()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EC0FEE">
      <w:pPr>
        <w:pStyle w:val="991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Параметры: 20 элементов, максимальная глубина ветвления процессов 3.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DD2075">
      <w:pPr>
        <w:pStyle w:val="991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Печатаются исходный и отсортированный массивы, строки «Проверка порядка: ОК», «Сравнение с qsort: ОК», суммарное число вызовов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fork()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00A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Проверка корректности.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После сортировки выполняется проход с проверкой неубывания и независимое сравнение с эталоном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qsort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 копии массива).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172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Количество процессов.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Каждый внутренний узел, в котором выполняются два успешных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добавляет к счётчику 2 плюс вклады от левого и правого поддеревьев. При полном бинарном дереве до глубины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(уровни ветвления 0…d−1) число вызовов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растёт как сумма по уровням; при ограничении глубины и данных реальное число зависит от разбиений.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7C2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Дополнительные прогоны: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./quicksort_proc 11 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(только локальная сортировка, 0 вызовов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); увеличение размера и глубины для наблюдения роста числа процессов.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BAC53F" w14:textId="77777777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2E1FC444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7F86DBF9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5F7D441D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2571C30B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7A45737C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050D73C3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308FD09F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5E7A7F3C">
      <w:pPr>
        <w:pBdr/>
        <w:spacing/>
        <w:ind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08344FB5" w14:textId="77777777">
      <w:pPr>
        <w:pBdr/>
        <w:spacing/>
        <w:ind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59E2960A" w14:textId="77777777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ЗАКЛЮЧЕНИЕ</w:t>
      </w:r>
      <w:r>
        <w:rPr>
          <w:sz w:val="32"/>
          <w:szCs w:val="32"/>
          <w:lang w:val="ru-RU"/>
        </w:rPr>
      </w:r>
    </w:p>
    <w:p w14:paraId="64A2DBD1" w14:textId="77777777">
      <w:pPr>
        <w:pBdr/>
        <w:spacing/>
        <w:ind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12916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Реализована быстрая сортировка с передачей подмассивов через pipe, ограничением глубины рекурсии по процессам и сборкой результата в родителе. Основные сложности: аккуратное закрытие дескрипторов после fork (ошибочное закрытие конца канала до dup2 приводит</w:t>
      </w:r>
      <w:r>
        <w:rPr>
          <w:sz w:val="28"/>
          <w:szCs w:val="28"/>
        </w:rPr>
        <w:t xml:space="preserve"> к «Bad file descriptor») и передача агрегированной статистики без разделяемой памяти. Pipe удобны для потоковой передачи данных по дереву, но для крупных массивов накладные расходы на копирование в канал велики; для учебной задачи с малым n и небольшой гл</w:t>
      </w:r>
      <w:r>
        <w:rPr>
          <w:sz w:val="28"/>
          <w:szCs w:val="28"/>
        </w:rPr>
        <w:t xml:space="preserve">убиной этого достаточно.</w:t>
      </w:r>
      <w:r>
        <w:rPr>
          <w:sz w:val="28"/>
          <w:szCs w:val="28"/>
        </w:rPr>
      </w:r>
    </w:p>
    <w:p w14:paraId="7AD75EDE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335F6FCC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6F50B667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067290B2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7425B921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663C173B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2A54102C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75FD2460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0B696027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649A7396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14511CE8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06CEBAD7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3E27351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616EC084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8DEF402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F6A6084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1D6FCBA3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EC06E3B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FBC9F18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4F069AB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3E69746A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138CB9D2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115C9F9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70DC7CD7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5AE2BBB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15D086DE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7BD2B5A2" w14:textId="77777777"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D8EF086" w14:textId="77777777"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4FAE3B71" w14:textId="77777777">
      <w:pPr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ПРИЛОЖЕНИЕ</w:t>
      </w:r>
      <w:r>
        <w:rPr>
          <w:sz w:val="32"/>
          <w:szCs w:val="32"/>
          <w:lang w:val="ru-RU"/>
        </w:rPr>
      </w:r>
    </w:p>
    <w:p w14:paraId="6A2B3411" w14:textId="77777777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Lab</w:t>
      </w:r>
      <w:r>
        <w:rPr>
          <w:b/>
          <w:bCs/>
          <w:sz w:val="32"/>
          <w:szCs w:val="32"/>
          <w:lang w:val="ru-RU"/>
        </w:rPr>
        <w:t xml:space="preserve">3</w:t>
      </w:r>
      <w:r>
        <w:rPr>
          <w:b/>
          <w:bCs/>
          <w:sz w:val="32"/>
          <w:szCs w:val="32"/>
          <w:lang w:val="ru-RU"/>
        </w:rPr>
        <w:t xml:space="preserve">.</w:t>
      </w:r>
      <w:r>
        <w:rPr>
          <w:b/>
          <w:bCs/>
          <w:sz w:val="32"/>
          <w:szCs w:val="32"/>
        </w:rPr>
        <w:t xml:space="preserve">c</w:t>
      </w:r>
      <w:r>
        <w:rPr>
          <w:b/>
          <w:bCs/>
          <w:sz w:val="32"/>
          <w:szCs w:val="32"/>
          <w:lang w:val="ru-RU"/>
        </w:rPr>
      </w:r>
    </w:p>
    <w:p w14:paraId="1DEBD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Запуск: ./quicksort_proc [размер_массива] [макс_глубина_рекурсии]</w:t>
      </w:r>
      <w:r/>
    </w:p>
    <w:p w14:paraId="11EFB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Пример: ./quicksort_proc 20 3</w:t>
      </w:r>
      <w:r/>
      <w:r/>
      <w:r/>
      <w:r>
        <w:rPr>
          <w:rFonts w:ascii="Droid Sans Mono" w:hAnsi="Droid Sans Mono" w:eastAsia="Droid Sans Mono" w:cs="Droid Sans Mono"/>
          <w:sz w:val="21"/>
        </w:rPr>
      </w:r>
    </w:p>
    <w:p w14:paraId="01EB0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E89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_POSIX_C_SOURCE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200809L</w:t>
      </w:r>
      <w:r/>
    </w:p>
    <w:p w14:paraId="74D8E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F8CC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&lt;stdio.h&gt;</w:t>
      </w:r>
      <w:r/>
    </w:p>
    <w:p w14:paraId="104F5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&lt;stdlib.h&gt;</w:t>
      </w:r>
      <w:r/>
    </w:p>
    <w:p w14:paraId="70238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&lt;string.h&gt;</w:t>
      </w:r>
      <w:r/>
    </w:p>
    <w:p w14:paraId="2C4E8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&lt;time.h&gt;</w:t>
      </w:r>
      <w:r/>
    </w:p>
    <w:p w14:paraId="71C79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&lt;unistd.h&gt;</w:t>
      </w:r>
      <w:r/>
    </w:p>
    <w:p w14:paraId="7394D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&lt;sys/wait.h&gt;</w:t>
      </w:r>
      <w:r/>
    </w:p>
    <w:p w14:paraId="5C1C0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81E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MIN_SIZE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11</w:t>
      </w: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/* по ТЗ размер &gt; 10 */</w:t>
      </w:r>
      <w:r/>
    </w:p>
    <w:p w14:paraId="386D5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6B2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 ---------- Вспомогательные функции ввода-вывода в pipe ---------- */</w:t>
      </w:r>
      <w:r/>
    </w:p>
    <w:p w14:paraId="04BE3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3365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read_all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4881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B19C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got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15CE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got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E348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got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got)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B6C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CF2A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"read"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9E05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1AFC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27A6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EA2D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"read: неожиданный 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CEB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AD44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1F71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got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770D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419A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03A8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4C4A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write_all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9A69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5CCB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sent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C8D4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sent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ED15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sent)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63F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6BD0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"write"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D04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C515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7030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sent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BC74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B67B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B004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1A13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 Отправка результата дочернего узла в родительский pipe: n, forks_in_subtree, данные */</w:t>
      </w:r>
      <w:r/>
    </w:p>
    <w:p w14:paraId="6796F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write_sorted_chunk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forks_below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2245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658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forks_below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forks_below)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74A1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data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2E5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10DE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01C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insertion_sort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172A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24A6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key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2EBE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4D74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key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DE8A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B4A5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j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FEA9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6CB1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key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68B3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554E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6654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C233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</w:t>
      </w:r>
      <w:r/>
    </w:p>
    <w:p w14:paraId="50E89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Схема Ломуто: опорный — последний элемент.</w:t>
      </w:r>
      <w:r/>
    </w:p>
    <w:p w14:paraId="1BB15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После вызова: a[0..p-1] &lt; pivot, a[p] == pivot, a[p+1..n-1] &gt;= pivot.</w:t>
      </w:r>
      <w:r/>
    </w:p>
    <w:p w14:paraId="43455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*/</w:t>
      </w:r>
      <w:r/>
    </w:p>
    <w:p w14:paraId="5808D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partition_lomuto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5503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6FA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pivot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0623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66BF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j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D257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pivot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2359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5059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A9A3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52E5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1B59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6142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A4E9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EC8A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6F2C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82D9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36AF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0120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989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</w:t>
      </w:r>
      <w:r/>
    </w:p>
    <w:p w14:paraId="66F59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Рекурсивная параллельная часть в текущем процессе.</w:t>
      </w:r>
      <w:r/>
    </w:p>
    <w:p w14:paraId="08E8D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Возвращает число вызовов fork() во всём поддереве (включая потомков).</w:t>
      </w:r>
      <w:r/>
    </w:p>
    <w:p w14:paraId="531FC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Дочерние процессы, созданные здесь, передают свой результат по pipe и завершаются (_exit).</w:t>
      </w:r>
      <w:r/>
    </w:p>
    <w:p w14:paraId="0D434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*/</w:t>
      </w:r>
      <w:r/>
    </w:p>
    <w:p w14:paraId="510F3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parallel_qsort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depth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max_depth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957F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9A74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03D0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max_depth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292A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insertion_sort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F4EB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C8B0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194E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6DD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partition_lomuto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F95D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nL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8AE9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8098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AA46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nL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EB00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insertion_sort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91C0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7304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B8F4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571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2F7D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pipe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(pl_to)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pipe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(pl_from)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pipe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(pr_to)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4ED37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pipe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(pr_from)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E18F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"pipe"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AD6A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insertion_sort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776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948E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9BD2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2963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left_pid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fork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CBAA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left_pid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EA88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"fork"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822D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0313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F4A5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1F99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2A56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06E6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D8DE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42AB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A916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insertion_sort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BCE6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09D2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2E89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4C1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left_pid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0950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0052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4D9E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599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F28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1AC1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C272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8D1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dup2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STDIN_FILENO)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dup2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STDOUT_FILENO)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58E5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"dup2"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B902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989B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48BC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84AB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8C22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DE4D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4EC5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(STDIN_FILENO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FA90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"дочерний процесс: неверный заголовок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14F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A21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A307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02DA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439B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"malloc"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5958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F028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9702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(STDIN_FILENO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B2B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182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sub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parallel_qsort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max_depth)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C92C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write_sorted_chunk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(STDOUT_FILENO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sub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E2C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2966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C0F6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B8E9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D3C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right_pid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fork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C340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right_pid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2E65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"fork"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2EBC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1F56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BD6C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1F10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2703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15E4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E125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C49E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D579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(left_pid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AB77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insertion_sort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D479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EEED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590A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3C29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right_pid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06FA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2D44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FF41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D9B7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24FD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FC3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DF07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       /* pr_to[0] и pr_from[1] нужны для dup2; не закрывать до переназначения */</w:t>
      </w:r>
      <w:r/>
    </w:p>
    <w:p w14:paraId="5C1AC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744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dup2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STDIN_FILENO)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dup2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STDOUT_FILENO)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78B1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"dup2"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28D4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CE45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98A4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BAE2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B180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97A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0B8C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(STDIN_FILENO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8F21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"дочерний процесс: неверный заголовок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CA9C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3CD8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3281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4910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B4B8E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"malloc"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F510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0C3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0000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(STDIN_FILENO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A295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DD6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sub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parallel_qsort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max_depth)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1FD1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write_sorted_chunk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(STDOUT_FILENO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sub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8C2A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60B3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1E47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9E29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840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2306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44E0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14B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559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85F2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603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nL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115F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42D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B6C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9330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buf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11AA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pr_to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D308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E7F3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nLout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8568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forkL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CA28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nLout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nLout)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C434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forkL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forkL)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3720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Lpart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nLout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04F2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Lpart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915C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"malloc"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69ED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(left_pid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D59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(right_pid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752A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155B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DA48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D1A6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0817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nLout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Lpart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nLout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5D60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pl_from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00B9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27A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nRout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CA5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forkR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9A35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nRout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nRout)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540E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forkR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forkR)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BE3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Rpart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nRout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DF06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Rpart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4D62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"malloc"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DD0E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(Lpart)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52A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(left_pid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A3BA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(right_pid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4AF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A5B5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5357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3D7F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nRout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read_all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Rpart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nRout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85A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pr_from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981B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114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(left_pid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17BB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(right_pid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D361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03BC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pivot_val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[p]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8DCC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memcpy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Lpart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nLout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9B97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[nLout]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pivot_val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9711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memcpy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nLout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Rpart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nRout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63F8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AC8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(Lpart)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5565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(Rpart)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3178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F65A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forkL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forkR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2UL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C0A3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9079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BEEA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check_sorted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BEBB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374A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2602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6AE6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0FC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7A90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AF01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compare_int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B788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ia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497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ib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A9D8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ia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ia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5E434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454F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0A2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verify_against_qsort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A709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cpy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0659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7435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memcpy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39B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qsort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compare_int)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0937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memcmp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36333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(cpy)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DBF5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0EA9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FC5D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839B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print_array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title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D52D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"%s"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title)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C286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"%d 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565E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98FA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D5FD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932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[]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4FDC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A8E5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5709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5E6D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argc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6E75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24E8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MIN_SIZE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03D0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"Размер массива должен быть не меньше %d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MIN_SIZE)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4B83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1ECC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1C88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A745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argc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17F8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0CB4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08C9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"Глубина не может быть отрицательной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FCF8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ED58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6DC9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CC04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DBB5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"========================================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4A4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"Лабораторная работа №3: Quick Sort + pipe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175B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"Размер массива:     %d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5EC5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"Макс. глубина ветвления процессов: %d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max_depth)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62FF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"========================================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9CF5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DC9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3905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B9A6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"malloc"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B244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A312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3549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3FB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srand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(NULL))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5B00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rand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2796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C7C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print_array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"Исходный массив: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8455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E19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total_forks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parallel_qsort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max_depth)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1E03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E56D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print_array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Отсортированный массив: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0AB0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4AF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ok_order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check_sorted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85AF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ok_qsort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verify_against_qsort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B56F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8090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========================================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4120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"Проверка порядка:       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ok_order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"ОК"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"ОШИБКА"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D197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"Сравнение с qsort:      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ok_qsort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"ОК"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"ОШИБКА"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11D3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"Всего вызовов fork() в дереве: %lu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total_forks)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9EC9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"(Каждый внутренний узел с двумя детьми даёт +2 к счётчику.)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789F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"========================================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50B1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E0B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0142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ok_order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ok_qsort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62F1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7A17F4A">
      <w:pPr>
        <w:pBdr/>
        <w:spacing/>
        <w:ind/>
        <w:jc w:val="left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highlight w:val="none"/>
          <w:lang w:val="ru-RU" w:bidi="ru-RU"/>
        </w:rPr>
      </w:r>
      <w:r>
        <w:rPr>
          <w:b/>
          <w:bCs/>
          <w:sz w:val="32"/>
          <w:szCs w:val="32"/>
          <w:highlight w:val="none"/>
          <w:lang w:val="ru-RU" w:bidi="ru-RU"/>
        </w:rPr>
      </w:r>
      <w:r>
        <w:rPr>
          <w:b/>
          <w:bCs/>
          <w:sz w:val="32"/>
          <w:szCs w:val="32"/>
          <w:highlight w:val="none"/>
          <w:lang w:val="ru-RU"/>
        </w:rPr>
      </w:r>
    </w:p>
    <w:sectPr>
      <w:footerReference w:type="default" r:id="rId9"/>
      <w:footerReference w:type="even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DEB1FA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A931F79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Liberation Serif">
    <w:panose1 w:val="020206030504050203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40D57C" w14:textId="77777777">
    <w:pPr>
      <w:pStyle w:val="988"/>
      <w:pBdr/>
      <w:spacing/>
      <w:ind/>
      <w:jc w:val="center"/>
      <w:rPr/>
    </w:pPr>
    <w:r>
      <w:fldChar w:fldCharType="begin"/>
    </w:r>
    <w:r>
      <w:instrText xml:space="preserve">PAGE \* MERGEFORMAT</w:instrText>
    </w:r>
    <w:r>
      <w:fldChar w:fldCharType="separate"/>
    </w:r>
    <w:r>
      <w:t xml:space="preserve">1</w:t>
    </w:r>
    <w:r>
      <w:fldChar w:fldCharType="end"/>
    </w:r>
    <w:r/>
  </w:p>
  <w:p w14:paraId="674AB210" w14:textId="77777777">
    <w:pPr>
      <w:pStyle w:val="98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384945631"/>
      <w:docPartObj>
        <w:docPartGallery w:val="Page Numbers (Bottom of Page)"/>
        <w:docPartUnique w:val="true"/>
      </w:docPartObj>
      <w:rPr/>
    </w:sdtPr>
    <w:sdtContent>
      <w:p w14:paraId="1F3C99EA" w14:textId="77777777">
        <w:pPr>
          <w:pStyle w:val="988"/>
          <w:framePr w:hAnchor="margin" w:vAnchor="text" w:wrap="none" w:xAlign="center" w:y="1"/>
          <w:pBdr/>
          <w:spacing/>
          <w:ind/>
          <w:rPr>
            <w:rStyle w:val="990"/>
          </w:rPr>
        </w:pPr>
        <w:r>
          <w:rPr>
            <w:rStyle w:val="990"/>
          </w:rPr>
          <w:fldChar w:fldCharType="begin"/>
        </w:r>
        <w:r>
          <w:rPr>
            <w:rStyle w:val="990"/>
          </w:rPr>
          <w:instrText xml:space="preserve"> PAGE </w:instrText>
        </w:r>
        <w:r>
          <w:rPr>
            <w:rStyle w:val="990"/>
          </w:rPr>
          <w:fldChar w:fldCharType="end"/>
        </w:r>
        <w:r>
          <w:rPr>
            <w:rStyle w:val="990"/>
          </w:rPr>
        </w:r>
      </w:p>
    </w:sdtContent>
  </w:sdt>
  <w:p w14:paraId="72E95C1A" w14:textId="77777777">
    <w:pPr>
      <w:pStyle w:val="98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928C094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F366789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615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88B1D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C750EA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EE50A8C"/>
    <w:lvl w:ilvl="0">
      <w:isLgl w:val="false"/>
      <w:lvlJc w:val="left"/>
      <w:lvlText w:val="%1"/>
      <w:numFmt w:val="decimal"/>
      <w:pPr>
        <w:pBdr/>
        <w:spacing/>
        <w:ind w:hanging="360" w:left="360"/>
      </w:pPr>
      <w:pStyle w:val="977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pStyle w:val="980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pStyle w:val="979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pStyle w:val="980"/>
      <w:rPr>
        <w:rFonts w:hint="default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4">
    <w:nsid w:val="1252144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15C602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B12350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2377458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5F96F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AC1EA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2CB721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FDCF0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45F5F6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6D2480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EC666B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0E0011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B1365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4CE536C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7F813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5D1F6A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5AE15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74878D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D6C293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7E634C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14189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2A52FE6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4ECF08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3"/>
    <w:lvlOverride w:ilvl="0">
      <w:startOverride w:val="3"/>
    </w:lvlOverride>
  </w:num>
  <w:num w:numId="4">
    <w:abstractNumId w:val="21"/>
  </w:num>
  <w:num w:numId="5">
    <w:abstractNumId w:val="4"/>
  </w:num>
  <w:num w:numId="6">
    <w:abstractNumId w:val="14"/>
  </w:num>
  <w:num w:numId="7">
    <w:abstractNumId w:val="12"/>
  </w:num>
  <w:num w:numId="8">
    <w:abstractNumId w:val="16"/>
  </w:num>
  <w:num w:numId="9">
    <w:abstractNumId w:val="13"/>
  </w:num>
  <w:num w:numId="10">
    <w:abstractNumId w:val="7"/>
  </w:num>
  <w:num w:numId="11">
    <w:abstractNumId w:val="17"/>
  </w:num>
  <w:num w:numId="12">
    <w:abstractNumId w:val="15"/>
  </w:num>
  <w:num w:numId="13">
    <w:abstractNumId w:val="22"/>
  </w:num>
  <w:num w:numId="14">
    <w:abstractNumId w:val="10"/>
  </w:num>
  <w:num w:numId="15">
    <w:abstractNumId w:val="8"/>
  </w:num>
  <w:num w:numId="16">
    <w:abstractNumId w:val="0"/>
  </w:num>
  <w:num w:numId="17">
    <w:abstractNumId w:val="18"/>
  </w:num>
  <w:num w:numId="18">
    <w:abstractNumId w:val="2"/>
  </w:num>
  <w:num w:numId="19">
    <w:abstractNumId w:val="20"/>
  </w:num>
  <w:num w:numId="20">
    <w:abstractNumId w:val="1"/>
  </w:num>
  <w:num w:numId="21">
    <w:abstractNumId w:val="19"/>
  </w:num>
  <w:num w:numId="22">
    <w:abstractNumId w:val="11"/>
  </w:num>
  <w:num w:numId="23">
    <w:abstractNumId w:val="5"/>
  </w:num>
  <w:num w:numId="24">
    <w:abstractNumId w:val="23"/>
  </w:num>
  <w:num w:numId="25">
    <w:abstractNumId w:val="9"/>
  </w:num>
  <w:num w:numId="26">
    <w:abstractNumId w:val="24"/>
  </w:num>
  <w:num w:numId="27">
    <w:abstractNumId w:val="25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99"/>
    <w:link w:val="7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9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9"/>
    <w:link w:val="7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9"/>
    <w:link w:val="7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9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9"/>
    <w:link w:val="7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9"/>
    <w:link w:val="7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9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9"/>
    <w:link w:val="7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99"/>
    <w:link w:val="9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99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99"/>
    <w:link w:val="94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99"/>
    <w:link w:val="9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82">
    <w:name w:val="Footnote Text Char"/>
    <w:basedOn w:val="799"/>
    <w:link w:val="955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99"/>
    <w:link w:val="958"/>
    <w:uiPriority w:val="99"/>
    <w:semiHidden/>
    <w:pPr>
      <w:pBdr/>
      <w:spacing/>
      <w:ind/>
    </w:pPr>
    <w:rPr>
      <w:sz w:val="20"/>
      <w:szCs w:val="20"/>
    </w:rPr>
  </w:style>
  <w:style w:type="paragraph" w:styleId="789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paragraph" w:styleId="790">
    <w:name w:val="Heading 1"/>
    <w:basedOn w:val="789"/>
    <w:next w:val="789"/>
    <w:link w:val="92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91">
    <w:name w:val="Heading 2"/>
    <w:basedOn w:val="789"/>
    <w:next w:val="789"/>
    <w:link w:val="92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92">
    <w:name w:val="Heading 3"/>
    <w:basedOn w:val="789"/>
    <w:next w:val="789"/>
    <w:link w:val="93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793">
    <w:name w:val="Heading 4"/>
    <w:basedOn w:val="789"/>
    <w:next w:val="789"/>
    <w:link w:val="93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94">
    <w:name w:val="Heading 5"/>
    <w:basedOn w:val="789"/>
    <w:next w:val="789"/>
    <w:link w:val="93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95">
    <w:name w:val="Heading 6"/>
    <w:basedOn w:val="789"/>
    <w:next w:val="789"/>
    <w:link w:val="933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34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7">
    <w:name w:val="Heading 8"/>
    <w:basedOn w:val="789"/>
    <w:next w:val="789"/>
    <w:link w:val="935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36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Table Grid"/>
    <w:basedOn w:val="800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Table Grid Light"/>
    <w:basedOn w:val="800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1"/>
    <w:basedOn w:val="800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2"/>
    <w:basedOn w:val="800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3"/>
    <w:basedOn w:val="80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4"/>
    <w:basedOn w:val="80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5"/>
    <w:basedOn w:val="80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1 Light - Accent 1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1 Light - Accent 2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1 Light - Accent 3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1 Light - Accent 4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1 Light - Accent 5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1 Light - Accent 6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2 - Accent 1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2 - Accent 2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2 - Accent 3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2 - Accent 4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2 - Accent 5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2 - Accent 6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3 - Accent 1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3 - Accent 2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3 - Accent 3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3 - Accent 4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3 - Accent 5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3 - Accent 6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"/>
    <w:basedOn w:val="800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4 - Accent 1"/>
    <w:basedOn w:val="800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4 - Accent 2"/>
    <w:basedOn w:val="800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4 - Accent 3"/>
    <w:basedOn w:val="800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4 - Accent 4"/>
    <w:basedOn w:val="800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4 - Accent 5"/>
    <w:basedOn w:val="800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4 - Accent 6"/>
    <w:basedOn w:val="800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5 Dark- Accent 1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5 Dark - Accent 2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 - Accent 3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5 Dark- Accent 4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5 Dark - Accent 5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5 Dark - Accent 6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6 Colorful - Accent 1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6 Colorful - Accent 2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6 Colorful - Accent 3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6 Colorful - Accent 4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6 Colorful - Accent 5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6 Colorful - Accent 6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7 Colorful - Accent 1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7 Colorful - Accent 2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7 Colorful - Accent 3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7 Colorful - Accent 4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7 Colorful - Accent 5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7 Colorful - Accent 6"/>
    <w:basedOn w:val="800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"/>
    <w:basedOn w:val="80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1 Light - Accent 1"/>
    <w:basedOn w:val="80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1 Light - Accent 2"/>
    <w:basedOn w:val="80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1 Light - Accent 3"/>
    <w:basedOn w:val="80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1 Light - Accent 4"/>
    <w:basedOn w:val="80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1 Light - Accent 5"/>
    <w:basedOn w:val="80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1 Light - Accent 6"/>
    <w:basedOn w:val="80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2 - Accent 1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2 - Accent 2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2 - Accent 3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2 - Accent 4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2 - Accent 5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2 - Accent 6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3 - Accent 1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3 - Accent 2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3 - Accent 3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3 - Accent 4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3 - Accent 5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3 - Accent 6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4 - Accent 1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4 - Accent 2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4 - Accent 3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4 - Accent 4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4 - Accent 5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4 - Accent 6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5 Dark - Accent 1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5 Dark - Accent 2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5 Dark - Accent 3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5 Dark - Accent 4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5 Dark - Accent 5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5 Dark - Accent 6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6 Colorful - Accent 1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6 Colorful - Accent 2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6 Colorful - Accent 3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6 Colorful - Accent 4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6 Colorful - Accent 5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6 Colorful - Accent 6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"/>
    <w:basedOn w:val="800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7 Colorful - Accent 1"/>
    <w:basedOn w:val="800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7 Colorful - Accent 2"/>
    <w:basedOn w:val="800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7 Colorful - Accent 3"/>
    <w:basedOn w:val="800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7 Colorful - Accent 4"/>
    <w:basedOn w:val="800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7 Colorful - Accent 5"/>
    <w:basedOn w:val="800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7 Colorful - Accent 6"/>
    <w:basedOn w:val="800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1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2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3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4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5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ned - Accent 6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1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2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3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4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5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 &amp; Lined - Accent 6"/>
    <w:basedOn w:val="800"/>
    <w:uiPriority w:val="99"/>
    <w:pPr>
      <w:pBdr/>
      <w:spacing/>
      <w:ind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1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2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3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4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5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- Accent 6"/>
    <w:basedOn w:val="800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8" w:customStyle="1">
    <w:name w:val="Заголовок 1 Знак"/>
    <w:basedOn w:val="799"/>
    <w:link w:val="790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29" w:customStyle="1">
    <w:name w:val="Заголовок 2 Знак"/>
    <w:basedOn w:val="799"/>
    <w:link w:val="79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30" w:customStyle="1">
    <w:name w:val="Заголовок 3 Знак"/>
    <w:basedOn w:val="799"/>
    <w:link w:val="792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31" w:customStyle="1">
    <w:name w:val="Заголовок 4 Знак"/>
    <w:basedOn w:val="799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32" w:customStyle="1">
    <w:name w:val="Заголовок 5 Знак"/>
    <w:basedOn w:val="799"/>
    <w:link w:val="794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33" w:customStyle="1">
    <w:name w:val="Заголовок 6 Знак"/>
    <w:basedOn w:val="799"/>
    <w:link w:val="7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4" w:customStyle="1">
    <w:name w:val="Заголовок 7 Знак"/>
    <w:basedOn w:val="799"/>
    <w:link w:val="7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5" w:customStyle="1">
    <w:name w:val="Заголовок 8 Знак"/>
    <w:basedOn w:val="799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 w:customStyle="1">
    <w:name w:val="Заголовок 9 Знак"/>
    <w:basedOn w:val="799"/>
    <w:link w:val="7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7">
    <w:name w:val="Title"/>
    <w:basedOn w:val="789"/>
    <w:next w:val="789"/>
    <w:link w:val="938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8" w:customStyle="1">
    <w:name w:val="Заголовок Знак"/>
    <w:basedOn w:val="799"/>
    <w:link w:val="9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9">
    <w:name w:val="Subtitle"/>
    <w:basedOn w:val="789"/>
    <w:next w:val="789"/>
    <w:link w:val="94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0" w:customStyle="1">
    <w:name w:val="Подзаголовок Знак"/>
    <w:basedOn w:val="799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1">
    <w:name w:val="Quote"/>
    <w:basedOn w:val="789"/>
    <w:next w:val="789"/>
    <w:link w:val="94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2" w:customStyle="1">
    <w:name w:val="Цитата 2 Знак"/>
    <w:basedOn w:val="799"/>
    <w:link w:val="94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Intense Emphasis"/>
    <w:basedOn w:val="799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44">
    <w:name w:val="Intense Quote"/>
    <w:basedOn w:val="789"/>
    <w:next w:val="789"/>
    <w:link w:val="94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45" w:customStyle="1">
    <w:name w:val="Выделенная цитата Знак"/>
    <w:basedOn w:val="799"/>
    <w:link w:val="94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46">
    <w:name w:val="Intense Reference"/>
    <w:basedOn w:val="799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47">
    <w:name w:val="No Spacing"/>
    <w:basedOn w:val="789"/>
    <w:uiPriority w:val="1"/>
    <w:qFormat/>
    <w:pPr>
      <w:pBdr/>
      <w:spacing/>
      <w:ind/>
    </w:pPr>
  </w:style>
  <w:style w:type="character" w:styleId="948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9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50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1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2" w:customStyle="1">
    <w:name w:val="Header Char"/>
    <w:basedOn w:val="799"/>
    <w:uiPriority w:val="99"/>
    <w:pPr>
      <w:pBdr/>
      <w:spacing/>
      <w:ind/>
    </w:pPr>
  </w:style>
  <w:style w:type="character" w:styleId="953" w:customStyle="1">
    <w:name w:val="Footer Char"/>
    <w:basedOn w:val="799"/>
    <w:uiPriority w:val="99"/>
    <w:pPr>
      <w:pBdr/>
      <w:spacing/>
      <w:ind/>
    </w:pPr>
  </w:style>
  <w:style w:type="paragraph" w:styleId="954">
    <w:name w:val="Caption"/>
    <w:basedOn w:val="789"/>
    <w:next w:val="789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paragraph" w:styleId="955">
    <w:name w:val="footnote text"/>
    <w:basedOn w:val="789"/>
    <w:link w:val="95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6" w:customStyle="1">
    <w:name w:val="Текст сноски Знак"/>
    <w:basedOn w:val="799"/>
    <w:link w:val="955"/>
    <w:uiPriority w:val="99"/>
    <w:semiHidden/>
    <w:pPr>
      <w:pBdr/>
      <w:spacing/>
      <w:ind/>
    </w:pPr>
    <w:rPr>
      <w:sz w:val="20"/>
      <w:szCs w:val="20"/>
    </w:rPr>
  </w:style>
  <w:style w:type="character" w:styleId="957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58">
    <w:name w:val="endnote text"/>
    <w:basedOn w:val="789"/>
    <w:link w:val="95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9" w:customStyle="1">
    <w:name w:val="Текст концевой сноски Знак"/>
    <w:basedOn w:val="799"/>
    <w:link w:val="958"/>
    <w:uiPriority w:val="99"/>
    <w:semiHidden/>
    <w:pPr>
      <w:pBdr/>
      <w:spacing/>
      <w:ind/>
    </w:pPr>
    <w:rPr>
      <w:sz w:val="20"/>
      <w:szCs w:val="20"/>
    </w:rPr>
  </w:style>
  <w:style w:type="character" w:styleId="960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61">
    <w:name w:val="FollowedHyperlink"/>
    <w:basedOn w:val="7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2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963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964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965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966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967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968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969">
    <w:name w:val="toc 9"/>
    <w:basedOn w:val="789"/>
    <w:next w:val="789"/>
    <w:uiPriority w:val="39"/>
    <w:unhideWhenUsed/>
    <w:pPr>
      <w:pBdr/>
      <w:spacing w:after="100"/>
      <w:ind w:left="1760"/>
    </w:pPr>
  </w:style>
  <w:style w:type="character" w:styleId="970">
    <w:name w:val="Placeholder Text"/>
    <w:basedOn w:val="799"/>
    <w:uiPriority w:val="99"/>
    <w:semiHidden/>
    <w:pPr>
      <w:pBdr/>
      <w:spacing/>
      <w:ind/>
    </w:pPr>
    <w:rPr>
      <w:color w:val="666666"/>
    </w:rPr>
  </w:style>
  <w:style w:type="paragraph" w:styleId="971">
    <w:name w:val="TOC Heading"/>
    <w:uiPriority w:val="39"/>
    <w:unhideWhenUsed/>
    <w:pPr>
      <w:pBdr/>
      <w:spacing/>
      <w:ind/>
    </w:pPr>
  </w:style>
  <w:style w:type="paragraph" w:styleId="972">
    <w:name w:val="table of figures"/>
    <w:basedOn w:val="789"/>
    <w:next w:val="789"/>
    <w:uiPriority w:val="99"/>
    <w:unhideWhenUsed/>
    <w:pPr>
      <w:pBdr/>
      <w:spacing/>
      <w:ind/>
    </w:pPr>
  </w:style>
  <w:style w:type="paragraph" w:styleId="973">
    <w:name w:val="toc 1"/>
    <w:basedOn w:val="789"/>
    <w:next w:val="789"/>
    <w:uiPriority w:val="39"/>
    <w:unhideWhenUsed/>
    <w:pPr>
      <w:pBdr/>
      <w:tabs>
        <w:tab w:val="right" w:leader="dot" w:pos="9628"/>
      </w:tabs>
      <w:spacing w:after="100"/>
      <w:ind/>
    </w:pPr>
    <w:rPr>
      <w:rFonts w:eastAsiaTheme="minorHAnsi"/>
      <w:sz w:val="28"/>
      <w:szCs w:val="22"/>
      <w:lang w:val="ru-RU" w:eastAsia="en-US"/>
    </w:rPr>
  </w:style>
  <w:style w:type="character" w:styleId="974">
    <w:name w:val="Hyperlink"/>
    <w:basedOn w:val="799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75" w:customStyle="1">
    <w:name w:val="ВКР_Заголовок_не_в_содержании"/>
    <w:next w:val="789"/>
    <w:link w:val="976"/>
    <w:qFormat/>
    <w:pPr>
      <w:pageBreakBefore w:val="true"/>
      <w:pBdr/>
      <w:spacing w:after="240"/>
      <w:ind/>
      <w:jc w:val="center"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character" w:styleId="976" w:customStyle="1">
    <w:name w:val="ВКР_Заголовок_не_в_содержании Знак"/>
    <w:basedOn w:val="799"/>
    <w:link w:val="975"/>
    <w:pPr>
      <w:pBdr/>
      <w:spacing/>
      <w:ind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paragraph" w:styleId="977" w:customStyle="1">
    <w:name w:val="ВКР_Заголовок_1_уровень"/>
    <w:next w:val="789"/>
    <w:link w:val="978"/>
    <w:qFormat/>
    <w:pPr>
      <w:pageBreakBefore w:val="true"/>
      <w:numPr>
        <w:numId w:val="1"/>
      </w:numPr>
      <w:pBdr/>
      <w:spacing w:after="240"/>
      <w:ind w:firstLine="0" w:left="0"/>
      <w:jc w:val="center"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character" w:styleId="978" w:customStyle="1">
    <w:name w:val="ВКР_Заголовок_1_уровень Знак"/>
    <w:basedOn w:val="799"/>
    <w:link w:val="977"/>
    <w:pPr>
      <w:pBdr/>
      <w:spacing/>
      <w:ind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paragraph" w:styleId="979" w:customStyle="1">
    <w:name w:val="ВКР_Заголовок_3_уровень"/>
    <w:next w:val="789"/>
    <w:qFormat/>
    <w:pPr>
      <w:numPr>
        <w:ilvl w:val="2"/>
        <w:numId w:val="1"/>
      </w:numPr>
      <w:pBdr/>
      <w:spacing w:after="240" w:before="360"/>
      <w:ind w:firstLine="0" w:left="0"/>
      <w:jc w:val="center"/>
    </w:pPr>
    <w:rPr>
      <w:rFonts w:ascii="Times New Roman" w:hAnsi="Times New Roman" w:cs="Times New Roman"/>
      <w:sz w:val="28"/>
      <w:szCs w:val="28"/>
      <w:lang w:val="ru-RU"/>
      <w14:ligatures w14:val="none"/>
    </w:rPr>
  </w:style>
  <w:style w:type="paragraph" w:styleId="980" w:customStyle="1">
    <w:name w:val="ВКР_Заголовок_4_уровень"/>
    <w:next w:val="789"/>
    <w:qFormat/>
    <w:pPr>
      <w:numPr>
        <w:ilvl w:val="3"/>
        <w:numId w:val="1"/>
      </w:numPr>
      <w:pBdr/>
      <w:spacing w:after="240" w:before="360"/>
      <w:ind w:firstLine="0" w:left="0"/>
      <w:jc w:val="center"/>
    </w:pPr>
    <w:rPr>
      <w:rFonts w:ascii="Times New Roman" w:hAnsi="Times New Roman" w:cs="Times New Roman"/>
      <w:sz w:val="28"/>
      <w:szCs w:val="28"/>
      <w:lang w:val="ru-RU"/>
      <w14:ligatures w14:val="none"/>
    </w:rPr>
  </w:style>
  <w:style w:type="character" w:styleId="98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82" w:customStyle="1">
    <w:name w:val="apple-converted-space"/>
    <w:basedOn w:val="799"/>
    <w:pPr>
      <w:pBdr/>
      <w:spacing/>
      <w:ind/>
    </w:pPr>
  </w:style>
  <w:style w:type="paragraph" w:styleId="983" w:customStyle="1">
    <w:name w:val="ВКР_Заголовок_без_номера"/>
    <w:next w:val="789"/>
    <w:link w:val="984"/>
    <w:qFormat/>
    <w:pPr>
      <w:pageBreakBefore w:val="true"/>
      <w:pBdr/>
      <w:spacing w:after="240"/>
      <w:ind/>
      <w:jc w:val="center"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character" w:styleId="984" w:customStyle="1">
    <w:name w:val="ВКР_Заголовок_без_номера Знак"/>
    <w:basedOn w:val="799"/>
    <w:link w:val="983"/>
    <w:pPr>
      <w:pBdr/>
      <w:spacing/>
      <w:ind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paragraph" w:styleId="985" w:customStyle="1">
    <w:name w:val="ds-markdown-paragraph"/>
    <w:basedOn w:val="789"/>
    <w:pPr>
      <w:pBdr/>
      <w:spacing w:after="100" w:afterAutospacing="1" w:before="100" w:beforeAutospacing="1"/>
      <w:ind/>
    </w:pPr>
  </w:style>
  <w:style w:type="character" w:styleId="986">
    <w:name w:val="HTML Code"/>
    <w:basedOn w:val="79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987" w:customStyle="1">
    <w:name w:val="msonormal"/>
    <w:basedOn w:val="789"/>
    <w:pPr>
      <w:pBdr/>
      <w:spacing w:after="100" w:afterAutospacing="1" w:before="100" w:beforeAutospacing="1"/>
      <w:ind/>
    </w:pPr>
  </w:style>
  <w:style w:type="paragraph" w:styleId="988">
    <w:name w:val="Footer"/>
    <w:basedOn w:val="789"/>
    <w:link w:val="989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89" w:customStyle="1">
    <w:name w:val="Нижний колонтитул Знак"/>
    <w:basedOn w:val="799"/>
    <w:link w:val="988"/>
    <w:uiPriority w:val="99"/>
    <w:pPr>
      <w:pBdr/>
      <w:spacing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character" w:styleId="990">
    <w:name w:val="page number"/>
    <w:basedOn w:val="799"/>
    <w:uiPriority w:val="99"/>
    <w:semiHidden/>
    <w:unhideWhenUsed/>
    <w:pPr>
      <w:pBdr/>
      <w:spacing/>
      <w:ind/>
    </w:pPr>
  </w:style>
  <w:style w:type="paragraph" w:styleId="991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92">
    <w:name w:val="Header"/>
    <w:basedOn w:val="789"/>
    <w:link w:val="99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93" w:customStyle="1">
    <w:name w:val="Верхний колонтитул Знак"/>
    <w:basedOn w:val="799"/>
    <w:link w:val="992"/>
    <w:uiPriority w:val="99"/>
    <w:pPr>
      <w:pBdr/>
      <w:spacing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table" w:styleId="994">
    <w:name w:val="Grid Table Light"/>
    <w:basedOn w:val="800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Бернадский</dc:creator>
  <cp:keywords/>
  <dc:description/>
  <cp:revision>14</cp:revision>
  <dcterms:created xsi:type="dcterms:W3CDTF">2025-12-13T07:39:00Z</dcterms:created>
  <dcterms:modified xsi:type="dcterms:W3CDTF">2026-04-19T11:25:09Z</dcterms:modified>
</cp:coreProperties>
</file>