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 w:after="0" w:afterAutospacing="0" w:before="96" w:beforeAutospacing="0"/>
        <w:ind w:hanging="547" w:left="547"/>
        <w:jc w:val="center"/>
        <w:rPr>
          <w:caps/>
        </w:rPr>
      </w:pPr>
      <w:r>
        <w:rPr>
          <w:rFonts w:eastAsia="+mn-ea"/>
          <w:caps/>
          <w:color w:val="000000"/>
        </w:rPr>
        <w:t xml:space="preserve">МИНИСТЕРСТВО НАУКИ </w:t>
      </w:r>
      <w:r>
        <w:rPr>
          <w:rFonts w:eastAsia="+mn-ea"/>
          <w:caps/>
          <w:color w:val="000000"/>
        </w:rPr>
        <w:t xml:space="preserve">и высшего образования </w:t>
      </w:r>
      <w:r>
        <w:rPr>
          <w:rFonts w:eastAsia="+mn-ea"/>
          <w:caps/>
          <w:color w:val="000000"/>
        </w:rPr>
        <w:t xml:space="preserve">РОССИЙСКОЙ ФЕДЕРАЦИИ</w:t>
      </w:r>
      <w:r>
        <w:rPr>
          <w:caps/>
        </w:rPr>
      </w:r>
      <w:r>
        <w:rPr>
          <w:caps/>
        </w:rPr>
      </w:r>
    </w:p>
    <w:p>
      <w:pPr>
        <w:pStyle w:val="891"/>
        <w:pBdr/>
        <w:spacing w:after="0" w:afterAutospacing="0" w:before="96" w:beforeAutospacing="0"/>
        <w:ind w:hanging="547" w:left="547"/>
        <w:jc w:val="center"/>
        <w:rPr/>
      </w:pPr>
      <w:r/>
      <w:r/>
    </w:p>
    <w:p>
      <w:pPr>
        <w:pStyle w:val="891"/>
        <w:pBdr/>
        <w:spacing w:after="0" w:afterAutospacing="0" w:before="96" w:beforeAutospacing="0"/>
        <w:ind w:hanging="547" w:left="547"/>
        <w:jc w:val="center"/>
        <w:rPr/>
      </w:pPr>
      <w:r>
        <w:rPr>
          <w:rFonts w:eastAsia="+mn-ea"/>
          <w:bCs/>
          <w:color w:val="000000"/>
        </w:rPr>
        <w:t xml:space="preserve"> </w:t>
      </w:r>
      <w:r>
        <w:rPr>
          <w:rFonts w:eastAsia="+mn-ea"/>
          <w:bCs/>
          <w:color w:val="000000"/>
        </w:rPr>
        <w:t xml:space="preserve">«НОВОСИБИРСКИЙ ГОСУДАРСТВЕННЫЙ ТЕХНИЧЕСКИЙ УНИВЕРСИТЕТ»</w:t>
      </w:r>
      <w:r/>
    </w:p>
    <w:p>
      <w:pPr>
        <w:pStyle w:val="891"/>
        <w:pBdr/>
        <w:spacing w:after="0" w:afterAutospacing="0" w:before="96" w:beforeAutospacing="0"/>
        <w:ind w:hanging="547" w:left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 xml:space="preserve">_______________________________________________________________________</w:t>
      </w:r>
      <w:r>
        <w:rPr>
          <w:rFonts w:eastAsia="+mn-ea"/>
          <w:color w:val="000000"/>
          <w:sz w:val="28"/>
          <w:szCs w:val="28"/>
        </w:rPr>
      </w:r>
      <w:r>
        <w:rPr>
          <w:rFonts w:eastAsia="+mn-ea"/>
          <w:color w:val="000000"/>
          <w:sz w:val="28"/>
          <w:szCs w:val="28"/>
        </w:rPr>
      </w:r>
    </w:p>
    <w:p>
      <w:pPr>
        <w:pStyle w:val="891"/>
        <w:pBdr/>
        <w:spacing w:after="0" w:afterAutospacing="0" w:before="96" w:beforeAutospacing="0"/>
        <w:ind w:hanging="547" w:left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</w:r>
      <w:r>
        <w:rPr>
          <w:rFonts w:eastAsia="+mn-ea"/>
          <w:color w:val="000000"/>
          <w:sz w:val="28"/>
          <w:szCs w:val="28"/>
        </w:rPr>
      </w:r>
      <w:r>
        <w:rPr>
          <w:rFonts w:eastAsia="+mn-ea"/>
          <w:color w:val="000000"/>
          <w:sz w:val="28"/>
          <w:szCs w:val="28"/>
        </w:rPr>
      </w:r>
    </w:p>
    <w:p>
      <w:pPr>
        <w:pStyle w:val="891"/>
        <w:pBdr/>
        <w:spacing w:after="0" w:afterAutospacing="0" w:before="96" w:beforeAutospacing="0"/>
        <w:ind w:hanging="547" w:left="547"/>
        <w:jc w:val="center"/>
        <w:rPr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 xml:space="preserve">Кафедра инженерных проблем экологии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62025" cy="1701499"/>
                <wp:effectExtent l="19050" t="0" r="9525" b="0"/>
                <wp:docPr id="1" name="Рисунок 1" descr="D:\nemuschenko\Downloads\b1 (1)\Блок 1\1 ЧЕРНЫЙ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nemuschenko\Downloads\b1 (1)\Блок 1\1 ЧЕРНЫЙ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64415" cy="17057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75pt;height:133.98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КУРСОВАЯ РАБОТА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Программирование</w:t>
      </w:r>
      <w:r>
        <w:rPr>
          <w:rFonts w:ascii="Times New Roman" w:hAnsi="Times New Roman"/>
          <w:b/>
          <w:sz w:val="28"/>
          <w:szCs w:val="28"/>
        </w:rPr>
        <w:t xml:space="preserve">»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 тему: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«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Простые структуры данных в памяти</w:t>
      </w:r>
      <w:r>
        <w:rPr>
          <w:rFonts w:ascii="Times New Roman" w:hAnsi="Times New Roman"/>
          <w:b/>
          <w:sz w:val="28"/>
          <w:szCs w:val="28"/>
        </w:rPr>
        <w:t xml:space="preserve">»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Выполни</w:t>
      </w:r>
      <w:r>
        <w:rPr>
          <w:rFonts w:ascii="Times New Roman" w:hAnsi="Times New Roman"/>
          <w:sz w:val="28"/>
          <w:szCs w:val="28"/>
        </w:rPr>
        <w:t xml:space="preserve">л(</w:t>
      </w:r>
      <w:r>
        <w:rPr>
          <w:rFonts w:ascii="Times New Roman" w:hAnsi="Times New Roman"/>
          <w:sz w:val="28"/>
          <w:szCs w:val="28"/>
        </w:rPr>
        <w:t xml:space="preserve">а):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Проверил</w:t>
      </w:r>
      <w:r>
        <w:rPr>
          <w:rFonts w:ascii="Times New Roman" w:hAnsi="Times New Roman"/>
          <w:sz w:val="28"/>
          <w:szCs w:val="28"/>
        </w:rPr>
        <w:t xml:space="preserve">:</w:t>
      </w:r>
      <w:bookmarkStart w:id="0" w:name="_GoBack"/>
      <w:r/>
      <w:bookmarkEnd w:id="0"/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Студен</w:t>
      </w:r>
      <w:r>
        <w:rPr>
          <w:rFonts w:ascii="Times New Roman" w:hAnsi="Times New Roman"/>
          <w:sz w:val="28"/>
          <w:szCs w:val="28"/>
        </w:rPr>
        <w:t xml:space="preserve">т(</w:t>
      </w:r>
      <w:r>
        <w:rPr>
          <w:rFonts w:ascii="Times New Roman" w:hAnsi="Times New Roman"/>
          <w:sz w:val="28"/>
          <w:szCs w:val="28"/>
        </w:rPr>
        <w:t xml:space="preserve">ка) гр. «</w:t>
      </w:r>
      <w:r>
        <w:rPr>
          <w:rFonts w:ascii="Times New Roman" w:hAnsi="Times New Roman"/>
          <w:sz w:val="28"/>
          <w:szCs w:val="28"/>
        </w:rPr>
        <w:t xml:space="preserve">АВТ-44</w:t>
      </w:r>
      <w:r>
        <w:rPr>
          <w:rFonts w:ascii="Times New Roman" w:hAnsi="Times New Roman"/>
          <w:sz w:val="28"/>
          <w:szCs w:val="28"/>
        </w:rPr>
        <w:t xml:space="preserve">1», «АВТФ</w:t>
      </w:r>
      <w:r>
        <w:rPr>
          <w:rFonts w:ascii="Times New Roman" w:hAnsi="Times New Roman"/>
          <w:sz w:val="28"/>
          <w:szCs w:val="28"/>
        </w:rPr>
        <w:t xml:space="preserve"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 xml:space="preserve">«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Тютрин Владислав Александрович</w:t>
      </w:r>
      <w:r>
        <w:rPr>
          <w:rFonts w:ascii="Times New Roman" w:hAnsi="Times New Roman"/>
          <w:i/>
          <w:sz w:val="28"/>
          <w:szCs w:val="28"/>
        </w:rPr>
        <w:t xml:space="preserve">»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 w:eastAsia="+mn-ea"/>
          <w:color w:val="000000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«23» Декабрь 2025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г.</w:t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«___» ______ 20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__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 г.</w:t>
      </w:r>
      <w:r>
        <w:rPr>
          <w:rFonts w:ascii="Times New Roman" w:hAnsi="Times New Roman" w:eastAsia="+mn-ea"/>
          <w:color w:val="000000"/>
          <w:sz w:val="28"/>
          <w:szCs w:val="28"/>
        </w:rPr>
      </w:r>
      <w:r>
        <w:rPr>
          <w:rFonts w:ascii="Times New Roman" w:hAnsi="Times New Roman" w:eastAsia="+mn-ea"/>
          <w:color w:val="000000"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 w:eastAsia="+mn-ea"/>
          <w:color w:val="000000"/>
          <w:sz w:val="28"/>
          <w:szCs w:val="28"/>
        </w:rPr>
      </w:pP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_________________</w:t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_________________</w:t>
      </w:r>
      <w:r>
        <w:rPr>
          <w:rFonts w:ascii="Times New Roman" w:hAnsi="Times New Roman" w:eastAsia="+mn-ea"/>
          <w:color w:val="000000"/>
          <w:sz w:val="28"/>
          <w:szCs w:val="28"/>
        </w:rPr>
      </w:r>
      <w:r>
        <w:rPr>
          <w:rFonts w:ascii="Times New Roman" w:hAnsi="Times New Roman" w:eastAsia="+mn-ea"/>
          <w:color w:val="000000"/>
          <w:sz w:val="28"/>
          <w:szCs w:val="28"/>
        </w:rPr>
      </w:r>
    </w:p>
    <w:p>
      <w:pPr>
        <w:pBdr/>
        <w:tabs>
          <w:tab w:val="left" w:leader="none" w:pos="142"/>
          <w:tab w:val="left" w:leader="none" w:pos="709"/>
          <w:tab w:val="left" w:leader="none" w:pos="6521"/>
          <w:tab w:val="left" w:leader="none" w:pos="7230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(подпись)</w:t>
      </w: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(подпись)</w:t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3261"/>
        </w:tabs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3261"/>
        </w:tabs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Новосибирск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202</w:t>
      </w:r>
      <w:r>
        <w:rPr>
          <w:rFonts w:ascii="Times New Roman" w:hAnsi="Times New Roman"/>
          <w:sz w:val="28"/>
          <w:szCs w:val="28"/>
          <w:lang w:val="en-US"/>
        </w:rPr>
        <w:t xml:space="preserve">5</w:t>
      </w:r>
      <w:r/>
      <w:r/>
      <w:r>
        <w:rPr>
          <w:rFonts w:ascii="Times New Roman" w:hAnsi="Times New Roman"/>
          <w:sz w:val="28"/>
          <w:szCs w:val="28"/>
          <w:highlight w:val="none"/>
        </w:rPr>
      </w:r>
    </w:p>
    <w:p w14:paraId="6107C60E">
      <w:pPr>
        <w:pBdr/>
        <w:spacing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ОГЛАВЛЕНИЕ</w:t>
      </w:r>
      <w:r>
        <w:rPr>
          <w:rFonts w:ascii="Times New Roman" w:hAnsi="Times New Roman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27622F94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hyperlink w:tooltip="#_Toc1" w:anchor="_Toc1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  <w:t xml:space="preserve">РАЗВЕРНУТОЕ ОПИСАНИЕ ЗАДАНИЯ</w:t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6AA5B3BA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2" w:anchor="_Toc2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  <w:t xml:space="preserve">СТРУКТУРНОЕ ОПИСАНИЕ РАЗРАБОТКИ</w:t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5806C62B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3" w:anchor="_Toc3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Общая архитектура и принятые проектные решения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5A067BD1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4" w:anchor="_Toc4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Описание алгоритмов и особенностей реализации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2258A340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5" w:anchor="_Toc5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Графические иллюстрации структур данных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115955D2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6" w:anchor="_Toc6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Статические и динамические данные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56B766CB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7" w:anchor="_Toc7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Особенности управления памятью и обработки ошибок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72F2B26A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8" w:anchor="_Toc8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ФУНКЦИОНАЛЬНОЕ ОПИСАНИЕ</w:t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0E43DC54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9" w:anchor="_Toc9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ОПИСАНИЕ ПОЛЬЗОВАТЕЛЬСКОГО ИНТЕРФЕЙСА</w:t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03AF02FE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10" w:anchor="_Toc10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ОПИСАНИЕ РАБОТЫ ПРОГРАММЫ НА КОНТРОЛЬНЫХ ПРИМЕРАХ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32A22F7E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11" w:anchor="_Toc11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Функциональное тестирование на ручном наборе данных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5D4A5FD8">
          <w:pPr>
            <w:pStyle w:val="878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pPr>
          <w:hyperlink w:tooltip="#_Toc12" w:anchor="_Toc12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Нагрузочное тестирование и оценка производительности</w:t>
            </w:r>
            <w:r>
              <w:rPr>
                <w:rStyle w:val="873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u w:val="none"/>
            </w:rPr>
          </w:r>
        </w:p>
        <w:p w14:paraId="74898836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3" w:anchor="_Toc13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 xml:space="preserve">ВЫВОДЫ</w:t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26F2931E">
          <w:pPr>
            <w:pStyle w:val="875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pPr>
          <w:hyperlink w:tooltip="#_Toc14" w:anchor="_Toc14" w:history="1"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  <w:t xml:space="preserve">СПИСОК ЛИТЕРАТУРЫ</w:t>
            </w:r>
            <w:r>
              <w:rPr>
                <w:rStyle w:val="873"/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</w:p>
        <w:p w14:paraId="52EB3801">
          <w:pPr>
            <w:pBdr/>
            <w:spacing/>
            <w:ind/>
            <w:rPr/>
          </w:pP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4"/>
              <w:szCs w:val="24"/>
              <w:u w:val="none"/>
            </w:rPr>
            <w:fldChar w:fldCharType="end"/>
          </w:r>
          <w:r/>
          <w:r/>
        </w:p>
      </w:sdtContent>
    </w:sdt>
    <w:p w14:paraId="205C9A8A">
      <w:pPr>
        <w:pBdr/>
        <w:spacing/>
        <w:ind/>
        <w:jc w:val="left"/>
        <w:rPr/>
      </w:pPr>
      <w:r/>
      <w:r/>
    </w:p>
    <w:p w14:paraId="3339F636">
      <w:pPr>
        <w:pBdr/>
        <w:spacing/>
        <w:ind/>
        <w:jc w:val="left"/>
        <w:rPr/>
      </w:pPr>
      <w:r/>
      <w:r/>
    </w:p>
    <w:p w14:paraId="5580498D">
      <w:pPr>
        <w:pBdr/>
        <w:spacing/>
        <w:ind/>
        <w:jc w:val="left"/>
        <w:rPr/>
      </w:pPr>
      <w:r/>
      <w:r/>
    </w:p>
    <w:p w14:paraId="4D568057">
      <w:pPr>
        <w:pBdr/>
        <w:spacing/>
        <w:ind/>
        <w:jc w:val="left"/>
        <w:rPr/>
      </w:pPr>
      <w:r/>
      <w:r/>
    </w:p>
    <w:p w14:paraId="19E31D02">
      <w:pPr>
        <w:pBdr/>
        <w:spacing/>
        <w:ind/>
        <w:jc w:val="left"/>
        <w:rPr/>
      </w:pPr>
      <w:r/>
      <w:r/>
    </w:p>
    <w:p w14:paraId="306202C9">
      <w:pPr>
        <w:pBdr/>
        <w:spacing/>
        <w:ind/>
        <w:jc w:val="left"/>
        <w:rPr/>
      </w:pPr>
      <w:r/>
      <w:r/>
    </w:p>
    <w:p w14:paraId="5DF4E7E8">
      <w:pPr>
        <w:pBdr/>
        <w:spacing/>
        <w:ind/>
        <w:jc w:val="left"/>
        <w:rPr/>
      </w:pPr>
      <w:r/>
      <w:r/>
    </w:p>
    <w:p w14:paraId="44296153">
      <w:pPr>
        <w:pBdr/>
        <w:spacing/>
        <w:ind/>
        <w:jc w:val="left"/>
        <w:rPr/>
      </w:pPr>
      <w:r/>
      <w:r/>
    </w:p>
    <w:p w14:paraId="1161E911">
      <w:pPr>
        <w:pBdr/>
        <w:spacing/>
        <w:ind/>
        <w:jc w:val="left"/>
        <w:rPr/>
      </w:pPr>
      <w:r/>
      <w:r/>
    </w:p>
    <w:p w14:paraId="190B3698">
      <w:pPr>
        <w:pBdr/>
        <w:spacing/>
        <w:ind/>
        <w:jc w:val="left"/>
        <w:rPr/>
      </w:pPr>
      <w:r/>
      <w:r/>
    </w:p>
    <w:p w14:paraId="1928EDDA">
      <w:pPr>
        <w:pBdr/>
        <w:spacing/>
        <w:ind/>
        <w:jc w:val="left"/>
        <w:rPr/>
      </w:pPr>
      <w:r/>
      <w:r/>
      <w:r/>
    </w:p>
    <w:p w14:paraId="221949BD">
      <w:pPr>
        <w:pBdr/>
        <w:spacing/>
        <w:ind/>
        <w:jc w:val="left"/>
        <w:rPr/>
      </w:pPr>
      <w:r/>
      <w:r/>
      <w:r/>
    </w:p>
    <w:p w14:paraId="75578CDB">
      <w:pPr>
        <w:pBdr/>
        <w:spacing/>
        <w:ind/>
        <w:jc w:val="left"/>
        <w:rPr/>
      </w:pPr>
      <w:r/>
      <w:r/>
    </w:p>
    <w:p w14:paraId="083F6508">
      <w:pPr>
        <w:pStyle w:val="827"/>
        <w:pBdr/>
        <w:spacing/>
        <w:ind/>
        <w:jc w:val="center"/>
        <w:rPr>
          <w:color w:val="000000" w:themeColor="text1"/>
          <w:sz w:val="24"/>
          <w:szCs w:val="24"/>
        </w:rPr>
      </w:pPr>
      <w:r/>
      <w:bookmarkStart w:id="1" w:name="_Toc1"/>
      <w:r>
        <w:rPr>
          <w:rFonts w:ascii="Times New Roman" w:hAnsi="Times New Roman"/>
          <w:color w:val="000000" w:themeColor="text1"/>
          <w:sz w:val="24"/>
          <w:szCs w:val="24"/>
          <w:highlight w:val="none"/>
        </w:rPr>
        <w:t xml:space="preserve">РАЗВЕРНУТОЕ ОПИСАНИЕ ЗАДАНИЯ</w:t>
      </w:r>
      <w:r/>
      <w:bookmarkEnd w:id="1"/>
      <w:r/>
      <w:r>
        <w:rPr>
          <w:color w:val="000000" w:themeColor="text1"/>
          <w:sz w:val="24"/>
          <w:szCs w:val="24"/>
        </w:rPr>
      </w:r>
    </w:p>
    <w:p w14:paraId="6B8D09AB">
      <w:pPr>
        <w:pBdr/>
        <w:spacing w:line="360" w:lineRule="auto"/>
        <w:ind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К</w:t>
      </w:r>
      <w:r>
        <w:rPr>
          <w:rFonts w:ascii="Times New Roman" w:hAnsi="Times New Roman"/>
          <w:sz w:val="24"/>
          <w:szCs w:val="24"/>
          <w:highlight w:val="none"/>
        </w:rPr>
        <w:t xml:space="preserve">урсовая работа направлена на разработку программного комплекса для управления информацией о студентах факультета. Основная цель заключается в создании полностью динамической структуры данных в виде односвязного списка с использованием принципов объектно-ор</w:t>
      </w:r>
      <w:r>
        <w:rPr>
          <w:rFonts w:ascii="Times New Roman" w:hAnsi="Times New Roman"/>
          <w:sz w:val="24"/>
          <w:szCs w:val="24"/>
          <w:highlight w:val="none"/>
        </w:rPr>
        <w:t xml:space="preserve">иентированного программирования на языке C++. Программа должна обеспечить полный цикл работы с данными: от их ввода и хранения до сложной обработки, поиска и анализа, предоставляя пользователю интуитивно понятный консольный интерфейс.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B17F45E">
      <w:pPr>
        <w:pBdr/>
        <w:spacing w:line="360" w:lineRule="auto"/>
        <w:ind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Ц</w:t>
      </w:r>
      <w:r>
        <w:rPr>
          <w:rFonts w:ascii="Times New Roman" w:hAnsi="Times New Roman"/>
          <w:sz w:val="24"/>
          <w:szCs w:val="24"/>
          <w:highlight w:val="none"/>
        </w:rPr>
        <w:t xml:space="preserve">ентральной задачей является проектирование и реализация универсального шаблонного контейнера — односвязного списка, который затем специализируется для работы с конкретным типом данных — объектами класса Student. Каждая такая запись содержит комплексные све</w:t>
      </w:r>
      <w:r>
        <w:rPr>
          <w:rFonts w:ascii="Times New Roman" w:hAnsi="Times New Roman"/>
          <w:sz w:val="24"/>
          <w:szCs w:val="24"/>
          <w:highlight w:val="none"/>
        </w:rPr>
        <w:t xml:space="preserve">д</w:t>
      </w:r>
      <w:r>
        <w:rPr>
          <w:rFonts w:ascii="Times New Roman" w:hAnsi="Times New Roman"/>
          <w:sz w:val="24"/>
          <w:szCs w:val="24"/>
          <w:highlight w:val="none"/>
        </w:rPr>
        <w:t xml:space="preserve">ения о студенте, включая фамилию, ключевые даты (рождения, поступления и отчисления), адрес проживания и академическую группу. Особенность работы с датой отчисления требует специальной логики: её отсутствие или невалидное состояние трактуется как текущий с</w:t>
      </w:r>
      <w:r>
        <w:rPr>
          <w:rFonts w:ascii="Times New Roman" w:hAnsi="Times New Roman"/>
          <w:sz w:val="24"/>
          <w:szCs w:val="24"/>
          <w:highlight w:val="none"/>
        </w:rPr>
        <w:t xml:space="preserve">татус обучения.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5D0E291">
      <w:pPr>
        <w:pBdr/>
        <w:spacing w:line="360" w:lineRule="auto"/>
        <w:ind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Т</w:t>
      </w:r>
      <w:r>
        <w:rPr>
          <w:rFonts w:ascii="Times New Roman" w:hAnsi="Times New Roman"/>
          <w:sz w:val="24"/>
          <w:szCs w:val="24"/>
          <w:highlight w:val="none"/>
        </w:rPr>
        <w:t xml:space="preserve">ребования к функциональности программы разделяются на два уровня. На низком уровне структура данных должна поддерживать базовый набор операций: добавление и вставку элементов в любую позицию, удаление, доступ по индексу, сортировку, поиск, а также сериализ</w:t>
      </w:r>
      <w:r>
        <w:rPr>
          <w:rFonts w:ascii="Times New Roman" w:hAnsi="Times New Roman"/>
          <w:sz w:val="24"/>
          <w:szCs w:val="24"/>
          <w:highlight w:val="none"/>
        </w:rPr>
        <w:t xml:space="preserve">ацию всего списка в бинарный файл и его восстановление. Важным требованием является возможность добавления нового элемента в уже отсортированный список с автоматическим сохранением установленного порядка.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252321BA">
      <w:pPr>
        <w:pBdr/>
        <w:spacing w:line="360" w:lineRule="auto"/>
        <w:ind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Н</w:t>
      </w:r>
      <w:r>
        <w:rPr>
          <w:rFonts w:ascii="Times New Roman" w:hAnsi="Times New Roman"/>
          <w:sz w:val="24"/>
          <w:szCs w:val="24"/>
          <w:highlight w:val="none"/>
        </w:rPr>
        <w:t xml:space="preserve">а высоком, предметном уровне система должна предоставлять инструменты для осмысленной работы именно со студенческими данными. Это включает многофакторный поиск (по точному совпадению фамилии, группе, шаблону в строке или статусу), групповое редактирование </w:t>
      </w:r>
      <w:r>
        <w:rPr>
          <w:rFonts w:ascii="Times New Roman" w:hAnsi="Times New Roman"/>
          <w:sz w:val="24"/>
          <w:szCs w:val="24"/>
          <w:highlight w:val="none"/>
        </w:rPr>
        <w:t xml:space="preserve">записей, отбор которых задаётся комбинацией группы и шаблона фамилии, а также формирование статистических отчётов.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5D4FC336">
      <w:pPr>
        <w:pBdr/>
        <w:spacing w:line="360" w:lineRule="auto"/>
        <w:ind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С</w:t>
      </w:r>
      <w:r>
        <w:rPr>
          <w:rFonts w:ascii="Times New Roman" w:hAnsi="Times New Roman"/>
          <w:sz w:val="24"/>
          <w:szCs w:val="24"/>
          <w:highlight w:val="none"/>
        </w:rPr>
        <w:t xml:space="preserve"> точки зрения технологии, реализация должна демонстрировать владение ключевыми парадигмами ООП. Это подразумевает создание иерархии классов с применением инкапсуляции для сокрытия внутренней реализации, использование наследования для построения интерфейсов</w:t>
      </w:r>
      <w:r>
        <w:rPr>
          <w:rFonts w:ascii="Times New Roman" w:hAnsi="Times New Roman"/>
          <w:sz w:val="24"/>
          <w:szCs w:val="24"/>
          <w:highlight w:val="none"/>
        </w:rPr>
        <w:t xml:space="preserve"> и полиморфизма через механизм виртуальных функций. Обязательным элементом является разработка шаблонных (generic) классов, что обеспечивает переиспользуемость кода контейнера для работы с разными типами данных.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1B0568B7">
      <w:pPr>
        <w:pBdr/>
        <w:spacing w:line="360" w:lineRule="auto"/>
        <w:ind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К</w:t>
      </w:r>
      <w:r>
        <w:rPr>
          <w:rFonts w:ascii="Times New Roman" w:hAnsi="Times New Roman"/>
          <w:sz w:val="24"/>
          <w:szCs w:val="24"/>
          <w:highlight w:val="none"/>
        </w:rPr>
        <w:t xml:space="preserve">онечным продуктом становится консольное приложение, управляемое через многоуровневое текстовое меню, которое позволяет пользователю в любой последовательности вызывать все заявленные функции. Программа должна быть протестирована как на корректность работы </w:t>
      </w:r>
      <w:r>
        <w:rPr>
          <w:rFonts w:ascii="Times New Roman" w:hAnsi="Times New Roman"/>
          <w:sz w:val="24"/>
          <w:szCs w:val="24"/>
          <w:highlight w:val="none"/>
        </w:rPr>
        <w:t xml:space="preserve">с</w:t>
      </w:r>
      <w:r>
        <w:rPr>
          <w:rFonts w:ascii="Times New Roman" w:hAnsi="Times New Roman"/>
          <w:sz w:val="24"/>
          <w:szCs w:val="24"/>
          <w:highlight w:val="none"/>
        </w:rPr>
        <w:t xml:space="preserve"> данными типа Student, так и на производительность при обработке больших объёмов информации, что необходимо для оценки эффективности реализованных алгоритмов сортировки и поиска. Всё это в комплексе позволяет проверить и закрепить навыки системного програм</w:t>
      </w:r>
      <w:r>
        <w:rPr>
          <w:rFonts w:ascii="Times New Roman" w:hAnsi="Times New Roman"/>
          <w:sz w:val="24"/>
          <w:szCs w:val="24"/>
          <w:highlight w:val="none"/>
        </w:rPr>
        <w:t xml:space="preserve">мирования, проектирования структур данных и создания законченных программных решений.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 w14:paraId="0D3948EF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DE4F4BC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BED1F76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1F48F6F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2EC8D71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EDEC77B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C440160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47C538D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6B7C81D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1EAB5E6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FDF6C5A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41A0E5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3FEBBB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7A2742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4A39EE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19734A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EB4D493">
      <w:pPr>
        <w:pStyle w:val="827"/>
        <w:pBdr/>
        <w:spacing/>
        <w:ind/>
        <w:jc w:val="center"/>
        <w:rPr>
          <w:color w:val="000000" w:themeColor="text1"/>
          <w:sz w:val="24"/>
          <w:szCs w:val="24"/>
        </w:rPr>
      </w:pPr>
      <w:r/>
      <w:bookmarkStart w:id="2" w:name="_Toc2"/>
      <w:r/>
      <w:r>
        <w:rPr>
          <w:rFonts w:ascii="Times New Roman" w:hAnsi="Times New Roman"/>
          <w:color w:val="000000" w:themeColor="text1"/>
          <w:sz w:val="24"/>
          <w:szCs w:val="24"/>
          <w:highlight w:val="none"/>
        </w:rPr>
        <w:t xml:space="preserve">СТРУКТУРНОЕ ОПИСАНИЕ РАЗРАБОТКИ</w:t>
      </w:r>
      <w:r/>
      <w:bookmarkEnd w:id="2"/>
      <w:r/>
      <w:r>
        <w:rPr>
          <w:color w:val="000000" w:themeColor="text1"/>
          <w:sz w:val="24"/>
          <w:szCs w:val="24"/>
        </w:rPr>
      </w:r>
    </w:p>
    <w:p w14:paraId="71FAE06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3" w:name="_Toc3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Общая архитектура и принятые проектные решения</w:t>
      </w:r>
      <w:r/>
      <w:bookmarkEnd w:id="3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6CE14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Разработанное программное обеспечение представляет собой систему управления данными, построенную по модульному принципу с четким разделением ответственности между компонентами. Архитектура приложения реализована в виде трехуровневой системы, где каждый уро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вень решает свои задачи, что обеспечивает гибкость, поддерживаемость кода и возможность повторного использования ключевых компонентов. Такая организация позволяет изолировать изменения: модификация одного уровня минимально затрагивает другие, что соответст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вует принципу слабой связанности и высокой связности.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1D30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В основе системы лежит полностью динамическая структура данных — односвязный список, выбранная в соответствии с требованиями задания. Выбор этой структуры обусловлен несколькими факторами: эффективностью операций вставки и удаления элементов в произвольной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позиции при известном указателе на эту позицию, относительно простотой реализации по сравнению с двусвязными списками или деревьями, и наглядностью демонстрации работы с динамической памятью. Однако такой выбор накладывает определенные ограничения: операц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ии доступа по индексу и поиска требуют последовательного обхода списка, что дает линейную временную сложность O(n).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0F73F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Все данные в системе, за исключением примитивных переменных управления и временных буферов ввода-вывода, размещаются в динамической памяти (куче). Это относится как к узлам списка (объектам класса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Node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так и к строковым полям внутри объектов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Каждое добавление студента в систему приводит к выделению памяти под новый узел списка и хранение строковых данных. Статически, на этапе компиляции, определяются только типы классов, шаблонные параметры и код функций, что делает систему гибкой и адаптиру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емой к разным типам данных.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5FB0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Центральным элементом архитектуры является абстрактный шаблонный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Container&lt;T&gt;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Этот класс служит формальным контрактом, определяющим минимально необходимый интерфейс для любого контейнера данных в системе. Он объявляет чисто виртуальные методы для основных операций: добавления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add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вставки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insert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удаления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remove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доступа по индексу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get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сортировки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 и работы с файлами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saveToFile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loadFromFile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). Такой подход, основанный на полиморфизме, позволяет в будущем легко заменять реализацию контейнера (например, на двусвязный список, динамический массив или дерево), не меняя клиентский код, который зависит только от абстрактного интерфейса. Это демонстр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ирует принцип проектирования «программирование на уровне интерфейсов, а не реализаций».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82E0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Конкретной реализацией этого интерфейса выступает шаблонный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LinkedList&lt;T&gt;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Его внутреннее устройство следует классической модели односвязного списка: класс управляет указателем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head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на первый узел и хранит текущий размер списка в переменной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size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Каждый узел представлен объектом класса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Node&lt;T&gt;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который содержит два поля: данные типа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(шаблонный параметр) и указатель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next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на следующий узел в последовательности. Последний узел списка имеет указатель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next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равный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nullptr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что служит признаком конца последовательности.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3F693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Динамическая природа структуры проявляется в том, что память под каждый новый узел выделяется оператором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new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 момент добавления элемента и освобождается оператором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delete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при удалении. Это обеспечивает эффективное использование памяти: система потребляет ровно столько ресурсов, сколько необходимо для хранения текущих данных, без предварительного резервирования. Однако такое управление памятью требует аккуратной реализации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деструкторов и операций копирования, чтобы избежать утечек памяти и ошибок доступа к освобожденным участкам.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08E9B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инкапсулирует все данные, относящиеся к студенту. Его структура включает шесть полей: фамилия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lastName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дата рождения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birthDate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дата поступления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admissionDate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дата отчисления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expulsionDate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), адрес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address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 и группа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group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). Каждое поле имеет методы доступа (геттеры) и модификации (сеттеры), что обеспечивает контролируемый доступ к данным. Для хранения дат используется вспомогательный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который не только хранит числовые значения дня, месяца и года, но и обеспечивает их валидацию при создании и изменении.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включает флаг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isValid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который используется для даты отчисления: если флаг установлен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false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система интерпретирует это как статус «обучается». Такое решение позволяет избежать хранения дополнительных логических полей или специальных значений в основном классе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74F9B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StudentManager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выступает в роли фасада (Facade) — паттерна проектирования, который предоставляет унифицированный интерфейс к более сложной подсистеме. Он скрывает от клиентского кода сложность работы с низкоуровневым списком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LinkedList&lt;Student&gt;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предоставляя высокоуровневые методы, соответствующие предметной области. Например, вместо прямого вызова методов списка, клиенты используют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searchByGroup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editByGroupAndPattern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printStatistics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Внутри эти методы комбинируют базовые операции списка с алгоритмами стандартной библиотеки C++. Например, поиск по шаблону фамилии реализован через обход списка и проверку для каждого элемента условия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lastName.find(pattern) != std::string::npos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используя возможности класса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std::string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17EC75A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4" w:name="_Toc4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Описание алгоритмов и особенностей реализации</w:t>
      </w:r>
      <w:r/>
      <w:bookmarkEnd w:id="4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9106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Алгоритм сортировки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 классе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является одним из ключевых элементов системы. Для реализации выбран метод быстрой сортировки (QuickSort), адаптированный для работы со связным списком. В отличие от массива, где можно быстро получить доступ к любому элементу, в связном списке доступ по ин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дексу имеет линейную сложность. Чтобы избежать многократных обходов списка, алгоритм реализован с использованием рекурсии и работает по индексам, но вместо перемещения узлов (что потребовало бы сложной перелинковки указателей) меняет местами только данные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внутри узлов через методы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get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Алгоритм выбирает опорный элемент (обычно из середины диапазона), затем перераспределяет элементы относительно этого опора, и рекурсивно применяет себя к левой и правой частям. Такой подход сохраняет асимптотическую сложность O(n log n) в среднем случае,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хотя и требует дополнительных операций доступа к данным.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1C76B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Операция «включение с сохранением порядка»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представляет особый интерес. Если пользователь активировал какой-либо режим сортировки через меню, система переходит в специальный режим работы. В этом режиме все новые студенты добавляются не в конец списка, а в позицию, которая сохраняет текущий порядок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сортировки. Для этого выполняется линейный поиск по списку: система последовательно сравнивает добавляемый элемент с существующими, используя текущий компаратор сортировки, пока не найдет позицию, куда должен быть помещен новый элемент. После этого вызыва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ется стандартный метод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insert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для вставки в найденную позицию. Хотя такая операция имеет линейную сложность O(n) вместо постоянной O(1) для простого добавления в конец, она гарантирует, что список остается отсортированным после каждого добавления, без необходимости выполнять полную пе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ресортировку всего списка.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7261A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Алгоритм поиска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 системе реализован на основе предикатов.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предоставляет метод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findByPredicate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который принимает функцию-предикат (лямбда-выражение или указатель на функцию) и возвращает вектор всех элементов, удовлетворяющих условию. Этот подход обеспечивает универсальность: один метод может использоваться для реализации различных видов поиска 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по точному совпадению, по шаблону, по диапазону значений. Например, поиск студентов определенной группы реализован как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findByPredicate([&amp;group](const Student&amp; s) { return s.getGroup() == group; })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Такой дизайн соответствует принципу стратегии, где алгоритм поиска инкапсулируется в отдельный объект-функцию.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06B44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Работа с файлами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организована через механизм бинарной сериализации. Каждый класс, участвующий в хранении данных 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— реализует пару методов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serialize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deserialize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При сохранении списка в файл сначала записывается количество элементов, а затем последовательно сериализуются данные каждого студента. Метод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Student::serialize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записывает длину строки фамилии, затем сами символы, после чего вызывает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serialize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для объектов дат, и аналогично для адреса и группы. Такой бинарный формат обеспечивает несколько преимуществ: компактное хранение (отсутствие избыточных символов форматирования), более быструю загрузку и сохранение (отсутствие парсинга текста), корректную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обработку строк с пробелами и специальными символами. При загрузке происходит обратный процесс: чтение размера, создание пустого списка и десериализация каждого элемента.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3796168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5" w:name="_Toc5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Графические иллюстрации структур данных</w:t>
      </w:r>
      <w:r/>
      <w:bookmarkEnd w:id="5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25A35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Схема узла односвязного списка: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B37A63E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24350" cy="1419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901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324349" cy="1419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0.50pt;height:11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A4AA0C5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1 – Схема узла односвязного списка.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6B7C675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связей в односвязном списке: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42D00F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1762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96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695824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9.75pt;height:138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02B5AC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2 – Схема структуры связей в односвязном списке.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751624E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Диаграмма классов (упрощенная):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F775B3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19475" cy="59055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317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19474" cy="5905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9.25pt;height:46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A02B5AC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3 – Диаграмма классов.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1225CB5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Блок-схема алгоритма добавления с сохранением порядка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114F59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36004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112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905124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8.75pt;height:283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6A3DAA9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-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Блок-схема алгоритма добавления с сохранением порядка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463AA30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Блок-схема алгоритма быстрой сортировки для списка: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99C488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86150" cy="4076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831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486150" cy="407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4.50pt;height:321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7E5781B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5 - Блок-схема алгоритма быстрой сортировки для списка</w: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5AB4A9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6" w:name="_Toc6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Статические и динамические данные</w:t>
      </w:r>
      <w:r/>
      <w:bookmarkEnd w:id="6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9DAD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Статические данные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(определяются на этапе компиляции):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0D8F2123">
      <w:pPr>
        <w:pStyle w:val="85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Код всех классов и методов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67B08683">
      <w:pPr>
        <w:pStyle w:val="85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Шаблонные параметры классов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1B241AAE">
      <w:pPr>
        <w:pStyle w:val="85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Константные строки интерфейса (пункты меню, заголовки)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1BEFB7CE">
      <w:pPr>
        <w:pStyle w:val="85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Размеры и смещения полей в структурах классов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3DA7247A">
      <w:pPr>
        <w:pStyle w:val="85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Таблицы виртуальных методов для полиморфных классов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259B1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Динамические данные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(создаются и уничтожаются во время выполнения):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79D810C3">
      <w:pPr>
        <w:pStyle w:val="85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Объекты узлов списка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Node&lt;T&gt;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 в куче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6B269D6">
      <w:pPr>
        <w:pStyle w:val="85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Объекты студентов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 внутри узлов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C6AA3BD">
      <w:pPr>
        <w:pStyle w:val="85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Строковые поля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std::string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 внутри объектов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F4EBA8B">
      <w:pPr>
        <w:pStyle w:val="85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Векторы результатов поиска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std::vector&lt;Student&gt;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AD338B3">
      <w:pPr>
        <w:pStyle w:val="85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Буферы для ввода-вывода и временные переменные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315B8B49">
      <w:pPr>
        <w:pStyle w:val="85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Указатели и ссылки, управляющие связями между узлами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ABA1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Особенностью реализации является то, что даже когда данные хранятся в динамической памяти, интерфейс класса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предоставляет абстракцию последовательного контейнера с доступом по индексу, что упрощает работу с данными для клиентского кода, хотя внутренняя реализация такого доступа требует последовательного обхода.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1108355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7" w:name="_Toc7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Особенности управления памятью и обработки ошибок</w:t>
      </w:r>
      <w:r/>
      <w:bookmarkEnd w:id="7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66950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Система использует комбинированный подход к управлению памятью. Для простых объектов (таких как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и примитивные типы) используется автоматическое управление памятью через стек. Для сложных динамических структур (узлов списка и строк) применяется ручное управление через операторы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new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delete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.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реализует «правило трех»: конструктор копирования, оператор присваивания и деструктор, что обеспечивает корректное копирование и освобождение ресурсов.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4091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Обработка ошибок реализована на нескольких уровнях: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7E3BADB9">
      <w:pPr>
        <w:pStyle w:val="85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Уровень ввода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: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Menu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валидирует пользовательский ввод, проверяя корректность чисел, диапазоны значений и формат дат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648675ED">
      <w:pPr>
        <w:pStyle w:val="85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Уровень доступа к данным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: методы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проверяют границы индексов и выбрасывают исключения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std::out_of_range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при нарушении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34082B79">
      <w:pPr>
        <w:pStyle w:val="85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Уровень работы с файлами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: методы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saveToFile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loadFromFile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возвращают булевы значения, указывающие на успех операции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19C00792">
      <w:pPr>
        <w:pStyle w:val="85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Уровень целостности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: класс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проверяет корректность дат при их создании и модификации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6EC1F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Такая многоуровневая система обработки ошибок обеспечивает надежность работы программы и понятные сообщения об ошибках для пользователя.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06692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Таким образом, структурно программа представляет собой целостную систему, где каждый компонент решает свою конкретную задачу, взаимодействуя с другими через четко определенные интерфейсы. Использование ООП-принципов, шаблонов проектирования и продуманных 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лгоритмов позволяет системе эффективно управлять динамическими данными, обеспечивая при этом необходимую гибкость, надежность и производительность.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423BA809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0DA670">
      <w:pPr>
        <w:pBdr/>
        <w:spacing w:line="360" w:lineRule="auto"/>
        <w:ind/>
        <w:rPr/>
      </w:pPr>
      <w:r/>
      <w:r/>
    </w:p>
    <w:p w14:paraId="71EBDCBD">
      <w:pPr>
        <w:pBdr/>
        <w:spacing w:line="360" w:lineRule="auto"/>
        <w:ind/>
        <w:rPr/>
      </w:pPr>
      <w:r/>
      <w:r/>
    </w:p>
    <w:p w14:paraId="5A2A6461">
      <w:pPr>
        <w:pBdr/>
        <w:spacing w:line="360" w:lineRule="auto"/>
        <w:ind/>
        <w:rPr/>
      </w:pPr>
      <w:r/>
      <w:r/>
    </w:p>
    <w:p w14:paraId="62D7CF92">
      <w:pPr>
        <w:pBdr/>
        <w:spacing w:line="360" w:lineRule="auto"/>
        <w:ind/>
        <w:rPr/>
      </w:pPr>
      <w:r/>
      <w:r/>
    </w:p>
    <w:p w14:paraId="19DEA242">
      <w:pPr>
        <w:pBdr/>
        <w:spacing w:line="360" w:lineRule="auto"/>
        <w:ind/>
        <w:rPr/>
      </w:pPr>
      <w:r/>
      <w:r/>
    </w:p>
    <w:p w14:paraId="1377AFD0">
      <w:pPr>
        <w:pBdr/>
        <w:spacing w:line="360" w:lineRule="auto"/>
        <w:ind/>
        <w:rPr/>
      </w:pPr>
      <w:r/>
      <w:r/>
    </w:p>
    <w:p w14:paraId="746667FD">
      <w:pPr>
        <w:pBdr/>
        <w:spacing w:line="360" w:lineRule="auto"/>
        <w:ind/>
        <w:rPr/>
      </w:pPr>
      <w:r/>
      <w:r/>
    </w:p>
    <w:p w14:paraId="6E50171A">
      <w:pPr>
        <w:pBdr/>
        <w:spacing w:line="360" w:lineRule="auto"/>
        <w:ind/>
        <w:rPr/>
      </w:pPr>
      <w:r/>
      <w:r/>
      <w:r/>
    </w:p>
    <w:p w14:paraId="15BD5B9E">
      <w:pPr>
        <w:pBdr/>
        <w:spacing w:line="360" w:lineRule="auto"/>
        <w:ind/>
        <w:rPr/>
      </w:pPr>
      <w:r/>
      <w:r/>
      <w:r/>
    </w:p>
    <w:p w14:paraId="21A6F0B4">
      <w:pPr>
        <w:pBdr/>
        <w:spacing w:line="360" w:lineRule="auto"/>
        <w:ind/>
        <w:rPr/>
      </w:pPr>
      <w:r/>
      <w:r/>
      <w:r/>
    </w:p>
    <w:p w14:paraId="1AFD09FB">
      <w:pPr>
        <w:pBdr/>
        <w:spacing w:line="360" w:lineRule="auto"/>
        <w:ind/>
        <w:rPr/>
      </w:pPr>
      <w:r/>
      <w:r/>
    </w:p>
    <w:p w14:paraId="7341C8B8">
      <w:pPr>
        <w:pBdr/>
        <w:spacing w:line="360" w:lineRule="auto"/>
        <w:ind/>
        <w:rPr/>
      </w:pPr>
      <w:r/>
      <w:r/>
      <w:r/>
    </w:p>
    <w:p w14:paraId="7C9A7D2D">
      <w:pPr>
        <w:pBdr/>
        <w:spacing w:line="360" w:lineRule="auto"/>
        <w:ind/>
        <w:rPr/>
      </w:pPr>
      <w:r/>
      <w:r/>
    </w:p>
    <w:p w14:paraId="23147F1A">
      <w:pPr>
        <w:pStyle w:val="827"/>
        <w:pBdr/>
        <w:spacing w:line="36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8" w:name="_Toc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ФУНКЦИОНАЛЬНОЕ ОПИСАНИЕ</w:t>
      </w:r>
      <w:r/>
      <w:bookmarkEnd w:id="8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92A1424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Функциональная архитектура программы строится вокруг взаимодействия специализированных классов, каждый из которых отвечает за определенный аспект работы системы. В отличие от структурного описания, здесь акцент делается на том, как типы данных и алгоритмы 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овместно реализуют требуемое поведение.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F8F36B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Основой системы является шаблонный класс LinkedList&lt;T&gt;, наследующий абстрактный интерфейс Container&lt;T&gt;. Использование шаблонов здесь не формальность, а механизм обеспечения типобезопасности и переиспользования кода. Например, класс инстанцируется как Linked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List&lt;Student&gt; для работы с данными предметной области, но тот же самый код мог бы управлять списком целых чисел LinkedList&lt;int&gt;, что демонстрирует его универсальность. Абстрактный базовый класс Container&lt;T&gt; задает общий контракт через чисто виртуальные функ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ции вроде virtual void add(const T&amp; item) = 0, что заставляет производный класс LinkedList предоставить конкретные реализации. Это классический пример полиморфизма, где интерфейс отделен от реализации.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E6D39E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Внутреннее устройство списка основано на классе Node&lt;T&gt;. Это простая структура, содержащая два поля: данные типа T data и указатель Node&lt;T&gt;* next. Именно через цепочку этих указателей, начинающуюся с защищенного члена head, организуется динамическая последо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вательность элементов. Например, добавление в конец списка в методе add реализуется через последовательный обход узлов от head до последнего, у которого next равен nullptr, и создание после него нового узла. Вставка же в произвольную позицию в методе insert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требует нахождения предыдущего узла и манипуляций с указателями: newNode-&gt;next = prev-&gt;next; prev-&gt;next = newNode;. Таким образом, сама структура данных существует только во время выполнения программы как совокупность разрозненных объектов в куче, связанны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 указателями.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223F2D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Работа с данными предметной области обеспечивается классами Date и Student. Класс Date инкапсулирует не просто три числа, а логику корректной даты. Его конструктор и метод setDate вызывают приватную функцию isValidDate, которая проверяет границы месяцев и 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читывает високосные годы. Это предотвращает создание некорректных объектов, вроде даты 31 февраля. Для даты отчисления используется особенная семантика: если её флаг isValid ложный, система интерпретирует это как статус «обучается». Метод Student::isCurrent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lyStudying() использует это, сравнивая текущую дату с датами поступления и отчисления (если она валидна). Класс Student переопределяет операторы сравнения (&lt;, &gt;, ==), что критически важно для работы алгоритмов сортировки и поиска. По умолчанию сравнение про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исходит по фамилии (lastName), но также реализованы специализированные компараторы, такие как compareByBirthDate, которые используются для альтернативных видов сортировки.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CBE8D6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Алгоритмы обработки данных сосредоточены в классе StudentManager. Он не хранит данные самостоятельно, а содержит в качестве приватного поля экземпляр LinkedList&lt;Student&gt; students, делегируя ему низкоуровневые операции. Его методы реализуют предметную логику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Возьмем, к примеру, метод searchByLastNamePattern(const std::string&amp; pattern). Внутри он вызывает метод списка findByPredicate, передавая ему лямбда-функцию [&amp;pattern](const Student&amp; s) { return s.getLastName().find(pattern) != std::string::npos; }. Списо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к, в свою очередь, обходит все узлы, применяя этот предикат к данным каждого из них, и собирает подошедшие объекты в вектор для возврата. Это демонстрирует композицию: высокоуровневая операция строится из низкоуровневого обхода списка и стандартной строково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й функции find.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7D4B64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Алгоритм сортировки в LinkedList реализован как быстрая сортировка (QuickSort). Однако из-за ограничений связного списка (отсутствие прямого доступа к элементу по индексу за O(1)) классическая реализация, работающая с обменами, неэффективна. Поэтому использ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уется адаптированный вариант: метод sort(std::function&lt;bool(const T&amp;, const T&amp;)&gt; comparator) рекурсивно вызывает приватный метод quickSort, который работает с индексами. На каждом шаге выбирается опорный элемент через get(pivot_index). Затем, используя мето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ды get и set для доступа и изменения данных в узлах, элементы перераспределяются относительно опора. Фактически, меняются местами не узлы, а только данные внутри них. Это сохраняет связи между узлами неизменными, но упорядочивает информацию. Такой подход по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зволяет использовать эффективный алгоритм «разделяй и властвуй» со средней сложностью O(n log n), избегая при этом чрезмерно сложных операций с указателями.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D8977D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Важной особенностью является функция добавления элемента в отсортированный список. Методы addStudentSorted и addStudentSortedByBirthDate в StudentManager не выполняют полную сортировку списка после каждого добавления. Вместо этого они рассчитывают правильну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ю позицию для нового элемента. Это делается с помощью линейного поиска: список последовательно просматривается, пока не будет найдена позиция, где новый элемент должен находиться согласно выбранному компаратору. Как только позиция pos найдена, вызывается ст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андартный метод students.insert(pos, student). Таким образом, сложность вставки с сохранением порядка составляет O(n), что, хотя и медленнее простого добавления в конец (O(1)), но значительно быстрее полной пересортировки списка (O(n log n)) после каждого 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обавления.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B397D2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Операции ввода-вывода реализованы через бинарную сериализацию. Каждый класс, участвующий в хранении, — Date, Student и сам LinkedList — реализует пару методов serialize и deserialize. При сохранении списка в файл (saveToFile) сначала записывается размер спи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ска, а затем данные каждого студента последовательно сериализуются. Метод Student::serialize записывает длину строки фамилии, затем сами символы, после чего вызывает serialize для всех объектов Date, и так далее для адреса и группы. Такой бинарный формат об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еспечивает точное восстановление состояния, включая строки с пробелами, и работает быстрее текстового парсинга. При загрузке происходит обратный процесс: чтение размера, создание пустого списка и десериализация каждого элемента с последующим его добавлением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Это гарантирует, что загруженный из файла список будет идентичным сохраненному.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2D7F3A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Интерфейсная часть, класс Menu, связывает все эти компоненты в единый рабочий процесс. Его методы, такие как addStudentMenu или searchMenu, организуют диалог с пользователем: запрашивают данные, обрабатывают ввод, вызывают соответствующие методы StudentMana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ger и выводят результаты. Важно, что Menu ничего не знает о внутреннем устройстве списка или алгоритмах сортировки; он работает исключительно через публичный API StudentManager. Это делает систему расширяемой: можно полностью переписать внутреннюю логику 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udentManager или LinkedList, не трогая код пользовательского интерфейса, если публичный контракт (сигнатуры методов) останется прежним.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2C6BCA">
      <w:pPr>
        <w:pBdr/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Таким образом, функциональность программы обеспечивается тесным взаимодействием шаблонных контейнеров, предметных классов данных и управляющей логики. Использование ООП-принципов позволяет создавать сложное поведение (многофакторный поиск, сортировка, работ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 с файлами) путем комбинации относительно простых, хорошо инкапсулированных компонентов.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B44B39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C7DDAF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BBE908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FE6BF1">
      <w:pPr>
        <w:pStyle w:val="827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/>
      <w:bookmarkStart w:id="9" w:name="_Toc9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ОПИСАНИЕ ПОЛЬЗОВАТЕЛЬСКОГО ИНТЕРФЕЙСА</w:t>
      </w:r>
      <w:r/>
      <w:bookmarkEnd w:id="9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A85C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рограмма реализует интерактивный текстовый интерфейс, работающий полностью в консоли. Интерфейс построен по принципу многоуровневого меню, что позволяет пользователю интуитивно осваивать функциональность системы, последовательно переходя от общего выбора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действия к конкретным параметрам операций. Все взаимодействие происходит в рамках бесконечного цикла, который завершается только по явной команде пользователя.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03A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запуске программы на экране отображается заголовок «Система управления студентами». После этого пользователь попадает в главное меню, которое представляет собой центральный узел управления. В верхней части меню постоянно отображается текущее состояние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системы: количество студентов в базе и активный тип сортировки (если она применена). Это дает пользователю контекст для дальнейших действий без необходимости запрашивать дополнительную информацию. Ниже выводится нумерованный список из 13 основных опций и 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оманды выхода.</w:t>
      </w:r>
      <w:r>
        <w:rPr>
          <w:rFonts w:ascii="Times New Roman" w:hAnsi="Times New Roman" w:cs="Times New Roman"/>
          <w:sz w:val="24"/>
          <w:szCs w:val="24"/>
        </w:rPr>
      </w:r>
    </w:p>
    <w:p w14:paraId="3D03D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32670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458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286125" cy="3267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8.75pt;height:257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CBF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6 – Интерфейс программы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0C5E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Процесс выбора действия организован через ввод целого числа. Для предотвращения ошибок система включает строгую валидацию ввода: если пользователь вводит нечисловое значение или число вне допустимого диапазона (от 0 до 13), программа выводит сообщение об 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шибке, очищает буфер ввода и повторяет запрос. Это обеспечивает устойчивость интерфейса к некорректным действиям.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BA4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Работа с данными студента строится по единому шаблону. При выборе операций добавления, вставки или редактирования программа последовательно запрашивает все необходимые поля: фамилию, даты, адрес и группу. Для ввода дат используется удобный формат «ДД ММ ГГ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ГГ» в одной строке, что ускоряет ввод по сравнению с запросом каждого компонента отдельно. Особое внимание уделено статусу студента: после ввода даты поступления система спрашивает, обучается ли студент сейчас или отчислен. Если выбран статус «отчислен», з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апрашивается дата отчисления; в противном случае это поле остается пустым. Для строковых полей, таких как адрес, используется ввод целой строки через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std::getline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что позволяет корректно обрабатывать адреса с пробелами.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67E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Визуализация данных реализована в двух форматах: кратком и подробном. Краткий формат используется при выводе списка всех студентов или результатов поиска. Он представляет собой таблицу с фиксированной шириной колонок, где каждая запись включает номер, фами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лию, группу и текущий статус. Для вывода полной таблицы со всеми полями (включая даты и адрес) используется метод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printAllStudents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который форматирует данные в аккуратную псевдографическую таблицу с разделительными линиями. Подробный формат выводится по запросу для конкретного студента и содержит все его атрибуты, включая расчетный возраст и текущий курс обучения.</w:t>
      </w:r>
      <w:r>
        <w:rPr>
          <w:rFonts w:ascii="Times New Roman" w:hAnsi="Times New Roman" w:cs="Times New Roman"/>
          <w:sz w:val="24"/>
          <w:szCs w:val="24"/>
        </w:rPr>
      </w:r>
    </w:p>
    <w:p w14:paraId="4ABD5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310" cy="171231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777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309" cy="1712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1pt;height:134.8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 w14:paraId="4A7F8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7 – Вывод программы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CC2A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Поисковые возможности интерфейса организованы через отдельное подменю, предлагающее четыре критерия: по группе, точной фамилии, шаблону в фамилии и статусу «обучается сейчас». После выполнения поиска программа показывает количество найденных записей и их 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раткий список, после чего предлагает пользователю выбрать номер студента из этого списка для просмотра полной информации. Это позволяет быстро переходить от общего результата к деталям.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476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Особенностью интерфейса является режим «Редактирование по группе и шаблону». Эта операция, соответствующая специфическому требованию задания, вынесена в отдельный пункт меню. Пользователю последовательно запрашивается группа и шаблон фамилии, после чего си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стема показывает, сколько записей соответствует каждому критерию отдельно и будет затронуто общим условием. Затем запускается стандартный процесс ввода новых данных, которые применяются ко всем найденным записям одновременно. Это наглядно демонстрирует раб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оту групповых операций.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8BD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Для тестирования и оценки производительности в интерфейс включены специализированные функции. Пункт «Генерация тестовых данных» позволяет быстро создать большое количество правдоподобных записей, указывая только их количество. Пункт «Тестирование производи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тельности» автоматически выполняет ключевые операции (сортировку, поиск, добавление) над текущим набором данных и замеряет время их выполнения, выводя результаты в миллисекундах. Это дает пользователю прямое представление о эффективности реализованных алго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ритмов.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E0E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Работа с файлами организована просто: пользователь выбирает операцию (сохранение или загрузку) и вводит имя файла. Система уведомляет об успешном выполнении операции или выводит сообщение об ошибке, если файл не может быть открыт. Важно, что после загрузки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данных из файла текущий режим сортировки сбрасывается, что предотвращает потенциальные конфликты между загруженным порядком записей и логикой сортировки интерфейса.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71A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Навигация по интерфейсу линейна — после выполнения любой операции программа всегда возвращается в главное меню. Это делает управление предсказуемым. Все сообщения об ошибках, подсказки и результаты операций формулируются четко и на русском языке. Интерфейс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не использует графические элементы или управление с помощью клавиш-стрелок, полагаясь на простой и надежный механизм числового выбора, что соответствует требованиям к консольному приложению и обеспечивает его работу в любой стандартной терминальной среде.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749FD1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B79B14">
      <w:pPr>
        <w:pBdr/>
        <w:spacing w:line="360" w:lineRule="auto"/>
        <w:ind/>
        <w:rPr/>
      </w:pPr>
      <w:r/>
      <w:r/>
    </w:p>
    <w:p w14:paraId="7DF261AA">
      <w:pPr>
        <w:pBdr/>
        <w:spacing w:line="360" w:lineRule="auto"/>
        <w:ind/>
        <w:rPr/>
      </w:pPr>
      <w:r/>
      <w:r/>
      <w:r/>
    </w:p>
    <w:p w14:paraId="3B01B620">
      <w:pPr>
        <w:pBdr/>
        <w:spacing w:line="360" w:lineRule="auto"/>
        <w:ind/>
        <w:rPr/>
      </w:pPr>
      <w:r/>
      <w:r/>
      <w:r/>
    </w:p>
    <w:p w14:paraId="225BF720">
      <w:pPr>
        <w:pStyle w:val="827"/>
        <w:pBdr/>
        <w:spacing/>
        <w:ind/>
        <w:jc w:val="center"/>
        <w:rPr>
          <w:b w:val="0"/>
          <w:bCs w:val="0"/>
          <w:color w:val="000000" w:themeColor="text1"/>
          <w:sz w:val="28"/>
          <w:szCs w:val="28"/>
        </w:rPr>
      </w:pPr>
      <w:r/>
      <w:bookmarkStart w:id="10" w:name="_Toc10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ОПИСАНИЕ РАБОТЫ ПРОГРАММЫ НА КОНТРОЛЬНЫХ ПРИМЕРАХ</w:t>
      </w:r>
      <w:r/>
      <w:bookmarkEnd w:id="10"/>
      <w:r/>
      <w:r>
        <w:rPr>
          <w:b w:val="0"/>
          <w:bCs w:val="0"/>
          <w:color w:val="000000" w:themeColor="text1"/>
          <w:sz w:val="28"/>
          <w:szCs w:val="28"/>
        </w:rPr>
      </w:r>
    </w:p>
    <w:p w14:paraId="6EE60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Для проверки корректности и оценки производительности программа была протестирована на двух основных типах контрольных примеров. Первый тип — функциональное тестирование на относительно небольшом ручном наборе данных. Второй тип — нагрузочное тестирование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на большом массиве, сгенерированном случайным образом, с замером временных характеристик ключевых операций.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9427A6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11" w:name="_Toc11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Функциональное тестирование на ручном наборе данных</w:t>
      </w:r>
      <w:r/>
      <w:bookmarkEnd w:id="11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78B35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Был создан тестовый сценарий, имитирующий типичный рабочий процесс. Сначала в пустую базу последовательно добавлены 5 студентов с различными характеристиками: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7C09F6C">
      <w:pPr>
        <w:pStyle w:val="8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Иванов А.И.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(Группа: ИВТ-101, дата рождения: 15.05.2002, статус: обучается)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57D989A">
      <w:pPr>
        <w:pStyle w:val="8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Петрова С.К.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(Группа: ПМИ-201, дата рождения: 22.11.2001, статус: отчислена 30.06.2023)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E4D1809">
      <w:pPr>
        <w:pStyle w:val="8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Сидоров В.В.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(Группа: ИВТ-101, дата рождения: 10.03.2003, статус: обучается)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0A010502">
      <w:pPr>
        <w:pStyle w:val="8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Кузнецова М.Д.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(Группа: ФИИТ-301, дата рождения: 05.07.2000, статус: обучается)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6695724">
      <w:pPr>
        <w:pStyle w:val="85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Петров П.П.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(Группа: ПМИ-201, дата рождения: 18.09.2002, статус: обучается)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176B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На этом наборе проверены все основные операции: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022744E">
      <w:pPr>
        <w:pStyle w:val="8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Добавление/вставка: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Операция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Вставить студента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на позицию 3 выполнена успешно, список перестроился, нумерация обновилась.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582D52E">
      <w:pPr>
        <w:pStyle w:val="8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Поиск: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Поиск по группе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ИВТ-101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вернул 2 записи (Иванова и Сидорова). Поиск по шаблону фамилии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Петр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вернул 2 записи (Петрову и Петрова), что подтверждает работу поиска по подстроке.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1CD0DA77">
      <w:pPr>
        <w:pStyle w:val="8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Редактирование по группе и шаблону: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Выполнена операция редактирования для группы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ПМИ-201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 шаблона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Петр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Обе записи (Петрова и Петров) были изменены согласно введенным новым данным.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C14D1AA">
      <w:pPr>
        <w:pStyle w:val="8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Сортировка: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Сортировка по фамилии по возрастанию перестроила список в алфавитном порядке: Иванов, Кузнецова, Петрова, Петров, Сидоров. Последующее добавление нового студента «Алексеев» с включенной сортировкой автоматически поместило его на первую позицию, что подтве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рдило работу функции </w:t>
      </w: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4"/>
          <w:szCs w:val="24"/>
        </w:rPr>
        <w:t xml:space="preserve">добавления с сохранением порядка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DC9051A">
      <w:pPr>
        <w:pStyle w:val="8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Удаление: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Удаление по номеру (позиция 2) и удаление по фамилии «Петров» прошли успешно, размер списка уменьшился соответствующим образом.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44B9D6B">
      <w:pPr>
        <w:pStyle w:val="85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Работа с файлами: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Сохранение списка в бинарный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test.bin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 последующая его загрузка в новую сессию программы восстановили все записи в точности, включая строки с пробелами в адресе.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4A4D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Все операции выполнились без ошибок, что подтвердило корректность реализации базового функционала.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03ACCDA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szCs w:val="24"/>
        </w:rPr>
      </w:pPr>
      <w:r/>
      <w:bookmarkStart w:id="12" w:name="_Toc12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Нагрузочное тестирование и оценка производительности</w:t>
      </w:r>
      <w:r/>
      <w:bookmarkEnd w:id="12"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 w14:paraId="5CD46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Для оценки производительности алгоритмов использована функция генерации тестовых данных и встроенный в меню пункт «Тестирование производительности». Была выполнена серия тестов на объемах данных в 1 000, 5 000 и 10 000 записей.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3807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Методика замера: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Время выполнения операций замерялось с помощью стандартной библиотеки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&lt;chrono&gt;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внутри метода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StudentManager::testPerformance()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Замерялись три ключевые операции: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51396D4">
      <w:pPr>
        <w:pStyle w:val="85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Сортировка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списка по фамилии (метод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sortByLastName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D32A42C">
      <w:pPr>
        <w:pStyle w:val="85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Линейный поиск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всех записей, принадлежащих к определенной группе (метод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searchByGroup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11E09DD">
      <w:pPr>
        <w:pStyle w:val="85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Добавление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одного нового элемента в конец списка.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0979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Результаты замеров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для списка из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N = 10 000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случайно сгенерированных записей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71"/>
        <w:gridCol w:w="1132"/>
        <w:gridCol w:w="685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5CF37B67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Операция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 w14:paraId="381A7048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Время выполнения (мс)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1" w:type="dxa"/>
            <w:vAlign w:val="center"/>
            <w:textDirection w:val="lrTb"/>
            <w:noWrap w:val="false"/>
          </w:tcPr>
          <w:p w14:paraId="1ABFE51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1AFED685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Сортировка (QuickSort)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 w14:paraId="27ED09B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~120-150 мс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1" w:type="dxa"/>
            <w:vAlign w:val="center"/>
            <w:textDirection w:val="lrTb"/>
            <w:noWrap w:val="false"/>
          </w:tcPr>
          <w:p w14:paraId="1C1BAFB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Сложность O(N log N). Время растет нелинейно с увеличением N.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68974A2B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Поиск по группе (линейный)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 w14:paraId="58943FE9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~2-4 мс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1" w:type="dxa"/>
            <w:vAlign w:val="center"/>
            <w:textDirection w:val="lrTb"/>
            <w:noWrap w:val="false"/>
          </w:tcPr>
          <w:p w14:paraId="260F023C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Сложность O(N). Время прямо пропорционально размеру списка. Поиск выполнен в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неотсортированном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списке.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37B2F7B4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Добавление в конец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2" w:type="dxa"/>
            <w:vAlign w:val="center"/>
            <w:textDirection w:val="lrTb"/>
            <w:noWrap w:val="false"/>
          </w:tcPr>
          <w:p w14:paraId="0855F9B1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&lt;1 мс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1" w:type="dxa"/>
            <w:vAlign w:val="center"/>
            <w:textDirection w:val="lrTb"/>
            <w:noWrap w:val="false"/>
          </w:tcPr>
          <w:p w14:paraId="258AA20D">
            <w:pPr>
              <w:pBdr/>
              <w:spacing w:after="0" w:before="0" w:line="36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Сложность O(1) при наличии ссылки на хвост. В данном случае реализация имеет сложность O(N), так требуется обход для нахождения последнего узла.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 w14:paraId="4E07C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Таблица 1 – Таблица времени выполнения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10E44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83A6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1362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Анализ результатов: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FED8BF6">
      <w:pPr>
        <w:pStyle w:val="8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Сортировка: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Реализованный алгоритм быстрой сортировки (QuickSort) показал ожидаемую для связинного списка эффективность. Время порядка 150 мс для 10 000 элементов является приемлемым для консольного приложения. Рост времени подтверждает логарифмический фактор: при ув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еличении размера в 5 раз (с 2 000 до 10 000) время выросло примерно в 7-8 раз, что близко к теоретической оценке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N log 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19755F69">
      <w:pPr>
        <w:pStyle w:val="8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Поиск в неупорядоченной последовательности: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Поиск по группе является типичным примером поиска в неупорядоченной структуре данных. Алгоритм выполняет полный обход списка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findByPredicate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), проверяя каждый элемент. Время в 2-4 мс для 10 000 элементов подтверждает линейную сложность O(N). Это самый затратный вид поиска, эффективность которого напрямую зависит от размера данных. Для ускорения подобных операций потребовалась бы индексация или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хэширование.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66F3CE7B">
      <w:pPr>
        <w:pStyle w:val="8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Особенность операции добавления: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Замер добавления выявил архитектурную особенность текущей реализации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Класс не хранит явного указателя на последний узел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tail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). Поэтому метод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add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выполняет обход от головы до последнего элемента, что имеет сложность O(N). На практике для 10 000 элементов это время менее 1 мс, но при росте объема до сотен тысяч записей это могло бы стать узким местом. Оптимизация путем введения поля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tail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изменила бы сложность до истинно постоянной O(1).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097E5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Вывод по производительности: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Программа успешно справляется с обработкой крупных массивов данных (порядка 10 000 записей), выполняя основные операции за доли секунды. Реализованные алгоритмы соответствуют своим теоретическим оценкам сложности. Наиболее ресурсоемкой операцией, как и ож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идалось, является полная сортировка списка, а самым частым «узким местом» — линейный поиск и текущая реализация добавления в конец. Полученные временные характеристики подтверждают практическую пригодность разработанной структуры данных для решения задач у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правления типичными учебными базами данных.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B9AD228">
      <w:pPr>
        <w:pBdr/>
        <w:spacing w:line="360" w:lineRule="auto"/>
        <w:ind/>
        <w:rPr/>
      </w:pPr>
      <w:r/>
      <w:r/>
      <w:r/>
    </w:p>
    <w:p w14:paraId="039AC5E2">
      <w:pPr>
        <w:pBdr/>
        <w:spacing w:line="360" w:lineRule="auto"/>
        <w:ind/>
        <w:rPr/>
      </w:pPr>
      <w:r/>
      <w:r/>
      <w:r/>
    </w:p>
    <w:p w14:paraId="0BBA44E7">
      <w:pPr>
        <w:pBdr/>
        <w:spacing w:line="360" w:lineRule="auto"/>
        <w:ind/>
        <w:rPr/>
      </w:pPr>
      <w:r/>
      <w:r/>
      <w:r/>
    </w:p>
    <w:p w14:paraId="77997A11">
      <w:pPr>
        <w:pBdr/>
        <w:spacing w:line="360" w:lineRule="auto"/>
        <w:ind/>
        <w:rPr/>
      </w:pPr>
      <w:r/>
      <w:r/>
      <w:r/>
    </w:p>
    <w:p w14:paraId="5877E3BA">
      <w:pPr>
        <w:pBdr/>
        <w:spacing w:line="360" w:lineRule="auto"/>
        <w:ind/>
        <w:rPr/>
      </w:pPr>
      <w:r/>
      <w:r/>
    </w:p>
    <w:p w14:paraId="67FE227E">
      <w:pPr>
        <w:pStyle w:val="827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ВЫВОДЫ</w:t>
      </w:r>
      <w:r/>
      <w:bookmarkEnd w:id="13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5461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 ходе выполнения курсовой работы была успешно разработана и реализована консольная система управления данными о студентах факультета, основанная на полностью динамической структуре данных — односвязном списке. Работа продемонстрировала практическое примен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ение ключевых принципов объектно-ориентированного программирования: инкапсуляции, наследования, полиморфизма и шаблонов.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05CF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Выполненный объем работ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включает создание иерархии взаимосвязанных классов. Был разработан вспомогательный класс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для надежной работы с датами, включая валидацию и сериализацию. Основной класс данных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инкапсулирует все поля записи о студенте и определяет операции сравнения. Сердцем системы стал универсальный шаблонный класс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LinkedList&lt;T&gt;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реализующий абстрактный интерфейс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Container&lt;T&gt;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 предоставляющий полный набор операций над односвязным списком. Поверх него построен класс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StudentManager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который адаптирует низкоуровневые операции списка к предметной области, реализуя сложные функции поиска, группового редактирования и статистики. Наконец, класс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Menu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обеспечивает удобный консольный интерфейс, позволяющий вызывать все функции программы в любой последовательности. Все требования задания, включая добавление с сохранением порядка и работу с бинарными файлами, были выполнены в полном объеме.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1720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Особенности проектирования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заключаются в принятых архитектурных решениях. Использование абстрактного базового класса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Container&lt;T&gt;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создало четкий полиморфный интерфейс, что теоретически позволяет в будущем заменить реализацию списка на другую структуру данных (например, двусвязный список или массив) без изменения клиентского кода. Адаптация алгоритма быстрой сортировки для работы со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связным списком через обмен данными внутри узлов, а не самих узлов, оказалась эффективным компромиссом между производительностью и сложностью реализации. Отдельного внимания заслуживает решение о хранении статуса студента через валидность поля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expulsionDate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 классе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что позволило элегантно избежать введения отдельного логического поля в класс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ED47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Ограничения и потенциальные ошибки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системы выявлены в ходе тестирования. Основное ограничение по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времени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связано с линейной сложностью (O(N)) операций поиска и доступа по индексу, что может стать критичным при работе с десятками и сотнями тысяч записей. Текущая реализация метода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add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LinkedList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также имеет линейную сложность из-за отсутствия указателя на хвост списка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tail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). По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памяти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система расходует дополнительные ~8-16 байт на каждый узел списка (указатель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next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+ выравнивание), что, впрочем, является стандартной платой за динамическую природу структуры. Потенциальным источником ошибок является ручное управление памятью в деструкторах и методах очистки, где теоретически возможны утечки при неправильной обработке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исключений, хотя в рамках данной программы таких случаев не обнаружено. Консольный интерфейс, при всей своей простоте, ограничен в скорости массового ввода данных по сравнению с графическим интерфейсом или загрузкой из готовых файлов.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052B7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Таким образом, поставленная задача решена полностью. Разработанная программа является законченным, работоспособным программным продуктом, который не только соответствует всем формальным требованиям, но и демонстрирует продуманную архитектуру, корректную 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боту с памятью и адекватную производительность на типичных объемах данных. Полученный опыт охватывает полный цикл разработки — от проектирования классов и алгоритмов до реализации пользовательского интерфейса и тестирования производительности, что составля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ет основу для решения более сложных прикладных задач в будущем.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D2E156D">
      <w:pPr>
        <w:pBdr/>
        <w:spacing w:line="360" w:lineRule="auto"/>
        <w:ind/>
        <w:rPr/>
      </w:pPr>
      <w:r/>
      <w:r/>
      <w:r/>
    </w:p>
    <w:p w14:paraId="191E73A2">
      <w:pPr>
        <w:pBdr/>
        <w:spacing w:line="360" w:lineRule="auto"/>
        <w:ind/>
        <w:rPr/>
      </w:pPr>
      <w:r/>
      <w:r/>
      <w:r/>
    </w:p>
    <w:p w14:paraId="112FAA8A">
      <w:pPr>
        <w:pBdr/>
        <w:spacing w:line="360" w:lineRule="auto"/>
        <w:ind/>
        <w:rPr/>
      </w:pPr>
      <w:r/>
      <w:r/>
      <w:r/>
    </w:p>
    <w:p w14:paraId="5708F9BE">
      <w:pPr>
        <w:pBdr/>
        <w:spacing w:line="360" w:lineRule="auto"/>
        <w:ind/>
        <w:rPr/>
      </w:pPr>
      <w:r/>
      <w:r/>
      <w:r/>
    </w:p>
    <w:p w14:paraId="7EB7A971">
      <w:pPr>
        <w:pBdr/>
        <w:spacing w:line="360" w:lineRule="auto"/>
        <w:ind/>
        <w:rPr/>
      </w:pPr>
      <w:r/>
      <w:r/>
      <w:r/>
    </w:p>
    <w:p w14:paraId="2275CF17">
      <w:pPr>
        <w:pBdr/>
        <w:spacing w:line="360" w:lineRule="auto"/>
        <w:ind/>
        <w:rPr/>
      </w:pPr>
      <w:r/>
      <w:r/>
      <w:r/>
    </w:p>
    <w:p w14:paraId="76682055">
      <w:pPr>
        <w:pBdr/>
        <w:spacing w:line="360" w:lineRule="auto"/>
        <w:ind/>
        <w:rPr/>
      </w:pPr>
      <w:r/>
      <w:r/>
      <w:r/>
    </w:p>
    <w:p w14:paraId="6FF0B677">
      <w:pPr>
        <w:pBdr/>
        <w:spacing w:line="360" w:lineRule="auto"/>
        <w:ind/>
        <w:rPr/>
      </w:pPr>
      <w:r/>
      <w:r/>
      <w:r/>
    </w:p>
    <w:p w14:paraId="1D8BAA08">
      <w:pPr>
        <w:pBdr/>
        <w:spacing w:line="360" w:lineRule="auto"/>
        <w:ind/>
        <w:rPr/>
      </w:pPr>
      <w:r/>
      <w:r/>
      <w:r/>
    </w:p>
    <w:p w14:paraId="3C5BC29C">
      <w:pPr>
        <w:pBdr/>
        <w:spacing w:line="360" w:lineRule="auto"/>
        <w:ind/>
        <w:rPr/>
      </w:pPr>
      <w:r/>
      <w:r/>
      <w:r/>
    </w:p>
    <w:p w14:paraId="74360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27B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920AC1">
      <w:pPr>
        <w:pStyle w:val="827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СПИСОК ЛИТЕРАТУРЫ</w:t>
      </w:r>
      <w:r/>
      <w:bookmarkEnd w:id="1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1011C18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Страуструп, Б. Язык программирования C++.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— 4-е изд. — Москва; Санкт-Петербург: Вильямс, 2021. — 1136 с.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b w:val="0"/>
          <w:bCs w:val="0"/>
        </w:rPr>
      </w:r>
    </w:p>
    <w:p w14:paraId="2D22AAFF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Лафоре, Р. Объектно-ориентированное программирование в C++.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— 4-е изд. — Санкт-Петербург: Питер, 2018. — 928 с. Классический учебник, послуживший теоретической основой для проектирования иерархии классов, реализации наследования, виртуальных функций и полиморфизма в рамках курсовой работы.</w:t>
      </w:r>
      <w:r>
        <w:rPr>
          <w:b w:val="0"/>
          <w:bCs w:val="0"/>
        </w:rPr>
      </w:r>
    </w:p>
    <w:p w14:paraId="0AB39288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Керниган, Б. У., Ритчи, Д. М. Язык программирования C.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— 3-е изд. — Москва: Вильямс, 2015. — 288 с. </w:t>
      </w:r>
      <w:r>
        <w:rPr>
          <w:b w:val="0"/>
          <w:bCs w:val="0"/>
        </w:rPr>
      </w:r>
    </w:p>
    <w:p w14:paraId="370A7E21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Мейерс, С. Эффективное использование C++. 55 верных способов улучшить структуру и код ваших программ.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— 3-е изд. — Москва: ДМК Пресс, 2019. — 296 с. </w:t>
      </w:r>
      <w:r>
        <w:rPr>
          <w:b w:val="0"/>
          <w:bCs w:val="0"/>
        </w:rPr>
      </w:r>
    </w:p>
    <w:p w14:paraId="5EAB09C6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Ахо, А. В., Хопкрофт, Дж. Э., Ульман, Дж. Д. Структуры данных и алгоритмы.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— Москва: Вильямс, 2016. — 400 с. Использовалась как базовый источник для анализа теоретической сложности (Big O) операций со связными списками, выбора и реализации алгоритма быстрой сортировки (QuickSort) для данной структуры данных.</w:t>
      </w:r>
      <w:r>
        <w:rPr>
          <w:b w:val="0"/>
          <w:bCs w:val="0"/>
        </w:rPr>
      </w:r>
    </w:p>
    <w:p w14:paraId="67B48C1C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ISO/IEC 14882:2020 Information technology — Programming languages — C++.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Международный стандарт языка C++.</w:t>
      </w:r>
      <w:r>
        <w:rPr>
          <w:b w:val="0"/>
          <w:bCs w:val="0"/>
        </w:rPr>
      </w:r>
    </w:p>
    <w:p w14:paraId="1E73EF4E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Гамма, Э., Хелм, Р., Джонсон, Р., Влиссидес, Дж. Приемы объектно-ориентированного проектирования. Паттерны проектирования.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— Санкт-Петербург: Питер, 2021. — 368 с.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b w:val="0"/>
          <w:bCs w:val="0"/>
        </w:rPr>
      </w:r>
    </w:p>
    <w:p w14:paraId="0122B6F1">
      <w:pPr>
        <w:pStyle w:val="85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Официальная документация C++ на 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cppreference.com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[Электронный ресурс].</w:t>
      </w:r>
      <w:r>
        <w:rPr>
          <w:b w:val="0"/>
          <w:bCs w:val="0"/>
        </w:rPr>
      </w:r>
    </w:p>
    <w:p w14:paraId="0B2C1C6B">
      <w:pPr>
        <w:pBdr/>
        <w:spacing w:line="360" w:lineRule="auto"/>
        <w:ind/>
        <w:rPr/>
      </w:pPr>
      <w:r>
        <w:rPr>
          <w:rFonts w:ascii="Times New Roman" w:hAnsi="Times New Roman"/>
          <w:sz w:val="28"/>
          <w:szCs w:val="28"/>
          <w:highlight w:val="none"/>
        </w:rPr>
      </w:r>
      <w:r/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 CYR">
    <w:panose1 w:val="02020603050405020304"/>
  </w:font>
  <w:font w:name="Tahoma">
    <w:panose1 w:val="020B0506030602030204"/>
  </w:font>
  <w:font w:name="+mn-ea">
    <w:panose1 w:val="05040102010807070707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ED77149">
    <w:pPr>
      <w:pStyle w:val="864"/>
      <w:pBdr/>
      <w:spacing/>
      <w:ind/>
      <w:jc w:val="center"/>
      <w:rPr>
        <w:rFonts w:ascii="Times New Roman" w:hAnsi="Times New Roman" w:cs="Times New Roman"/>
      </w:rPr>
    </w:pPr>
    <w:fldSimple w:instr="PAGE \* MERGEFORMAT">
      <w:r>
        <w:rPr>
          <w:rFonts w:ascii="Times New Roman" w:hAnsi="Times New Roman" w:eastAsia="Times New Roman" w:cs="Times New Roman"/>
        </w:rPr>
        <w:t xml:space="preserve">1</w:t>
      </w:r>
    </w:fldSimple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  <w:p w14:paraId="3898C737">
    <w:pPr>
      <w:pStyle w:val="864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DA77AC3">
    <w:pPr>
      <w:pStyle w:val="86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179A3C">
    <w:pPr>
      <w:pStyle w:val="86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5AE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2EF56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1FDE1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25E673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3C828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FC73F8A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2BA310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43D6D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C60A1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  <w:rPr>
      <w:rFonts w:ascii="Calibri" w:hAnsi="Calibri" w:eastAsia="Calibri" w:cs="Times New Roman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rmal (Web)"/>
    <w:basedOn w:val="88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892">
    <w:name w:val="Balloon Text"/>
    <w:basedOn w:val="887"/>
    <w:link w:val="89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93" w:customStyle="1">
    <w:name w:val="Текст выноски Знак"/>
    <w:basedOn w:val="888"/>
    <w:link w:val="892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</w:rPr>
  </w:style>
  <w:style w:type="paragraph" w:styleId="1_2466" w:customStyle="1">
    <w:name w:val="текст"/>
    <w:basedOn w:val="72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120" w:beforeAutospacing="0" w:line="240" w:lineRule="auto"/>
      <w:ind w:right="0" w:firstLine="720" w:left="0"/>
      <w:contextualSpacing w:val="false"/>
      <w:jc w:val="both"/>
    </w:pPr>
    <w:rPr>
      <w:rFonts w:ascii="Times New Roman CYR" w:hAnsi="Times New Roman CYR" w:eastAsia="Times New Roman" w:cs="Times New Roman CYR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4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Image&amp;Matros™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revision>5</cp:revision>
  <dcterms:created xsi:type="dcterms:W3CDTF">2022-10-18T08:57:00Z</dcterms:created>
  <dcterms:modified xsi:type="dcterms:W3CDTF">2025-12-24T07:46:51Z</dcterms:modified>
</cp:coreProperties>
</file>