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AEA20" w14:textId="77777777" w:rsidR="005235FE" w:rsidRPr="00957940" w:rsidRDefault="005235FE" w:rsidP="005235FE">
      <w:pPr>
        <w:spacing w:after="0"/>
        <w:jc w:val="center"/>
        <w:rPr>
          <w:rFonts w:cs="Times New Roman"/>
        </w:rPr>
      </w:pPr>
      <w:r w:rsidRPr="00957940">
        <w:rPr>
          <w:rFonts w:cs="Times New Roman"/>
        </w:rPr>
        <w:t>МИНИСТЕРСТВО ОБРАЗОВАНИЯ И НАУКИ РОССИЙСКОЙ ФЕДЕРАЦИИ</w:t>
      </w:r>
    </w:p>
    <w:p w14:paraId="28E49615" w14:textId="77777777" w:rsidR="005235FE" w:rsidRDefault="005235FE" w:rsidP="005235FE">
      <w:pPr>
        <w:spacing w:after="0"/>
        <w:jc w:val="center"/>
        <w:rPr>
          <w:rFonts w:cs="Times New Roman"/>
        </w:rPr>
      </w:pPr>
      <w:r w:rsidRPr="00957940">
        <w:rPr>
          <w:rFonts w:cs="Times New Roman"/>
        </w:rPr>
        <w:t>ФЕДЕРАЛЬНОЕ ГОСУДАРСТВЕННОК ОБРАЗОВАТЕЛЬНОЕ УЧРЕЖДЕНИЕ</w:t>
      </w:r>
    </w:p>
    <w:p w14:paraId="645E6FE7" w14:textId="77777777" w:rsidR="005235FE" w:rsidRPr="00957940" w:rsidRDefault="005235FE" w:rsidP="005235FE">
      <w:pPr>
        <w:spacing w:after="0"/>
        <w:jc w:val="center"/>
        <w:rPr>
          <w:rFonts w:cs="Times New Roman"/>
        </w:rPr>
      </w:pPr>
      <w:r w:rsidRPr="00957940">
        <w:rPr>
          <w:rFonts w:cs="Times New Roman"/>
        </w:rPr>
        <w:t>ВЫСШЕГО ОБРАЗОВАНИЯ</w:t>
      </w:r>
    </w:p>
    <w:p w14:paraId="15F7EDAD" w14:textId="77777777" w:rsidR="005235FE" w:rsidRPr="00957940" w:rsidRDefault="005235FE" w:rsidP="005235FE">
      <w:pPr>
        <w:spacing w:after="0"/>
        <w:jc w:val="center"/>
        <w:rPr>
          <w:rFonts w:cs="Times New Roman"/>
        </w:rPr>
      </w:pPr>
      <w:r w:rsidRPr="00957940">
        <w:rPr>
          <w:rFonts w:cs="Times New Roman"/>
        </w:rPr>
        <w:t>«НОВОСИБИРСКИЙ ГОСУДАРСТВЕННЫЙ ТЕХНИЧЕСКИЙ УНИВЕРСИТЕТ»</w:t>
      </w:r>
    </w:p>
    <w:p w14:paraId="52FEBA3E" w14:textId="77777777" w:rsidR="00347B80" w:rsidRPr="00957940" w:rsidRDefault="00347B80" w:rsidP="005235FE">
      <w:pPr>
        <w:spacing w:before="100"/>
        <w:jc w:val="center"/>
        <w:rPr>
          <w:rFonts w:cs="Times New Roman"/>
          <w:szCs w:val="28"/>
        </w:rPr>
      </w:pPr>
    </w:p>
    <w:p w14:paraId="20533D2C" w14:textId="77777777" w:rsidR="0046791D" w:rsidRDefault="0046791D" w:rsidP="004A022A">
      <w:pPr>
        <w:ind w:firstLine="0"/>
        <w:rPr>
          <w:rFonts w:cs="Times New Roman"/>
          <w:b/>
          <w:sz w:val="32"/>
          <w:szCs w:val="32"/>
        </w:rPr>
      </w:pPr>
    </w:p>
    <w:p w14:paraId="345E737D" w14:textId="77777777" w:rsidR="005235FE" w:rsidRPr="008B4C6B" w:rsidRDefault="005235FE" w:rsidP="005235FE">
      <w:pPr>
        <w:spacing w:after="0"/>
        <w:jc w:val="center"/>
        <w:rPr>
          <w:rFonts w:cs="Times New Roman"/>
          <w:b/>
          <w:sz w:val="32"/>
          <w:szCs w:val="32"/>
        </w:rPr>
      </w:pPr>
    </w:p>
    <w:p w14:paraId="442F3440" w14:textId="72B6E60E" w:rsidR="004A022A" w:rsidRPr="001A424C" w:rsidRDefault="005235FE" w:rsidP="004A022A">
      <w:pPr>
        <w:spacing w:after="240"/>
        <w:jc w:val="center"/>
        <w:rPr>
          <w:rFonts w:cs="Times New Roman"/>
          <w:b/>
          <w:szCs w:val="28"/>
        </w:rPr>
      </w:pPr>
      <w:r>
        <w:rPr>
          <w:rFonts w:cs="Times New Roman"/>
          <w:b/>
          <w:szCs w:val="28"/>
        </w:rPr>
        <w:t>Лабораторная работа № 2</w:t>
      </w:r>
    </w:p>
    <w:p w14:paraId="486FBAF2" w14:textId="77777777" w:rsidR="005235FE" w:rsidRPr="005235FE" w:rsidRDefault="005235FE" w:rsidP="005235FE">
      <w:pPr>
        <w:pStyle w:val="111"/>
        <w:ind w:firstLine="709"/>
        <w:rPr>
          <w:b w:val="0"/>
          <w:iCs w:val="0"/>
        </w:rPr>
      </w:pPr>
      <w:r w:rsidRPr="005235FE">
        <w:rPr>
          <w:b w:val="0"/>
          <w:iCs w:val="0"/>
        </w:rPr>
        <w:t xml:space="preserve">Имитационное моделирование систем средствами </w:t>
      </w:r>
      <w:r w:rsidRPr="005235FE">
        <w:rPr>
          <w:b w:val="0"/>
          <w:iCs w:val="0"/>
          <w:lang w:val="en-US"/>
        </w:rPr>
        <w:t>GPSS</w:t>
      </w:r>
      <w:r w:rsidRPr="005235FE">
        <w:rPr>
          <w:b w:val="0"/>
          <w:iCs w:val="0"/>
        </w:rPr>
        <w:t>/</w:t>
      </w:r>
      <w:r w:rsidRPr="005235FE">
        <w:rPr>
          <w:b w:val="0"/>
          <w:iCs w:val="0"/>
          <w:lang w:val="en-US"/>
        </w:rPr>
        <w:t>World</w:t>
      </w:r>
      <w:r w:rsidRPr="005235FE">
        <w:rPr>
          <w:b w:val="0"/>
          <w:iCs w:val="0"/>
        </w:rPr>
        <w:t xml:space="preserve"> </w:t>
      </w:r>
    </w:p>
    <w:p w14:paraId="65E1ED3C" w14:textId="6DA48E56" w:rsidR="005235FE" w:rsidRPr="004A022A" w:rsidRDefault="005235FE" w:rsidP="004A022A">
      <w:pPr>
        <w:pStyle w:val="111"/>
        <w:ind w:firstLine="709"/>
        <w:rPr>
          <w:b w:val="0"/>
          <w:iCs w:val="0"/>
        </w:rPr>
      </w:pPr>
      <w:r w:rsidRPr="005235FE">
        <w:rPr>
          <w:b w:val="0"/>
          <w:iCs w:val="0"/>
        </w:rPr>
        <w:t xml:space="preserve">и редактора </w:t>
      </w:r>
      <w:r w:rsidRPr="005235FE">
        <w:rPr>
          <w:b w:val="0"/>
          <w:iCs w:val="0"/>
          <w:lang w:val="en-US"/>
        </w:rPr>
        <w:t>GPSS</w:t>
      </w:r>
      <w:r w:rsidRPr="00515FA6">
        <w:rPr>
          <w:b w:val="0"/>
          <w:iCs w:val="0"/>
        </w:rPr>
        <w:t>-</w:t>
      </w:r>
      <w:r w:rsidRPr="005235FE">
        <w:rPr>
          <w:b w:val="0"/>
          <w:iCs w:val="0"/>
          <w:lang w:val="en-US"/>
        </w:rPr>
        <w:t>Studio</w:t>
      </w:r>
    </w:p>
    <w:p w14:paraId="27570877" w14:textId="6A5C928D" w:rsidR="005235FE" w:rsidRPr="00AB3D92" w:rsidRDefault="005235FE" w:rsidP="005235FE">
      <w:pPr>
        <w:spacing w:after="0"/>
        <w:jc w:val="center"/>
        <w:rPr>
          <w:rFonts w:cs="Times New Roman"/>
          <w:szCs w:val="24"/>
        </w:rPr>
      </w:pPr>
      <w:r w:rsidRPr="006A6DFA">
        <w:rPr>
          <w:rFonts w:cs="Times New Roman"/>
          <w:szCs w:val="24"/>
        </w:rPr>
        <w:t xml:space="preserve">Вариант - </w:t>
      </w:r>
      <w:r w:rsidR="00C837A9">
        <w:rPr>
          <w:rFonts w:cs="Times New Roman"/>
          <w:szCs w:val="24"/>
        </w:rPr>
        <w:t>1</w:t>
      </w:r>
    </w:p>
    <w:p w14:paraId="50EC9139" w14:textId="77777777" w:rsidR="005235FE" w:rsidRPr="00BE751B" w:rsidRDefault="005235FE" w:rsidP="005235FE">
      <w:pPr>
        <w:spacing w:after="0"/>
        <w:jc w:val="center"/>
        <w:rPr>
          <w:rFonts w:cs="Times New Roman"/>
        </w:rPr>
      </w:pPr>
    </w:p>
    <w:p w14:paraId="4FA23582" w14:textId="1CEB982B" w:rsidR="00C837A9" w:rsidRDefault="00C837A9" w:rsidP="004A022A">
      <w:pPr>
        <w:spacing w:after="0"/>
        <w:ind w:firstLine="0"/>
        <w:rPr>
          <w:rFonts w:cs="Times New Roman"/>
        </w:rPr>
      </w:pPr>
    </w:p>
    <w:p w14:paraId="1539583B" w14:textId="687998D4" w:rsidR="00C837A9" w:rsidRDefault="00C837A9" w:rsidP="005235FE">
      <w:pPr>
        <w:spacing w:after="0"/>
        <w:jc w:val="center"/>
        <w:rPr>
          <w:rFonts w:cs="Times New Roman"/>
        </w:rPr>
      </w:pPr>
    </w:p>
    <w:p w14:paraId="1BE8DE20" w14:textId="77777777" w:rsidR="004A022A" w:rsidRPr="00BE751B" w:rsidRDefault="004A022A" w:rsidP="005235FE">
      <w:pPr>
        <w:spacing w:after="0"/>
        <w:jc w:val="center"/>
        <w:rPr>
          <w:rFonts w:cs="Times New Roman"/>
        </w:rPr>
      </w:pPr>
    </w:p>
    <w:p w14:paraId="1B67CF23" w14:textId="338ED362" w:rsidR="005235FE" w:rsidRDefault="005235FE" w:rsidP="005235FE">
      <w:pPr>
        <w:spacing w:after="0"/>
        <w:jc w:val="center"/>
        <w:rPr>
          <w:rFonts w:cs="Times New Roman"/>
        </w:rPr>
      </w:pPr>
    </w:p>
    <w:p w14:paraId="095020EF" w14:textId="77777777" w:rsidR="004A022A" w:rsidRPr="00BE751B" w:rsidRDefault="004A022A" w:rsidP="005235FE">
      <w:pPr>
        <w:spacing w:after="0"/>
        <w:jc w:val="center"/>
        <w:rPr>
          <w:rFonts w:cs="Times New Roman"/>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7"/>
        <w:gridCol w:w="5163"/>
      </w:tblGrid>
      <w:tr w:rsidR="005235FE" w:rsidRPr="006A6DFA" w14:paraId="25265554" w14:textId="77777777" w:rsidTr="003A795D">
        <w:trPr>
          <w:trHeight w:val="976"/>
        </w:trPr>
        <w:tc>
          <w:tcPr>
            <w:tcW w:w="4867" w:type="dxa"/>
          </w:tcPr>
          <w:p w14:paraId="7882439C" w14:textId="77777777" w:rsidR="005235FE" w:rsidRPr="006A6DFA" w:rsidRDefault="005235FE" w:rsidP="004A022A">
            <w:pPr>
              <w:ind w:left="890" w:firstLine="0"/>
              <w:rPr>
                <w:rFonts w:cs="Times New Roman"/>
                <w:szCs w:val="24"/>
              </w:rPr>
            </w:pPr>
            <w:r w:rsidRPr="006A6DFA">
              <w:rPr>
                <w:rFonts w:cs="Times New Roman"/>
                <w:szCs w:val="24"/>
              </w:rPr>
              <w:t>Факультет: АВТФ</w:t>
            </w:r>
          </w:p>
        </w:tc>
        <w:tc>
          <w:tcPr>
            <w:tcW w:w="5163" w:type="dxa"/>
          </w:tcPr>
          <w:p w14:paraId="3868BCF8" w14:textId="0EF726D1" w:rsidR="005235FE" w:rsidRPr="006A6DFA" w:rsidRDefault="005235FE" w:rsidP="004A022A">
            <w:pPr>
              <w:ind w:firstLine="0"/>
              <w:rPr>
                <w:rFonts w:cs="Times New Roman"/>
                <w:szCs w:val="24"/>
              </w:rPr>
            </w:pPr>
            <w:r w:rsidRPr="006A6DFA">
              <w:rPr>
                <w:rFonts w:cs="Times New Roman"/>
                <w:szCs w:val="24"/>
              </w:rPr>
              <w:t xml:space="preserve">Преподаватель: </w:t>
            </w:r>
            <w:r w:rsidR="00AB3D92">
              <w:rPr>
                <w:rFonts w:cs="Times New Roman"/>
                <w:szCs w:val="24"/>
              </w:rPr>
              <w:t>Зеленчук Н.А</w:t>
            </w:r>
          </w:p>
        </w:tc>
      </w:tr>
      <w:tr w:rsidR="005235FE" w:rsidRPr="006A6DFA" w14:paraId="01D311DF" w14:textId="77777777" w:rsidTr="003A795D">
        <w:trPr>
          <w:trHeight w:val="590"/>
        </w:trPr>
        <w:tc>
          <w:tcPr>
            <w:tcW w:w="4867" w:type="dxa"/>
          </w:tcPr>
          <w:p w14:paraId="4AA44C2F" w14:textId="3B0AC3C7" w:rsidR="005235FE" w:rsidRPr="00AB3D92" w:rsidRDefault="005235FE" w:rsidP="004A022A">
            <w:pPr>
              <w:ind w:left="890" w:firstLine="0"/>
              <w:rPr>
                <w:rFonts w:cs="Times New Roman"/>
                <w:szCs w:val="24"/>
                <w:lang w:val="en-US"/>
              </w:rPr>
            </w:pPr>
            <w:r w:rsidRPr="006A6DFA">
              <w:rPr>
                <w:rFonts w:cs="Times New Roman"/>
                <w:szCs w:val="24"/>
              </w:rPr>
              <w:t>Группа: АВТ-</w:t>
            </w:r>
            <w:r w:rsidR="00AB3D92">
              <w:rPr>
                <w:rFonts w:cs="Times New Roman"/>
                <w:szCs w:val="24"/>
                <w:lang w:val="en-US"/>
              </w:rPr>
              <w:t>441</w:t>
            </w:r>
          </w:p>
        </w:tc>
        <w:tc>
          <w:tcPr>
            <w:tcW w:w="5163" w:type="dxa"/>
          </w:tcPr>
          <w:p w14:paraId="1C0B8AA8" w14:textId="77777777" w:rsidR="005235FE" w:rsidRPr="006A6DFA" w:rsidRDefault="005235FE" w:rsidP="004A022A">
            <w:pPr>
              <w:ind w:firstLine="0"/>
              <w:rPr>
                <w:rFonts w:cs="Times New Roman"/>
                <w:szCs w:val="24"/>
              </w:rPr>
            </w:pPr>
          </w:p>
        </w:tc>
      </w:tr>
      <w:tr w:rsidR="005235FE" w:rsidRPr="006A6DFA" w14:paraId="068428B7" w14:textId="77777777" w:rsidTr="003A795D">
        <w:trPr>
          <w:trHeight w:val="590"/>
        </w:trPr>
        <w:tc>
          <w:tcPr>
            <w:tcW w:w="4867" w:type="dxa"/>
          </w:tcPr>
          <w:p w14:paraId="19614C64" w14:textId="464D65F2" w:rsidR="00C837A9" w:rsidRPr="00AB3D92" w:rsidRDefault="004A04AB" w:rsidP="004A022A">
            <w:pPr>
              <w:ind w:left="890" w:firstLine="0"/>
              <w:rPr>
                <w:rFonts w:cs="Times New Roman"/>
                <w:szCs w:val="24"/>
              </w:rPr>
            </w:pPr>
            <w:r>
              <w:rPr>
                <w:rFonts w:cs="Times New Roman"/>
                <w:szCs w:val="24"/>
              </w:rPr>
              <w:t>Студент</w:t>
            </w:r>
            <w:r w:rsidR="00C837A9">
              <w:rPr>
                <w:rFonts w:cs="Times New Roman"/>
                <w:szCs w:val="24"/>
              </w:rPr>
              <w:t>ы</w:t>
            </w:r>
            <w:r>
              <w:rPr>
                <w:rFonts w:cs="Times New Roman"/>
                <w:szCs w:val="24"/>
              </w:rPr>
              <w:t xml:space="preserve">: </w:t>
            </w:r>
            <w:r w:rsidR="00C837A9">
              <w:rPr>
                <w:rFonts w:cs="Times New Roman"/>
                <w:szCs w:val="24"/>
              </w:rPr>
              <w:br/>
            </w:r>
            <w:r w:rsidR="00AB3D92">
              <w:rPr>
                <w:rFonts w:cs="Times New Roman"/>
                <w:szCs w:val="24"/>
              </w:rPr>
              <w:t>Тютрин В.А</w:t>
            </w:r>
          </w:p>
        </w:tc>
        <w:tc>
          <w:tcPr>
            <w:tcW w:w="5163" w:type="dxa"/>
          </w:tcPr>
          <w:p w14:paraId="44BC4A88" w14:textId="77777777" w:rsidR="005235FE" w:rsidRPr="00C837A9" w:rsidRDefault="005235FE" w:rsidP="004A022A">
            <w:pPr>
              <w:ind w:firstLine="0"/>
              <w:rPr>
                <w:rFonts w:cs="Times New Roman"/>
                <w:szCs w:val="24"/>
              </w:rPr>
            </w:pPr>
          </w:p>
        </w:tc>
      </w:tr>
      <w:tr w:rsidR="005235FE" w:rsidRPr="006A6DFA" w14:paraId="3523F4DB" w14:textId="77777777" w:rsidTr="003A795D">
        <w:trPr>
          <w:trHeight w:val="613"/>
        </w:trPr>
        <w:tc>
          <w:tcPr>
            <w:tcW w:w="4867" w:type="dxa"/>
          </w:tcPr>
          <w:p w14:paraId="171A97C6" w14:textId="77777777" w:rsidR="005235FE" w:rsidRPr="006A6DFA" w:rsidRDefault="005235FE" w:rsidP="006A6DFA">
            <w:pPr>
              <w:ind w:left="888"/>
              <w:rPr>
                <w:rFonts w:cs="Times New Roman"/>
                <w:szCs w:val="24"/>
              </w:rPr>
            </w:pPr>
            <w:r w:rsidRPr="006A6DFA">
              <w:rPr>
                <w:rFonts w:cs="Times New Roman"/>
                <w:szCs w:val="24"/>
              </w:rPr>
              <w:t xml:space="preserve">                </w:t>
            </w:r>
          </w:p>
        </w:tc>
        <w:tc>
          <w:tcPr>
            <w:tcW w:w="5163" w:type="dxa"/>
          </w:tcPr>
          <w:p w14:paraId="723D4F9B" w14:textId="77777777" w:rsidR="005235FE" w:rsidRPr="006A6DFA" w:rsidRDefault="005235FE" w:rsidP="004A022A">
            <w:pPr>
              <w:ind w:firstLine="0"/>
              <w:rPr>
                <w:rFonts w:cs="Times New Roman"/>
                <w:szCs w:val="24"/>
              </w:rPr>
            </w:pPr>
          </w:p>
        </w:tc>
      </w:tr>
    </w:tbl>
    <w:p w14:paraId="248FAA62" w14:textId="77777777" w:rsidR="006A6DFA" w:rsidRDefault="006A6DFA" w:rsidP="005235FE">
      <w:pPr>
        <w:spacing w:after="0"/>
        <w:jc w:val="center"/>
        <w:rPr>
          <w:rFonts w:cs="Times New Roman"/>
        </w:rPr>
      </w:pPr>
    </w:p>
    <w:p w14:paraId="36884A78" w14:textId="77777777" w:rsidR="005235FE" w:rsidRPr="00BE751B" w:rsidRDefault="005235FE" w:rsidP="005235FE">
      <w:pPr>
        <w:spacing w:after="0"/>
        <w:jc w:val="center"/>
        <w:rPr>
          <w:rFonts w:cs="Times New Roman"/>
        </w:rPr>
      </w:pPr>
    </w:p>
    <w:p w14:paraId="259DA168" w14:textId="7906AF12" w:rsidR="005235FE" w:rsidRDefault="005235FE" w:rsidP="005235FE">
      <w:pPr>
        <w:spacing w:after="0"/>
        <w:jc w:val="center"/>
        <w:rPr>
          <w:rFonts w:cs="Times New Roman"/>
        </w:rPr>
      </w:pPr>
    </w:p>
    <w:p w14:paraId="16ED958C" w14:textId="77777777" w:rsidR="004A022A" w:rsidRPr="00BE751B" w:rsidRDefault="004A022A" w:rsidP="005235FE">
      <w:pPr>
        <w:spacing w:after="0"/>
        <w:jc w:val="center"/>
        <w:rPr>
          <w:rFonts w:cs="Times New Roman"/>
        </w:rPr>
      </w:pPr>
    </w:p>
    <w:p w14:paraId="2B45D505" w14:textId="77777777" w:rsidR="005235FE" w:rsidRPr="00BE751B" w:rsidRDefault="005235FE" w:rsidP="005235FE">
      <w:pPr>
        <w:spacing w:after="0"/>
        <w:jc w:val="center"/>
        <w:rPr>
          <w:rFonts w:cs="Times New Roman"/>
        </w:rPr>
      </w:pPr>
    </w:p>
    <w:p w14:paraId="3109EA2C" w14:textId="77777777" w:rsidR="005235FE" w:rsidRDefault="005235FE" w:rsidP="005235FE">
      <w:pPr>
        <w:spacing w:after="0"/>
        <w:jc w:val="center"/>
        <w:rPr>
          <w:rFonts w:cs="Times New Roman"/>
        </w:rPr>
      </w:pPr>
    </w:p>
    <w:p w14:paraId="7B575D22" w14:textId="77777777" w:rsidR="00AB3D92" w:rsidRPr="00BE751B" w:rsidRDefault="00AB3D92" w:rsidP="005235FE">
      <w:pPr>
        <w:spacing w:after="0"/>
        <w:jc w:val="center"/>
        <w:rPr>
          <w:rFonts w:cs="Times New Roman"/>
        </w:rPr>
      </w:pPr>
    </w:p>
    <w:p w14:paraId="64696D27" w14:textId="77777777" w:rsidR="005235FE" w:rsidRPr="006A6DFA" w:rsidRDefault="005235FE" w:rsidP="005235FE">
      <w:pPr>
        <w:spacing w:after="0"/>
        <w:jc w:val="center"/>
        <w:rPr>
          <w:rFonts w:cs="Times New Roman"/>
        </w:rPr>
      </w:pPr>
      <w:r w:rsidRPr="006A6DFA">
        <w:rPr>
          <w:rFonts w:cs="Times New Roman"/>
        </w:rPr>
        <w:t>Новосибирск</w:t>
      </w:r>
    </w:p>
    <w:p w14:paraId="69677015" w14:textId="17376275" w:rsidR="00C9381A" w:rsidRPr="004A022A" w:rsidRDefault="005235FE" w:rsidP="004A022A">
      <w:pPr>
        <w:spacing w:after="0"/>
        <w:jc w:val="center"/>
        <w:rPr>
          <w:rFonts w:cs="Times New Roman"/>
        </w:rPr>
      </w:pPr>
      <w:r w:rsidRPr="006A6DFA">
        <w:rPr>
          <w:rFonts w:cs="Times New Roman"/>
        </w:rPr>
        <w:t>202</w:t>
      </w:r>
      <w:r w:rsidR="00AB3D92">
        <w:rPr>
          <w:rFonts w:cs="Times New Roman"/>
        </w:rPr>
        <w:t>6</w:t>
      </w:r>
      <w:r w:rsidR="00C9381A">
        <w:br w:type="page"/>
      </w:r>
    </w:p>
    <w:p w14:paraId="08BC295F" w14:textId="77777777" w:rsidR="00C9381A" w:rsidRDefault="00C9381A" w:rsidP="00C9381A">
      <w:pPr>
        <w:pStyle w:val="1"/>
        <w:jc w:val="left"/>
      </w:pPr>
      <w:r>
        <w:lastRenderedPageBreak/>
        <w:t>Формулировка задания:</w:t>
      </w:r>
    </w:p>
    <w:p w14:paraId="358BE699" w14:textId="2AF25098" w:rsidR="00C9381A" w:rsidRDefault="001E2287" w:rsidP="001E2287">
      <w:r>
        <w:t>3. Реализовать имитационное моделирование работы порта. Известно, что в порт прибывают морские суда двух типов. Суда первого типа прибывают в порт каждые T1 часов, суда второго типа – каждые T2 часов. В порту имеется N прича</w:t>
      </w:r>
      <w:r w:rsidR="00241C26">
        <w:t>л</w:t>
      </w:r>
      <w:r>
        <w:t>ов. Каждый корабль первого типа по длине занимает N1 причала и находится в порту T3 часов, корабль второго типа по длине занимает N2 причала и находится в порту T4 часов. Смоделировать работу порта на протяжении 500 часов. Оценить эффективность работы порта.</w:t>
      </w:r>
    </w:p>
    <w:tbl>
      <w:tblPr>
        <w:tblStyle w:val="a3"/>
        <w:tblW w:w="0" w:type="auto"/>
        <w:tblLook w:val="04A0" w:firstRow="1" w:lastRow="0" w:firstColumn="1" w:lastColumn="0" w:noHBand="0" w:noVBand="1"/>
      </w:tblPr>
      <w:tblGrid>
        <w:gridCol w:w="1307"/>
        <w:gridCol w:w="1307"/>
        <w:gridCol w:w="1307"/>
        <w:gridCol w:w="1307"/>
        <w:gridCol w:w="1307"/>
        <w:gridCol w:w="1307"/>
        <w:gridCol w:w="1307"/>
        <w:gridCol w:w="1307"/>
      </w:tblGrid>
      <w:tr w:rsidR="001E2287" w14:paraId="1B3180ED" w14:textId="77777777" w:rsidTr="001E2287">
        <w:tc>
          <w:tcPr>
            <w:tcW w:w="1307" w:type="dxa"/>
          </w:tcPr>
          <w:p w14:paraId="5E26F3C6" w14:textId="369BA317" w:rsidR="001E2287" w:rsidRPr="001E2287" w:rsidRDefault="001E2287" w:rsidP="001E2287">
            <w:pPr>
              <w:ind w:firstLine="0"/>
              <w:jc w:val="center"/>
              <w:rPr>
                <w:b/>
                <w:bCs/>
                <w:sz w:val="24"/>
                <w:szCs w:val="20"/>
              </w:rPr>
            </w:pPr>
            <w:r w:rsidRPr="001E2287">
              <w:rPr>
                <w:b/>
                <w:bCs/>
                <w:sz w:val="24"/>
                <w:szCs w:val="20"/>
              </w:rPr>
              <w:t>Номер варианта</w:t>
            </w:r>
          </w:p>
        </w:tc>
        <w:tc>
          <w:tcPr>
            <w:tcW w:w="1307" w:type="dxa"/>
          </w:tcPr>
          <w:p w14:paraId="1762D803" w14:textId="5772896D" w:rsidR="001E2287" w:rsidRPr="001E2287" w:rsidRDefault="001E2287" w:rsidP="001E2287">
            <w:pPr>
              <w:ind w:firstLine="0"/>
              <w:jc w:val="center"/>
              <w:rPr>
                <w:b/>
                <w:bCs/>
              </w:rPr>
            </w:pPr>
            <w:r w:rsidRPr="001E2287">
              <w:rPr>
                <w:b/>
                <w:bCs/>
              </w:rPr>
              <w:t>T</w:t>
            </w:r>
            <w:r w:rsidRPr="001E2287">
              <w:rPr>
                <w:b/>
                <w:bCs/>
                <w:vertAlign w:val="subscript"/>
              </w:rPr>
              <w:t>1</w:t>
            </w:r>
          </w:p>
        </w:tc>
        <w:tc>
          <w:tcPr>
            <w:tcW w:w="1307" w:type="dxa"/>
          </w:tcPr>
          <w:p w14:paraId="46059FD7" w14:textId="792A7495" w:rsidR="001E2287" w:rsidRPr="001E2287" w:rsidRDefault="001E2287" w:rsidP="001E2287">
            <w:pPr>
              <w:ind w:firstLine="0"/>
              <w:jc w:val="center"/>
              <w:rPr>
                <w:b/>
                <w:bCs/>
              </w:rPr>
            </w:pPr>
            <w:r w:rsidRPr="001E2287">
              <w:rPr>
                <w:b/>
                <w:bCs/>
              </w:rPr>
              <w:t>T</w:t>
            </w:r>
            <w:r w:rsidRPr="001E2287">
              <w:rPr>
                <w:b/>
                <w:bCs/>
                <w:vertAlign w:val="subscript"/>
              </w:rPr>
              <w:t>2</w:t>
            </w:r>
          </w:p>
        </w:tc>
        <w:tc>
          <w:tcPr>
            <w:tcW w:w="1307" w:type="dxa"/>
          </w:tcPr>
          <w:p w14:paraId="60D1D026" w14:textId="6C957EDE" w:rsidR="001E2287" w:rsidRPr="001E2287" w:rsidRDefault="001E2287" w:rsidP="001E2287">
            <w:pPr>
              <w:ind w:firstLine="0"/>
              <w:jc w:val="center"/>
              <w:rPr>
                <w:b/>
                <w:bCs/>
              </w:rPr>
            </w:pPr>
            <w:r w:rsidRPr="001E2287">
              <w:rPr>
                <w:b/>
                <w:bCs/>
              </w:rPr>
              <w:t>N</w:t>
            </w:r>
          </w:p>
        </w:tc>
        <w:tc>
          <w:tcPr>
            <w:tcW w:w="1307" w:type="dxa"/>
          </w:tcPr>
          <w:p w14:paraId="6C2B21DC" w14:textId="442817DE" w:rsidR="001E2287" w:rsidRPr="001E2287" w:rsidRDefault="001E2287" w:rsidP="001E2287">
            <w:pPr>
              <w:ind w:firstLine="0"/>
              <w:jc w:val="center"/>
              <w:rPr>
                <w:b/>
                <w:bCs/>
              </w:rPr>
            </w:pPr>
            <w:r w:rsidRPr="001E2287">
              <w:rPr>
                <w:b/>
                <w:bCs/>
              </w:rPr>
              <w:t>N</w:t>
            </w:r>
            <w:r w:rsidRPr="001E2287">
              <w:rPr>
                <w:b/>
                <w:bCs/>
                <w:vertAlign w:val="subscript"/>
              </w:rPr>
              <w:t>1</w:t>
            </w:r>
          </w:p>
        </w:tc>
        <w:tc>
          <w:tcPr>
            <w:tcW w:w="1307" w:type="dxa"/>
          </w:tcPr>
          <w:p w14:paraId="4DBEEFE1" w14:textId="779CDF93" w:rsidR="001E2287" w:rsidRPr="001E2287" w:rsidRDefault="001E2287" w:rsidP="001E2287">
            <w:pPr>
              <w:ind w:firstLine="0"/>
              <w:jc w:val="center"/>
              <w:rPr>
                <w:b/>
                <w:bCs/>
              </w:rPr>
            </w:pPr>
            <w:r w:rsidRPr="001E2287">
              <w:rPr>
                <w:b/>
                <w:bCs/>
              </w:rPr>
              <w:t>T</w:t>
            </w:r>
            <w:r w:rsidRPr="001E2287">
              <w:rPr>
                <w:b/>
                <w:bCs/>
                <w:vertAlign w:val="subscript"/>
              </w:rPr>
              <w:t>3</w:t>
            </w:r>
          </w:p>
        </w:tc>
        <w:tc>
          <w:tcPr>
            <w:tcW w:w="1307" w:type="dxa"/>
          </w:tcPr>
          <w:p w14:paraId="3105676D" w14:textId="42A2C719" w:rsidR="001E2287" w:rsidRPr="001E2287" w:rsidRDefault="001E2287" w:rsidP="001E2287">
            <w:pPr>
              <w:ind w:firstLine="0"/>
              <w:jc w:val="center"/>
              <w:rPr>
                <w:b/>
                <w:bCs/>
              </w:rPr>
            </w:pPr>
            <w:r w:rsidRPr="001E2287">
              <w:rPr>
                <w:b/>
                <w:bCs/>
              </w:rPr>
              <w:t>N</w:t>
            </w:r>
            <w:r w:rsidRPr="001E2287">
              <w:rPr>
                <w:b/>
                <w:bCs/>
                <w:vertAlign w:val="subscript"/>
              </w:rPr>
              <w:t>2</w:t>
            </w:r>
          </w:p>
        </w:tc>
        <w:tc>
          <w:tcPr>
            <w:tcW w:w="1307" w:type="dxa"/>
          </w:tcPr>
          <w:p w14:paraId="375D8E86" w14:textId="330A80B8" w:rsidR="001E2287" w:rsidRPr="001E2287" w:rsidRDefault="001E2287" w:rsidP="001E2287">
            <w:pPr>
              <w:ind w:firstLine="0"/>
              <w:jc w:val="center"/>
              <w:rPr>
                <w:b/>
                <w:bCs/>
              </w:rPr>
            </w:pPr>
            <w:r w:rsidRPr="001E2287">
              <w:rPr>
                <w:b/>
                <w:bCs/>
              </w:rPr>
              <w:t>T</w:t>
            </w:r>
            <w:r w:rsidRPr="001E2287">
              <w:rPr>
                <w:b/>
                <w:bCs/>
                <w:vertAlign w:val="subscript"/>
              </w:rPr>
              <w:t>4</w:t>
            </w:r>
          </w:p>
        </w:tc>
      </w:tr>
      <w:tr w:rsidR="001E2287" w14:paraId="553BAACC" w14:textId="77777777" w:rsidTr="001E2287">
        <w:tc>
          <w:tcPr>
            <w:tcW w:w="1307" w:type="dxa"/>
          </w:tcPr>
          <w:p w14:paraId="552BBA32" w14:textId="48B19461" w:rsidR="001E2287" w:rsidRPr="001E2287" w:rsidRDefault="001E2287" w:rsidP="001E2287">
            <w:pPr>
              <w:ind w:firstLine="0"/>
              <w:jc w:val="center"/>
              <w:rPr>
                <w:sz w:val="24"/>
                <w:szCs w:val="20"/>
              </w:rPr>
            </w:pPr>
            <w:r w:rsidRPr="001E2287">
              <w:rPr>
                <w:sz w:val="24"/>
                <w:szCs w:val="20"/>
              </w:rPr>
              <w:t>12</w:t>
            </w:r>
          </w:p>
        </w:tc>
        <w:tc>
          <w:tcPr>
            <w:tcW w:w="1307" w:type="dxa"/>
          </w:tcPr>
          <w:p w14:paraId="0992EF8D" w14:textId="1AE9B6A2" w:rsidR="001E2287" w:rsidRPr="001E2287" w:rsidRDefault="001E2287" w:rsidP="001E2287">
            <w:pPr>
              <w:ind w:firstLine="0"/>
              <w:jc w:val="center"/>
              <w:rPr>
                <w:sz w:val="24"/>
                <w:szCs w:val="20"/>
              </w:rPr>
            </w:pPr>
            <w:r w:rsidRPr="001E2287">
              <w:rPr>
                <w:sz w:val="24"/>
                <w:szCs w:val="20"/>
              </w:rPr>
              <w:t>1</w:t>
            </w:r>
            <w:r w:rsidR="00AB3D92">
              <w:rPr>
                <w:sz w:val="24"/>
                <w:szCs w:val="20"/>
              </w:rPr>
              <w:t>5-25</w:t>
            </w:r>
          </w:p>
        </w:tc>
        <w:tc>
          <w:tcPr>
            <w:tcW w:w="1307" w:type="dxa"/>
          </w:tcPr>
          <w:p w14:paraId="64FCB077" w14:textId="6E426080" w:rsidR="001E2287" w:rsidRPr="001E2287" w:rsidRDefault="001E2287" w:rsidP="001E2287">
            <w:pPr>
              <w:ind w:firstLine="0"/>
              <w:jc w:val="center"/>
              <w:rPr>
                <w:sz w:val="24"/>
                <w:szCs w:val="20"/>
              </w:rPr>
            </w:pPr>
            <w:r w:rsidRPr="001E2287">
              <w:rPr>
                <w:sz w:val="24"/>
                <w:szCs w:val="20"/>
              </w:rPr>
              <w:t>2</w:t>
            </w:r>
            <w:r w:rsidR="00AB3D92">
              <w:rPr>
                <w:sz w:val="24"/>
                <w:szCs w:val="20"/>
              </w:rPr>
              <w:t>0</w:t>
            </w:r>
            <w:r w:rsidRPr="001E2287">
              <w:rPr>
                <w:sz w:val="24"/>
                <w:szCs w:val="20"/>
              </w:rPr>
              <w:t>-30</w:t>
            </w:r>
          </w:p>
        </w:tc>
        <w:tc>
          <w:tcPr>
            <w:tcW w:w="1307" w:type="dxa"/>
          </w:tcPr>
          <w:p w14:paraId="4D0AA091" w14:textId="16B5D46D" w:rsidR="001E2287" w:rsidRPr="001E2287" w:rsidRDefault="00AB3D92" w:rsidP="001E2287">
            <w:pPr>
              <w:ind w:firstLine="0"/>
              <w:jc w:val="center"/>
              <w:rPr>
                <w:sz w:val="24"/>
                <w:szCs w:val="20"/>
              </w:rPr>
            </w:pPr>
            <w:r>
              <w:rPr>
                <w:sz w:val="24"/>
                <w:szCs w:val="20"/>
              </w:rPr>
              <w:t>10</w:t>
            </w:r>
          </w:p>
        </w:tc>
        <w:tc>
          <w:tcPr>
            <w:tcW w:w="1307" w:type="dxa"/>
          </w:tcPr>
          <w:p w14:paraId="2BBEC4A0" w14:textId="0147EE71" w:rsidR="001E2287" w:rsidRPr="001E2287" w:rsidRDefault="00AB3D92" w:rsidP="001E2287">
            <w:pPr>
              <w:ind w:firstLine="0"/>
              <w:jc w:val="center"/>
              <w:rPr>
                <w:sz w:val="24"/>
                <w:szCs w:val="20"/>
              </w:rPr>
            </w:pPr>
            <w:r>
              <w:rPr>
                <w:sz w:val="24"/>
                <w:szCs w:val="20"/>
              </w:rPr>
              <w:t>3</w:t>
            </w:r>
          </w:p>
        </w:tc>
        <w:tc>
          <w:tcPr>
            <w:tcW w:w="1307" w:type="dxa"/>
          </w:tcPr>
          <w:p w14:paraId="508A01D2" w14:textId="5F8EE3B4" w:rsidR="001E2287" w:rsidRPr="001E2287" w:rsidRDefault="00AB3D92" w:rsidP="001E2287">
            <w:pPr>
              <w:ind w:firstLine="0"/>
              <w:jc w:val="center"/>
              <w:rPr>
                <w:sz w:val="24"/>
                <w:szCs w:val="20"/>
              </w:rPr>
            </w:pPr>
            <w:r>
              <w:rPr>
                <w:sz w:val="24"/>
                <w:szCs w:val="20"/>
              </w:rPr>
              <w:t>7-13</w:t>
            </w:r>
          </w:p>
        </w:tc>
        <w:tc>
          <w:tcPr>
            <w:tcW w:w="1307" w:type="dxa"/>
          </w:tcPr>
          <w:p w14:paraId="5974AB01" w14:textId="45139AAE" w:rsidR="001E2287" w:rsidRPr="001E2287" w:rsidRDefault="00AB3D92" w:rsidP="001E2287">
            <w:pPr>
              <w:ind w:firstLine="0"/>
              <w:jc w:val="center"/>
              <w:rPr>
                <w:sz w:val="24"/>
                <w:szCs w:val="20"/>
              </w:rPr>
            </w:pPr>
            <w:r>
              <w:rPr>
                <w:sz w:val="24"/>
                <w:szCs w:val="20"/>
              </w:rPr>
              <w:t>2</w:t>
            </w:r>
          </w:p>
        </w:tc>
        <w:tc>
          <w:tcPr>
            <w:tcW w:w="1307" w:type="dxa"/>
          </w:tcPr>
          <w:p w14:paraId="6BD13DC5" w14:textId="149332BF" w:rsidR="001E2287" w:rsidRPr="001E2287" w:rsidRDefault="00AB3D92" w:rsidP="001E2287">
            <w:pPr>
              <w:ind w:firstLine="0"/>
              <w:jc w:val="center"/>
              <w:rPr>
                <w:sz w:val="24"/>
                <w:szCs w:val="20"/>
              </w:rPr>
            </w:pPr>
            <w:r>
              <w:rPr>
                <w:sz w:val="24"/>
                <w:szCs w:val="20"/>
              </w:rPr>
              <w:t>8</w:t>
            </w:r>
            <w:r w:rsidR="001E2287" w:rsidRPr="001E2287">
              <w:rPr>
                <w:sz w:val="24"/>
                <w:szCs w:val="20"/>
              </w:rPr>
              <w:t>-1</w:t>
            </w:r>
            <w:r>
              <w:rPr>
                <w:sz w:val="24"/>
                <w:szCs w:val="20"/>
              </w:rPr>
              <w:t>4</w:t>
            </w:r>
          </w:p>
        </w:tc>
      </w:tr>
    </w:tbl>
    <w:p w14:paraId="531A4131" w14:textId="77777777" w:rsidR="00C9381A" w:rsidRDefault="00C9381A" w:rsidP="00C9381A">
      <w:pPr>
        <w:pStyle w:val="1"/>
        <w:jc w:val="left"/>
      </w:pPr>
      <w:r>
        <w:t>Код:</w:t>
      </w:r>
    </w:p>
    <w:p w14:paraId="3143C4D3" w14:textId="1086431B" w:rsidR="00C9381A" w:rsidRDefault="00A101BA" w:rsidP="00C9381A">
      <w:pPr>
        <w:pStyle w:val="1"/>
        <w:jc w:val="left"/>
      </w:pPr>
      <w:r w:rsidRPr="00A101BA">
        <w:rPr>
          <w:noProof/>
        </w:rPr>
        <w:drawing>
          <wp:inline distT="0" distB="0" distL="0" distR="0" wp14:anchorId="33ED56E2" wp14:editId="332AEB01">
            <wp:extent cx="3353268" cy="4353533"/>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3268" cy="4353533"/>
                    </a:xfrm>
                    <a:prstGeom prst="rect">
                      <a:avLst/>
                    </a:prstGeom>
                  </pic:spPr>
                </pic:pic>
              </a:graphicData>
            </a:graphic>
          </wp:inline>
        </w:drawing>
      </w:r>
    </w:p>
    <w:p w14:paraId="0FE2AC32" w14:textId="2303C3ED" w:rsidR="00C9381A" w:rsidRDefault="00C9381A" w:rsidP="00C9381A">
      <w:pPr>
        <w:pStyle w:val="1"/>
        <w:jc w:val="left"/>
      </w:pPr>
      <w:r>
        <w:t>Результаты моделирования системы:</w:t>
      </w:r>
    </w:p>
    <w:p w14:paraId="15390CDE" w14:textId="5B2F8D0A" w:rsidR="00A101BA" w:rsidRDefault="00A101BA" w:rsidP="00A101BA">
      <w:pPr>
        <w:pStyle w:val="1"/>
        <w:jc w:val="center"/>
      </w:pPr>
      <w:r w:rsidRPr="00A101BA">
        <w:rPr>
          <w:noProof/>
        </w:rPr>
        <w:drawing>
          <wp:inline distT="0" distB="0" distL="0" distR="0" wp14:anchorId="5BEEE509" wp14:editId="41A22222">
            <wp:extent cx="6042025" cy="605155"/>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6828" cy="609642"/>
                    </a:xfrm>
                    <a:prstGeom prst="rect">
                      <a:avLst/>
                    </a:prstGeom>
                  </pic:spPr>
                </pic:pic>
              </a:graphicData>
            </a:graphic>
          </wp:inline>
        </w:drawing>
      </w:r>
      <w:r w:rsidRPr="00A101BA">
        <w:rPr>
          <w:b w:val="0"/>
          <w:bCs/>
        </w:rPr>
        <w:t>Рисунок 3.1 - Стандартный отчет GPSS World Core, раздел "Многоканальные устройства"</w:t>
      </w:r>
    </w:p>
    <w:p w14:paraId="585ED0B9" w14:textId="4F55E027" w:rsidR="00A101BA" w:rsidRDefault="00A101BA" w:rsidP="00A101BA">
      <w:pPr>
        <w:pStyle w:val="1"/>
        <w:jc w:val="center"/>
      </w:pPr>
      <w:r w:rsidRPr="00A101BA">
        <w:rPr>
          <w:noProof/>
        </w:rPr>
        <w:lastRenderedPageBreak/>
        <w:drawing>
          <wp:inline distT="0" distB="0" distL="0" distR="0" wp14:anchorId="2C850B0A" wp14:editId="63C119D4">
            <wp:extent cx="5769217" cy="8401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7796" cy="841354"/>
                    </a:xfrm>
                    <a:prstGeom prst="rect">
                      <a:avLst/>
                    </a:prstGeom>
                  </pic:spPr>
                </pic:pic>
              </a:graphicData>
            </a:graphic>
          </wp:inline>
        </w:drawing>
      </w:r>
    </w:p>
    <w:p w14:paraId="249AB6B4" w14:textId="780BBA21" w:rsidR="00A101BA" w:rsidRDefault="00A101BA" w:rsidP="00A101BA">
      <w:pPr>
        <w:pStyle w:val="1"/>
        <w:jc w:val="center"/>
        <w:rPr>
          <w:b w:val="0"/>
          <w:bCs/>
        </w:rPr>
      </w:pPr>
      <w:r w:rsidRPr="00A101BA">
        <w:rPr>
          <w:b w:val="0"/>
          <w:bCs/>
        </w:rPr>
        <w:t>Рисунок 3.2 - Стандартый отчет GPSS World Core, раздел "Очереди"</w:t>
      </w:r>
    </w:p>
    <w:p w14:paraId="470CA001" w14:textId="77777777" w:rsidR="00A101BA" w:rsidRPr="00A101BA" w:rsidRDefault="00A101BA" w:rsidP="00A101BA">
      <w:pPr>
        <w:pStyle w:val="1"/>
        <w:jc w:val="center"/>
        <w:rPr>
          <w:b w:val="0"/>
          <w:bCs/>
        </w:rPr>
      </w:pPr>
    </w:p>
    <w:p w14:paraId="1319B248" w14:textId="15E85005" w:rsidR="003E2B58" w:rsidRDefault="00A101BA" w:rsidP="003E2B58">
      <w:pPr>
        <w:pStyle w:val="1"/>
        <w:keepNext/>
        <w:jc w:val="left"/>
      </w:pPr>
      <w:r w:rsidRPr="00A101BA">
        <w:rPr>
          <w:noProof/>
        </w:rPr>
        <w:drawing>
          <wp:inline distT="0" distB="0" distL="0" distR="0" wp14:anchorId="0C52907C" wp14:editId="567D8F28">
            <wp:extent cx="5468113" cy="3743847"/>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8113" cy="3743847"/>
                    </a:xfrm>
                    <a:prstGeom prst="rect">
                      <a:avLst/>
                    </a:prstGeom>
                  </pic:spPr>
                </pic:pic>
              </a:graphicData>
            </a:graphic>
          </wp:inline>
        </w:drawing>
      </w:r>
    </w:p>
    <w:p w14:paraId="1905BC13" w14:textId="7E8BFB2B" w:rsidR="00A101BA" w:rsidRPr="00A101BA" w:rsidRDefault="00A101BA" w:rsidP="00A101BA">
      <w:pPr>
        <w:pStyle w:val="1"/>
        <w:jc w:val="center"/>
        <w:rPr>
          <w:b w:val="0"/>
          <w:bCs/>
        </w:rPr>
      </w:pPr>
      <w:r w:rsidRPr="00A101BA">
        <w:rPr>
          <w:b w:val="0"/>
          <w:bCs/>
        </w:rPr>
        <w:t>Рисунок 3.3 - Стандартный отчет GPSS World Core, раздел "Блоки</w:t>
      </w:r>
    </w:p>
    <w:p w14:paraId="170F5A3E" w14:textId="55F4524A" w:rsidR="00C9381A" w:rsidRPr="00C9381A" w:rsidRDefault="00C9381A" w:rsidP="00C9381A">
      <w:pPr>
        <w:pStyle w:val="1"/>
        <w:jc w:val="left"/>
      </w:pPr>
      <w:r>
        <w:t>Выводы:</w:t>
      </w:r>
    </w:p>
    <w:p w14:paraId="3370E145" w14:textId="77777777" w:rsidR="00A101BA" w:rsidRPr="00A101BA" w:rsidRDefault="00A101BA" w:rsidP="00A101BA">
      <w:pPr>
        <w:rPr>
          <w:lang w:eastAsia="ru-RU"/>
        </w:rPr>
      </w:pPr>
      <w:r w:rsidRPr="00A101BA">
        <w:rPr>
          <w:lang w:eastAsia="ru-RU"/>
        </w:rPr>
        <w:t xml:space="preserve">Коэффициент использования многоканального устройства </w:t>
      </w:r>
      <w:r w:rsidRPr="00A101BA">
        <w:rPr>
          <w:b/>
          <w:bCs/>
          <w:lang w:eastAsia="ru-RU"/>
        </w:rPr>
        <w:t>PORT</w:t>
      </w:r>
      <w:r w:rsidRPr="00A101BA">
        <w:rPr>
          <w:lang w:eastAsia="ru-RU"/>
        </w:rPr>
        <w:t xml:space="preserve"> (причалы) составил </w:t>
      </w:r>
      <w:r w:rsidRPr="00A101BA">
        <w:rPr>
          <w:b/>
          <w:bCs/>
          <w:lang w:eastAsia="ru-RU"/>
        </w:rPr>
        <w:t>0.226</w:t>
      </w:r>
      <w:r w:rsidRPr="00A101BA">
        <w:rPr>
          <w:lang w:eastAsia="ru-RU"/>
        </w:rPr>
        <w:t xml:space="preserve">. Это означает, что в среднем </w:t>
      </w:r>
      <w:r w:rsidRPr="00A101BA">
        <w:rPr>
          <w:b/>
          <w:bCs/>
          <w:lang w:eastAsia="ru-RU"/>
        </w:rPr>
        <w:t>22,6%</w:t>
      </w:r>
      <w:r w:rsidRPr="00A101BA">
        <w:rPr>
          <w:lang w:eastAsia="ru-RU"/>
        </w:rPr>
        <w:t xml:space="preserve"> доступных причальных мощностей были заняты в течение 500 часов моделирования.</w:t>
      </w:r>
      <w:r w:rsidRPr="00A101BA">
        <w:rPr>
          <w:lang w:eastAsia="ru-RU"/>
        </w:rPr>
        <w:br/>
        <w:t xml:space="preserve">Общая ёмкость порта — </w:t>
      </w:r>
      <w:r w:rsidRPr="00A101BA">
        <w:rPr>
          <w:b/>
          <w:bCs/>
          <w:lang w:eastAsia="ru-RU"/>
        </w:rPr>
        <w:t>10 условных единиц</w:t>
      </w:r>
      <w:r w:rsidRPr="00A101BA">
        <w:rPr>
          <w:lang w:eastAsia="ru-RU"/>
        </w:rPr>
        <w:t xml:space="preserve"> (в задании — длина причалов, в модели — ёмкость памяти).</w:t>
      </w:r>
      <w:r w:rsidRPr="00A101BA">
        <w:rPr>
          <w:lang w:eastAsia="ru-RU"/>
        </w:rPr>
        <w:br/>
        <w:t xml:space="preserve">Среднее значение занятой ёмкости составило </w:t>
      </w:r>
      <w:r w:rsidRPr="00A101BA">
        <w:rPr>
          <w:b/>
          <w:bCs/>
          <w:lang w:eastAsia="ru-RU"/>
        </w:rPr>
        <w:t>2,257 единицы</w:t>
      </w:r>
      <w:r w:rsidRPr="00A101BA">
        <w:rPr>
          <w:lang w:eastAsia="ru-RU"/>
        </w:rPr>
        <w:t>, что соответствует одновременной работе чуть более двух причалов (с учётом того, что судно первого типа занимает 3 единицы, второго — 2 единицы).</w:t>
      </w:r>
      <w:r w:rsidRPr="00A101BA">
        <w:rPr>
          <w:lang w:eastAsia="ru-RU"/>
        </w:rPr>
        <w:br/>
        <w:t xml:space="preserve">Минимальное количество свободных единиц за период — </w:t>
      </w:r>
      <w:r w:rsidRPr="00A101BA">
        <w:rPr>
          <w:b/>
          <w:bCs/>
          <w:lang w:eastAsia="ru-RU"/>
        </w:rPr>
        <w:t>5</w:t>
      </w:r>
      <w:r w:rsidRPr="00A101BA">
        <w:rPr>
          <w:lang w:eastAsia="ru-RU"/>
        </w:rPr>
        <w:t xml:space="preserve">, максимальное — </w:t>
      </w:r>
      <w:r w:rsidRPr="00A101BA">
        <w:rPr>
          <w:b/>
          <w:bCs/>
          <w:lang w:eastAsia="ru-RU"/>
        </w:rPr>
        <w:t>10</w:t>
      </w:r>
      <w:r w:rsidRPr="00A101BA">
        <w:rPr>
          <w:lang w:eastAsia="ru-RU"/>
        </w:rPr>
        <w:t xml:space="preserve"> (изначально свободно 10). В конце моделирования свободно </w:t>
      </w:r>
      <w:r w:rsidRPr="00A101BA">
        <w:rPr>
          <w:b/>
          <w:bCs/>
          <w:lang w:eastAsia="ru-RU"/>
        </w:rPr>
        <w:t>7 единиц</w:t>
      </w:r>
      <w:r w:rsidRPr="00A101BA">
        <w:rPr>
          <w:lang w:eastAsia="ru-RU"/>
        </w:rPr>
        <w:t>, что подтверждает низкую загрузку.</w:t>
      </w:r>
    </w:p>
    <w:p w14:paraId="0C7EF613" w14:textId="77777777" w:rsidR="00A101BA" w:rsidRPr="00A101BA" w:rsidRDefault="00A101BA" w:rsidP="00A101BA">
      <w:pPr>
        <w:rPr>
          <w:lang w:eastAsia="ru-RU"/>
        </w:rPr>
      </w:pPr>
      <w:r w:rsidRPr="00A101BA">
        <w:rPr>
          <w:b/>
          <w:bCs/>
          <w:lang w:eastAsia="ru-RU"/>
        </w:rPr>
        <w:t>Очереди</w:t>
      </w:r>
      <w:r w:rsidRPr="00A101BA">
        <w:rPr>
          <w:lang w:eastAsia="ru-RU"/>
        </w:rPr>
        <w:t xml:space="preserve"> к причалам фактически отсутствовали.</w:t>
      </w:r>
      <w:r w:rsidRPr="00A101BA">
        <w:rPr>
          <w:lang w:eastAsia="ru-RU"/>
        </w:rPr>
        <w:br/>
        <w:t xml:space="preserve">Максимальная длина очереди </w:t>
      </w:r>
      <w:r w:rsidRPr="00A101BA">
        <w:rPr>
          <w:b/>
          <w:bCs/>
          <w:lang w:eastAsia="ru-RU"/>
        </w:rPr>
        <w:t>WAIT1</w:t>
      </w:r>
      <w:r w:rsidRPr="00A101BA">
        <w:rPr>
          <w:lang w:eastAsia="ru-RU"/>
        </w:rPr>
        <w:t xml:space="preserve"> и </w:t>
      </w:r>
      <w:r w:rsidRPr="00A101BA">
        <w:rPr>
          <w:b/>
          <w:bCs/>
          <w:lang w:eastAsia="ru-RU"/>
        </w:rPr>
        <w:t>WAIT2</w:t>
      </w:r>
      <w:r w:rsidRPr="00A101BA">
        <w:rPr>
          <w:lang w:eastAsia="ru-RU"/>
        </w:rPr>
        <w:t xml:space="preserve"> составила </w:t>
      </w:r>
      <w:r w:rsidRPr="00A101BA">
        <w:rPr>
          <w:b/>
          <w:bCs/>
          <w:lang w:eastAsia="ru-RU"/>
        </w:rPr>
        <w:t>1 судно</w:t>
      </w:r>
      <w:r w:rsidRPr="00A101BA">
        <w:rPr>
          <w:lang w:eastAsia="ru-RU"/>
        </w:rPr>
        <w:t xml:space="preserve">, текущее содержимое на момент окончания моделирования — </w:t>
      </w:r>
      <w:r w:rsidRPr="00A101BA">
        <w:rPr>
          <w:b/>
          <w:bCs/>
          <w:lang w:eastAsia="ru-RU"/>
        </w:rPr>
        <w:t>0</w:t>
      </w:r>
      <w:r w:rsidRPr="00A101BA">
        <w:rPr>
          <w:lang w:eastAsia="ru-RU"/>
        </w:rPr>
        <w:t>.</w:t>
      </w:r>
      <w:r w:rsidRPr="00A101BA">
        <w:rPr>
          <w:lang w:eastAsia="ru-RU"/>
        </w:rPr>
        <w:br/>
        <w:t xml:space="preserve">Среднее время пребывания в очереди — </w:t>
      </w:r>
      <w:r w:rsidRPr="00A101BA">
        <w:rPr>
          <w:b/>
          <w:bCs/>
          <w:lang w:eastAsia="ru-RU"/>
        </w:rPr>
        <w:t>0 часов</w:t>
      </w:r>
      <w:r w:rsidRPr="00A101BA">
        <w:rPr>
          <w:lang w:eastAsia="ru-RU"/>
        </w:rPr>
        <w:t xml:space="preserve"> для всех транзактов, а общее количество входов в очередь с нулевым временем ожидания равно общему числу </w:t>
      </w:r>
      <w:r w:rsidRPr="00A101BA">
        <w:rPr>
          <w:lang w:eastAsia="ru-RU"/>
        </w:rPr>
        <w:lastRenderedPageBreak/>
        <w:t>входов (25 для WAIT1, 19 для WAIT2).</w:t>
      </w:r>
      <w:r w:rsidRPr="00A101BA">
        <w:rPr>
          <w:lang w:eastAsia="ru-RU"/>
        </w:rPr>
        <w:br/>
        <w:t>Это означает, что ни одно судно не задерживалось перед началом обслуживания.</w:t>
      </w:r>
    </w:p>
    <w:p w14:paraId="7DB300DA" w14:textId="77777777" w:rsidR="00A101BA" w:rsidRPr="00A101BA" w:rsidRDefault="00A101BA" w:rsidP="00A101BA">
      <w:pPr>
        <w:rPr>
          <w:lang w:eastAsia="ru-RU"/>
        </w:rPr>
      </w:pPr>
      <w:r w:rsidRPr="00A101BA">
        <w:rPr>
          <w:lang w:eastAsia="ru-RU"/>
        </w:rPr>
        <w:t>Всего в порт прибыло:</w:t>
      </w:r>
    </w:p>
    <w:p w14:paraId="5734B61C" w14:textId="77777777" w:rsidR="00A101BA" w:rsidRPr="00A101BA" w:rsidRDefault="00A101BA" w:rsidP="00A101BA">
      <w:pPr>
        <w:numPr>
          <w:ilvl w:val="0"/>
          <w:numId w:val="9"/>
        </w:numPr>
        <w:rPr>
          <w:lang w:eastAsia="ru-RU"/>
        </w:rPr>
      </w:pPr>
      <w:r w:rsidRPr="00A101BA">
        <w:rPr>
          <w:b/>
          <w:bCs/>
          <w:lang w:eastAsia="ru-RU"/>
        </w:rPr>
        <w:t>25 судов первого типа</w:t>
      </w:r>
      <w:r w:rsidRPr="00A101BA">
        <w:rPr>
          <w:lang w:eastAsia="ru-RU"/>
        </w:rPr>
        <w:t xml:space="preserve"> (блок GENERATE на позиции 1),</w:t>
      </w:r>
    </w:p>
    <w:p w14:paraId="1C3B4763" w14:textId="77777777" w:rsidR="00A101BA" w:rsidRPr="00A101BA" w:rsidRDefault="00A101BA" w:rsidP="00A101BA">
      <w:pPr>
        <w:numPr>
          <w:ilvl w:val="0"/>
          <w:numId w:val="9"/>
        </w:numPr>
        <w:rPr>
          <w:lang w:eastAsia="ru-RU"/>
        </w:rPr>
      </w:pPr>
      <w:r w:rsidRPr="00A101BA">
        <w:rPr>
          <w:b/>
          <w:bCs/>
          <w:lang w:eastAsia="ru-RU"/>
        </w:rPr>
        <w:t>19 судов второго типа</w:t>
      </w:r>
      <w:r w:rsidRPr="00A101BA">
        <w:rPr>
          <w:lang w:eastAsia="ru-RU"/>
        </w:rPr>
        <w:t xml:space="preserve"> (блок GENERATE на позиции 8),</w:t>
      </w:r>
    </w:p>
    <w:p w14:paraId="292E5411" w14:textId="77777777" w:rsidR="00A101BA" w:rsidRPr="00A101BA" w:rsidRDefault="00A101BA" w:rsidP="00A101BA">
      <w:pPr>
        <w:numPr>
          <w:ilvl w:val="0"/>
          <w:numId w:val="9"/>
        </w:numPr>
        <w:rPr>
          <w:lang w:eastAsia="ru-RU"/>
        </w:rPr>
      </w:pPr>
      <w:r w:rsidRPr="00A101BA">
        <w:rPr>
          <w:lang w:eastAsia="ru-RU"/>
        </w:rPr>
        <w:t xml:space="preserve">а также </w:t>
      </w:r>
      <w:r w:rsidRPr="00A101BA">
        <w:rPr>
          <w:b/>
          <w:bCs/>
          <w:lang w:eastAsia="ru-RU"/>
        </w:rPr>
        <w:t>1 судно</w:t>
      </w:r>
      <w:r w:rsidRPr="00A101BA">
        <w:rPr>
          <w:lang w:eastAsia="ru-RU"/>
        </w:rPr>
        <w:t xml:space="preserve"> (транзакт) из блока GENERATE на позиции 15, которое завершилось без использования причалов (вероятно, служебный или завершающий транзакт).</w:t>
      </w:r>
    </w:p>
    <w:p w14:paraId="715BE55E" w14:textId="77777777" w:rsidR="00A101BA" w:rsidRPr="00A101BA" w:rsidRDefault="00A101BA" w:rsidP="00A101BA">
      <w:pPr>
        <w:rPr>
          <w:lang w:eastAsia="ru-RU"/>
        </w:rPr>
      </w:pPr>
      <w:r w:rsidRPr="00A101BA">
        <w:rPr>
          <w:lang w:eastAsia="ru-RU"/>
        </w:rPr>
        <w:t>Из них:</w:t>
      </w:r>
    </w:p>
    <w:p w14:paraId="6D7B3524" w14:textId="77777777" w:rsidR="00A101BA" w:rsidRPr="00A101BA" w:rsidRDefault="00A101BA" w:rsidP="00A101BA">
      <w:pPr>
        <w:numPr>
          <w:ilvl w:val="0"/>
          <w:numId w:val="10"/>
        </w:numPr>
        <w:rPr>
          <w:lang w:eastAsia="ru-RU"/>
        </w:rPr>
      </w:pPr>
      <w:r w:rsidRPr="00A101BA">
        <w:rPr>
          <w:b/>
          <w:bCs/>
          <w:lang w:eastAsia="ru-RU"/>
        </w:rPr>
        <w:t>24 судна первого типа</w:t>
      </w:r>
      <w:r w:rsidRPr="00A101BA">
        <w:rPr>
          <w:lang w:eastAsia="ru-RU"/>
        </w:rPr>
        <w:t xml:space="preserve"> завершили обработку (блок TERMINATE на позиции 7),</w:t>
      </w:r>
    </w:p>
    <w:p w14:paraId="2AB298CC" w14:textId="77777777" w:rsidR="00A101BA" w:rsidRPr="00A101BA" w:rsidRDefault="00A101BA" w:rsidP="00A101BA">
      <w:pPr>
        <w:numPr>
          <w:ilvl w:val="0"/>
          <w:numId w:val="10"/>
        </w:numPr>
        <w:rPr>
          <w:lang w:eastAsia="ru-RU"/>
        </w:rPr>
      </w:pPr>
      <w:r w:rsidRPr="00A101BA">
        <w:rPr>
          <w:b/>
          <w:bCs/>
          <w:lang w:eastAsia="ru-RU"/>
        </w:rPr>
        <w:t>19 судов второго типа</w:t>
      </w:r>
      <w:r w:rsidRPr="00A101BA">
        <w:rPr>
          <w:lang w:eastAsia="ru-RU"/>
        </w:rPr>
        <w:t xml:space="preserve"> завершили обработку (блок TERMINATE на позиции 14),</w:t>
      </w:r>
    </w:p>
    <w:p w14:paraId="209C812F" w14:textId="77777777" w:rsidR="00A101BA" w:rsidRPr="00A101BA" w:rsidRDefault="00A101BA" w:rsidP="00A101BA">
      <w:pPr>
        <w:numPr>
          <w:ilvl w:val="0"/>
          <w:numId w:val="10"/>
        </w:numPr>
        <w:rPr>
          <w:lang w:eastAsia="ru-RU"/>
        </w:rPr>
      </w:pPr>
      <w:r w:rsidRPr="00A101BA">
        <w:rPr>
          <w:b/>
          <w:bCs/>
          <w:lang w:eastAsia="ru-RU"/>
        </w:rPr>
        <w:t>1 судно первого типа</w:t>
      </w:r>
      <w:r w:rsidRPr="00A101BA">
        <w:rPr>
          <w:lang w:eastAsia="ru-RU"/>
        </w:rPr>
        <w:t xml:space="preserve"> (транзакт 46) на момент окончания моделирования находилось в блоке </w:t>
      </w:r>
      <w:r w:rsidRPr="00A101BA">
        <w:rPr>
          <w:b/>
          <w:bCs/>
          <w:lang w:eastAsia="ru-RU"/>
        </w:rPr>
        <w:t>ADVANCE</w:t>
      </w:r>
      <w:r w:rsidRPr="00A101BA">
        <w:rPr>
          <w:lang w:eastAsia="ru-RU"/>
        </w:rPr>
        <w:t xml:space="preserve"> (позиция 5) с временем выхода </w:t>
      </w:r>
      <w:r w:rsidRPr="00A101BA">
        <w:rPr>
          <w:b/>
          <w:bCs/>
          <w:lang w:eastAsia="ru-RU"/>
        </w:rPr>
        <w:t>510.788</w:t>
      </w:r>
      <w:r w:rsidRPr="00A101BA">
        <w:rPr>
          <w:lang w:eastAsia="ru-RU"/>
        </w:rPr>
        <w:t xml:space="preserve"> и должно было затем перейти в блок LEAVE (позиция 6).</w:t>
      </w:r>
    </w:p>
    <w:p w14:paraId="2F14AEF5" w14:textId="77777777" w:rsidR="00A101BA" w:rsidRPr="00A101BA" w:rsidRDefault="00A101BA" w:rsidP="00A101BA">
      <w:pPr>
        <w:numPr>
          <w:ilvl w:val="0"/>
          <w:numId w:val="10"/>
        </w:numPr>
        <w:rPr>
          <w:lang w:eastAsia="ru-RU"/>
        </w:rPr>
      </w:pPr>
      <w:r w:rsidRPr="00A101BA">
        <w:rPr>
          <w:lang w:eastAsia="ru-RU"/>
        </w:rPr>
        <w:t>Ещё три транзакта (45, 47, 48) находятся в системе в момент окончания моделирования, но не в очереди и не на причалах, что соответствует особенностям генерации будущих событий.</w:t>
      </w:r>
    </w:p>
    <w:p w14:paraId="4788C066" w14:textId="77777777" w:rsidR="00A101BA" w:rsidRPr="00A101BA" w:rsidRDefault="00A101BA" w:rsidP="00A101BA">
      <w:pPr>
        <w:rPr>
          <w:lang w:eastAsia="ru-RU"/>
        </w:rPr>
      </w:pPr>
      <w:r w:rsidRPr="00A101BA">
        <w:rPr>
          <w:b/>
          <w:bCs/>
          <w:lang w:eastAsia="ru-RU"/>
        </w:rPr>
        <w:t>Оценка эффективности:</w:t>
      </w:r>
      <w:r w:rsidRPr="00A101BA">
        <w:rPr>
          <w:lang w:eastAsia="ru-RU"/>
        </w:rPr>
        <w:br/>
        <w:t>Порт работает с низкой загрузкой (</w:t>
      </w:r>
      <w:r w:rsidRPr="00A101BA">
        <w:rPr>
          <w:b/>
          <w:bCs/>
          <w:lang w:eastAsia="ru-RU"/>
        </w:rPr>
        <w:t>коэффициент использования 0,226</w:t>
      </w:r>
      <w:r w:rsidRPr="00A101BA">
        <w:rPr>
          <w:lang w:eastAsia="ru-RU"/>
        </w:rPr>
        <w:t>), что свидетельствует о неполной загрузке имеющихся мощностей. При этом полностью отсутствуют очереди и задержки в обслуживании.</w:t>
      </w:r>
      <w:r w:rsidRPr="00A101BA">
        <w:rPr>
          <w:lang w:eastAsia="ru-RU"/>
        </w:rPr>
        <w:br/>
        <w:t xml:space="preserve">Средний интервал прибытия судов первого типа составил </w:t>
      </w:r>
      <w:r w:rsidRPr="00A101BA">
        <w:rPr>
          <w:b/>
          <w:bCs/>
          <w:lang w:eastAsia="ru-RU"/>
        </w:rPr>
        <w:t>20 часов</w:t>
      </w:r>
      <w:r w:rsidRPr="00A101BA">
        <w:rPr>
          <w:lang w:eastAsia="ru-RU"/>
        </w:rPr>
        <w:t xml:space="preserve"> (500 часов / 25 судов), второго типа — </w:t>
      </w:r>
      <w:r w:rsidRPr="00A101BA">
        <w:rPr>
          <w:b/>
          <w:bCs/>
          <w:lang w:eastAsia="ru-RU"/>
        </w:rPr>
        <w:t>26,3 часа</w:t>
      </w:r>
      <w:r w:rsidRPr="00A101BA">
        <w:rPr>
          <w:lang w:eastAsia="ru-RU"/>
        </w:rPr>
        <w:t xml:space="preserve"> (500 / 19).</w:t>
      </w:r>
      <w:r w:rsidRPr="00A101BA">
        <w:rPr>
          <w:lang w:eastAsia="ru-RU"/>
        </w:rPr>
        <w:br/>
        <w:t>Пропускная способность порта позволяет обрабатывать поступающий поток без ожидания, что указывает на избыточность причальных мощностей.</w:t>
      </w:r>
    </w:p>
    <w:p w14:paraId="6449E943" w14:textId="77777777" w:rsidR="00A101BA" w:rsidRPr="00A101BA" w:rsidRDefault="00A101BA" w:rsidP="00A101BA">
      <w:pPr>
        <w:rPr>
          <w:lang w:eastAsia="ru-RU"/>
        </w:rPr>
      </w:pPr>
      <w:r w:rsidRPr="00A101BA">
        <w:rPr>
          <w:lang w:eastAsia="ru-RU"/>
        </w:rPr>
        <w:t>Для повышения эффективности работы порта можно:</w:t>
      </w:r>
    </w:p>
    <w:p w14:paraId="028691E0" w14:textId="77777777" w:rsidR="00A101BA" w:rsidRPr="00A101BA" w:rsidRDefault="00A101BA" w:rsidP="00A101BA">
      <w:pPr>
        <w:numPr>
          <w:ilvl w:val="0"/>
          <w:numId w:val="11"/>
        </w:numPr>
        <w:rPr>
          <w:lang w:eastAsia="ru-RU"/>
        </w:rPr>
      </w:pPr>
      <w:r w:rsidRPr="00A101BA">
        <w:rPr>
          <w:lang w:eastAsia="ru-RU"/>
        </w:rPr>
        <w:t>сократить количество причалов (с 10 до 5–6 условных единиц),</w:t>
      </w:r>
    </w:p>
    <w:p w14:paraId="7F96EC61" w14:textId="77777777" w:rsidR="00A101BA" w:rsidRPr="00A101BA" w:rsidRDefault="00A101BA" w:rsidP="00A101BA">
      <w:pPr>
        <w:numPr>
          <w:ilvl w:val="0"/>
          <w:numId w:val="11"/>
        </w:numPr>
        <w:rPr>
          <w:lang w:eastAsia="ru-RU"/>
        </w:rPr>
      </w:pPr>
      <w:r w:rsidRPr="00A101BA">
        <w:rPr>
          <w:lang w:eastAsia="ru-RU"/>
        </w:rPr>
        <w:t>либо увеличить интенсивность потока судов,</w:t>
      </w:r>
    </w:p>
    <w:p w14:paraId="5BF7334F" w14:textId="77777777" w:rsidR="00A101BA" w:rsidRPr="00A101BA" w:rsidRDefault="00A101BA" w:rsidP="00A101BA">
      <w:pPr>
        <w:numPr>
          <w:ilvl w:val="0"/>
          <w:numId w:val="11"/>
        </w:numPr>
        <w:rPr>
          <w:lang w:eastAsia="ru-RU"/>
        </w:rPr>
      </w:pPr>
      <w:r w:rsidRPr="00A101BA">
        <w:rPr>
          <w:lang w:eastAsia="ru-RU"/>
        </w:rPr>
        <w:t>либо уменьшить время обслуживания, если это допускается технологическими ограничениями.</w:t>
      </w:r>
    </w:p>
    <w:p w14:paraId="35784806" w14:textId="77777777" w:rsidR="00A101BA" w:rsidRPr="00A101BA" w:rsidRDefault="00A101BA" w:rsidP="00A101BA">
      <w:pPr>
        <w:rPr>
          <w:lang w:eastAsia="ru-RU"/>
        </w:rPr>
      </w:pPr>
      <w:r w:rsidRPr="00A101BA">
        <w:rPr>
          <w:lang w:eastAsia="ru-RU"/>
        </w:rPr>
        <w:t>Текущий режим обеспечивает высокую оперативность обработки судов, но ведёт к недозагрузке ресурсов порта.</w:t>
      </w:r>
    </w:p>
    <w:p w14:paraId="3B716854" w14:textId="558A3DC7" w:rsidR="00C9381A" w:rsidRPr="003E2B58" w:rsidRDefault="00C9381A" w:rsidP="003E2B58">
      <w:pPr>
        <w:rPr>
          <w:lang w:eastAsia="ru-RU"/>
        </w:rPr>
      </w:pPr>
      <w:r>
        <w:br w:type="page"/>
      </w:r>
    </w:p>
    <w:p w14:paraId="5AA0A5E8" w14:textId="7A7FD2B7" w:rsidR="00C9381A" w:rsidRDefault="00C9381A" w:rsidP="00C9381A">
      <w:pPr>
        <w:pStyle w:val="1"/>
        <w:jc w:val="left"/>
      </w:pPr>
      <w:r>
        <w:lastRenderedPageBreak/>
        <w:t>Формулировка задания:</w:t>
      </w:r>
    </w:p>
    <w:p w14:paraId="79023FD4" w14:textId="3B0A1414" w:rsidR="000C5637" w:rsidRDefault="000C5637" w:rsidP="000C5637">
      <w:r>
        <w:t xml:space="preserve">4. Реализовать имитационное моделирование систем средствами GPSS с использованием блока TRANSFER. </w:t>
      </w:r>
    </w:p>
    <w:p w14:paraId="60098F45" w14:textId="550C131C" w:rsidR="00C9381A" w:rsidRDefault="000C5637" w:rsidP="000C5637">
      <w:r>
        <w:t>4.1. На станцию технического обслуживания, которая состоит из бокса для ремонта и бокса для техосмотра, каждые T1 минут поступают автомобили. Из них N1% требуют ремонта, который продолжается T2 минут, а N2% проходят техосмотр (T3 минут). Промоделировать 40 часов работы станции технического обслуживания.</w:t>
      </w:r>
    </w:p>
    <w:tbl>
      <w:tblPr>
        <w:tblStyle w:val="a3"/>
        <w:tblW w:w="0" w:type="auto"/>
        <w:tblLook w:val="04A0" w:firstRow="1" w:lastRow="0" w:firstColumn="1" w:lastColumn="0" w:noHBand="0" w:noVBand="1"/>
      </w:tblPr>
      <w:tblGrid>
        <w:gridCol w:w="1742"/>
        <w:gridCol w:w="1742"/>
        <w:gridCol w:w="1743"/>
        <w:gridCol w:w="1743"/>
        <w:gridCol w:w="1743"/>
        <w:gridCol w:w="1743"/>
      </w:tblGrid>
      <w:tr w:rsidR="000C5637" w14:paraId="76DFA9F1" w14:textId="77777777" w:rsidTr="000C5637">
        <w:tc>
          <w:tcPr>
            <w:tcW w:w="1742" w:type="dxa"/>
          </w:tcPr>
          <w:p w14:paraId="3A900EB5" w14:textId="09CB272E" w:rsidR="000C5637" w:rsidRPr="000C5637" w:rsidRDefault="000C5637" w:rsidP="000C5637">
            <w:pPr>
              <w:ind w:firstLine="0"/>
              <w:jc w:val="center"/>
              <w:rPr>
                <w:b/>
                <w:bCs/>
              </w:rPr>
            </w:pPr>
            <w:r w:rsidRPr="000C5637">
              <w:rPr>
                <w:b/>
                <w:bCs/>
              </w:rPr>
              <w:t>Номер варианта</w:t>
            </w:r>
          </w:p>
        </w:tc>
        <w:tc>
          <w:tcPr>
            <w:tcW w:w="1742" w:type="dxa"/>
          </w:tcPr>
          <w:p w14:paraId="4390F81A" w14:textId="71FC5B57" w:rsidR="000C5637" w:rsidRPr="000C5637" w:rsidRDefault="000C5637" w:rsidP="000C5637">
            <w:pPr>
              <w:ind w:firstLine="0"/>
              <w:jc w:val="center"/>
              <w:rPr>
                <w:b/>
                <w:bCs/>
              </w:rPr>
            </w:pPr>
            <w:r w:rsidRPr="000C5637">
              <w:rPr>
                <w:b/>
                <w:bCs/>
              </w:rPr>
              <w:t>T</w:t>
            </w:r>
            <w:r w:rsidRPr="000C5637">
              <w:rPr>
                <w:b/>
                <w:bCs/>
                <w:vertAlign w:val="subscript"/>
              </w:rPr>
              <w:t>1</w:t>
            </w:r>
          </w:p>
        </w:tc>
        <w:tc>
          <w:tcPr>
            <w:tcW w:w="1743" w:type="dxa"/>
          </w:tcPr>
          <w:p w14:paraId="2B8AE466" w14:textId="7FABC2BA" w:rsidR="000C5637" w:rsidRPr="000C5637" w:rsidRDefault="000C5637" w:rsidP="000C5637">
            <w:pPr>
              <w:ind w:firstLine="0"/>
              <w:jc w:val="center"/>
              <w:rPr>
                <w:b/>
                <w:bCs/>
              </w:rPr>
            </w:pPr>
            <w:r w:rsidRPr="000C5637">
              <w:rPr>
                <w:b/>
                <w:bCs/>
              </w:rPr>
              <w:t>N</w:t>
            </w:r>
            <w:r w:rsidRPr="000C5637">
              <w:rPr>
                <w:b/>
                <w:bCs/>
                <w:vertAlign w:val="subscript"/>
              </w:rPr>
              <w:t>1</w:t>
            </w:r>
            <w:r w:rsidRPr="000C5637">
              <w:rPr>
                <w:b/>
                <w:bCs/>
              </w:rPr>
              <w:t>, в %</w:t>
            </w:r>
          </w:p>
        </w:tc>
        <w:tc>
          <w:tcPr>
            <w:tcW w:w="1743" w:type="dxa"/>
          </w:tcPr>
          <w:p w14:paraId="0A68E690" w14:textId="0A5A887A" w:rsidR="000C5637" w:rsidRPr="000C5637" w:rsidRDefault="000C5637" w:rsidP="000C5637">
            <w:pPr>
              <w:ind w:firstLine="0"/>
              <w:jc w:val="center"/>
              <w:rPr>
                <w:b/>
                <w:bCs/>
              </w:rPr>
            </w:pPr>
            <w:r w:rsidRPr="000C5637">
              <w:rPr>
                <w:b/>
                <w:bCs/>
              </w:rPr>
              <w:t>T</w:t>
            </w:r>
            <w:r w:rsidRPr="000C5637">
              <w:rPr>
                <w:b/>
                <w:bCs/>
                <w:vertAlign w:val="subscript"/>
              </w:rPr>
              <w:t>2</w:t>
            </w:r>
          </w:p>
        </w:tc>
        <w:tc>
          <w:tcPr>
            <w:tcW w:w="1743" w:type="dxa"/>
          </w:tcPr>
          <w:p w14:paraId="7561DD0E" w14:textId="6257873D" w:rsidR="000C5637" w:rsidRPr="000C5637" w:rsidRDefault="000C5637" w:rsidP="000C5637">
            <w:pPr>
              <w:ind w:firstLine="0"/>
              <w:jc w:val="center"/>
              <w:rPr>
                <w:b/>
                <w:bCs/>
              </w:rPr>
            </w:pPr>
            <w:r w:rsidRPr="000C5637">
              <w:rPr>
                <w:b/>
                <w:bCs/>
              </w:rPr>
              <w:t>N</w:t>
            </w:r>
            <w:r w:rsidRPr="000C5637">
              <w:rPr>
                <w:b/>
                <w:bCs/>
                <w:vertAlign w:val="subscript"/>
              </w:rPr>
              <w:t>2</w:t>
            </w:r>
            <w:r w:rsidRPr="000C5637">
              <w:rPr>
                <w:b/>
                <w:bCs/>
              </w:rPr>
              <w:t>, в %</w:t>
            </w:r>
          </w:p>
        </w:tc>
        <w:tc>
          <w:tcPr>
            <w:tcW w:w="1743" w:type="dxa"/>
          </w:tcPr>
          <w:p w14:paraId="466A4B83" w14:textId="2EE15753" w:rsidR="000C5637" w:rsidRPr="000C5637" w:rsidRDefault="000C5637" w:rsidP="000C5637">
            <w:pPr>
              <w:ind w:firstLine="0"/>
              <w:jc w:val="center"/>
              <w:rPr>
                <w:b/>
                <w:bCs/>
              </w:rPr>
            </w:pPr>
            <w:r w:rsidRPr="000C5637">
              <w:rPr>
                <w:b/>
                <w:bCs/>
              </w:rPr>
              <w:t>T</w:t>
            </w:r>
            <w:r w:rsidRPr="000C5637">
              <w:rPr>
                <w:b/>
                <w:bCs/>
                <w:vertAlign w:val="subscript"/>
              </w:rPr>
              <w:t>3</w:t>
            </w:r>
          </w:p>
        </w:tc>
      </w:tr>
      <w:tr w:rsidR="000C5637" w14:paraId="6C54004F" w14:textId="77777777" w:rsidTr="000C5637">
        <w:tc>
          <w:tcPr>
            <w:tcW w:w="1742" w:type="dxa"/>
          </w:tcPr>
          <w:p w14:paraId="7D877C15" w14:textId="3B862DBD" w:rsidR="000C5637" w:rsidRDefault="000C5637" w:rsidP="000C5637">
            <w:pPr>
              <w:ind w:firstLine="0"/>
              <w:jc w:val="center"/>
            </w:pPr>
            <w:r>
              <w:t>1</w:t>
            </w:r>
          </w:p>
        </w:tc>
        <w:tc>
          <w:tcPr>
            <w:tcW w:w="1742" w:type="dxa"/>
          </w:tcPr>
          <w:p w14:paraId="51B02372" w14:textId="6FC80871" w:rsidR="000C5637" w:rsidRDefault="000C5637" w:rsidP="000C5637">
            <w:pPr>
              <w:ind w:firstLine="0"/>
              <w:jc w:val="center"/>
            </w:pPr>
            <w:r>
              <w:t>2</w:t>
            </w:r>
            <w:r w:rsidR="00A101BA">
              <w:t>0</w:t>
            </w:r>
            <w:r>
              <w:t>-3</w:t>
            </w:r>
            <w:r w:rsidR="00A101BA">
              <w:t>5</w:t>
            </w:r>
          </w:p>
        </w:tc>
        <w:tc>
          <w:tcPr>
            <w:tcW w:w="1743" w:type="dxa"/>
          </w:tcPr>
          <w:p w14:paraId="6D4CA2F4" w14:textId="1607BB73" w:rsidR="000C5637" w:rsidRDefault="00A101BA" w:rsidP="000C5637">
            <w:pPr>
              <w:ind w:firstLine="0"/>
              <w:jc w:val="center"/>
            </w:pPr>
            <w:r>
              <w:t>53</w:t>
            </w:r>
            <w:r w:rsidR="000C5637">
              <w:t>%</w:t>
            </w:r>
          </w:p>
        </w:tc>
        <w:tc>
          <w:tcPr>
            <w:tcW w:w="1743" w:type="dxa"/>
          </w:tcPr>
          <w:p w14:paraId="301462FA" w14:textId="6060B846" w:rsidR="000C5637" w:rsidRDefault="000C5637" w:rsidP="000C5637">
            <w:pPr>
              <w:ind w:firstLine="0"/>
              <w:jc w:val="center"/>
            </w:pPr>
            <w:r>
              <w:t>3</w:t>
            </w:r>
            <w:r w:rsidR="00A101BA">
              <w:t>3</w:t>
            </w:r>
            <w:r>
              <w:t>-5</w:t>
            </w:r>
            <w:r w:rsidR="00A101BA">
              <w:t>5</w:t>
            </w:r>
          </w:p>
        </w:tc>
        <w:tc>
          <w:tcPr>
            <w:tcW w:w="1743" w:type="dxa"/>
          </w:tcPr>
          <w:p w14:paraId="1925DFDF" w14:textId="00F7620E" w:rsidR="000C5637" w:rsidRDefault="00A101BA" w:rsidP="000C5637">
            <w:pPr>
              <w:ind w:firstLine="0"/>
              <w:jc w:val="center"/>
            </w:pPr>
            <w:r>
              <w:t>47</w:t>
            </w:r>
            <w:r w:rsidR="000C5637">
              <w:t>%</w:t>
            </w:r>
          </w:p>
        </w:tc>
        <w:tc>
          <w:tcPr>
            <w:tcW w:w="1743" w:type="dxa"/>
          </w:tcPr>
          <w:p w14:paraId="5D0A39B0" w14:textId="661CD4F7" w:rsidR="000C5637" w:rsidRDefault="00A101BA" w:rsidP="000C5637">
            <w:pPr>
              <w:ind w:firstLine="0"/>
              <w:jc w:val="center"/>
            </w:pPr>
            <w:r>
              <w:t>9</w:t>
            </w:r>
            <w:r w:rsidR="000C5637">
              <w:t>-2</w:t>
            </w:r>
            <w:r>
              <w:t>5</w:t>
            </w:r>
          </w:p>
        </w:tc>
      </w:tr>
    </w:tbl>
    <w:p w14:paraId="69CA29AC" w14:textId="1EEC5556" w:rsidR="00C9381A" w:rsidRDefault="00C9381A" w:rsidP="00C9381A">
      <w:pPr>
        <w:pStyle w:val="1"/>
        <w:jc w:val="left"/>
      </w:pPr>
      <w:r>
        <w:t>Код:</w:t>
      </w:r>
    </w:p>
    <w:p w14:paraId="0BADA300" w14:textId="7605A0E0" w:rsidR="00C9381A" w:rsidRDefault="00B67E4B" w:rsidP="00C9381A">
      <w:pPr>
        <w:pStyle w:val="1"/>
        <w:jc w:val="left"/>
      </w:pPr>
      <w:r w:rsidRPr="00B67E4B">
        <w:rPr>
          <w:noProof/>
        </w:rPr>
        <w:drawing>
          <wp:inline distT="0" distB="0" distL="0" distR="0" wp14:anchorId="63AEFAB8" wp14:editId="4AD55AB5">
            <wp:extent cx="3943900" cy="5249008"/>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3900" cy="5249008"/>
                    </a:xfrm>
                    <a:prstGeom prst="rect">
                      <a:avLst/>
                    </a:prstGeom>
                  </pic:spPr>
                </pic:pic>
              </a:graphicData>
            </a:graphic>
          </wp:inline>
        </w:drawing>
      </w:r>
    </w:p>
    <w:p w14:paraId="37AEEA4E" w14:textId="77777777" w:rsidR="00B67E4B" w:rsidRDefault="00B67E4B" w:rsidP="00C9381A">
      <w:pPr>
        <w:pStyle w:val="1"/>
        <w:jc w:val="left"/>
      </w:pPr>
    </w:p>
    <w:p w14:paraId="059A8E2A" w14:textId="77777777" w:rsidR="00B67E4B" w:rsidRDefault="00B67E4B" w:rsidP="00C9381A">
      <w:pPr>
        <w:pStyle w:val="1"/>
        <w:jc w:val="left"/>
      </w:pPr>
    </w:p>
    <w:p w14:paraId="37F26AF3" w14:textId="77777777" w:rsidR="00B67E4B" w:rsidRDefault="00B67E4B" w:rsidP="00C9381A">
      <w:pPr>
        <w:pStyle w:val="1"/>
        <w:jc w:val="left"/>
      </w:pPr>
    </w:p>
    <w:p w14:paraId="46E2C75D" w14:textId="77777777" w:rsidR="00B67E4B" w:rsidRDefault="00B67E4B" w:rsidP="00C9381A">
      <w:pPr>
        <w:pStyle w:val="1"/>
        <w:jc w:val="left"/>
      </w:pPr>
    </w:p>
    <w:p w14:paraId="12BCC831" w14:textId="05071FDE" w:rsidR="00B67E4B" w:rsidRDefault="00C9381A" w:rsidP="00B67E4B">
      <w:pPr>
        <w:pStyle w:val="1"/>
        <w:jc w:val="left"/>
      </w:pPr>
      <w:r>
        <w:lastRenderedPageBreak/>
        <w:t>Результаты моделирования системы:</w:t>
      </w:r>
    </w:p>
    <w:p w14:paraId="51071A7B" w14:textId="39A55B3A" w:rsidR="00B67E4B" w:rsidRDefault="00B67E4B" w:rsidP="00C9381A">
      <w:pPr>
        <w:pStyle w:val="1"/>
        <w:jc w:val="left"/>
      </w:pPr>
      <w:r w:rsidRPr="00B67E4B">
        <w:rPr>
          <w:noProof/>
        </w:rPr>
        <w:drawing>
          <wp:inline distT="0" distB="0" distL="0" distR="0" wp14:anchorId="17A99EC8" wp14:editId="33D677BE">
            <wp:extent cx="5910606" cy="77089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3467" cy="771263"/>
                    </a:xfrm>
                    <a:prstGeom prst="rect">
                      <a:avLst/>
                    </a:prstGeom>
                  </pic:spPr>
                </pic:pic>
              </a:graphicData>
            </a:graphic>
          </wp:inline>
        </w:drawing>
      </w:r>
    </w:p>
    <w:p w14:paraId="6D0E4F4B" w14:textId="4F9FBF2C" w:rsidR="00B67E4B" w:rsidRDefault="00B67E4B" w:rsidP="00B67E4B">
      <w:pPr>
        <w:pStyle w:val="1"/>
        <w:jc w:val="center"/>
        <w:rPr>
          <w:b w:val="0"/>
          <w:bCs/>
        </w:rPr>
      </w:pPr>
      <w:r w:rsidRPr="00A101BA">
        <w:rPr>
          <w:b w:val="0"/>
          <w:bCs/>
        </w:rPr>
        <w:t xml:space="preserve">Рисунок </w:t>
      </w:r>
      <w:r>
        <w:rPr>
          <w:b w:val="0"/>
          <w:bCs/>
        </w:rPr>
        <w:t>4</w:t>
      </w:r>
      <w:r w:rsidRPr="00A101BA">
        <w:rPr>
          <w:b w:val="0"/>
          <w:bCs/>
        </w:rPr>
        <w:t>.1</w:t>
      </w:r>
      <w:r>
        <w:rPr>
          <w:b w:val="0"/>
          <w:bCs/>
        </w:rPr>
        <w:t>.1</w:t>
      </w:r>
      <w:r w:rsidRPr="00A101BA">
        <w:rPr>
          <w:b w:val="0"/>
          <w:bCs/>
        </w:rPr>
        <w:t xml:space="preserve"> - Стандартный отчет GPSS World Core, раздел "Многоканальные устройства"</w:t>
      </w:r>
    </w:p>
    <w:p w14:paraId="47258D69" w14:textId="767E485D" w:rsidR="00B67E4B" w:rsidRDefault="00B67E4B" w:rsidP="00B67E4B">
      <w:pPr>
        <w:pStyle w:val="1"/>
        <w:jc w:val="center"/>
        <w:rPr>
          <w:b w:val="0"/>
          <w:bCs/>
        </w:rPr>
      </w:pPr>
      <w:r w:rsidRPr="00B67E4B">
        <w:rPr>
          <w:b w:val="0"/>
          <w:bCs/>
          <w:noProof/>
        </w:rPr>
        <w:drawing>
          <wp:inline distT="0" distB="0" distL="0" distR="0" wp14:anchorId="65AB05DA" wp14:editId="56DF9F13">
            <wp:extent cx="5354425" cy="875665"/>
            <wp:effectExtent l="0" t="0" r="0"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7718" cy="876204"/>
                    </a:xfrm>
                    <a:prstGeom prst="rect">
                      <a:avLst/>
                    </a:prstGeom>
                  </pic:spPr>
                </pic:pic>
              </a:graphicData>
            </a:graphic>
          </wp:inline>
        </w:drawing>
      </w:r>
    </w:p>
    <w:p w14:paraId="2797136A" w14:textId="0BA35DC1" w:rsidR="00B67E4B" w:rsidRDefault="00B67E4B" w:rsidP="00B67E4B">
      <w:pPr>
        <w:pStyle w:val="1"/>
        <w:jc w:val="center"/>
        <w:rPr>
          <w:b w:val="0"/>
          <w:bCs/>
        </w:rPr>
      </w:pPr>
      <w:r w:rsidRPr="00A101BA">
        <w:rPr>
          <w:b w:val="0"/>
          <w:bCs/>
        </w:rPr>
        <w:t xml:space="preserve">Рисунок </w:t>
      </w:r>
      <w:r>
        <w:rPr>
          <w:b w:val="0"/>
          <w:bCs/>
        </w:rPr>
        <w:t>4</w:t>
      </w:r>
      <w:r w:rsidRPr="00A101BA">
        <w:rPr>
          <w:b w:val="0"/>
          <w:bCs/>
        </w:rPr>
        <w:t>.</w:t>
      </w:r>
      <w:r>
        <w:rPr>
          <w:b w:val="0"/>
          <w:bCs/>
        </w:rPr>
        <w:t>1.</w:t>
      </w:r>
      <w:r w:rsidRPr="00A101BA">
        <w:rPr>
          <w:b w:val="0"/>
          <w:bCs/>
        </w:rPr>
        <w:t>2 - Стандартый отчет GPSS World Core, раздел "Очереди"</w:t>
      </w:r>
    </w:p>
    <w:p w14:paraId="310496CC" w14:textId="03719A26" w:rsidR="00B67E4B" w:rsidRDefault="00B67E4B" w:rsidP="00B67E4B">
      <w:pPr>
        <w:pStyle w:val="1"/>
        <w:jc w:val="center"/>
      </w:pPr>
      <w:r w:rsidRPr="00B67E4B">
        <w:rPr>
          <w:noProof/>
        </w:rPr>
        <w:drawing>
          <wp:inline distT="0" distB="0" distL="0" distR="0" wp14:anchorId="383350B0" wp14:editId="23AB4236">
            <wp:extent cx="5706271" cy="3677163"/>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271" cy="3677163"/>
                    </a:xfrm>
                    <a:prstGeom prst="rect">
                      <a:avLst/>
                    </a:prstGeom>
                  </pic:spPr>
                </pic:pic>
              </a:graphicData>
            </a:graphic>
          </wp:inline>
        </w:drawing>
      </w:r>
    </w:p>
    <w:p w14:paraId="0D70B591" w14:textId="264F38F9" w:rsidR="00B67E4B" w:rsidRPr="00B67E4B" w:rsidRDefault="00B67E4B" w:rsidP="00B67E4B">
      <w:pPr>
        <w:pStyle w:val="1"/>
        <w:jc w:val="center"/>
        <w:rPr>
          <w:b w:val="0"/>
          <w:bCs/>
        </w:rPr>
      </w:pPr>
      <w:r w:rsidRPr="00B67E4B">
        <w:rPr>
          <w:b w:val="0"/>
          <w:bCs/>
        </w:rPr>
        <w:t>Рисунок 4.1.3 - Стандартный отчет GPSS World Core, раздел "Блоки"</w:t>
      </w:r>
    </w:p>
    <w:p w14:paraId="4CF326F1" w14:textId="19677725" w:rsidR="00D14E6C" w:rsidRDefault="00D14E6C" w:rsidP="00B67E4B">
      <w:pPr>
        <w:pStyle w:val="1"/>
        <w:jc w:val="center"/>
      </w:pPr>
    </w:p>
    <w:p w14:paraId="3C59166B" w14:textId="50C5A2E5" w:rsidR="00B67E4B" w:rsidRPr="00C9381A" w:rsidRDefault="00C9381A" w:rsidP="00B67E4B">
      <w:pPr>
        <w:pStyle w:val="1"/>
        <w:ind w:firstLine="708"/>
        <w:jc w:val="left"/>
      </w:pPr>
      <w:r>
        <w:t>Выводы:</w:t>
      </w:r>
    </w:p>
    <w:p w14:paraId="0B38396E" w14:textId="77777777" w:rsidR="00B67E4B" w:rsidRPr="00B67E4B" w:rsidRDefault="00B67E4B" w:rsidP="00B67E4B">
      <w:pPr>
        <w:spacing w:after="160" w:line="259" w:lineRule="auto"/>
        <w:ind w:firstLine="0"/>
        <w:rPr>
          <w:lang w:eastAsia="ru-RU"/>
        </w:rPr>
      </w:pPr>
      <w:r w:rsidRPr="00B67E4B">
        <w:rPr>
          <w:lang w:eastAsia="ru-RU"/>
        </w:rPr>
        <w:t xml:space="preserve">Коэффициент использования устройства </w:t>
      </w:r>
      <w:r w:rsidRPr="00B67E4B">
        <w:rPr>
          <w:b/>
          <w:bCs/>
          <w:lang w:eastAsia="ru-RU"/>
        </w:rPr>
        <w:t>REPAIR</w:t>
      </w:r>
      <w:r w:rsidRPr="00B67E4B">
        <w:rPr>
          <w:lang w:eastAsia="ru-RU"/>
        </w:rPr>
        <w:t xml:space="preserve"> (бокс ремонта) составил </w:t>
      </w:r>
      <w:r w:rsidRPr="00B67E4B">
        <w:rPr>
          <w:b/>
          <w:bCs/>
          <w:lang w:eastAsia="ru-RU"/>
        </w:rPr>
        <w:t>0,736</w:t>
      </w:r>
      <w:r w:rsidRPr="00B67E4B">
        <w:rPr>
          <w:lang w:eastAsia="ru-RU"/>
        </w:rPr>
        <w:t xml:space="preserve">. Это означает, что бокс ремонта был занят </w:t>
      </w:r>
      <w:r w:rsidRPr="00B67E4B">
        <w:rPr>
          <w:b/>
          <w:bCs/>
          <w:lang w:eastAsia="ru-RU"/>
        </w:rPr>
        <w:t>73,6%</w:t>
      </w:r>
      <w:r w:rsidRPr="00B67E4B">
        <w:rPr>
          <w:lang w:eastAsia="ru-RU"/>
        </w:rPr>
        <w:t xml:space="preserve"> времени моделирования (с 0 до 2400 условных единиц времени), что указывает на достаточно высокую, но не критическую загрузку ресурса.</w:t>
      </w:r>
      <w:r w:rsidRPr="00B67E4B">
        <w:rPr>
          <w:lang w:eastAsia="ru-RU"/>
        </w:rPr>
        <w:br/>
        <w:t xml:space="preserve">Коэффициент использования устройства </w:t>
      </w:r>
      <w:r w:rsidRPr="00B67E4B">
        <w:rPr>
          <w:b/>
          <w:bCs/>
          <w:lang w:eastAsia="ru-RU"/>
        </w:rPr>
        <w:t>INSPECT</w:t>
      </w:r>
      <w:r w:rsidRPr="00B67E4B">
        <w:rPr>
          <w:lang w:eastAsia="ru-RU"/>
        </w:rPr>
        <w:t xml:space="preserve"> (бокс техосмотра) составил </w:t>
      </w:r>
      <w:r w:rsidRPr="00B67E4B">
        <w:rPr>
          <w:b/>
          <w:bCs/>
          <w:lang w:eastAsia="ru-RU"/>
        </w:rPr>
        <w:t>0,323</w:t>
      </w:r>
      <w:r w:rsidRPr="00B67E4B">
        <w:rPr>
          <w:lang w:eastAsia="ru-RU"/>
        </w:rPr>
        <w:t xml:space="preserve">, то есть занятость составила </w:t>
      </w:r>
      <w:r w:rsidRPr="00B67E4B">
        <w:rPr>
          <w:b/>
          <w:bCs/>
          <w:lang w:eastAsia="ru-RU"/>
        </w:rPr>
        <w:t>32,3%</w:t>
      </w:r>
      <w:r w:rsidRPr="00B67E4B">
        <w:rPr>
          <w:lang w:eastAsia="ru-RU"/>
        </w:rPr>
        <w:t xml:space="preserve"> времени, что свидетельствует о низкой нагрузке на этот бокс.</w:t>
      </w:r>
    </w:p>
    <w:p w14:paraId="06FFED48" w14:textId="77777777" w:rsidR="00B67E4B" w:rsidRPr="00B67E4B" w:rsidRDefault="00B67E4B" w:rsidP="00B67E4B">
      <w:pPr>
        <w:spacing w:after="160" w:line="259" w:lineRule="auto"/>
        <w:ind w:firstLine="0"/>
        <w:rPr>
          <w:lang w:eastAsia="ru-RU"/>
        </w:rPr>
      </w:pPr>
      <w:r w:rsidRPr="00B67E4B">
        <w:rPr>
          <w:b/>
          <w:bCs/>
          <w:lang w:eastAsia="ru-RU"/>
        </w:rPr>
        <w:t>Очереди</w:t>
      </w:r>
      <w:r w:rsidRPr="00B67E4B">
        <w:rPr>
          <w:lang w:eastAsia="ru-RU"/>
        </w:rPr>
        <w:t xml:space="preserve"> к боксам характеризуются следующим образом:</w:t>
      </w:r>
    </w:p>
    <w:p w14:paraId="233E9F1A" w14:textId="77777777" w:rsidR="00B67E4B" w:rsidRPr="00B67E4B" w:rsidRDefault="00B67E4B" w:rsidP="00B67E4B">
      <w:pPr>
        <w:numPr>
          <w:ilvl w:val="0"/>
          <w:numId w:val="12"/>
        </w:numPr>
        <w:spacing w:after="160" w:line="259" w:lineRule="auto"/>
        <w:rPr>
          <w:lang w:eastAsia="ru-RU"/>
        </w:rPr>
      </w:pPr>
      <w:r w:rsidRPr="00B67E4B">
        <w:rPr>
          <w:b/>
          <w:bCs/>
          <w:lang w:eastAsia="ru-RU"/>
        </w:rPr>
        <w:lastRenderedPageBreak/>
        <w:t>QINSPECT</w:t>
      </w:r>
      <w:r w:rsidRPr="00B67E4B">
        <w:rPr>
          <w:lang w:eastAsia="ru-RU"/>
        </w:rPr>
        <w:t xml:space="preserve"> (очередь к техосмотру): максимальная длина — </w:t>
      </w:r>
      <w:r w:rsidRPr="00B67E4B">
        <w:rPr>
          <w:b/>
          <w:bCs/>
          <w:lang w:eastAsia="ru-RU"/>
        </w:rPr>
        <w:t>1 автомобиль</w:t>
      </w:r>
      <w:r w:rsidRPr="00B67E4B">
        <w:rPr>
          <w:lang w:eastAsia="ru-RU"/>
        </w:rPr>
        <w:t xml:space="preserve">, текущее содержимое на момент окончания моделирования — </w:t>
      </w:r>
      <w:r w:rsidRPr="00B67E4B">
        <w:rPr>
          <w:b/>
          <w:bCs/>
          <w:lang w:eastAsia="ru-RU"/>
        </w:rPr>
        <w:t>0</w:t>
      </w:r>
      <w:r w:rsidRPr="00B67E4B">
        <w:rPr>
          <w:lang w:eastAsia="ru-RU"/>
        </w:rPr>
        <w:t xml:space="preserve">. Среднее время пребывания в очереди — </w:t>
      </w:r>
      <w:r w:rsidRPr="00B67E4B">
        <w:rPr>
          <w:b/>
          <w:bCs/>
          <w:lang w:eastAsia="ru-RU"/>
        </w:rPr>
        <w:t>0,029 ед. времени</w:t>
      </w:r>
      <w:r w:rsidRPr="00B67E4B">
        <w:rPr>
          <w:lang w:eastAsia="ru-RU"/>
        </w:rPr>
        <w:t xml:space="preserve"> (с учётом всех входов) и </w:t>
      </w:r>
      <w:r w:rsidRPr="00B67E4B">
        <w:rPr>
          <w:b/>
          <w:bCs/>
          <w:lang w:eastAsia="ru-RU"/>
        </w:rPr>
        <w:t>1,277</w:t>
      </w:r>
      <w:r w:rsidRPr="00B67E4B">
        <w:rPr>
          <w:lang w:eastAsia="ru-RU"/>
        </w:rPr>
        <w:t xml:space="preserve"> без учёта нулевых входов. Из </w:t>
      </w:r>
      <w:r w:rsidRPr="00B67E4B">
        <w:rPr>
          <w:b/>
          <w:bCs/>
          <w:lang w:eastAsia="ru-RU"/>
        </w:rPr>
        <w:t>44</w:t>
      </w:r>
      <w:r w:rsidRPr="00B67E4B">
        <w:rPr>
          <w:lang w:eastAsia="ru-RU"/>
        </w:rPr>
        <w:t xml:space="preserve"> входов в очередь </w:t>
      </w:r>
      <w:r w:rsidRPr="00B67E4B">
        <w:rPr>
          <w:b/>
          <w:bCs/>
          <w:lang w:eastAsia="ru-RU"/>
        </w:rPr>
        <w:t>43</w:t>
      </w:r>
      <w:r w:rsidRPr="00B67E4B">
        <w:rPr>
          <w:lang w:eastAsia="ru-RU"/>
        </w:rPr>
        <w:t xml:space="preserve"> были с нулевым временем ожидания, что говорит о практически полном отсутствии задержек перед техосмотром.</w:t>
      </w:r>
    </w:p>
    <w:p w14:paraId="346A67E9" w14:textId="77777777" w:rsidR="00B67E4B" w:rsidRPr="00B67E4B" w:rsidRDefault="00B67E4B" w:rsidP="00B67E4B">
      <w:pPr>
        <w:numPr>
          <w:ilvl w:val="0"/>
          <w:numId w:val="12"/>
        </w:numPr>
        <w:spacing w:after="160" w:line="259" w:lineRule="auto"/>
        <w:rPr>
          <w:lang w:eastAsia="ru-RU"/>
        </w:rPr>
      </w:pPr>
      <w:r w:rsidRPr="00B67E4B">
        <w:rPr>
          <w:b/>
          <w:bCs/>
          <w:lang w:eastAsia="ru-RU"/>
        </w:rPr>
        <w:t>QREPAIR</w:t>
      </w:r>
      <w:r w:rsidRPr="00B67E4B">
        <w:rPr>
          <w:lang w:eastAsia="ru-RU"/>
        </w:rPr>
        <w:t xml:space="preserve"> (очередь к ремонту): максимальная длина очереди достигла </w:t>
      </w:r>
      <w:r w:rsidRPr="00B67E4B">
        <w:rPr>
          <w:b/>
          <w:bCs/>
          <w:lang w:eastAsia="ru-RU"/>
        </w:rPr>
        <w:t>4 автомобиля</w:t>
      </w:r>
      <w:r w:rsidRPr="00B67E4B">
        <w:rPr>
          <w:lang w:eastAsia="ru-RU"/>
        </w:rPr>
        <w:t xml:space="preserve">, текущее содержимое на момент окончания моделирования — </w:t>
      </w:r>
      <w:r w:rsidRPr="00B67E4B">
        <w:rPr>
          <w:b/>
          <w:bCs/>
          <w:lang w:eastAsia="ru-RU"/>
        </w:rPr>
        <w:t>3 автомобиля</w:t>
      </w:r>
      <w:r w:rsidRPr="00B67E4B">
        <w:rPr>
          <w:lang w:eastAsia="ru-RU"/>
        </w:rPr>
        <w:t xml:space="preserve">. Среднее значение содержимого очереди — </w:t>
      </w:r>
      <w:r w:rsidRPr="00B67E4B">
        <w:rPr>
          <w:b/>
          <w:bCs/>
          <w:lang w:eastAsia="ru-RU"/>
        </w:rPr>
        <w:t>0,358</w:t>
      </w:r>
      <w:r w:rsidRPr="00B67E4B">
        <w:rPr>
          <w:lang w:eastAsia="ru-RU"/>
        </w:rPr>
        <w:t xml:space="preserve">, среднее время пребывания в очереди — </w:t>
      </w:r>
      <w:r w:rsidRPr="00B67E4B">
        <w:rPr>
          <w:b/>
          <w:bCs/>
          <w:lang w:eastAsia="ru-RU"/>
        </w:rPr>
        <w:t>19,977 ед. времени</w:t>
      </w:r>
      <w:r w:rsidRPr="00B67E4B">
        <w:rPr>
          <w:lang w:eastAsia="ru-RU"/>
        </w:rPr>
        <w:t xml:space="preserve"> (с учётом всех входов) и </w:t>
      </w:r>
      <w:r w:rsidRPr="00B67E4B">
        <w:rPr>
          <w:b/>
          <w:bCs/>
          <w:lang w:eastAsia="ru-RU"/>
        </w:rPr>
        <w:t>31,816</w:t>
      </w:r>
      <w:r w:rsidRPr="00B67E4B">
        <w:rPr>
          <w:lang w:eastAsia="ru-RU"/>
        </w:rPr>
        <w:t xml:space="preserve"> без учёта нулевых входов. Из </w:t>
      </w:r>
      <w:r w:rsidRPr="00B67E4B">
        <w:rPr>
          <w:b/>
          <w:bCs/>
          <w:lang w:eastAsia="ru-RU"/>
        </w:rPr>
        <w:t>43</w:t>
      </w:r>
      <w:r w:rsidRPr="00B67E4B">
        <w:rPr>
          <w:lang w:eastAsia="ru-RU"/>
        </w:rPr>
        <w:t xml:space="preserve"> входов в очередь </w:t>
      </w:r>
      <w:r w:rsidRPr="00B67E4B">
        <w:rPr>
          <w:b/>
          <w:bCs/>
          <w:lang w:eastAsia="ru-RU"/>
        </w:rPr>
        <w:t>16</w:t>
      </w:r>
      <w:r w:rsidRPr="00B67E4B">
        <w:rPr>
          <w:lang w:eastAsia="ru-RU"/>
        </w:rPr>
        <w:t xml:space="preserve"> были с нулевым временем ожидания, что указывает на наличие задержек для значительной части автомобилей.</w:t>
      </w:r>
    </w:p>
    <w:p w14:paraId="712129B6" w14:textId="77777777" w:rsidR="00B67E4B" w:rsidRPr="00B67E4B" w:rsidRDefault="00B67E4B" w:rsidP="00B67E4B">
      <w:pPr>
        <w:spacing w:after="160" w:line="259" w:lineRule="auto"/>
        <w:ind w:firstLine="0"/>
        <w:rPr>
          <w:lang w:eastAsia="ru-RU"/>
        </w:rPr>
      </w:pPr>
      <w:r w:rsidRPr="00B67E4B">
        <w:rPr>
          <w:lang w:eastAsia="ru-RU"/>
        </w:rPr>
        <w:t xml:space="preserve">Всего в систему вошло </w:t>
      </w:r>
      <w:r w:rsidRPr="00B67E4B">
        <w:rPr>
          <w:b/>
          <w:bCs/>
          <w:lang w:eastAsia="ru-RU"/>
        </w:rPr>
        <w:t>87 автомобилей</w:t>
      </w:r>
      <w:r w:rsidRPr="00B67E4B">
        <w:rPr>
          <w:lang w:eastAsia="ru-RU"/>
        </w:rPr>
        <w:t xml:space="preserve"> (из блока GENERATE на позиции 3).</w:t>
      </w:r>
      <w:r w:rsidRPr="00B67E4B">
        <w:rPr>
          <w:lang w:eastAsia="ru-RU"/>
        </w:rPr>
        <w:br/>
        <w:t>Блоком TRANSFER (позиция 4) они распределялись по направлениям:</w:t>
      </w:r>
    </w:p>
    <w:p w14:paraId="204A23AE" w14:textId="77777777" w:rsidR="00B67E4B" w:rsidRPr="00B67E4B" w:rsidRDefault="00B67E4B" w:rsidP="00B67E4B">
      <w:pPr>
        <w:numPr>
          <w:ilvl w:val="0"/>
          <w:numId w:val="13"/>
        </w:numPr>
        <w:spacing w:after="160" w:line="259" w:lineRule="auto"/>
        <w:rPr>
          <w:lang w:eastAsia="ru-RU"/>
        </w:rPr>
      </w:pPr>
      <w:r w:rsidRPr="00B67E4B">
        <w:rPr>
          <w:b/>
          <w:bCs/>
          <w:lang w:eastAsia="ru-RU"/>
        </w:rPr>
        <w:t>44 автомобиля</w:t>
      </w:r>
      <w:r w:rsidRPr="00B67E4B">
        <w:rPr>
          <w:lang w:eastAsia="ru-RU"/>
        </w:rPr>
        <w:t xml:space="preserve"> направлены на техосмотр (метка INSPECT_LAB),</w:t>
      </w:r>
    </w:p>
    <w:p w14:paraId="574787BA" w14:textId="77777777" w:rsidR="00B67E4B" w:rsidRPr="00B67E4B" w:rsidRDefault="00B67E4B" w:rsidP="00B67E4B">
      <w:pPr>
        <w:numPr>
          <w:ilvl w:val="0"/>
          <w:numId w:val="13"/>
        </w:numPr>
        <w:spacing w:after="160" w:line="259" w:lineRule="auto"/>
        <w:rPr>
          <w:lang w:eastAsia="ru-RU"/>
        </w:rPr>
      </w:pPr>
      <w:r w:rsidRPr="00B67E4B">
        <w:rPr>
          <w:b/>
          <w:bCs/>
          <w:lang w:eastAsia="ru-RU"/>
        </w:rPr>
        <w:t>43 автомобиля</w:t>
      </w:r>
      <w:r w:rsidRPr="00B67E4B">
        <w:rPr>
          <w:lang w:eastAsia="ru-RU"/>
        </w:rPr>
        <w:t xml:space="preserve"> направлены на ремонт (метка REPAIR_LAB).</w:t>
      </w:r>
    </w:p>
    <w:p w14:paraId="6E2EC947" w14:textId="77777777" w:rsidR="00B67E4B" w:rsidRPr="00B67E4B" w:rsidRDefault="00B67E4B" w:rsidP="00B67E4B">
      <w:pPr>
        <w:spacing w:after="160" w:line="259" w:lineRule="auto"/>
        <w:ind w:firstLine="0"/>
        <w:rPr>
          <w:lang w:eastAsia="ru-RU"/>
        </w:rPr>
      </w:pPr>
      <w:r w:rsidRPr="00B67E4B">
        <w:rPr>
          <w:lang w:eastAsia="ru-RU"/>
        </w:rPr>
        <w:t>Из них:</w:t>
      </w:r>
    </w:p>
    <w:p w14:paraId="13EC996A" w14:textId="77777777" w:rsidR="00B67E4B" w:rsidRPr="00B67E4B" w:rsidRDefault="00B67E4B" w:rsidP="00B67E4B">
      <w:pPr>
        <w:numPr>
          <w:ilvl w:val="0"/>
          <w:numId w:val="14"/>
        </w:numPr>
        <w:spacing w:after="160" w:line="259" w:lineRule="auto"/>
        <w:rPr>
          <w:lang w:eastAsia="ru-RU"/>
        </w:rPr>
      </w:pPr>
      <w:r w:rsidRPr="00B67E4B">
        <w:rPr>
          <w:b/>
          <w:bCs/>
          <w:lang w:eastAsia="ru-RU"/>
        </w:rPr>
        <w:t>44 автомобиля</w:t>
      </w:r>
      <w:r w:rsidRPr="00B67E4B">
        <w:rPr>
          <w:lang w:eastAsia="ru-RU"/>
        </w:rPr>
        <w:t xml:space="preserve"> завершили техосмотр (блок TERMINATE на позиции 16),</w:t>
      </w:r>
    </w:p>
    <w:p w14:paraId="76C62B48" w14:textId="77777777" w:rsidR="00B67E4B" w:rsidRPr="00B67E4B" w:rsidRDefault="00B67E4B" w:rsidP="00B67E4B">
      <w:pPr>
        <w:numPr>
          <w:ilvl w:val="0"/>
          <w:numId w:val="14"/>
        </w:numPr>
        <w:spacing w:after="160" w:line="259" w:lineRule="auto"/>
        <w:rPr>
          <w:lang w:eastAsia="ru-RU"/>
        </w:rPr>
      </w:pPr>
      <w:r w:rsidRPr="00B67E4B">
        <w:rPr>
          <w:b/>
          <w:bCs/>
          <w:lang w:eastAsia="ru-RU"/>
        </w:rPr>
        <w:t>39 автомобилей</w:t>
      </w:r>
      <w:r w:rsidRPr="00B67E4B">
        <w:rPr>
          <w:lang w:eastAsia="ru-RU"/>
        </w:rPr>
        <w:t xml:space="preserve"> завершили ремонт (блок TERMINATE на позиции 10),</w:t>
      </w:r>
    </w:p>
    <w:p w14:paraId="2B7756B4" w14:textId="77777777" w:rsidR="00B67E4B" w:rsidRPr="00B67E4B" w:rsidRDefault="00B67E4B" w:rsidP="00B67E4B">
      <w:pPr>
        <w:numPr>
          <w:ilvl w:val="0"/>
          <w:numId w:val="14"/>
        </w:numPr>
        <w:spacing w:after="160" w:line="259" w:lineRule="auto"/>
        <w:rPr>
          <w:lang w:eastAsia="ru-RU"/>
        </w:rPr>
      </w:pPr>
      <w:r w:rsidRPr="00B67E4B">
        <w:rPr>
          <w:b/>
          <w:bCs/>
          <w:lang w:eastAsia="ru-RU"/>
        </w:rPr>
        <w:t>1 автомобиль</w:t>
      </w:r>
      <w:r w:rsidRPr="00B67E4B">
        <w:rPr>
          <w:lang w:eastAsia="ru-RU"/>
        </w:rPr>
        <w:t xml:space="preserve"> (транзакт </w:t>
      </w:r>
      <w:r w:rsidRPr="00B67E4B">
        <w:rPr>
          <w:b/>
          <w:bCs/>
          <w:lang w:eastAsia="ru-RU"/>
        </w:rPr>
        <w:t>85</w:t>
      </w:r>
      <w:r w:rsidRPr="00B67E4B">
        <w:rPr>
          <w:lang w:eastAsia="ru-RU"/>
        </w:rPr>
        <w:t>) на момент окончания моделирования находился в блоке ADVANCE (позиция 8) — процесс ремонта,</w:t>
      </w:r>
    </w:p>
    <w:p w14:paraId="1C460073" w14:textId="77777777" w:rsidR="00B67E4B" w:rsidRPr="00B67E4B" w:rsidRDefault="00B67E4B" w:rsidP="00B67E4B">
      <w:pPr>
        <w:numPr>
          <w:ilvl w:val="0"/>
          <w:numId w:val="14"/>
        </w:numPr>
        <w:spacing w:after="160" w:line="259" w:lineRule="auto"/>
        <w:rPr>
          <w:lang w:eastAsia="ru-RU"/>
        </w:rPr>
      </w:pPr>
      <w:r w:rsidRPr="00B67E4B">
        <w:rPr>
          <w:b/>
          <w:bCs/>
          <w:lang w:eastAsia="ru-RU"/>
        </w:rPr>
        <w:t>3 автомобиля</w:t>
      </w:r>
      <w:r w:rsidRPr="00B67E4B">
        <w:rPr>
          <w:lang w:eastAsia="ru-RU"/>
        </w:rPr>
        <w:t xml:space="preserve"> находились в очереди QREPAIR (блок QUEUE на позиции 5) в конце моделирования, ожидая начала ремонта.</w:t>
      </w:r>
    </w:p>
    <w:p w14:paraId="448BF313" w14:textId="77777777" w:rsidR="00B67E4B" w:rsidRPr="00B67E4B" w:rsidRDefault="00B67E4B" w:rsidP="00B67E4B">
      <w:pPr>
        <w:spacing w:after="160" w:line="259" w:lineRule="auto"/>
        <w:ind w:firstLine="0"/>
        <w:rPr>
          <w:lang w:eastAsia="ru-RU"/>
        </w:rPr>
      </w:pPr>
      <w:r w:rsidRPr="00B67E4B">
        <w:rPr>
          <w:lang w:eastAsia="ru-RU"/>
        </w:rPr>
        <w:t>Распределение потоков:</w:t>
      </w:r>
      <w:r w:rsidRPr="00B67E4B">
        <w:rPr>
          <w:lang w:eastAsia="ru-RU"/>
        </w:rPr>
        <w:br/>
      </w:r>
      <w:r w:rsidRPr="00B67E4B">
        <w:rPr>
          <w:b/>
          <w:bCs/>
          <w:lang w:eastAsia="ru-RU"/>
        </w:rPr>
        <w:t>44 автомобиля (≈50,6%)</w:t>
      </w:r>
      <w:r w:rsidRPr="00B67E4B">
        <w:rPr>
          <w:lang w:eastAsia="ru-RU"/>
        </w:rPr>
        <w:t xml:space="preserve"> направлено на техосмотр, </w:t>
      </w:r>
      <w:r w:rsidRPr="00B67E4B">
        <w:rPr>
          <w:b/>
          <w:bCs/>
          <w:lang w:eastAsia="ru-RU"/>
        </w:rPr>
        <w:t>43 автомобиля (≈49,4%)</w:t>
      </w:r>
      <w:r w:rsidRPr="00B67E4B">
        <w:rPr>
          <w:lang w:eastAsia="ru-RU"/>
        </w:rPr>
        <w:t xml:space="preserve"> — на ремонт.</w:t>
      </w:r>
      <w:r w:rsidRPr="00B67E4B">
        <w:rPr>
          <w:lang w:eastAsia="ru-RU"/>
        </w:rPr>
        <w:br/>
        <w:t xml:space="preserve">В условиях задачи указано распределение </w:t>
      </w:r>
      <w:r w:rsidRPr="00B67E4B">
        <w:rPr>
          <w:b/>
          <w:bCs/>
          <w:lang w:eastAsia="ru-RU"/>
        </w:rPr>
        <w:t>53%</w:t>
      </w:r>
      <w:r w:rsidRPr="00B67E4B">
        <w:rPr>
          <w:lang w:eastAsia="ru-RU"/>
        </w:rPr>
        <w:t xml:space="preserve"> и </w:t>
      </w:r>
      <w:r w:rsidRPr="00B67E4B">
        <w:rPr>
          <w:b/>
          <w:bCs/>
          <w:lang w:eastAsia="ru-RU"/>
        </w:rPr>
        <w:t>47%</w:t>
      </w:r>
      <w:r w:rsidRPr="00B67E4B">
        <w:rPr>
          <w:lang w:eastAsia="ru-RU"/>
        </w:rPr>
        <w:t xml:space="preserve"> соответственно, что соответствует полученным данным с учётом случайности моделирования.</w:t>
      </w:r>
    </w:p>
    <w:p w14:paraId="47F8FBB0" w14:textId="77777777" w:rsidR="00B67E4B" w:rsidRPr="00B67E4B" w:rsidRDefault="00B67E4B" w:rsidP="00B67E4B">
      <w:pPr>
        <w:spacing w:after="160" w:line="259" w:lineRule="auto"/>
        <w:ind w:firstLine="0"/>
        <w:rPr>
          <w:lang w:eastAsia="ru-RU"/>
        </w:rPr>
      </w:pPr>
      <w:r w:rsidRPr="00B67E4B">
        <w:rPr>
          <w:b/>
          <w:bCs/>
          <w:lang w:eastAsia="ru-RU"/>
        </w:rPr>
        <w:t>Оценка эффективности:</w:t>
      </w:r>
      <w:r w:rsidRPr="00B67E4B">
        <w:rPr>
          <w:lang w:eastAsia="ru-RU"/>
        </w:rPr>
        <w:br/>
        <w:t>Бокс техосмотра работает с низкой загрузкой (</w:t>
      </w:r>
      <w:r w:rsidRPr="00B67E4B">
        <w:rPr>
          <w:b/>
          <w:bCs/>
          <w:lang w:eastAsia="ru-RU"/>
        </w:rPr>
        <w:t>0,323</w:t>
      </w:r>
      <w:r w:rsidRPr="00B67E4B">
        <w:rPr>
          <w:lang w:eastAsia="ru-RU"/>
        </w:rPr>
        <w:t>), очередь к нему практически отсутствует, и автомобили проходят осмотр без ожидания.</w:t>
      </w:r>
      <w:r w:rsidRPr="00B67E4B">
        <w:rPr>
          <w:lang w:eastAsia="ru-RU"/>
        </w:rPr>
        <w:br/>
        <w:t>Бокс ремонта загружен значительно выше (</w:t>
      </w:r>
      <w:r w:rsidRPr="00B67E4B">
        <w:rPr>
          <w:b/>
          <w:bCs/>
          <w:lang w:eastAsia="ru-RU"/>
        </w:rPr>
        <w:t>0,736</w:t>
      </w:r>
      <w:r w:rsidRPr="00B67E4B">
        <w:rPr>
          <w:lang w:eastAsia="ru-RU"/>
        </w:rPr>
        <w:t xml:space="preserve">), однако коэффициент использования не достигает критических значений. Очередь к ремонту существует (максимум 4 автомобиля, средняя длина 0,358), и среднее время ожидания составляет около </w:t>
      </w:r>
      <w:r w:rsidRPr="00B67E4B">
        <w:rPr>
          <w:b/>
          <w:bCs/>
          <w:lang w:eastAsia="ru-RU"/>
        </w:rPr>
        <w:t>20 единиц времени</w:t>
      </w:r>
      <w:r w:rsidRPr="00B67E4B">
        <w:rPr>
          <w:lang w:eastAsia="ru-RU"/>
        </w:rPr>
        <w:t>, что сопоставимо с временем обслуживания.</w:t>
      </w:r>
    </w:p>
    <w:p w14:paraId="35DC7C55" w14:textId="77777777" w:rsidR="00B67E4B" w:rsidRPr="00B67E4B" w:rsidRDefault="00B67E4B" w:rsidP="00B67E4B">
      <w:pPr>
        <w:spacing w:after="160" w:line="259" w:lineRule="auto"/>
        <w:ind w:firstLine="0"/>
        <w:rPr>
          <w:lang w:eastAsia="ru-RU"/>
        </w:rPr>
      </w:pPr>
      <w:r w:rsidRPr="00B67E4B">
        <w:rPr>
          <w:lang w:eastAsia="ru-RU"/>
        </w:rPr>
        <w:lastRenderedPageBreak/>
        <w:t xml:space="preserve">Среднее время ремонта (устройство REPAIR) — </w:t>
      </w:r>
      <w:r w:rsidRPr="00B67E4B">
        <w:rPr>
          <w:b/>
          <w:bCs/>
          <w:lang w:eastAsia="ru-RU"/>
        </w:rPr>
        <w:t>44,181</w:t>
      </w:r>
      <w:r w:rsidRPr="00B67E4B">
        <w:rPr>
          <w:lang w:eastAsia="ru-RU"/>
        </w:rPr>
        <w:t xml:space="preserve">, среднее время техосмотра (устройство INSPECT) — </w:t>
      </w:r>
      <w:r w:rsidRPr="00B67E4B">
        <w:rPr>
          <w:b/>
          <w:bCs/>
          <w:lang w:eastAsia="ru-RU"/>
        </w:rPr>
        <w:t>17,593</w:t>
      </w:r>
      <w:r w:rsidRPr="00B67E4B">
        <w:rPr>
          <w:lang w:eastAsia="ru-RU"/>
        </w:rPr>
        <w:t>, что соответствует заданным диапазонам (9–25 для техосмотра и 31–50 для ремонта).</w:t>
      </w:r>
      <w:r w:rsidRPr="00B67E4B">
        <w:rPr>
          <w:lang w:eastAsia="ru-RU"/>
        </w:rPr>
        <w:br/>
        <w:t>Интервалы поступления автомобилей (20–35 единиц времени) в среднем превышают время техосмотра, но сопоставимы с временем ремонта, что объясняет наличие очереди к ремонту при отсутствии задержек к техосмотру.</w:t>
      </w:r>
    </w:p>
    <w:p w14:paraId="669AAA35" w14:textId="77777777" w:rsidR="00B67E4B" w:rsidRPr="00B67E4B" w:rsidRDefault="00B67E4B" w:rsidP="00B67E4B">
      <w:pPr>
        <w:spacing w:after="160" w:line="259" w:lineRule="auto"/>
        <w:ind w:firstLine="0"/>
        <w:rPr>
          <w:lang w:eastAsia="ru-RU"/>
        </w:rPr>
      </w:pPr>
      <w:r w:rsidRPr="00B67E4B">
        <w:rPr>
          <w:b/>
          <w:bCs/>
          <w:lang w:eastAsia="ru-RU"/>
        </w:rPr>
        <w:t>Рекомендации по повышению эффективности:</w:t>
      </w:r>
    </w:p>
    <w:p w14:paraId="5680B195" w14:textId="77777777" w:rsidR="00B67E4B" w:rsidRPr="00B67E4B" w:rsidRDefault="00B67E4B" w:rsidP="00B67E4B">
      <w:pPr>
        <w:numPr>
          <w:ilvl w:val="0"/>
          <w:numId w:val="15"/>
        </w:numPr>
        <w:spacing w:after="160" w:line="259" w:lineRule="auto"/>
        <w:rPr>
          <w:lang w:eastAsia="ru-RU"/>
        </w:rPr>
      </w:pPr>
      <w:r w:rsidRPr="00B67E4B">
        <w:rPr>
          <w:lang w:eastAsia="ru-RU"/>
        </w:rPr>
        <w:t xml:space="preserve">Учитывая, что загрузка ремонтного бокса составляет </w:t>
      </w:r>
      <w:r w:rsidRPr="00B67E4B">
        <w:rPr>
          <w:b/>
          <w:bCs/>
          <w:lang w:eastAsia="ru-RU"/>
        </w:rPr>
        <w:t>0,736</w:t>
      </w:r>
      <w:r w:rsidRPr="00B67E4B">
        <w:rPr>
          <w:lang w:eastAsia="ru-RU"/>
        </w:rPr>
        <w:t>, система работает устойчиво, но для снижения очереди и времени ожидания можно рассмотреть увеличение количества ремонтных боксов до двух при сохранении текущего потока.</w:t>
      </w:r>
    </w:p>
    <w:p w14:paraId="22298469" w14:textId="77777777" w:rsidR="00B67E4B" w:rsidRPr="00B67E4B" w:rsidRDefault="00B67E4B" w:rsidP="00B67E4B">
      <w:pPr>
        <w:numPr>
          <w:ilvl w:val="0"/>
          <w:numId w:val="15"/>
        </w:numPr>
        <w:spacing w:after="160" w:line="259" w:lineRule="auto"/>
        <w:rPr>
          <w:lang w:eastAsia="ru-RU"/>
        </w:rPr>
      </w:pPr>
      <w:r w:rsidRPr="00B67E4B">
        <w:rPr>
          <w:lang w:eastAsia="ru-RU"/>
        </w:rPr>
        <w:t>Альтернативно, можно скорректировать распределение потоков между ремонтом и техосмотром, если это допустимо по технологическим условиям, чтобы более равномерно загрузить оба ресурса.</w:t>
      </w:r>
    </w:p>
    <w:p w14:paraId="2DC97D79" w14:textId="77777777" w:rsidR="00B67E4B" w:rsidRPr="00B67E4B" w:rsidRDefault="00B67E4B" w:rsidP="00B67E4B">
      <w:pPr>
        <w:numPr>
          <w:ilvl w:val="0"/>
          <w:numId w:val="15"/>
        </w:numPr>
        <w:spacing w:after="160" w:line="259" w:lineRule="auto"/>
        <w:rPr>
          <w:lang w:eastAsia="ru-RU"/>
        </w:rPr>
      </w:pPr>
      <w:r w:rsidRPr="00B67E4B">
        <w:rPr>
          <w:lang w:eastAsia="ru-RU"/>
        </w:rPr>
        <w:t>Текущий режим обеспечивает своевременное прохождение техосмотра, однако ремонт создаёт небольшие задержки, которые могут накапливаться при увеличении интенсивности входного потока.</w:t>
      </w:r>
    </w:p>
    <w:p w14:paraId="0CBD70E5" w14:textId="07CCBAC7" w:rsidR="00C9381A" w:rsidRDefault="00C9381A" w:rsidP="00D14E6C">
      <w:pPr>
        <w:spacing w:after="160" w:line="259" w:lineRule="auto"/>
        <w:ind w:firstLine="0"/>
        <w:rPr>
          <w:rFonts w:cs="Times New Roman"/>
          <w:b/>
        </w:rPr>
      </w:pPr>
      <w:r>
        <w:br w:type="page"/>
      </w:r>
    </w:p>
    <w:p w14:paraId="70FA7755" w14:textId="77777777" w:rsidR="00C9381A" w:rsidRDefault="00C9381A" w:rsidP="00C9381A">
      <w:pPr>
        <w:pStyle w:val="1"/>
        <w:jc w:val="left"/>
      </w:pPr>
      <w:r>
        <w:lastRenderedPageBreak/>
        <w:t>Формулировка задания:</w:t>
      </w:r>
    </w:p>
    <w:p w14:paraId="53C0EB0B" w14:textId="67399463" w:rsidR="00C9381A" w:rsidRPr="008E2354" w:rsidRDefault="00BC437A" w:rsidP="00BC437A">
      <w:pPr>
        <w:rPr>
          <w:lang w:val="en-US"/>
        </w:rPr>
      </w:pPr>
      <w:r>
        <w:t>4.2. Вычислительная система состоит из 3-х компьютеров. С интервалом T1 мин в систему поступают задания. Если первый компьютер свободен, то задание поступает на обработку к первому компьютеру (T2 мин), иначе ко второму (T3 мин). В случае занятости второго компьютера проверяется, свободен ли третий, если свободен, то задание обрабатывается с интервалом T4 мин. Промоделировать обработку 100 заданий.</w:t>
      </w:r>
    </w:p>
    <w:tbl>
      <w:tblPr>
        <w:tblStyle w:val="a3"/>
        <w:tblW w:w="0" w:type="auto"/>
        <w:tblLook w:val="04A0" w:firstRow="1" w:lastRow="0" w:firstColumn="1" w:lastColumn="0" w:noHBand="0" w:noVBand="1"/>
      </w:tblPr>
      <w:tblGrid>
        <w:gridCol w:w="2091"/>
        <w:gridCol w:w="2091"/>
        <w:gridCol w:w="2091"/>
        <w:gridCol w:w="2091"/>
        <w:gridCol w:w="2092"/>
      </w:tblGrid>
      <w:tr w:rsidR="00BC437A" w14:paraId="21BE3FB5" w14:textId="77777777" w:rsidTr="00BC437A">
        <w:tc>
          <w:tcPr>
            <w:tcW w:w="2091" w:type="dxa"/>
          </w:tcPr>
          <w:p w14:paraId="0898D122" w14:textId="6543E5AB" w:rsidR="00BC437A" w:rsidRPr="008E2354" w:rsidRDefault="00BC437A" w:rsidP="008E2354">
            <w:pPr>
              <w:pStyle w:val="aa"/>
              <w:ind w:firstLine="0"/>
              <w:jc w:val="center"/>
              <w:rPr>
                <w:b/>
                <w:bCs/>
              </w:rPr>
            </w:pPr>
            <w:r w:rsidRPr="008E2354">
              <w:rPr>
                <w:b/>
                <w:bCs/>
              </w:rPr>
              <w:t>Номер варианта</w:t>
            </w:r>
          </w:p>
        </w:tc>
        <w:tc>
          <w:tcPr>
            <w:tcW w:w="2091" w:type="dxa"/>
          </w:tcPr>
          <w:p w14:paraId="699BCAE2" w14:textId="724F91CF" w:rsidR="00BC437A" w:rsidRPr="008E2354" w:rsidRDefault="008E2354" w:rsidP="008E2354">
            <w:pPr>
              <w:pStyle w:val="aa"/>
              <w:ind w:firstLine="0"/>
              <w:jc w:val="center"/>
              <w:rPr>
                <w:b/>
                <w:bCs/>
              </w:rPr>
            </w:pPr>
            <w:r w:rsidRPr="008E2354">
              <w:rPr>
                <w:b/>
                <w:bCs/>
              </w:rPr>
              <w:t>T</w:t>
            </w:r>
            <w:r w:rsidRPr="008E2354">
              <w:rPr>
                <w:b/>
                <w:bCs/>
                <w:vertAlign w:val="subscript"/>
              </w:rPr>
              <w:t>1</w:t>
            </w:r>
          </w:p>
        </w:tc>
        <w:tc>
          <w:tcPr>
            <w:tcW w:w="2091" w:type="dxa"/>
          </w:tcPr>
          <w:p w14:paraId="18C32F86" w14:textId="2BDD4370" w:rsidR="00BC437A" w:rsidRPr="008E2354" w:rsidRDefault="008E2354" w:rsidP="008E2354">
            <w:pPr>
              <w:pStyle w:val="aa"/>
              <w:ind w:firstLine="0"/>
              <w:jc w:val="center"/>
              <w:rPr>
                <w:b/>
                <w:bCs/>
              </w:rPr>
            </w:pPr>
            <w:r w:rsidRPr="008E2354">
              <w:rPr>
                <w:b/>
                <w:bCs/>
              </w:rPr>
              <w:t>T</w:t>
            </w:r>
            <w:r w:rsidRPr="008E2354">
              <w:rPr>
                <w:b/>
                <w:bCs/>
                <w:vertAlign w:val="subscript"/>
              </w:rPr>
              <w:t>2</w:t>
            </w:r>
          </w:p>
        </w:tc>
        <w:tc>
          <w:tcPr>
            <w:tcW w:w="2091" w:type="dxa"/>
          </w:tcPr>
          <w:p w14:paraId="1302DEFB" w14:textId="30F3A803" w:rsidR="00BC437A" w:rsidRPr="008E2354" w:rsidRDefault="008E2354" w:rsidP="008E2354">
            <w:pPr>
              <w:pStyle w:val="aa"/>
              <w:ind w:firstLine="0"/>
              <w:jc w:val="center"/>
              <w:rPr>
                <w:b/>
                <w:bCs/>
              </w:rPr>
            </w:pPr>
            <w:r w:rsidRPr="008E2354">
              <w:rPr>
                <w:b/>
                <w:bCs/>
              </w:rPr>
              <w:t>T</w:t>
            </w:r>
            <w:r w:rsidRPr="008E2354">
              <w:rPr>
                <w:b/>
                <w:bCs/>
                <w:vertAlign w:val="subscript"/>
              </w:rPr>
              <w:t>3</w:t>
            </w:r>
          </w:p>
        </w:tc>
        <w:tc>
          <w:tcPr>
            <w:tcW w:w="2092" w:type="dxa"/>
          </w:tcPr>
          <w:p w14:paraId="7030F89B" w14:textId="2B464208" w:rsidR="00BC437A" w:rsidRPr="008E2354" w:rsidRDefault="008E2354" w:rsidP="008E2354">
            <w:pPr>
              <w:pStyle w:val="aa"/>
              <w:ind w:firstLine="0"/>
              <w:jc w:val="center"/>
              <w:rPr>
                <w:b/>
                <w:bCs/>
              </w:rPr>
            </w:pPr>
            <w:r w:rsidRPr="008E2354">
              <w:rPr>
                <w:b/>
                <w:bCs/>
              </w:rPr>
              <w:t>T</w:t>
            </w:r>
            <w:r w:rsidRPr="008E2354">
              <w:rPr>
                <w:b/>
                <w:bCs/>
                <w:vertAlign w:val="subscript"/>
              </w:rPr>
              <w:t>4</w:t>
            </w:r>
          </w:p>
        </w:tc>
      </w:tr>
      <w:tr w:rsidR="00BC437A" w14:paraId="2F2A2045" w14:textId="77777777" w:rsidTr="00BC437A">
        <w:tc>
          <w:tcPr>
            <w:tcW w:w="2091" w:type="dxa"/>
          </w:tcPr>
          <w:p w14:paraId="1A9EBDBA" w14:textId="5E995D00" w:rsidR="00BC437A" w:rsidRPr="001554EA" w:rsidRDefault="008E2354" w:rsidP="008E2354">
            <w:pPr>
              <w:pStyle w:val="aa"/>
              <w:ind w:firstLine="0"/>
              <w:jc w:val="center"/>
              <w:rPr>
                <w:bCs/>
                <w:lang w:val="en-US"/>
              </w:rPr>
            </w:pPr>
            <w:r w:rsidRPr="008E2354">
              <w:rPr>
                <w:bCs/>
              </w:rPr>
              <w:t>1</w:t>
            </w:r>
          </w:p>
        </w:tc>
        <w:tc>
          <w:tcPr>
            <w:tcW w:w="2091" w:type="dxa"/>
          </w:tcPr>
          <w:p w14:paraId="56E13A2C" w14:textId="77B7AF96" w:rsidR="00BC437A" w:rsidRPr="001554EA" w:rsidRDefault="001554EA" w:rsidP="008E2354">
            <w:pPr>
              <w:pStyle w:val="aa"/>
              <w:ind w:firstLine="0"/>
              <w:jc w:val="center"/>
              <w:rPr>
                <w:bCs/>
                <w:lang w:val="en-US"/>
              </w:rPr>
            </w:pPr>
            <w:r>
              <w:rPr>
                <w:bCs/>
                <w:lang w:val="en-US"/>
              </w:rPr>
              <w:t>2</w:t>
            </w:r>
            <w:r w:rsidR="008E2354" w:rsidRPr="008E2354">
              <w:rPr>
                <w:bCs/>
              </w:rPr>
              <w:t>-</w:t>
            </w:r>
            <w:r>
              <w:rPr>
                <w:bCs/>
                <w:lang w:val="en-US"/>
              </w:rPr>
              <w:t>6</w:t>
            </w:r>
          </w:p>
        </w:tc>
        <w:tc>
          <w:tcPr>
            <w:tcW w:w="2091" w:type="dxa"/>
          </w:tcPr>
          <w:p w14:paraId="19818D44" w14:textId="64115FC2" w:rsidR="00BC437A" w:rsidRPr="001554EA" w:rsidRDefault="008E2354" w:rsidP="008E2354">
            <w:pPr>
              <w:pStyle w:val="aa"/>
              <w:ind w:firstLine="0"/>
              <w:jc w:val="center"/>
              <w:rPr>
                <w:bCs/>
                <w:lang w:val="en-US"/>
              </w:rPr>
            </w:pPr>
            <w:r w:rsidRPr="008E2354">
              <w:rPr>
                <w:bCs/>
              </w:rPr>
              <w:t>4-</w:t>
            </w:r>
            <w:r w:rsidR="001554EA">
              <w:rPr>
                <w:bCs/>
                <w:lang w:val="en-US"/>
              </w:rPr>
              <w:t>8</w:t>
            </w:r>
          </w:p>
        </w:tc>
        <w:tc>
          <w:tcPr>
            <w:tcW w:w="2091" w:type="dxa"/>
          </w:tcPr>
          <w:p w14:paraId="1A153708" w14:textId="7C133AB3" w:rsidR="00BC437A" w:rsidRPr="001554EA" w:rsidRDefault="008E2354" w:rsidP="008E2354">
            <w:pPr>
              <w:pStyle w:val="aa"/>
              <w:ind w:firstLine="0"/>
              <w:jc w:val="center"/>
              <w:rPr>
                <w:bCs/>
                <w:lang w:val="en-US"/>
              </w:rPr>
            </w:pPr>
            <w:r w:rsidRPr="008E2354">
              <w:rPr>
                <w:bCs/>
              </w:rPr>
              <w:t>7-1</w:t>
            </w:r>
            <w:r w:rsidR="001554EA">
              <w:rPr>
                <w:bCs/>
                <w:lang w:val="en-US"/>
              </w:rPr>
              <w:t>1</w:t>
            </w:r>
          </w:p>
        </w:tc>
        <w:tc>
          <w:tcPr>
            <w:tcW w:w="2092" w:type="dxa"/>
          </w:tcPr>
          <w:p w14:paraId="3AECF2C4" w14:textId="466AA75A" w:rsidR="00BC437A" w:rsidRPr="001554EA" w:rsidRDefault="008E2354" w:rsidP="008E2354">
            <w:pPr>
              <w:pStyle w:val="aa"/>
              <w:ind w:firstLine="0"/>
              <w:jc w:val="center"/>
              <w:rPr>
                <w:bCs/>
                <w:lang w:val="en-US"/>
              </w:rPr>
            </w:pPr>
            <w:r w:rsidRPr="008E2354">
              <w:rPr>
                <w:bCs/>
              </w:rPr>
              <w:t>8-1</w:t>
            </w:r>
            <w:r w:rsidR="001554EA">
              <w:rPr>
                <w:bCs/>
                <w:lang w:val="en-US"/>
              </w:rPr>
              <w:t>2</w:t>
            </w:r>
          </w:p>
        </w:tc>
      </w:tr>
    </w:tbl>
    <w:p w14:paraId="2B05E5E1" w14:textId="0CC85962" w:rsidR="00C9381A" w:rsidRDefault="00C9381A" w:rsidP="00C9381A">
      <w:pPr>
        <w:pStyle w:val="1"/>
        <w:jc w:val="left"/>
      </w:pPr>
      <w:r>
        <w:t>Код:</w:t>
      </w:r>
    </w:p>
    <w:p w14:paraId="1C50BD43" w14:textId="045C14FF" w:rsidR="00C9381A" w:rsidRDefault="00573363" w:rsidP="00C9381A">
      <w:pPr>
        <w:pStyle w:val="1"/>
        <w:jc w:val="left"/>
      </w:pPr>
      <w:r w:rsidRPr="00573363">
        <w:rPr>
          <w:noProof/>
        </w:rPr>
        <w:drawing>
          <wp:inline distT="0" distB="0" distL="0" distR="0" wp14:anchorId="5B9E2844" wp14:editId="5D7BAA4B">
            <wp:extent cx="2067213" cy="354379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7213" cy="3543795"/>
                    </a:xfrm>
                    <a:prstGeom prst="rect">
                      <a:avLst/>
                    </a:prstGeom>
                  </pic:spPr>
                </pic:pic>
              </a:graphicData>
            </a:graphic>
          </wp:inline>
        </w:drawing>
      </w:r>
    </w:p>
    <w:p w14:paraId="7893A9FF" w14:textId="4784176E" w:rsidR="008F3633" w:rsidRPr="00CA7604" w:rsidRDefault="008F3633" w:rsidP="00C9381A">
      <w:pPr>
        <w:pStyle w:val="1"/>
        <w:jc w:val="left"/>
        <w:rPr>
          <w:b w:val="0"/>
          <w:bCs/>
          <w:i/>
          <w:iCs/>
          <w:sz w:val="24"/>
          <w:szCs w:val="20"/>
        </w:rPr>
      </w:pPr>
    </w:p>
    <w:p w14:paraId="6079629E" w14:textId="1F8B2A11" w:rsidR="00C9381A" w:rsidRDefault="00C9381A" w:rsidP="00C9381A">
      <w:pPr>
        <w:pStyle w:val="1"/>
        <w:jc w:val="left"/>
      </w:pPr>
      <w:r>
        <w:t>Результаты моделирования системы:</w:t>
      </w:r>
    </w:p>
    <w:p w14:paraId="650BD862" w14:textId="3A526DC4" w:rsidR="00573363" w:rsidRDefault="00573363" w:rsidP="00C9381A">
      <w:pPr>
        <w:pStyle w:val="1"/>
        <w:jc w:val="left"/>
      </w:pPr>
      <w:r w:rsidRPr="00573363">
        <w:rPr>
          <w:noProof/>
        </w:rPr>
        <w:drawing>
          <wp:inline distT="0" distB="0" distL="0" distR="0" wp14:anchorId="0749BF2A" wp14:editId="458A3040">
            <wp:extent cx="5703217" cy="894715"/>
            <wp:effectExtent l="0" t="0" r="0" b="63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9057" cy="895631"/>
                    </a:xfrm>
                    <a:prstGeom prst="rect">
                      <a:avLst/>
                    </a:prstGeom>
                  </pic:spPr>
                </pic:pic>
              </a:graphicData>
            </a:graphic>
          </wp:inline>
        </w:drawing>
      </w:r>
    </w:p>
    <w:p w14:paraId="0C4F89D5" w14:textId="79F4CA79" w:rsidR="00573363" w:rsidRDefault="00573363" w:rsidP="00573363">
      <w:pPr>
        <w:pStyle w:val="1"/>
        <w:jc w:val="center"/>
        <w:rPr>
          <w:b w:val="0"/>
          <w:bCs/>
        </w:rPr>
      </w:pPr>
      <w:r w:rsidRPr="00573363">
        <w:rPr>
          <w:b w:val="0"/>
          <w:bCs/>
        </w:rPr>
        <w:t>Рисунок 4.2.1 - Стандартный отчет GPSS World Core, раздел "Устройства"</w:t>
      </w:r>
    </w:p>
    <w:p w14:paraId="36AF3737" w14:textId="77777777" w:rsidR="00573363" w:rsidRPr="00573363" w:rsidRDefault="00573363" w:rsidP="00573363">
      <w:pPr>
        <w:pStyle w:val="1"/>
        <w:jc w:val="center"/>
        <w:rPr>
          <w:b w:val="0"/>
          <w:bCs/>
        </w:rPr>
      </w:pPr>
    </w:p>
    <w:p w14:paraId="0D132B10" w14:textId="23324B18" w:rsidR="00E87BE2" w:rsidRDefault="00573363" w:rsidP="00573363">
      <w:pPr>
        <w:pStyle w:val="1"/>
        <w:ind w:hanging="142"/>
        <w:jc w:val="center"/>
      </w:pPr>
      <w:r w:rsidRPr="00573363">
        <w:rPr>
          <w:noProof/>
        </w:rPr>
        <w:drawing>
          <wp:inline distT="0" distB="0" distL="0" distR="0" wp14:anchorId="5B779DDA" wp14:editId="0E9F923F">
            <wp:extent cx="6297106" cy="729615"/>
            <wp:effectExtent l="0" t="0" r="889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8396" cy="729764"/>
                    </a:xfrm>
                    <a:prstGeom prst="rect">
                      <a:avLst/>
                    </a:prstGeom>
                  </pic:spPr>
                </pic:pic>
              </a:graphicData>
            </a:graphic>
          </wp:inline>
        </w:drawing>
      </w:r>
    </w:p>
    <w:p w14:paraId="4DF9E8FE" w14:textId="1B1EACFF" w:rsidR="00573363" w:rsidRDefault="00573363" w:rsidP="00573363">
      <w:pPr>
        <w:pStyle w:val="1"/>
        <w:ind w:firstLine="0"/>
        <w:jc w:val="center"/>
        <w:rPr>
          <w:b w:val="0"/>
          <w:bCs/>
        </w:rPr>
      </w:pPr>
      <w:r w:rsidRPr="00573363">
        <w:rPr>
          <w:b w:val="0"/>
          <w:bCs/>
        </w:rPr>
        <w:t>Рисунок 4.2.2 - Стандартный отчет GPSS World Core, раздел "Очереди"</w:t>
      </w:r>
    </w:p>
    <w:p w14:paraId="5DE1E10C" w14:textId="14C4A8DD" w:rsidR="00573363" w:rsidRPr="00573363" w:rsidRDefault="00573363" w:rsidP="00573363">
      <w:pPr>
        <w:pStyle w:val="1"/>
        <w:ind w:firstLine="0"/>
        <w:jc w:val="center"/>
        <w:rPr>
          <w:b w:val="0"/>
          <w:bCs/>
        </w:rPr>
      </w:pPr>
      <w:r>
        <w:rPr>
          <w:noProof/>
        </w:rPr>
        <w:lastRenderedPageBreak/>
        <w:drawing>
          <wp:inline distT="0" distB="0" distL="0" distR="0" wp14:anchorId="381781EB" wp14:editId="78DFE9F0">
            <wp:extent cx="5876190" cy="42000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6190" cy="4200000"/>
                    </a:xfrm>
                    <a:prstGeom prst="rect">
                      <a:avLst/>
                    </a:prstGeom>
                  </pic:spPr>
                </pic:pic>
              </a:graphicData>
            </a:graphic>
          </wp:inline>
        </w:drawing>
      </w:r>
    </w:p>
    <w:p w14:paraId="53BBC027" w14:textId="3D837C86" w:rsidR="00573363" w:rsidRPr="00573363" w:rsidRDefault="00573363" w:rsidP="00573363">
      <w:pPr>
        <w:pStyle w:val="1"/>
        <w:ind w:firstLine="0"/>
        <w:jc w:val="center"/>
        <w:rPr>
          <w:b w:val="0"/>
          <w:bCs/>
        </w:rPr>
      </w:pPr>
      <w:r w:rsidRPr="00573363">
        <w:rPr>
          <w:b w:val="0"/>
          <w:bCs/>
        </w:rPr>
        <w:t xml:space="preserve">Рисунок 4.2.3 - Стандартный отчет </w:t>
      </w:r>
      <w:r w:rsidRPr="00573363">
        <w:rPr>
          <w:b w:val="0"/>
          <w:bCs/>
          <w:lang w:val="en-US"/>
        </w:rPr>
        <w:t>GPSS</w:t>
      </w:r>
      <w:r w:rsidRPr="00573363">
        <w:rPr>
          <w:b w:val="0"/>
          <w:bCs/>
        </w:rPr>
        <w:t xml:space="preserve"> </w:t>
      </w:r>
      <w:r w:rsidRPr="00573363">
        <w:rPr>
          <w:b w:val="0"/>
          <w:bCs/>
          <w:lang w:val="en-US"/>
        </w:rPr>
        <w:t>World</w:t>
      </w:r>
      <w:r w:rsidRPr="00573363">
        <w:rPr>
          <w:b w:val="0"/>
          <w:bCs/>
        </w:rPr>
        <w:t xml:space="preserve"> </w:t>
      </w:r>
      <w:r w:rsidRPr="00573363">
        <w:rPr>
          <w:b w:val="0"/>
          <w:bCs/>
          <w:lang w:val="en-US"/>
        </w:rPr>
        <w:t>Core</w:t>
      </w:r>
      <w:r w:rsidRPr="00573363">
        <w:rPr>
          <w:b w:val="0"/>
          <w:bCs/>
        </w:rPr>
        <w:t>, раздел "Блоки</w:t>
      </w:r>
    </w:p>
    <w:p w14:paraId="61966A18" w14:textId="203BBAA0" w:rsidR="00C9381A" w:rsidRPr="00C9381A" w:rsidRDefault="00C9381A" w:rsidP="00C9381A">
      <w:pPr>
        <w:pStyle w:val="1"/>
        <w:jc w:val="left"/>
      </w:pPr>
      <w:r>
        <w:t>Выводы:</w:t>
      </w:r>
    </w:p>
    <w:p w14:paraId="0717EB1E" w14:textId="77777777" w:rsidR="00573363" w:rsidRPr="00573363" w:rsidRDefault="00573363" w:rsidP="00573363">
      <w:pPr>
        <w:rPr>
          <w:lang w:eastAsia="ru-RU"/>
        </w:rPr>
      </w:pPr>
      <w:r w:rsidRPr="00573363">
        <w:rPr>
          <w:b/>
          <w:bCs/>
          <w:lang w:eastAsia="ru-RU"/>
        </w:rPr>
        <w:t>Коэффициент использования</w:t>
      </w:r>
      <w:r w:rsidRPr="00573363">
        <w:rPr>
          <w:lang w:eastAsia="ru-RU"/>
        </w:rPr>
        <w:t xml:space="preserve"> первого компьютера (COMP1) составил </w:t>
      </w:r>
      <w:r w:rsidRPr="00573363">
        <w:rPr>
          <w:b/>
          <w:bCs/>
          <w:lang w:eastAsia="ru-RU"/>
        </w:rPr>
        <w:t>0,705</w:t>
      </w:r>
      <w:r w:rsidRPr="00573363">
        <w:rPr>
          <w:lang w:eastAsia="ru-RU"/>
        </w:rPr>
        <w:t xml:space="preserve">, что означает, что он был занят </w:t>
      </w:r>
      <w:r w:rsidRPr="00573363">
        <w:rPr>
          <w:b/>
          <w:bCs/>
          <w:lang w:eastAsia="ru-RU"/>
        </w:rPr>
        <w:t>70,5%</w:t>
      </w:r>
      <w:r w:rsidRPr="00573363">
        <w:rPr>
          <w:lang w:eastAsia="ru-RU"/>
        </w:rPr>
        <w:t xml:space="preserve"> времени моделирования (с 0 до 419,047 единиц времени), указывая на умеренную загрузку ресурса. Коэффициент использования второго компьютера (COMP2) составил </w:t>
      </w:r>
      <w:r w:rsidRPr="00573363">
        <w:rPr>
          <w:b/>
          <w:bCs/>
          <w:lang w:eastAsia="ru-RU"/>
        </w:rPr>
        <w:t>0,624</w:t>
      </w:r>
      <w:r w:rsidRPr="00573363">
        <w:rPr>
          <w:lang w:eastAsia="ru-RU"/>
        </w:rPr>
        <w:t xml:space="preserve">, что соответствует занятости </w:t>
      </w:r>
      <w:r w:rsidRPr="00573363">
        <w:rPr>
          <w:b/>
          <w:bCs/>
          <w:lang w:eastAsia="ru-RU"/>
        </w:rPr>
        <w:t>62,4%</w:t>
      </w:r>
      <w:r w:rsidRPr="00573363">
        <w:rPr>
          <w:lang w:eastAsia="ru-RU"/>
        </w:rPr>
        <w:t xml:space="preserve"> времени, демонстрируя несколько меньшую нагрузку. Коэффициент использования третьего компьютера (COMP3) составил </w:t>
      </w:r>
      <w:r w:rsidRPr="00573363">
        <w:rPr>
          <w:b/>
          <w:bCs/>
          <w:lang w:eastAsia="ru-RU"/>
        </w:rPr>
        <w:t>0,530</w:t>
      </w:r>
      <w:r w:rsidRPr="00573363">
        <w:rPr>
          <w:lang w:eastAsia="ru-RU"/>
        </w:rPr>
        <w:t xml:space="preserve">, что означает занятость на </w:t>
      </w:r>
      <w:r w:rsidRPr="00573363">
        <w:rPr>
          <w:b/>
          <w:bCs/>
          <w:lang w:eastAsia="ru-RU"/>
        </w:rPr>
        <w:t>53,0%</w:t>
      </w:r>
      <w:r w:rsidRPr="00573363">
        <w:rPr>
          <w:lang w:eastAsia="ru-RU"/>
        </w:rPr>
        <w:t xml:space="preserve"> времени, указывая на наименьшую загрузку среди всех трёх компьютеров.</w:t>
      </w:r>
    </w:p>
    <w:p w14:paraId="3BA37FB1" w14:textId="77777777" w:rsidR="00573363" w:rsidRPr="00573363" w:rsidRDefault="00573363" w:rsidP="00573363">
      <w:pPr>
        <w:rPr>
          <w:lang w:eastAsia="ru-RU"/>
        </w:rPr>
      </w:pPr>
      <w:r w:rsidRPr="00573363">
        <w:rPr>
          <w:b/>
          <w:bCs/>
          <w:lang w:eastAsia="ru-RU"/>
        </w:rPr>
        <w:t>Максимальная длина очереди</w:t>
      </w:r>
      <w:r w:rsidRPr="00573363">
        <w:rPr>
          <w:lang w:eastAsia="ru-RU"/>
        </w:rPr>
        <w:t xml:space="preserve"> (SYSTEMQUEUE) достигла </w:t>
      </w:r>
      <w:r w:rsidRPr="00573363">
        <w:rPr>
          <w:b/>
          <w:bCs/>
          <w:lang w:eastAsia="ru-RU"/>
        </w:rPr>
        <w:t>1</w:t>
      </w:r>
      <w:r w:rsidRPr="00573363">
        <w:rPr>
          <w:lang w:eastAsia="ru-RU"/>
        </w:rPr>
        <w:t xml:space="preserve"> задания, а текущее содержимое на момент окончания моделирования составило </w:t>
      </w:r>
      <w:r w:rsidRPr="00573363">
        <w:rPr>
          <w:b/>
          <w:bCs/>
          <w:lang w:eastAsia="ru-RU"/>
        </w:rPr>
        <w:t>0</w:t>
      </w:r>
      <w:r w:rsidRPr="00573363">
        <w:rPr>
          <w:lang w:eastAsia="ru-RU"/>
        </w:rPr>
        <w:t xml:space="preserve"> заданий. Это говорит об отсутствии накопления заданий в очереди к концу симуляции. Среднее значение содержимого очереди составило </w:t>
      </w:r>
      <w:r w:rsidRPr="00573363">
        <w:rPr>
          <w:b/>
          <w:bCs/>
          <w:lang w:eastAsia="ru-RU"/>
        </w:rPr>
        <w:t>0,004</w:t>
      </w:r>
      <w:r w:rsidRPr="00573363">
        <w:rPr>
          <w:lang w:eastAsia="ru-RU"/>
        </w:rPr>
        <w:t xml:space="preserve"> заданий, что указывает на практически полное отсутствие очереди в течение всего времени моделирования. Среднее время пребывания одного транзакта в очереди составило </w:t>
      </w:r>
      <w:r w:rsidRPr="00573363">
        <w:rPr>
          <w:b/>
          <w:bCs/>
          <w:lang w:eastAsia="ru-RU"/>
        </w:rPr>
        <w:t>0,015</w:t>
      </w:r>
      <w:r w:rsidRPr="00573363">
        <w:rPr>
          <w:lang w:eastAsia="ru-RU"/>
        </w:rPr>
        <w:t xml:space="preserve"> единиц времени (с учётом всех входов) и </w:t>
      </w:r>
      <w:r w:rsidRPr="00573363">
        <w:rPr>
          <w:b/>
          <w:bCs/>
          <w:lang w:eastAsia="ru-RU"/>
        </w:rPr>
        <w:t>0,501</w:t>
      </w:r>
      <w:r w:rsidRPr="00573363">
        <w:rPr>
          <w:lang w:eastAsia="ru-RU"/>
        </w:rPr>
        <w:t xml:space="preserve"> (без учёта «нулевых» входов). Это время ожидания незначительно по сравнению с интервалом поступления (2–6 единиц времени, среднее около 4) и временем обработки (4–8 для COMP1, 7–11 для COMP2, 8–12 для COMP3), что указывает на отсутствие задержек в системе.</w:t>
      </w:r>
    </w:p>
    <w:p w14:paraId="0A668012" w14:textId="77777777" w:rsidR="00573363" w:rsidRPr="00573363" w:rsidRDefault="00573363" w:rsidP="00573363">
      <w:pPr>
        <w:rPr>
          <w:lang w:eastAsia="ru-RU"/>
        </w:rPr>
      </w:pPr>
      <w:r w:rsidRPr="00573363">
        <w:rPr>
          <w:b/>
          <w:bCs/>
          <w:lang w:eastAsia="ru-RU"/>
        </w:rPr>
        <w:t>Всего в систему</w:t>
      </w:r>
      <w:r w:rsidRPr="00573363">
        <w:rPr>
          <w:lang w:eastAsia="ru-RU"/>
        </w:rPr>
        <w:t xml:space="preserve"> вошло </w:t>
      </w:r>
      <w:r w:rsidRPr="00573363">
        <w:rPr>
          <w:b/>
          <w:bCs/>
          <w:lang w:eastAsia="ru-RU"/>
        </w:rPr>
        <w:t>102</w:t>
      </w:r>
      <w:r w:rsidRPr="00573363">
        <w:rPr>
          <w:lang w:eastAsia="ru-RU"/>
        </w:rPr>
        <w:t xml:space="preserve"> задания (из блока GENERATE на позиции 1). Из них </w:t>
      </w:r>
      <w:r w:rsidRPr="00573363">
        <w:rPr>
          <w:b/>
          <w:bCs/>
          <w:lang w:eastAsia="ru-RU"/>
        </w:rPr>
        <w:t>50</w:t>
      </w:r>
      <w:r w:rsidRPr="00573363">
        <w:rPr>
          <w:lang w:eastAsia="ru-RU"/>
        </w:rPr>
        <w:t xml:space="preserve"> заданий были обработаны на первом компьютере (блок SEIZE на позиции 4), </w:t>
      </w:r>
      <w:r w:rsidRPr="00573363">
        <w:rPr>
          <w:b/>
          <w:bCs/>
          <w:lang w:eastAsia="ru-RU"/>
        </w:rPr>
        <w:t>30</w:t>
      </w:r>
      <w:r w:rsidRPr="00573363">
        <w:rPr>
          <w:lang w:eastAsia="ru-RU"/>
        </w:rPr>
        <w:t xml:space="preserve"> — на втором (блок SEIZE на позиции 9) и </w:t>
      </w:r>
      <w:r w:rsidRPr="00573363">
        <w:rPr>
          <w:b/>
          <w:bCs/>
          <w:lang w:eastAsia="ru-RU"/>
        </w:rPr>
        <w:t>22</w:t>
      </w:r>
      <w:r w:rsidRPr="00573363">
        <w:rPr>
          <w:lang w:eastAsia="ru-RU"/>
        </w:rPr>
        <w:t xml:space="preserve"> — на третьем (блок SEIZE на позиции 14). Завершили обработку </w:t>
      </w:r>
      <w:r w:rsidRPr="00573363">
        <w:rPr>
          <w:b/>
          <w:bCs/>
          <w:lang w:eastAsia="ru-RU"/>
        </w:rPr>
        <w:t>49</w:t>
      </w:r>
      <w:r w:rsidRPr="00573363">
        <w:rPr>
          <w:lang w:eastAsia="ru-RU"/>
        </w:rPr>
        <w:t xml:space="preserve"> заданий на первом компьютере (блок TERMINATE на </w:t>
      </w:r>
      <w:r w:rsidRPr="00573363">
        <w:rPr>
          <w:lang w:eastAsia="ru-RU"/>
        </w:rPr>
        <w:lastRenderedPageBreak/>
        <w:t xml:space="preserve">позиции 8), </w:t>
      </w:r>
      <w:r w:rsidRPr="00573363">
        <w:rPr>
          <w:b/>
          <w:bCs/>
          <w:lang w:eastAsia="ru-RU"/>
        </w:rPr>
        <w:t>29</w:t>
      </w:r>
      <w:r w:rsidRPr="00573363">
        <w:rPr>
          <w:lang w:eastAsia="ru-RU"/>
        </w:rPr>
        <w:t xml:space="preserve"> — на втором (блок TERMINATE на позиции 13) и </w:t>
      </w:r>
      <w:r w:rsidRPr="00573363">
        <w:rPr>
          <w:b/>
          <w:bCs/>
          <w:lang w:eastAsia="ru-RU"/>
        </w:rPr>
        <w:t>22</w:t>
      </w:r>
      <w:r w:rsidRPr="00573363">
        <w:rPr>
          <w:lang w:eastAsia="ru-RU"/>
        </w:rPr>
        <w:t xml:space="preserve"> — на третьем (блок TERMINATE на позиции 18), что в сумме составляет </w:t>
      </w:r>
      <w:r w:rsidRPr="00573363">
        <w:rPr>
          <w:b/>
          <w:bCs/>
          <w:lang w:eastAsia="ru-RU"/>
        </w:rPr>
        <w:t>100</w:t>
      </w:r>
      <w:r w:rsidRPr="00573363">
        <w:rPr>
          <w:lang w:eastAsia="ru-RU"/>
        </w:rPr>
        <w:t xml:space="preserve"> завершённых заданий, как и требовалось по условию моделирования. На момент окончания симуляции одно задание находилось в процессе обработки на COMP1 (блок ADVANCE на позиции 6, номер 101) и одно — на COMP2 (блок ADVANCE на позиции 11, номер 102). Распределение заданий (50/102 ≈ </w:t>
      </w:r>
      <w:r w:rsidRPr="00573363">
        <w:rPr>
          <w:b/>
          <w:bCs/>
          <w:lang w:eastAsia="ru-RU"/>
        </w:rPr>
        <w:t>49,0%</w:t>
      </w:r>
      <w:r w:rsidRPr="00573363">
        <w:rPr>
          <w:lang w:eastAsia="ru-RU"/>
        </w:rPr>
        <w:t xml:space="preserve"> на COMP1, 30/102 ≈ </w:t>
      </w:r>
      <w:r w:rsidRPr="00573363">
        <w:rPr>
          <w:b/>
          <w:bCs/>
          <w:lang w:eastAsia="ru-RU"/>
        </w:rPr>
        <w:t>29,4%</w:t>
      </w:r>
      <w:r w:rsidRPr="00573363">
        <w:rPr>
          <w:lang w:eastAsia="ru-RU"/>
        </w:rPr>
        <w:t xml:space="preserve"> на COMP2, 22/102 ≈ </w:t>
      </w:r>
      <w:r w:rsidRPr="00573363">
        <w:rPr>
          <w:b/>
          <w:bCs/>
          <w:lang w:eastAsia="ru-RU"/>
        </w:rPr>
        <w:t>21,6%</w:t>
      </w:r>
      <w:r w:rsidRPr="00573363">
        <w:rPr>
          <w:lang w:eastAsia="ru-RU"/>
        </w:rPr>
        <w:t xml:space="preserve"> на COMP3) отражает приоритет обработки через первый компьютер, затем второй и третий, что соответствует логике блока TRANSFER.</w:t>
      </w:r>
    </w:p>
    <w:p w14:paraId="194BF30E" w14:textId="77777777" w:rsidR="00573363" w:rsidRPr="00573363" w:rsidRDefault="00573363" w:rsidP="00573363">
      <w:pPr>
        <w:rPr>
          <w:lang w:eastAsia="ru-RU"/>
        </w:rPr>
      </w:pPr>
      <w:r w:rsidRPr="00573363">
        <w:rPr>
          <w:b/>
          <w:bCs/>
          <w:lang w:eastAsia="ru-RU"/>
        </w:rPr>
        <w:t>Система работает</w:t>
      </w:r>
      <w:r w:rsidRPr="00573363">
        <w:rPr>
          <w:lang w:eastAsia="ru-RU"/>
        </w:rPr>
        <w:t xml:space="preserve"> с умеренной загрузкой всех трёх компьютеров (0,705, 0,624, 0,530), что эффективно с точки зрения использования ресурсов без достижения критических значений. Низкое среднее время ожидания (0,015) и практически отсутствующая очередь (максимум 1, средняя 0,004) свидетельствуют о том, что система успешно справляется с потоком заданий, несмотря на то, что среднее время обработки (5,907 для COMP1, 8,723 для COMP2, 10,101 для COMP3) превышает средний интервал поступления (около 4 единиц времени). Отсутствие значительных задержек объясняется распределением нагрузки между тремя компьютерами. Для дальнейшего повышения эффективности можно рассмотреть увеличение интенсивности входного потока или незначительное сокращение времени обработки на втором и третьем компьютерах, так как они имеют более длительные интервалы (7–11 и 8–12) по сравнению с первым (4–8).</w:t>
      </w:r>
    </w:p>
    <w:p w14:paraId="3D6B5B30" w14:textId="7811BFC1" w:rsidR="009A479D" w:rsidRDefault="009A479D" w:rsidP="009A479D"/>
    <w:p w14:paraId="095730DE" w14:textId="56B63029" w:rsidR="00C9381A" w:rsidRDefault="00C9381A">
      <w:pPr>
        <w:spacing w:after="160" w:line="259" w:lineRule="auto"/>
        <w:rPr>
          <w:rFonts w:cs="Times New Roman"/>
          <w:b/>
        </w:rPr>
      </w:pPr>
      <w:r>
        <w:br w:type="page"/>
      </w:r>
    </w:p>
    <w:p w14:paraId="2889DC1E" w14:textId="4C31D689" w:rsidR="00C9381A" w:rsidRDefault="00C9381A" w:rsidP="00C9381A">
      <w:pPr>
        <w:pStyle w:val="1"/>
        <w:jc w:val="left"/>
      </w:pPr>
      <w:r>
        <w:lastRenderedPageBreak/>
        <w:t>Формулировка задания:</w:t>
      </w:r>
    </w:p>
    <w:p w14:paraId="27DB3817" w14:textId="77777777" w:rsidR="008F3633" w:rsidRPr="00893C5D" w:rsidRDefault="008F3633" w:rsidP="008F3633">
      <w:r>
        <w:t xml:space="preserve">4.3. Изменить условие задачи п. 4.2: обработка заданий осуществляется тремя компьютерами равновероятно. </w:t>
      </w:r>
    </w:p>
    <w:p w14:paraId="4BCE3B5F" w14:textId="20038F84" w:rsidR="00C9381A" w:rsidRDefault="008F3633" w:rsidP="008F3633">
      <w:r>
        <w:t>4.4. Оценить эффективность функционирования систем пп. 4.1.- 4.3. по результатам имитационного моделирования, сформулировать предложения по улучшению выходных характеристик работы систем.</w:t>
      </w:r>
    </w:p>
    <w:p w14:paraId="41C8887F" w14:textId="77777777" w:rsidR="00C9381A" w:rsidRDefault="00C9381A" w:rsidP="00C9381A">
      <w:pPr>
        <w:pStyle w:val="1"/>
        <w:jc w:val="left"/>
      </w:pPr>
      <w:r>
        <w:t>Код:</w:t>
      </w:r>
    </w:p>
    <w:p w14:paraId="452959EF" w14:textId="78881D72" w:rsidR="00C9381A" w:rsidRPr="00E87BE2" w:rsidRDefault="00CD20DC" w:rsidP="00C9381A">
      <w:pPr>
        <w:pStyle w:val="1"/>
        <w:jc w:val="left"/>
        <w:rPr>
          <w:lang w:val="en-US"/>
        </w:rPr>
      </w:pPr>
      <w:r w:rsidRPr="00CD20DC">
        <w:rPr>
          <w:noProof/>
          <w:lang w:val="en-US"/>
        </w:rPr>
        <w:drawing>
          <wp:inline distT="0" distB="0" distL="0" distR="0" wp14:anchorId="18DE88BD" wp14:editId="2C308AE9">
            <wp:extent cx="2314898" cy="4143953"/>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14898" cy="4143953"/>
                    </a:xfrm>
                    <a:prstGeom prst="rect">
                      <a:avLst/>
                    </a:prstGeom>
                  </pic:spPr>
                </pic:pic>
              </a:graphicData>
            </a:graphic>
          </wp:inline>
        </w:drawing>
      </w:r>
    </w:p>
    <w:p w14:paraId="5E6C11F2" w14:textId="2FE965C0" w:rsidR="00C9381A" w:rsidRDefault="00C9381A" w:rsidP="00C9381A">
      <w:pPr>
        <w:pStyle w:val="1"/>
        <w:jc w:val="left"/>
        <w:rPr>
          <w:lang w:val="en-US"/>
        </w:rPr>
      </w:pPr>
      <w:r>
        <w:t>Результаты моделирования системы:</w:t>
      </w:r>
    </w:p>
    <w:p w14:paraId="61BE6EDF" w14:textId="16D89C1A" w:rsidR="00CD20DC" w:rsidRDefault="00CD20DC" w:rsidP="00CD20DC">
      <w:pPr>
        <w:pStyle w:val="1"/>
        <w:jc w:val="left"/>
      </w:pPr>
      <w:r w:rsidRPr="00CD20DC">
        <w:rPr>
          <w:noProof/>
        </w:rPr>
        <w:drawing>
          <wp:inline distT="0" distB="0" distL="0" distR="0" wp14:anchorId="0EE95A94" wp14:editId="58C6116C">
            <wp:extent cx="6127436" cy="885190"/>
            <wp:effectExtent l="0" t="0" r="698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31089" cy="885718"/>
                    </a:xfrm>
                    <a:prstGeom prst="rect">
                      <a:avLst/>
                    </a:prstGeom>
                  </pic:spPr>
                </pic:pic>
              </a:graphicData>
            </a:graphic>
          </wp:inline>
        </w:drawing>
      </w:r>
    </w:p>
    <w:p w14:paraId="42B738E2" w14:textId="6EB18CDA" w:rsidR="00CD20DC" w:rsidRPr="00CD20DC" w:rsidRDefault="00CD20DC" w:rsidP="00CD20DC">
      <w:pPr>
        <w:pStyle w:val="1"/>
        <w:jc w:val="center"/>
        <w:rPr>
          <w:b w:val="0"/>
          <w:bCs/>
        </w:rPr>
      </w:pPr>
      <w:r w:rsidRPr="00573363">
        <w:rPr>
          <w:b w:val="0"/>
          <w:bCs/>
        </w:rPr>
        <w:t>Рисунок 4.</w:t>
      </w:r>
      <w:r w:rsidRPr="00CD20DC">
        <w:rPr>
          <w:b w:val="0"/>
          <w:bCs/>
        </w:rPr>
        <w:t>3</w:t>
      </w:r>
      <w:r w:rsidRPr="00573363">
        <w:rPr>
          <w:b w:val="0"/>
          <w:bCs/>
        </w:rPr>
        <w:t>.1 - Стандартный отчет GPSS World Core, раздел "Устройства"</w:t>
      </w:r>
    </w:p>
    <w:p w14:paraId="0A0E0574" w14:textId="6AC8A9EB" w:rsidR="00CD20DC" w:rsidRDefault="00CD20DC" w:rsidP="00CD20DC">
      <w:pPr>
        <w:pStyle w:val="1"/>
        <w:ind w:hanging="142"/>
        <w:jc w:val="center"/>
      </w:pPr>
      <w:r w:rsidRPr="00CD20DC">
        <w:rPr>
          <w:noProof/>
        </w:rPr>
        <w:drawing>
          <wp:inline distT="0" distB="0" distL="0" distR="0" wp14:anchorId="2F2B959B" wp14:editId="70F8AACC">
            <wp:extent cx="6645910" cy="730885"/>
            <wp:effectExtent l="0" t="0" r="254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730885"/>
                    </a:xfrm>
                    <a:prstGeom prst="rect">
                      <a:avLst/>
                    </a:prstGeom>
                  </pic:spPr>
                </pic:pic>
              </a:graphicData>
            </a:graphic>
          </wp:inline>
        </w:drawing>
      </w:r>
    </w:p>
    <w:p w14:paraId="56F3F454" w14:textId="32B8B2BC" w:rsidR="00CD20DC" w:rsidRDefault="00CD20DC" w:rsidP="00CD20DC">
      <w:pPr>
        <w:pStyle w:val="1"/>
        <w:ind w:firstLine="0"/>
        <w:jc w:val="center"/>
        <w:rPr>
          <w:b w:val="0"/>
          <w:bCs/>
        </w:rPr>
      </w:pPr>
      <w:r w:rsidRPr="00573363">
        <w:rPr>
          <w:b w:val="0"/>
          <w:bCs/>
        </w:rPr>
        <w:t>Рисунок 4.</w:t>
      </w:r>
      <w:r w:rsidRPr="00CD20DC">
        <w:rPr>
          <w:b w:val="0"/>
          <w:bCs/>
        </w:rPr>
        <w:t>3</w:t>
      </w:r>
      <w:r w:rsidRPr="00573363">
        <w:rPr>
          <w:b w:val="0"/>
          <w:bCs/>
        </w:rPr>
        <w:t>.2 - Стандартный отчет GPSS World Core, раздел "Очереди"</w:t>
      </w:r>
    </w:p>
    <w:p w14:paraId="67F11567" w14:textId="4CF42F80" w:rsidR="00CD20DC" w:rsidRPr="00573363" w:rsidRDefault="00CD20DC" w:rsidP="00CD20DC">
      <w:pPr>
        <w:pStyle w:val="1"/>
        <w:ind w:firstLine="0"/>
        <w:jc w:val="center"/>
        <w:rPr>
          <w:b w:val="0"/>
          <w:bCs/>
        </w:rPr>
      </w:pPr>
      <w:r w:rsidRPr="00CD20DC">
        <w:rPr>
          <w:b w:val="0"/>
          <w:bCs/>
          <w:noProof/>
        </w:rPr>
        <w:lastRenderedPageBreak/>
        <w:drawing>
          <wp:inline distT="0" distB="0" distL="0" distR="0" wp14:anchorId="4ECF151F" wp14:editId="796A1502">
            <wp:extent cx="6077798" cy="5001323"/>
            <wp:effectExtent l="0" t="0" r="0" b="889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7798" cy="5001323"/>
                    </a:xfrm>
                    <a:prstGeom prst="rect">
                      <a:avLst/>
                    </a:prstGeom>
                  </pic:spPr>
                </pic:pic>
              </a:graphicData>
            </a:graphic>
          </wp:inline>
        </w:drawing>
      </w:r>
    </w:p>
    <w:p w14:paraId="0FB1FCCE" w14:textId="5AE4B82E" w:rsidR="00CD20DC" w:rsidRPr="00893C5D" w:rsidRDefault="00CD20DC" w:rsidP="00893C5D">
      <w:pPr>
        <w:pStyle w:val="1"/>
        <w:ind w:firstLine="0"/>
        <w:jc w:val="center"/>
        <w:rPr>
          <w:b w:val="0"/>
          <w:bCs/>
        </w:rPr>
      </w:pPr>
      <w:r w:rsidRPr="00573363">
        <w:rPr>
          <w:b w:val="0"/>
          <w:bCs/>
        </w:rPr>
        <w:t>Рисунок 4.</w:t>
      </w:r>
      <w:r w:rsidRPr="00CD20DC">
        <w:rPr>
          <w:b w:val="0"/>
          <w:bCs/>
        </w:rPr>
        <w:t>3</w:t>
      </w:r>
      <w:r w:rsidRPr="00573363">
        <w:rPr>
          <w:b w:val="0"/>
          <w:bCs/>
        </w:rPr>
        <w:t xml:space="preserve">.3 - Стандартный отчет </w:t>
      </w:r>
      <w:r w:rsidRPr="00573363">
        <w:rPr>
          <w:b w:val="0"/>
          <w:bCs/>
          <w:lang w:val="en-US"/>
        </w:rPr>
        <w:t>GPSS</w:t>
      </w:r>
      <w:r w:rsidRPr="00573363">
        <w:rPr>
          <w:b w:val="0"/>
          <w:bCs/>
        </w:rPr>
        <w:t xml:space="preserve"> </w:t>
      </w:r>
      <w:r w:rsidRPr="00573363">
        <w:rPr>
          <w:b w:val="0"/>
          <w:bCs/>
          <w:lang w:val="en-US"/>
        </w:rPr>
        <w:t>World</w:t>
      </w:r>
      <w:r w:rsidRPr="00573363">
        <w:rPr>
          <w:b w:val="0"/>
          <w:bCs/>
        </w:rPr>
        <w:t xml:space="preserve"> </w:t>
      </w:r>
      <w:r w:rsidRPr="00573363">
        <w:rPr>
          <w:b w:val="0"/>
          <w:bCs/>
          <w:lang w:val="en-US"/>
        </w:rPr>
        <w:t>Core</w:t>
      </w:r>
      <w:r w:rsidRPr="00573363">
        <w:rPr>
          <w:b w:val="0"/>
          <w:bCs/>
        </w:rPr>
        <w:t>, раздел "Блоки</w:t>
      </w:r>
    </w:p>
    <w:p w14:paraId="2DE28611" w14:textId="77777777" w:rsidR="00CD20DC" w:rsidRPr="00CD20DC" w:rsidRDefault="00CD20DC" w:rsidP="00C9381A">
      <w:pPr>
        <w:pStyle w:val="1"/>
        <w:jc w:val="left"/>
      </w:pPr>
    </w:p>
    <w:p w14:paraId="3DB4A25E" w14:textId="77777777" w:rsidR="00CD20DC" w:rsidRPr="00CD20DC" w:rsidRDefault="00CD20DC" w:rsidP="00CD20DC">
      <w:pPr>
        <w:rPr>
          <w:rFonts w:cs="Times New Roman"/>
          <w:b/>
          <w:bCs/>
        </w:rPr>
      </w:pPr>
      <w:r w:rsidRPr="00CD20DC">
        <w:rPr>
          <w:rFonts w:cs="Times New Roman"/>
          <w:b/>
          <w:bCs/>
        </w:rPr>
        <w:t>Выводы (по системе 4.3)</w:t>
      </w:r>
    </w:p>
    <w:p w14:paraId="55C5D321" w14:textId="77777777" w:rsidR="00CD20DC" w:rsidRPr="00CD20DC" w:rsidRDefault="00CD20DC" w:rsidP="00CD20DC">
      <w:pPr>
        <w:rPr>
          <w:rFonts w:cs="Times New Roman"/>
        </w:rPr>
      </w:pPr>
      <w:r w:rsidRPr="00CD20DC">
        <w:rPr>
          <w:rFonts w:cs="Times New Roman"/>
        </w:rPr>
        <w:t>Коэффициент использования компьютеров (COMP1, COMP2, COMP3) составил:</w:t>
      </w:r>
    </w:p>
    <w:p w14:paraId="214170CE" w14:textId="77777777" w:rsidR="00CD20DC" w:rsidRPr="00CD20DC" w:rsidRDefault="00CD20DC" w:rsidP="00CD20DC">
      <w:pPr>
        <w:numPr>
          <w:ilvl w:val="0"/>
          <w:numId w:val="16"/>
        </w:numPr>
        <w:rPr>
          <w:rFonts w:cs="Times New Roman"/>
        </w:rPr>
      </w:pPr>
      <w:r w:rsidRPr="00CD20DC">
        <w:rPr>
          <w:rFonts w:cs="Times New Roman"/>
        </w:rPr>
        <w:t>COMP1 — 0,464,</w:t>
      </w:r>
    </w:p>
    <w:p w14:paraId="6691642D" w14:textId="77777777" w:rsidR="00CD20DC" w:rsidRPr="00CD20DC" w:rsidRDefault="00CD20DC" w:rsidP="00CD20DC">
      <w:pPr>
        <w:numPr>
          <w:ilvl w:val="0"/>
          <w:numId w:val="16"/>
        </w:numPr>
        <w:rPr>
          <w:rFonts w:cs="Times New Roman"/>
        </w:rPr>
      </w:pPr>
      <w:r w:rsidRPr="00CD20DC">
        <w:rPr>
          <w:rFonts w:cs="Times New Roman"/>
        </w:rPr>
        <w:t>COMP2 — 0,822,</w:t>
      </w:r>
    </w:p>
    <w:p w14:paraId="72BD0E47" w14:textId="77777777" w:rsidR="00CD20DC" w:rsidRPr="00CD20DC" w:rsidRDefault="00CD20DC" w:rsidP="00CD20DC">
      <w:pPr>
        <w:numPr>
          <w:ilvl w:val="0"/>
          <w:numId w:val="16"/>
        </w:numPr>
        <w:rPr>
          <w:rFonts w:cs="Times New Roman"/>
        </w:rPr>
      </w:pPr>
      <w:r w:rsidRPr="00CD20DC">
        <w:rPr>
          <w:rFonts w:cs="Times New Roman"/>
        </w:rPr>
        <w:t>COMP3 — 0,795.</w:t>
      </w:r>
    </w:p>
    <w:p w14:paraId="59D9A444" w14:textId="77777777" w:rsidR="00CD20DC" w:rsidRPr="00CD20DC" w:rsidRDefault="00CD20DC" w:rsidP="00CD20DC">
      <w:pPr>
        <w:rPr>
          <w:rFonts w:cs="Times New Roman"/>
        </w:rPr>
      </w:pPr>
      <w:r w:rsidRPr="00CD20DC">
        <w:rPr>
          <w:rFonts w:cs="Times New Roman"/>
        </w:rPr>
        <w:t>Среднее значение загрузки трёх компьютеров — 0,694.</w:t>
      </w:r>
      <w:r w:rsidRPr="00CD20DC">
        <w:rPr>
          <w:rFonts w:cs="Times New Roman"/>
        </w:rPr>
        <w:br/>
        <w:t>Это означает, что в течение 411,026 единиц времени моделирования в среднем было занято около 69,4% доступных вычислительных ресурсов. Загрузка системы неравномерна: COMP2 и COMP3 работают с высокой загрузкой (82% и 80%), тогда как COMP1 загружен лишь на 46%, что указывает на дисбаланс в распределении заданий относительно производительности компьютеров.</w:t>
      </w:r>
    </w:p>
    <w:p w14:paraId="0D7FA2E4" w14:textId="77777777" w:rsidR="00CD20DC" w:rsidRPr="00CD20DC" w:rsidRDefault="00CD20DC" w:rsidP="00CD20DC">
      <w:pPr>
        <w:rPr>
          <w:rFonts w:cs="Times New Roman"/>
        </w:rPr>
      </w:pPr>
      <w:r w:rsidRPr="00CD20DC">
        <w:rPr>
          <w:rFonts w:cs="Times New Roman"/>
        </w:rPr>
        <w:t>Среднее время обработки одного задания составило:</w:t>
      </w:r>
    </w:p>
    <w:p w14:paraId="7498C4AA" w14:textId="77777777" w:rsidR="00CD20DC" w:rsidRPr="00CD20DC" w:rsidRDefault="00CD20DC" w:rsidP="00CD20DC">
      <w:pPr>
        <w:numPr>
          <w:ilvl w:val="0"/>
          <w:numId w:val="17"/>
        </w:numPr>
        <w:rPr>
          <w:rFonts w:cs="Times New Roman"/>
        </w:rPr>
      </w:pPr>
      <w:r w:rsidRPr="00CD20DC">
        <w:rPr>
          <w:rFonts w:cs="Times New Roman"/>
        </w:rPr>
        <w:t>для COMP1 — 6,149 ед. времени,</w:t>
      </w:r>
    </w:p>
    <w:p w14:paraId="23BDA4AC" w14:textId="77777777" w:rsidR="00CD20DC" w:rsidRPr="00CD20DC" w:rsidRDefault="00CD20DC" w:rsidP="00CD20DC">
      <w:pPr>
        <w:numPr>
          <w:ilvl w:val="0"/>
          <w:numId w:val="17"/>
        </w:numPr>
        <w:rPr>
          <w:rFonts w:cs="Times New Roman"/>
        </w:rPr>
      </w:pPr>
      <w:r w:rsidRPr="00CD20DC">
        <w:rPr>
          <w:rFonts w:cs="Times New Roman"/>
        </w:rPr>
        <w:t>для COMP2 — 9,134,</w:t>
      </w:r>
    </w:p>
    <w:p w14:paraId="3D631827" w14:textId="77777777" w:rsidR="00CD20DC" w:rsidRPr="00CD20DC" w:rsidRDefault="00CD20DC" w:rsidP="00CD20DC">
      <w:pPr>
        <w:numPr>
          <w:ilvl w:val="0"/>
          <w:numId w:val="17"/>
        </w:numPr>
        <w:rPr>
          <w:rFonts w:cs="Times New Roman"/>
        </w:rPr>
      </w:pPr>
      <w:r w:rsidRPr="00CD20DC">
        <w:rPr>
          <w:rFonts w:cs="Times New Roman"/>
        </w:rPr>
        <w:lastRenderedPageBreak/>
        <w:t>для COMP3 — 9,608,</w:t>
      </w:r>
      <w:r w:rsidRPr="00CD20DC">
        <w:rPr>
          <w:rFonts w:cs="Times New Roman"/>
        </w:rPr>
        <w:br/>
        <w:t>что соответствует заданным интервалам (4–8, 7–11, 8–12 ед. времени соответственно).</w:t>
      </w:r>
    </w:p>
    <w:p w14:paraId="1DA25674" w14:textId="77777777" w:rsidR="00CD20DC" w:rsidRPr="00CD20DC" w:rsidRDefault="00CD20DC" w:rsidP="00CD20DC">
      <w:pPr>
        <w:rPr>
          <w:rFonts w:cs="Times New Roman"/>
        </w:rPr>
      </w:pPr>
      <w:r w:rsidRPr="00CD20DC">
        <w:rPr>
          <w:rFonts w:cs="Times New Roman"/>
        </w:rPr>
        <w:t>Максимальная длина очереди (SYSTEMQUEUE) достигла 4 заданий, а текущее содержимое на момент окончания моделирования — 3 задания.</w:t>
      </w:r>
      <w:r w:rsidRPr="00CD20DC">
        <w:rPr>
          <w:rFonts w:cs="Times New Roman"/>
        </w:rPr>
        <w:br/>
        <w:t>Среднее значение содержимого очереди составило 1,365 задания, а среднее время пребывания одного транзакта в очереди — 5,395 ед. времени (8,631 без учёта «нулевых» входов).</w:t>
      </w:r>
      <w:r w:rsidRPr="00CD20DC">
        <w:rPr>
          <w:rFonts w:cs="Times New Roman"/>
        </w:rPr>
        <w:br/>
        <w:t>Из 104 заданий, вошедших в очередь, 39 прошли без ожидания, что указывает на наличие, но не критический уровень задержек.</w:t>
      </w:r>
    </w:p>
    <w:p w14:paraId="77DB6226" w14:textId="77777777" w:rsidR="00CD20DC" w:rsidRPr="00CD20DC" w:rsidRDefault="00CD20DC" w:rsidP="00CD20DC">
      <w:pPr>
        <w:rPr>
          <w:rFonts w:cs="Times New Roman"/>
        </w:rPr>
      </w:pPr>
      <w:r w:rsidRPr="00CD20DC">
        <w:rPr>
          <w:rFonts w:cs="Times New Roman"/>
        </w:rPr>
        <w:t>Всего в систему поступило 104 задания (из блока GENERATE на позиции 1).</w:t>
      </w:r>
      <w:r w:rsidRPr="00CD20DC">
        <w:rPr>
          <w:rFonts w:cs="Times New Roman"/>
        </w:rPr>
        <w:br/>
        <w:t>Из них 100 заданий завершили обработку:</w:t>
      </w:r>
    </w:p>
    <w:p w14:paraId="36514CFB" w14:textId="77777777" w:rsidR="00CD20DC" w:rsidRPr="00CD20DC" w:rsidRDefault="00CD20DC" w:rsidP="00CD20DC">
      <w:pPr>
        <w:numPr>
          <w:ilvl w:val="0"/>
          <w:numId w:val="18"/>
        </w:numPr>
        <w:rPr>
          <w:rFonts w:cs="Times New Roman"/>
        </w:rPr>
      </w:pPr>
      <w:r w:rsidRPr="00CD20DC">
        <w:rPr>
          <w:rFonts w:cs="Times New Roman"/>
        </w:rPr>
        <w:t>31 через COMP1,</w:t>
      </w:r>
    </w:p>
    <w:p w14:paraId="680318B7" w14:textId="77777777" w:rsidR="00CD20DC" w:rsidRPr="00CD20DC" w:rsidRDefault="00CD20DC" w:rsidP="00CD20DC">
      <w:pPr>
        <w:numPr>
          <w:ilvl w:val="0"/>
          <w:numId w:val="18"/>
        </w:numPr>
        <w:rPr>
          <w:rFonts w:cs="Times New Roman"/>
        </w:rPr>
      </w:pPr>
      <w:r w:rsidRPr="00CD20DC">
        <w:rPr>
          <w:rFonts w:cs="Times New Roman"/>
        </w:rPr>
        <w:t>36 через COMP2,</w:t>
      </w:r>
    </w:p>
    <w:p w14:paraId="59D81506" w14:textId="77777777" w:rsidR="00CD20DC" w:rsidRPr="00CD20DC" w:rsidRDefault="00CD20DC" w:rsidP="00CD20DC">
      <w:pPr>
        <w:numPr>
          <w:ilvl w:val="0"/>
          <w:numId w:val="18"/>
        </w:numPr>
        <w:rPr>
          <w:rFonts w:cs="Times New Roman"/>
        </w:rPr>
      </w:pPr>
      <w:r w:rsidRPr="00CD20DC">
        <w:rPr>
          <w:rFonts w:cs="Times New Roman"/>
        </w:rPr>
        <w:t>33 через COMP3</w:t>
      </w:r>
      <w:r w:rsidRPr="00CD20DC">
        <w:rPr>
          <w:rFonts w:cs="Times New Roman"/>
        </w:rPr>
        <w:br/>
        <w:t>(блоки TERMINATE на позициях 11, 16, 21).</w:t>
      </w:r>
    </w:p>
    <w:p w14:paraId="51AB5A46" w14:textId="77777777" w:rsidR="00CD20DC" w:rsidRPr="00CD20DC" w:rsidRDefault="00CD20DC" w:rsidP="00CD20DC">
      <w:pPr>
        <w:rPr>
          <w:rFonts w:cs="Times New Roman"/>
        </w:rPr>
      </w:pPr>
      <w:r w:rsidRPr="00CD20DC">
        <w:rPr>
          <w:rFonts w:cs="Times New Roman"/>
        </w:rPr>
        <w:t>На момент окончания моделирования в системе оставались 4 задания:</w:t>
      </w:r>
    </w:p>
    <w:p w14:paraId="35B31A21" w14:textId="77777777" w:rsidR="00CD20DC" w:rsidRPr="00CD20DC" w:rsidRDefault="00CD20DC" w:rsidP="00CD20DC">
      <w:pPr>
        <w:numPr>
          <w:ilvl w:val="0"/>
          <w:numId w:val="19"/>
        </w:numPr>
        <w:rPr>
          <w:rFonts w:cs="Times New Roman"/>
        </w:rPr>
      </w:pPr>
      <w:r w:rsidRPr="00CD20DC">
        <w:rPr>
          <w:rFonts w:cs="Times New Roman"/>
        </w:rPr>
        <w:t>одно в блоке SEIZE на COMP3 (транзакт 99),</w:t>
      </w:r>
    </w:p>
    <w:p w14:paraId="32FE30A4" w14:textId="77777777" w:rsidR="00CD20DC" w:rsidRPr="00CD20DC" w:rsidRDefault="00CD20DC" w:rsidP="00CD20DC">
      <w:pPr>
        <w:numPr>
          <w:ilvl w:val="0"/>
          <w:numId w:val="19"/>
        </w:numPr>
        <w:rPr>
          <w:rFonts w:cs="Times New Roman"/>
        </w:rPr>
      </w:pPr>
      <w:r w:rsidRPr="00CD20DC">
        <w:rPr>
          <w:rFonts w:cs="Times New Roman"/>
        </w:rPr>
        <w:t>одно в блоке ADVANCE на COMP2 (транзакт 102),</w:t>
      </w:r>
    </w:p>
    <w:p w14:paraId="5C9CD673" w14:textId="77777777" w:rsidR="00CD20DC" w:rsidRPr="00CD20DC" w:rsidRDefault="00CD20DC" w:rsidP="00CD20DC">
      <w:pPr>
        <w:numPr>
          <w:ilvl w:val="0"/>
          <w:numId w:val="19"/>
        </w:numPr>
        <w:rPr>
          <w:rFonts w:cs="Times New Roman"/>
        </w:rPr>
      </w:pPr>
      <w:r w:rsidRPr="00CD20DC">
        <w:rPr>
          <w:rFonts w:cs="Times New Roman"/>
        </w:rPr>
        <w:t>одно в очереди SYSTEMQUEUE,</w:t>
      </w:r>
    </w:p>
    <w:p w14:paraId="07DBCF93" w14:textId="77777777" w:rsidR="00CD20DC" w:rsidRPr="00CD20DC" w:rsidRDefault="00CD20DC" w:rsidP="00CD20DC">
      <w:pPr>
        <w:numPr>
          <w:ilvl w:val="0"/>
          <w:numId w:val="19"/>
        </w:numPr>
        <w:rPr>
          <w:rFonts w:cs="Times New Roman"/>
        </w:rPr>
      </w:pPr>
      <w:r w:rsidRPr="00CD20DC">
        <w:rPr>
          <w:rFonts w:cs="Times New Roman"/>
        </w:rPr>
        <w:t>одно в блоке GENERATE (транзакт 105).</w:t>
      </w:r>
    </w:p>
    <w:p w14:paraId="16B6ED0F" w14:textId="77777777" w:rsidR="00CD20DC" w:rsidRPr="00CD20DC" w:rsidRDefault="00CD20DC" w:rsidP="00CD20DC">
      <w:pPr>
        <w:rPr>
          <w:rFonts w:cs="Times New Roman"/>
        </w:rPr>
      </w:pPr>
      <w:r w:rsidRPr="00CD20DC">
        <w:rPr>
          <w:rFonts w:cs="Times New Roman"/>
        </w:rPr>
        <w:t>К концу моделирования компьютеры COMP2 и COMP3 были заняты (состояние 1), COMP1 — свободен, а 3 задания ожидали в очереди SYSTEMQUEUE.</w:t>
      </w:r>
    </w:p>
    <w:p w14:paraId="02B103D6" w14:textId="77777777" w:rsidR="00CD20DC" w:rsidRPr="00CD20DC" w:rsidRDefault="00CD20DC" w:rsidP="00CD20DC">
      <w:pPr>
        <w:rPr>
          <w:rFonts w:cs="Times New Roman"/>
        </w:rPr>
      </w:pPr>
      <w:r w:rsidRPr="00CD20DC">
        <w:rPr>
          <w:rFonts w:cs="Times New Roman"/>
        </w:rPr>
        <w:t>Система работает с неравномерной загрузкой компьютеров: более производительный COMP1 недозагружен, а менее производительные COMP2 и COMP3 работают на пределе своих возможностей.</w:t>
      </w:r>
      <w:r w:rsidRPr="00CD20DC">
        <w:rPr>
          <w:rFonts w:cs="Times New Roman"/>
        </w:rPr>
        <w:br/>
        <w:t>Среднее время ожидания в очереди (5,395) и максимальная длина очереди (4) свидетельствуют о наличии задержек, однако они не являются критическими. Основная проблема — несбалансированность распределения заданий: равновероятный выбор не учитывает разницу во времени обработки, из-за чего более медленные компьютеры создают «узкое место».</w:t>
      </w:r>
    </w:p>
    <w:p w14:paraId="5BECE2BC" w14:textId="77777777" w:rsidR="00CD20DC" w:rsidRPr="00CD20DC" w:rsidRDefault="00CD20DC" w:rsidP="00CD20DC">
      <w:pPr>
        <w:rPr>
          <w:rFonts w:cs="Times New Roman"/>
        </w:rPr>
      </w:pPr>
      <w:r w:rsidRPr="00CD20DC">
        <w:rPr>
          <w:rFonts w:cs="Times New Roman"/>
        </w:rPr>
        <w:t>Для повышения эффективности рекомендуется:</w:t>
      </w:r>
    </w:p>
    <w:p w14:paraId="29C336C5" w14:textId="77777777" w:rsidR="00CD20DC" w:rsidRPr="00CD20DC" w:rsidRDefault="00CD20DC" w:rsidP="00CD20DC">
      <w:pPr>
        <w:numPr>
          <w:ilvl w:val="0"/>
          <w:numId w:val="20"/>
        </w:numPr>
        <w:rPr>
          <w:rFonts w:cs="Times New Roman"/>
        </w:rPr>
      </w:pPr>
      <w:r w:rsidRPr="00CD20DC">
        <w:rPr>
          <w:rFonts w:cs="Times New Roman"/>
        </w:rPr>
        <w:t>изменить логику распределения, направляя больше заданий на более быстрый COMP1,</w:t>
      </w:r>
    </w:p>
    <w:p w14:paraId="4118E055" w14:textId="77777777" w:rsidR="00CD20DC" w:rsidRPr="00CD20DC" w:rsidRDefault="00CD20DC" w:rsidP="00CD20DC">
      <w:pPr>
        <w:numPr>
          <w:ilvl w:val="0"/>
          <w:numId w:val="20"/>
        </w:numPr>
        <w:rPr>
          <w:rFonts w:cs="Times New Roman"/>
        </w:rPr>
      </w:pPr>
      <w:r w:rsidRPr="00CD20DC">
        <w:rPr>
          <w:rFonts w:cs="Times New Roman"/>
        </w:rPr>
        <w:t>либо сократить время обработки на COMP2 и COMP3,</w:t>
      </w:r>
    </w:p>
    <w:p w14:paraId="726302A1" w14:textId="77777777" w:rsidR="00CD20DC" w:rsidRPr="00CD20DC" w:rsidRDefault="00CD20DC" w:rsidP="00CD20DC">
      <w:pPr>
        <w:numPr>
          <w:ilvl w:val="0"/>
          <w:numId w:val="20"/>
        </w:numPr>
        <w:rPr>
          <w:rFonts w:cs="Times New Roman"/>
        </w:rPr>
      </w:pPr>
      <w:r w:rsidRPr="00CD20DC">
        <w:rPr>
          <w:rFonts w:cs="Times New Roman"/>
        </w:rPr>
        <w:t>либо добавить дополнительные вычислительные ресурсы (четвёртый компьютер).</w:t>
      </w:r>
    </w:p>
    <w:p w14:paraId="5B68CDF4" w14:textId="105E85D2" w:rsidR="00CD20DC" w:rsidRDefault="00CD20DC" w:rsidP="00CD20DC">
      <w:pPr>
        <w:rPr>
          <w:rFonts w:cs="Times New Roman"/>
        </w:rPr>
      </w:pPr>
    </w:p>
    <w:p w14:paraId="637AF389" w14:textId="77777777" w:rsidR="00893C5D" w:rsidRPr="00CD20DC" w:rsidRDefault="00893C5D" w:rsidP="00CD20DC">
      <w:pPr>
        <w:rPr>
          <w:rFonts w:cs="Times New Roman"/>
        </w:rPr>
      </w:pPr>
    </w:p>
    <w:p w14:paraId="5EB1E008" w14:textId="77777777" w:rsidR="00CD20DC" w:rsidRPr="00CD20DC" w:rsidRDefault="00CD20DC" w:rsidP="00CD20DC">
      <w:pPr>
        <w:rPr>
          <w:rFonts w:cs="Times New Roman"/>
          <w:b/>
          <w:bCs/>
        </w:rPr>
      </w:pPr>
      <w:r w:rsidRPr="00CD20DC">
        <w:rPr>
          <w:rFonts w:cs="Times New Roman"/>
          <w:b/>
          <w:bCs/>
        </w:rPr>
        <w:lastRenderedPageBreak/>
        <w:t>Общий вывод по эффективности систем 4.1–4.3</w:t>
      </w:r>
    </w:p>
    <w:p w14:paraId="68EC7D4D" w14:textId="77777777" w:rsidR="00CD20DC" w:rsidRPr="00CD20DC" w:rsidRDefault="00CD20DC" w:rsidP="00CD20DC">
      <w:pPr>
        <w:rPr>
          <w:rFonts w:cs="Times New Roman"/>
        </w:rPr>
      </w:pPr>
      <w:r w:rsidRPr="00CD20DC">
        <w:rPr>
          <w:rFonts w:cs="Times New Roman"/>
        </w:rPr>
        <w:t>Сравнение трёх систем, смоделированных в GPSS с использованием блока TRANSFER, выявило различия в их эффективности и особенностях работы.</w:t>
      </w:r>
    </w:p>
    <w:p w14:paraId="538FF07A" w14:textId="77777777" w:rsidR="00CD20DC" w:rsidRPr="00CD20DC" w:rsidRDefault="00CD20DC" w:rsidP="00CD20DC">
      <w:pPr>
        <w:rPr>
          <w:rFonts w:cs="Times New Roman"/>
        </w:rPr>
      </w:pPr>
      <w:r w:rsidRPr="00CD20DC">
        <w:rPr>
          <w:rFonts w:cs="Times New Roman"/>
        </w:rPr>
        <w:t>Система СТО (4.1)</w:t>
      </w:r>
      <w:r w:rsidRPr="00CD20DC">
        <w:rPr>
          <w:rFonts w:cs="Times New Roman"/>
        </w:rPr>
        <w:br/>
        <w:t>Оказалась наименее эффективной: бокс ремонта перегружен (0,736), а бокс техосмотра недозагружен (0,323), что вызвало очередь (макс. 4, средняя 0,358) и время ожидания 19,977 единиц времени. Это связано с превышением среднего времени ремонта (44,18) над интервалом поступления (среднее около 28) и вероятностным распределением через TRANSFER, которое не справляется с потоком, направляя значительную часть автомобилей на ремонт при ограниченном ресурсе.</w:t>
      </w:r>
    </w:p>
    <w:p w14:paraId="54095BAD" w14:textId="77777777" w:rsidR="00CD20DC" w:rsidRPr="00CD20DC" w:rsidRDefault="00CD20DC" w:rsidP="00CD20DC">
      <w:pPr>
        <w:rPr>
          <w:rFonts w:cs="Times New Roman"/>
        </w:rPr>
      </w:pPr>
      <w:r w:rsidRPr="00CD20DC">
        <w:rPr>
          <w:rFonts w:cs="Times New Roman"/>
        </w:rPr>
        <w:t>Система с приоритетным распределением (4.2)</w:t>
      </w:r>
      <w:r w:rsidRPr="00CD20DC">
        <w:rPr>
          <w:rFonts w:cs="Times New Roman"/>
        </w:rPr>
        <w:br/>
        <w:t>Показала высокую эффективность: очередь минимальна (макс. 1, средняя 0,004), а время ожидания составило всего 0,015 единиц времени. Загрузка компьютеров равномерна и умеренна (0,530–0,705), при этом COMP1 обрабатывает больше заданий (50 из 102) благодаря меньшему времени обработки и приоритету через TRANSFER ALL. Это позволяет системе быстро распределять задания, минимизируя задержки.</w:t>
      </w:r>
    </w:p>
    <w:p w14:paraId="060ED025" w14:textId="77777777" w:rsidR="00CD20DC" w:rsidRPr="00CD20DC" w:rsidRDefault="00CD20DC" w:rsidP="00CD20DC">
      <w:pPr>
        <w:rPr>
          <w:rFonts w:cs="Times New Roman"/>
        </w:rPr>
      </w:pPr>
      <w:r w:rsidRPr="00CD20DC">
        <w:rPr>
          <w:rFonts w:cs="Times New Roman"/>
        </w:rPr>
        <w:t>Система с равновероятным распределением (4.3)</w:t>
      </w:r>
      <w:r w:rsidRPr="00CD20DC">
        <w:rPr>
          <w:rFonts w:cs="Times New Roman"/>
        </w:rPr>
        <w:br/>
        <w:t>Занимает промежуточное положение по эффективности. Очередь существует (макс. 4, средняя 1,365), время ожидания — 5,395 единиц времени. Загрузка неравномерна: COMP1 недозагружен (0,464), тогда как COMP2 и COMP3 работают с высокой нагрузкой (0,822 и 0,795). Равновероятный выбор через TRANSFER PICK распределяет задания практически поровну (31, 37, 34), но более длительное время обработки на COMP2 и COMP3 (9,1 и 9,6) при интенсивном потоке создаёт задержки и накопление очереди.</w:t>
      </w:r>
    </w:p>
    <w:p w14:paraId="0153DC2F" w14:textId="77777777" w:rsidR="00CD20DC" w:rsidRPr="00CD20DC" w:rsidRDefault="00CD20DC" w:rsidP="00CD20DC">
      <w:pPr>
        <w:rPr>
          <w:rFonts w:cs="Times New Roman"/>
        </w:rPr>
      </w:pPr>
      <w:r w:rsidRPr="00CD20DC">
        <w:rPr>
          <w:rFonts w:cs="Times New Roman"/>
        </w:rPr>
        <w:t>Реализационные особенности</w:t>
      </w:r>
    </w:p>
    <w:p w14:paraId="0932A828" w14:textId="77777777" w:rsidR="00CD20DC" w:rsidRPr="00CD20DC" w:rsidRDefault="00CD20DC" w:rsidP="00CD20DC">
      <w:pPr>
        <w:numPr>
          <w:ilvl w:val="0"/>
          <w:numId w:val="21"/>
        </w:numPr>
        <w:rPr>
          <w:rFonts w:cs="Times New Roman"/>
        </w:rPr>
      </w:pPr>
      <w:r w:rsidRPr="00CD20DC">
        <w:rPr>
          <w:rFonts w:cs="Times New Roman"/>
        </w:rPr>
        <w:t>В 4.1 использованы STORAGE и ENTER/LEAVE, что точно моделирует занятие ресурсов с учётом ёмкости, но требует балансировки потоков.</w:t>
      </w:r>
    </w:p>
    <w:p w14:paraId="7769B908" w14:textId="77777777" w:rsidR="00CD20DC" w:rsidRPr="00CD20DC" w:rsidRDefault="00CD20DC" w:rsidP="00CD20DC">
      <w:pPr>
        <w:numPr>
          <w:ilvl w:val="0"/>
          <w:numId w:val="21"/>
        </w:numPr>
        <w:rPr>
          <w:rFonts w:cs="Times New Roman"/>
        </w:rPr>
      </w:pPr>
      <w:r w:rsidRPr="00CD20DC">
        <w:rPr>
          <w:rFonts w:cs="Times New Roman"/>
        </w:rPr>
        <w:t>В 4.2 применена приоритетная логика с SEIZE/RELEASE, которая оптимально распределяет задания по мере освобождения ресурсов.</w:t>
      </w:r>
    </w:p>
    <w:p w14:paraId="2DEC5D95" w14:textId="77777777" w:rsidR="00CD20DC" w:rsidRPr="00CD20DC" w:rsidRDefault="00CD20DC" w:rsidP="00CD20DC">
      <w:pPr>
        <w:numPr>
          <w:ilvl w:val="0"/>
          <w:numId w:val="21"/>
        </w:numPr>
        <w:rPr>
          <w:rFonts w:cs="Times New Roman"/>
        </w:rPr>
      </w:pPr>
      <w:r w:rsidRPr="00CD20DC">
        <w:rPr>
          <w:rFonts w:cs="Times New Roman"/>
        </w:rPr>
        <w:t>В 4.3 равновероятное распределение через TRANSFER PICK приводит к дисбалансу из-за несогласованности времени обработки.</w:t>
      </w:r>
    </w:p>
    <w:p w14:paraId="5FCEEE20" w14:textId="77777777" w:rsidR="00CD20DC" w:rsidRPr="00CD20DC" w:rsidRDefault="00CD20DC" w:rsidP="00CD20DC">
      <w:pPr>
        <w:rPr>
          <w:rFonts w:cs="Times New Roman"/>
        </w:rPr>
      </w:pPr>
      <w:r w:rsidRPr="00CD20DC">
        <w:rPr>
          <w:rFonts w:cs="Times New Roman"/>
        </w:rPr>
        <w:t>Предложения по улучшению</w:t>
      </w:r>
    </w:p>
    <w:p w14:paraId="20922907" w14:textId="77777777" w:rsidR="00CD20DC" w:rsidRPr="00CD20DC" w:rsidRDefault="00CD20DC" w:rsidP="00CD20DC">
      <w:pPr>
        <w:numPr>
          <w:ilvl w:val="0"/>
          <w:numId w:val="22"/>
        </w:numPr>
        <w:rPr>
          <w:rFonts w:cs="Times New Roman"/>
        </w:rPr>
      </w:pPr>
      <w:r w:rsidRPr="00CD20DC">
        <w:rPr>
          <w:rFonts w:cs="Times New Roman"/>
        </w:rPr>
        <w:t>Для 4.1 — добавить второй ремонтный бокс или пересмотреть вероятности направления автомобилей.</w:t>
      </w:r>
    </w:p>
    <w:p w14:paraId="223CBE7F" w14:textId="77777777" w:rsidR="00CD20DC" w:rsidRPr="00CD20DC" w:rsidRDefault="00CD20DC" w:rsidP="00CD20DC">
      <w:pPr>
        <w:numPr>
          <w:ilvl w:val="0"/>
          <w:numId w:val="22"/>
        </w:numPr>
        <w:rPr>
          <w:rFonts w:cs="Times New Roman"/>
        </w:rPr>
      </w:pPr>
      <w:r w:rsidRPr="00CD20DC">
        <w:rPr>
          <w:rFonts w:cs="Times New Roman"/>
        </w:rPr>
        <w:t>Для 4.3 — изменить логику распределения в пользу более быстрого COMP1, сократить время обработки на COMP2 и COMP3 или добавить дополнительные ресурсы.</w:t>
      </w:r>
    </w:p>
    <w:p w14:paraId="26626A04" w14:textId="55792259" w:rsidR="00C9381A" w:rsidRDefault="00CD20DC" w:rsidP="00893C5D">
      <w:pPr>
        <w:numPr>
          <w:ilvl w:val="0"/>
          <w:numId w:val="22"/>
        </w:numPr>
        <w:rPr>
          <w:rFonts w:cs="Times New Roman"/>
        </w:rPr>
      </w:pPr>
      <w:r w:rsidRPr="00CD20DC">
        <w:rPr>
          <w:rFonts w:cs="Times New Roman"/>
        </w:rPr>
        <w:t>Для 4.2 — система уже работает оптимально; возможное улучшение — незначительное выравнивание времени обработки для ещё более равномерной загрузки.</w:t>
      </w:r>
    </w:p>
    <w:p w14:paraId="3F87C4AC" w14:textId="77777777" w:rsidR="00893C5D" w:rsidRPr="00893C5D" w:rsidRDefault="00893C5D" w:rsidP="00893C5D">
      <w:pPr>
        <w:ind w:left="360" w:firstLine="0"/>
        <w:rPr>
          <w:rFonts w:cs="Times New Roman"/>
        </w:rPr>
      </w:pPr>
    </w:p>
    <w:p w14:paraId="039592A0" w14:textId="77777777" w:rsidR="00C9381A" w:rsidRDefault="00C9381A" w:rsidP="00C9381A">
      <w:pPr>
        <w:pStyle w:val="1"/>
        <w:jc w:val="left"/>
      </w:pPr>
      <w:r>
        <w:lastRenderedPageBreak/>
        <w:t>Формулировка задания:</w:t>
      </w:r>
    </w:p>
    <w:p w14:paraId="23388996" w14:textId="686F7E8D" w:rsidR="00D1366F" w:rsidRDefault="00D1366F" w:rsidP="00D1366F">
      <w:r>
        <w:t xml:space="preserve">5. Реализовать имитационное моделирование процесса сборки центробежного насоса средствами GPSS с использованием блоков SPLIT, ASSEMBLE, MATCH. </w:t>
      </w:r>
    </w:p>
    <w:p w14:paraId="1C26A865" w14:textId="1856CFC0" w:rsidR="00C9381A" w:rsidRDefault="00D1366F" w:rsidP="00D1366F">
      <w:r>
        <w:t>Постановка задачи. Некоторая фирма производит центробежные насосы, сборка которых осуществляется по заказу покупателей. Заказы поступают в случайные моменты времени равномерно с интервалом T1 мин. Когда поступает заказ, делается две его копии. Оригинал заказа используется для получения двигателя со склада и подготовки его для сборки (время выполнения T2 мин.). Первый экземпляр копии используется для заказа и адаптации насоса (время T3 мин.), а второй экземпляр для начала изготовления плиты основания (время T4 мин.). Когда насос и плита основания готовы, производится пробная подгонка (время T5 мин.). Далее все три компонента собираются вместе (T6 мин.). Промоделировать сборку 100 центробежных насосов. Единица модельного времени 1 минута. Сделать выводы об эффективности процесса сборки насосов.</w:t>
      </w:r>
    </w:p>
    <w:tbl>
      <w:tblPr>
        <w:tblStyle w:val="a3"/>
        <w:tblW w:w="0" w:type="auto"/>
        <w:jc w:val="center"/>
        <w:tblLook w:val="04A0" w:firstRow="1" w:lastRow="0" w:firstColumn="1" w:lastColumn="0" w:noHBand="0" w:noVBand="1"/>
      </w:tblPr>
      <w:tblGrid>
        <w:gridCol w:w="1493"/>
        <w:gridCol w:w="1493"/>
        <w:gridCol w:w="1494"/>
        <w:gridCol w:w="1494"/>
        <w:gridCol w:w="1494"/>
        <w:gridCol w:w="1494"/>
        <w:gridCol w:w="1494"/>
      </w:tblGrid>
      <w:tr w:rsidR="00D1366F" w14:paraId="00032DAA" w14:textId="77777777" w:rsidTr="00D1366F">
        <w:trPr>
          <w:jc w:val="center"/>
        </w:trPr>
        <w:tc>
          <w:tcPr>
            <w:tcW w:w="1493" w:type="dxa"/>
          </w:tcPr>
          <w:p w14:paraId="30E99057" w14:textId="591A2D66" w:rsidR="00D1366F" w:rsidRDefault="00D1366F" w:rsidP="004625C5">
            <w:pPr>
              <w:ind w:firstLine="0"/>
              <w:jc w:val="center"/>
            </w:pPr>
            <w:r>
              <w:t>Номер варианта</w:t>
            </w:r>
          </w:p>
        </w:tc>
        <w:tc>
          <w:tcPr>
            <w:tcW w:w="1493" w:type="dxa"/>
          </w:tcPr>
          <w:p w14:paraId="0B53140E" w14:textId="2A475049" w:rsidR="00D1366F" w:rsidRDefault="00D1366F" w:rsidP="004625C5">
            <w:pPr>
              <w:ind w:firstLine="0"/>
              <w:jc w:val="center"/>
            </w:pPr>
            <w:r>
              <w:t>T</w:t>
            </w:r>
            <w:r w:rsidRPr="004625C5">
              <w:rPr>
                <w:vertAlign w:val="subscript"/>
              </w:rPr>
              <w:t>1</w:t>
            </w:r>
          </w:p>
        </w:tc>
        <w:tc>
          <w:tcPr>
            <w:tcW w:w="1494" w:type="dxa"/>
          </w:tcPr>
          <w:p w14:paraId="0D350447" w14:textId="3DD0D782" w:rsidR="00D1366F" w:rsidRPr="00D1366F" w:rsidRDefault="00D1366F" w:rsidP="004625C5">
            <w:pPr>
              <w:ind w:firstLine="0"/>
              <w:jc w:val="center"/>
              <w:rPr>
                <w:lang w:val="en-US"/>
              </w:rPr>
            </w:pPr>
            <w:r>
              <w:t>T</w:t>
            </w:r>
            <w:r w:rsidRPr="004625C5">
              <w:rPr>
                <w:vertAlign w:val="subscript"/>
                <w:lang w:val="en-US"/>
              </w:rPr>
              <w:t>2</w:t>
            </w:r>
          </w:p>
        </w:tc>
        <w:tc>
          <w:tcPr>
            <w:tcW w:w="1494" w:type="dxa"/>
          </w:tcPr>
          <w:p w14:paraId="45F1CB32" w14:textId="49FDEBD7" w:rsidR="00D1366F" w:rsidRPr="00D1366F" w:rsidRDefault="00D1366F" w:rsidP="004625C5">
            <w:pPr>
              <w:ind w:firstLine="0"/>
              <w:jc w:val="center"/>
              <w:rPr>
                <w:lang w:val="en-US"/>
              </w:rPr>
            </w:pPr>
            <w:r>
              <w:t>T</w:t>
            </w:r>
            <w:r w:rsidRPr="004625C5">
              <w:rPr>
                <w:vertAlign w:val="subscript"/>
                <w:lang w:val="en-US"/>
              </w:rPr>
              <w:t>3</w:t>
            </w:r>
          </w:p>
        </w:tc>
        <w:tc>
          <w:tcPr>
            <w:tcW w:w="1494" w:type="dxa"/>
          </w:tcPr>
          <w:p w14:paraId="680D07DE" w14:textId="62C758F3" w:rsidR="00D1366F" w:rsidRPr="00D1366F" w:rsidRDefault="00D1366F" w:rsidP="004625C5">
            <w:pPr>
              <w:ind w:firstLine="0"/>
              <w:jc w:val="center"/>
              <w:rPr>
                <w:lang w:val="en-US"/>
              </w:rPr>
            </w:pPr>
            <w:r>
              <w:t>T</w:t>
            </w:r>
            <w:r w:rsidRPr="004625C5">
              <w:rPr>
                <w:vertAlign w:val="subscript"/>
              </w:rPr>
              <w:t>4</w:t>
            </w:r>
          </w:p>
        </w:tc>
        <w:tc>
          <w:tcPr>
            <w:tcW w:w="1494" w:type="dxa"/>
          </w:tcPr>
          <w:p w14:paraId="56F3AD28" w14:textId="3A9CD081" w:rsidR="00D1366F" w:rsidRPr="00D1366F" w:rsidRDefault="00D1366F" w:rsidP="004625C5">
            <w:pPr>
              <w:ind w:firstLine="0"/>
              <w:jc w:val="center"/>
              <w:rPr>
                <w:lang w:val="en-US"/>
              </w:rPr>
            </w:pPr>
            <w:r>
              <w:t>T</w:t>
            </w:r>
            <w:r w:rsidRPr="004625C5">
              <w:rPr>
                <w:vertAlign w:val="subscript"/>
                <w:lang w:val="en-US"/>
              </w:rPr>
              <w:t>5</w:t>
            </w:r>
          </w:p>
        </w:tc>
        <w:tc>
          <w:tcPr>
            <w:tcW w:w="1494" w:type="dxa"/>
          </w:tcPr>
          <w:p w14:paraId="5D46CBBE" w14:textId="1290D3CD" w:rsidR="00D1366F" w:rsidRPr="00D1366F" w:rsidRDefault="00D1366F" w:rsidP="004625C5">
            <w:pPr>
              <w:ind w:firstLine="0"/>
              <w:jc w:val="center"/>
              <w:rPr>
                <w:lang w:val="en-US"/>
              </w:rPr>
            </w:pPr>
            <w:r>
              <w:t>T</w:t>
            </w:r>
            <w:r w:rsidRPr="004625C5">
              <w:rPr>
                <w:vertAlign w:val="subscript"/>
                <w:lang w:val="en-US"/>
              </w:rPr>
              <w:t>6</w:t>
            </w:r>
          </w:p>
        </w:tc>
      </w:tr>
      <w:tr w:rsidR="00D1366F" w14:paraId="451182B3" w14:textId="77777777" w:rsidTr="00D1366F">
        <w:trPr>
          <w:jc w:val="center"/>
        </w:trPr>
        <w:tc>
          <w:tcPr>
            <w:tcW w:w="1493" w:type="dxa"/>
          </w:tcPr>
          <w:p w14:paraId="14FB8CFB" w14:textId="0D5F5266" w:rsidR="00D1366F" w:rsidRPr="00674A9C" w:rsidRDefault="00D1366F" w:rsidP="004625C5">
            <w:pPr>
              <w:ind w:firstLine="0"/>
              <w:jc w:val="center"/>
            </w:pPr>
            <w:r>
              <w:rPr>
                <w:lang w:val="en-US"/>
              </w:rPr>
              <w:t>1</w:t>
            </w:r>
          </w:p>
        </w:tc>
        <w:tc>
          <w:tcPr>
            <w:tcW w:w="1493" w:type="dxa"/>
          </w:tcPr>
          <w:p w14:paraId="115C31D5" w14:textId="45A0CB51" w:rsidR="00D1366F" w:rsidRPr="00674A9C" w:rsidRDefault="00D1366F" w:rsidP="004625C5">
            <w:pPr>
              <w:ind w:firstLine="0"/>
              <w:jc w:val="center"/>
            </w:pPr>
            <w:r>
              <w:rPr>
                <w:lang w:val="en-US"/>
              </w:rPr>
              <w:t>1</w:t>
            </w:r>
            <w:r w:rsidR="00674A9C">
              <w:t>8</w:t>
            </w:r>
            <w:r>
              <w:rPr>
                <w:lang w:val="en-US"/>
              </w:rPr>
              <w:t>-2</w:t>
            </w:r>
            <w:r w:rsidR="00674A9C">
              <w:t>2</w:t>
            </w:r>
          </w:p>
        </w:tc>
        <w:tc>
          <w:tcPr>
            <w:tcW w:w="1494" w:type="dxa"/>
          </w:tcPr>
          <w:p w14:paraId="18F085F8" w14:textId="4A5781A6" w:rsidR="00D1366F" w:rsidRPr="00674A9C" w:rsidRDefault="00674A9C" w:rsidP="004625C5">
            <w:pPr>
              <w:ind w:firstLine="0"/>
              <w:jc w:val="center"/>
            </w:pPr>
            <w:r>
              <w:t>6</w:t>
            </w:r>
            <w:r w:rsidR="00D1366F">
              <w:rPr>
                <w:lang w:val="en-US"/>
              </w:rPr>
              <w:t>-1</w:t>
            </w:r>
            <w:r>
              <w:t>2</w:t>
            </w:r>
          </w:p>
        </w:tc>
        <w:tc>
          <w:tcPr>
            <w:tcW w:w="1494" w:type="dxa"/>
          </w:tcPr>
          <w:p w14:paraId="5E504529" w14:textId="64B0F187" w:rsidR="00D1366F" w:rsidRPr="00D1366F" w:rsidRDefault="00674A9C" w:rsidP="004625C5">
            <w:pPr>
              <w:ind w:firstLine="0"/>
              <w:jc w:val="center"/>
              <w:rPr>
                <w:lang w:val="en-US"/>
              </w:rPr>
            </w:pPr>
            <w:r>
              <w:t>10</w:t>
            </w:r>
            <w:r w:rsidR="00D1366F">
              <w:rPr>
                <w:lang w:val="en-US"/>
              </w:rPr>
              <w:t>-14</w:t>
            </w:r>
          </w:p>
        </w:tc>
        <w:tc>
          <w:tcPr>
            <w:tcW w:w="1494" w:type="dxa"/>
          </w:tcPr>
          <w:p w14:paraId="487A11B8" w14:textId="5CEEC1BB" w:rsidR="00D1366F" w:rsidRPr="00674A9C" w:rsidRDefault="00D1366F" w:rsidP="004625C5">
            <w:pPr>
              <w:ind w:firstLine="0"/>
              <w:jc w:val="center"/>
            </w:pPr>
            <w:r>
              <w:rPr>
                <w:lang w:val="en-US"/>
              </w:rPr>
              <w:t>1</w:t>
            </w:r>
            <w:r w:rsidR="00674A9C">
              <w:t>5</w:t>
            </w:r>
          </w:p>
        </w:tc>
        <w:tc>
          <w:tcPr>
            <w:tcW w:w="1494" w:type="dxa"/>
          </w:tcPr>
          <w:p w14:paraId="0E069D82" w14:textId="4834E564" w:rsidR="00D1366F" w:rsidRPr="00674A9C" w:rsidRDefault="00D1366F" w:rsidP="004625C5">
            <w:pPr>
              <w:ind w:firstLine="0"/>
              <w:jc w:val="center"/>
            </w:pPr>
            <w:r>
              <w:rPr>
                <w:lang w:val="en-US"/>
              </w:rPr>
              <w:t>4-</w:t>
            </w:r>
            <w:r w:rsidR="00674A9C">
              <w:t>6</w:t>
            </w:r>
          </w:p>
        </w:tc>
        <w:tc>
          <w:tcPr>
            <w:tcW w:w="1494" w:type="dxa"/>
          </w:tcPr>
          <w:p w14:paraId="2ED539A7" w14:textId="6A168E1C" w:rsidR="00D1366F" w:rsidRPr="00674A9C" w:rsidRDefault="00674A9C" w:rsidP="004625C5">
            <w:pPr>
              <w:ind w:firstLine="0"/>
              <w:jc w:val="center"/>
              <w:rPr>
                <w:lang w:val="en-US"/>
              </w:rPr>
            </w:pPr>
            <w:r>
              <w:t>5</w:t>
            </w:r>
            <w:r w:rsidR="00D1366F">
              <w:rPr>
                <w:lang w:val="en-US"/>
              </w:rPr>
              <w:t>-</w:t>
            </w:r>
            <w:r>
              <w:t>7</w:t>
            </w:r>
          </w:p>
        </w:tc>
      </w:tr>
    </w:tbl>
    <w:p w14:paraId="1216DAE0" w14:textId="77777777" w:rsidR="00C9381A" w:rsidRDefault="00C9381A" w:rsidP="00C9381A">
      <w:pPr>
        <w:pStyle w:val="1"/>
        <w:jc w:val="left"/>
      </w:pPr>
      <w:r>
        <w:t>Код:</w:t>
      </w:r>
    </w:p>
    <w:p w14:paraId="11D76EFD" w14:textId="64088BD1" w:rsidR="00C9381A" w:rsidRDefault="002604B6" w:rsidP="00C9381A">
      <w:pPr>
        <w:pStyle w:val="1"/>
        <w:jc w:val="left"/>
      </w:pPr>
      <w:r w:rsidRPr="002604B6">
        <w:rPr>
          <w:noProof/>
        </w:rPr>
        <w:drawing>
          <wp:inline distT="0" distB="0" distL="0" distR="0" wp14:anchorId="36E8BBB3" wp14:editId="197595A6">
            <wp:extent cx="2495898" cy="40201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95898" cy="4020111"/>
                    </a:xfrm>
                    <a:prstGeom prst="rect">
                      <a:avLst/>
                    </a:prstGeom>
                  </pic:spPr>
                </pic:pic>
              </a:graphicData>
            </a:graphic>
          </wp:inline>
        </w:drawing>
      </w:r>
    </w:p>
    <w:p w14:paraId="735A8DB8" w14:textId="77777777" w:rsidR="002604B6" w:rsidRDefault="002604B6" w:rsidP="00C9381A">
      <w:pPr>
        <w:pStyle w:val="1"/>
        <w:jc w:val="left"/>
        <w:rPr>
          <w:lang w:val="en-US"/>
        </w:rPr>
      </w:pPr>
    </w:p>
    <w:p w14:paraId="196EAC8C" w14:textId="77777777" w:rsidR="002604B6" w:rsidRDefault="002604B6" w:rsidP="00C9381A">
      <w:pPr>
        <w:pStyle w:val="1"/>
        <w:jc w:val="left"/>
        <w:rPr>
          <w:lang w:val="en-US"/>
        </w:rPr>
      </w:pPr>
    </w:p>
    <w:p w14:paraId="5B6F9B55" w14:textId="77777777" w:rsidR="002604B6" w:rsidRDefault="002604B6" w:rsidP="00C9381A">
      <w:pPr>
        <w:pStyle w:val="1"/>
        <w:jc w:val="left"/>
        <w:rPr>
          <w:lang w:val="en-US"/>
        </w:rPr>
      </w:pPr>
    </w:p>
    <w:p w14:paraId="10C98873" w14:textId="74DCF353" w:rsidR="00C9381A" w:rsidRDefault="00C9381A" w:rsidP="00C9381A">
      <w:pPr>
        <w:pStyle w:val="1"/>
        <w:jc w:val="left"/>
      </w:pPr>
      <w:r>
        <w:lastRenderedPageBreak/>
        <w:t>Результаты моделирования системы:</w:t>
      </w:r>
    </w:p>
    <w:p w14:paraId="7B229F9A" w14:textId="0531294C" w:rsidR="002604B6" w:rsidRDefault="002604B6" w:rsidP="002604B6">
      <w:pPr>
        <w:pStyle w:val="1"/>
        <w:ind w:firstLine="0"/>
        <w:jc w:val="left"/>
        <w:rPr>
          <w:lang w:val="en-US"/>
        </w:rPr>
      </w:pPr>
      <w:r w:rsidRPr="002604B6">
        <w:rPr>
          <w:noProof/>
          <w:lang w:val="en-US"/>
        </w:rPr>
        <w:drawing>
          <wp:inline distT="0" distB="0" distL="0" distR="0" wp14:anchorId="4A09FA36" wp14:editId="0EF2EE70">
            <wp:extent cx="6645910" cy="712470"/>
            <wp:effectExtent l="0" t="0" r="254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712470"/>
                    </a:xfrm>
                    <a:prstGeom prst="rect">
                      <a:avLst/>
                    </a:prstGeom>
                  </pic:spPr>
                </pic:pic>
              </a:graphicData>
            </a:graphic>
          </wp:inline>
        </w:drawing>
      </w:r>
    </w:p>
    <w:p w14:paraId="39FDECC4" w14:textId="77777777" w:rsidR="002604B6" w:rsidRPr="00893C5D" w:rsidRDefault="002604B6" w:rsidP="002604B6">
      <w:pPr>
        <w:pStyle w:val="1"/>
        <w:jc w:val="center"/>
        <w:rPr>
          <w:b w:val="0"/>
          <w:bCs/>
        </w:rPr>
      </w:pPr>
      <w:r w:rsidRPr="002604B6">
        <w:rPr>
          <w:b w:val="0"/>
          <w:bCs/>
        </w:rPr>
        <w:t xml:space="preserve">Рисунок 5.1 - Стандартный отчет </w:t>
      </w:r>
      <w:r w:rsidRPr="002604B6">
        <w:rPr>
          <w:b w:val="0"/>
          <w:bCs/>
          <w:lang w:val="en-US"/>
        </w:rPr>
        <w:t>GPSS</w:t>
      </w:r>
      <w:r w:rsidRPr="002604B6">
        <w:rPr>
          <w:b w:val="0"/>
          <w:bCs/>
        </w:rPr>
        <w:t xml:space="preserve"> </w:t>
      </w:r>
      <w:r w:rsidRPr="002604B6">
        <w:rPr>
          <w:b w:val="0"/>
          <w:bCs/>
          <w:lang w:val="en-US"/>
        </w:rPr>
        <w:t>World</w:t>
      </w:r>
      <w:r w:rsidRPr="002604B6">
        <w:rPr>
          <w:b w:val="0"/>
          <w:bCs/>
        </w:rPr>
        <w:t xml:space="preserve"> </w:t>
      </w:r>
      <w:r w:rsidRPr="002604B6">
        <w:rPr>
          <w:b w:val="0"/>
          <w:bCs/>
          <w:lang w:val="en-US"/>
        </w:rPr>
        <w:t>Core</w:t>
      </w:r>
      <w:r w:rsidRPr="002604B6">
        <w:rPr>
          <w:b w:val="0"/>
          <w:bCs/>
        </w:rPr>
        <w:t>, раздел "Очереди"</w:t>
      </w:r>
    </w:p>
    <w:p w14:paraId="6A385769" w14:textId="48C84007" w:rsidR="002604B6" w:rsidRDefault="002604B6" w:rsidP="002604B6">
      <w:pPr>
        <w:pStyle w:val="1"/>
        <w:jc w:val="center"/>
        <w:rPr>
          <w:b w:val="0"/>
          <w:bCs/>
          <w:lang w:val="en-US"/>
        </w:rPr>
      </w:pPr>
      <w:r w:rsidRPr="002604B6">
        <w:rPr>
          <w:b w:val="0"/>
          <w:bCs/>
          <w:noProof/>
          <w:lang w:val="en-US"/>
        </w:rPr>
        <w:drawing>
          <wp:inline distT="0" distB="0" distL="0" distR="0" wp14:anchorId="454D39F0" wp14:editId="3EB48D85">
            <wp:extent cx="5982535" cy="415348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82535" cy="4153480"/>
                    </a:xfrm>
                    <a:prstGeom prst="rect">
                      <a:avLst/>
                    </a:prstGeom>
                  </pic:spPr>
                </pic:pic>
              </a:graphicData>
            </a:graphic>
          </wp:inline>
        </w:drawing>
      </w:r>
    </w:p>
    <w:p w14:paraId="4984C599" w14:textId="77777777" w:rsidR="002604B6" w:rsidRPr="002604B6" w:rsidRDefault="002604B6" w:rsidP="002604B6">
      <w:pPr>
        <w:pStyle w:val="1"/>
        <w:jc w:val="center"/>
        <w:rPr>
          <w:b w:val="0"/>
        </w:rPr>
      </w:pPr>
      <w:r w:rsidRPr="002604B6">
        <w:rPr>
          <w:b w:val="0"/>
        </w:rPr>
        <w:t xml:space="preserve">Рисунок 5.2 - Стандартный отчет </w:t>
      </w:r>
      <w:r w:rsidRPr="002604B6">
        <w:rPr>
          <w:b w:val="0"/>
          <w:lang w:val="en-US"/>
        </w:rPr>
        <w:t>GPSS</w:t>
      </w:r>
      <w:r w:rsidRPr="002604B6">
        <w:rPr>
          <w:b w:val="0"/>
        </w:rPr>
        <w:t xml:space="preserve"> </w:t>
      </w:r>
      <w:r w:rsidRPr="002604B6">
        <w:rPr>
          <w:b w:val="0"/>
          <w:lang w:val="en-US"/>
        </w:rPr>
        <w:t>World</w:t>
      </w:r>
      <w:r w:rsidRPr="002604B6">
        <w:rPr>
          <w:b w:val="0"/>
        </w:rPr>
        <w:t xml:space="preserve"> </w:t>
      </w:r>
      <w:r w:rsidRPr="002604B6">
        <w:rPr>
          <w:b w:val="0"/>
          <w:lang w:val="en-US"/>
        </w:rPr>
        <w:t>Core</w:t>
      </w:r>
      <w:r w:rsidRPr="002604B6">
        <w:rPr>
          <w:b w:val="0"/>
        </w:rPr>
        <w:t>, раздел "Блоки"</w:t>
      </w:r>
    </w:p>
    <w:p w14:paraId="5EC59707" w14:textId="77777777" w:rsidR="002604B6" w:rsidRPr="00893C5D" w:rsidRDefault="002604B6" w:rsidP="002604B6">
      <w:pPr>
        <w:pStyle w:val="1"/>
        <w:ind w:firstLine="0"/>
        <w:jc w:val="left"/>
      </w:pPr>
    </w:p>
    <w:p w14:paraId="57986D63" w14:textId="30238C2E" w:rsidR="002604B6" w:rsidRPr="002604B6" w:rsidRDefault="002604B6" w:rsidP="002604B6">
      <w:pPr>
        <w:pStyle w:val="1"/>
        <w:jc w:val="left"/>
      </w:pPr>
      <w:r>
        <w:t>Выводы:</w:t>
      </w:r>
    </w:p>
    <w:p w14:paraId="31F66236" w14:textId="77777777" w:rsidR="002604B6" w:rsidRPr="002604B6" w:rsidRDefault="002604B6" w:rsidP="002604B6">
      <w:pPr>
        <w:pStyle w:val="1"/>
        <w:rPr>
          <w:b w:val="0"/>
        </w:rPr>
      </w:pPr>
      <w:r w:rsidRPr="002604B6">
        <w:rPr>
          <w:b w:val="0"/>
        </w:rPr>
        <w:t>В модели отсутствуют явные устройства, такие как компьютеры или рабочие станции, поэтому коэффициенты использования ресурсов не рассчитываются. Процесс сборки центробежных насосов осуществляется без конкуренции за ресурсы, и все этапы выполняются последовательно или параллельно, что исключает необходимость в использовании блоков SEIZE/RELEASE или STORAGE.</w:t>
      </w:r>
    </w:p>
    <w:p w14:paraId="54227F2B" w14:textId="77777777" w:rsidR="002604B6" w:rsidRPr="002604B6" w:rsidRDefault="002604B6" w:rsidP="002604B6">
      <w:pPr>
        <w:pStyle w:val="1"/>
        <w:rPr>
          <w:b w:val="0"/>
        </w:rPr>
      </w:pPr>
      <w:r w:rsidRPr="002604B6">
        <w:rPr>
          <w:b w:val="0"/>
        </w:rPr>
        <w:t xml:space="preserve">Максимальная длина очереди (ORDERQUEUE) достигла 2 заказов, а текущее содержимое на момент окончания моделирования составило 1 заказ. Это говорит о минимальном накоплении заказов в очереди к концу симуляции. Среднее значение содержимого очереди составило 1,264 заказа, что указывает на присутствие очереди в течение большей части времени моделирования. Среднее время пребывания одного транзакта в очереди составило 25,375 единиц времени (с учётом всех входов) и 2562,924 единиц времени (без учёта «нулевых» входов). Время ожидания без учёта «нулевых» входов является статистической аномалией, связанной с тем, что из 101 входа в очередь 100 были с нулевым временем ожидания (транзакты покидали очередь практически </w:t>
      </w:r>
      <w:r w:rsidRPr="002604B6">
        <w:rPr>
          <w:b w:val="0"/>
        </w:rPr>
        <w:lastRenderedPageBreak/>
        <w:t>мгновенно), а единственный заказ, задержавшийся в очереди, создаёт высокое среднее при исключении нулевых значений. Фактически очередь практически отсутствует.</w:t>
      </w:r>
    </w:p>
    <w:p w14:paraId="4A756E63" w14:textId="77777777" w:rsidR="002604B6" w:rsidRPr="002604B6" w:rsidRDefault="002604B6" w:rsidP="002604B6">
      <w:pPr>
        <w:pStyle w:val="1"/>
        <w:rPr>
          <w:b w:val="0"/>
        </w:rPr>
      </w:pPr>
      <w:r w:rsidRPr="002604B6">
        <w:rPr>
          <w:b w:val="0"/>
        </w:rPr>
        <w:t>Всего в систему вошёл 101 заказ (из блока GENERATE на позиции 1).</w:t>
      </w:r>
      <w:r w:rsidRPr="002604B6">
        <w:rPr>
          <w:b w:val="0"/>
        </w:rPr>
        <w:br/>
        <w:t>Блоком SPLIT (позиция 3) каждый заказ порождал две копии транзакта, которые независимо проходили этапы подготовки компонентов:</w:t>
      </w:r>
    </w:p>
    <w:p w14:paraId="161896AC" w14:textId="77777777" w:rsidR="002604B6" w:rsidRPr="002604B6" w:rsidRDefault="002604B6" w:rsidP="002604B6">
      <w:pPr>
        <w:pStyle w:val="1"/>
        <w:numPr>
          <w:ilvl w:val="0"/>
          <w:numId w:val="23"/>
        </w:numPr>
        <w:rPr>
          <w:b w:val="0"/>
        </w:rPr>
      </w:pPr>
      <w:r w:rsidRPr="002604B6">
        <w:rPr>
          <w:b w:val="0"/>
        </w:rPr>
        <w:t>Подготовка двигателя (блок ADVANCE на позиции 4): 101 транзакт,</w:t>
      </w:r>
    </w:p>
    <w:p w14:paraId="4858FBA2" w14:textId="77777777" w:rsidR="002604B6" w:rsidRPr="002604B6" w:rsidRDefault="002604B6" w:rsidP="002604B6">
      <w:pPr>
        <w:pStyle w:val="1"/>
        <w:numPr>
          <w:ilvl w:val="0"/>
          <w:numId w:val="23"/>
        </w:numPr>
        <w:rPr>
          <w:b w:val="0"/>
        </w:rPr>
      </w:pPr>
      <w:r w:rsidRPr="002604B6">
        <w:rPr>
          <w:b w:val="0"/>
        </w:rPr>
        <w:t>Заказ насоса и изготовление плиты распределялись через блок TRANSFER с вероятностью 0,5 (позиция 5):</w:t>
      </w:r>
    </w:p>
    <w:p w14:paraId="18BA43B4" w14:textId="77777777" w:rsidR="002604B6" w:rsidRPr="002604B6" w:rsidRDefault="002604B6" w:rsidP="002604B6">
      <w:pPr>
        <w:pStyle w:val="1"/>
        <w:numPr>
          <w:ilvl w:val="1"/>
          <w:numId w:val="23"/>
        </w:numPr>
        <w:rPr>
          <w:b w:val="0"/>
        </w:rPr>
      </w:pPr>
      <w:r w:rsidRPr="002604B6">
        <w:rPr>
          <w:b w:val="0"/>
        </w:rPr>
        <w:t>99 транзактов направлены на заказ насоса (блок ADVANCE на позиции 7),</w:t>
      </w:r>
    </w:p>
    <w:p w14:paraId="3CC41FAA" w14:textId="77777777" w:rsidR="002604B6" w:rsidRPr="002604B6" w:rsidRDefault="002604B6" w:rsidP="002604B6">
      <w:pPr>
        <w:pStyle w:val="1"/>
        <w:numPr>
          <w:ilvl w:val="1"/>
          <w:numId w:val="23"/>
        </w:numPr>
        <w:rPr>
          <w:b w:val="0"/>
        </w:rPr>
      </w:pPr>
      <w:r w:rsidRPr="002604B6">
        <w:rPr>
          <w:b w:val="0"/>
        </w:rPr>
        <w:t>103 транзакта направлены на изготовление плиты основания (блок ADVANCE на позиции 9).</w:t>
      </w:r>
    </w:p>
    <w:p w14:paraId="4AFF9D57" w14:textId="77777777" w:rsidR="002604B6" w:rsidRPr="002604B6" w:rsidRDefault="002604B6" w:rsidP="002604B6">
      <w:pPr>
        <w:pStyle w:val="1"/>
        <w:rPr>
          <w:b w:val="0"/>
        </w:rPr>
      </w:pPr>
      <w:r w:rsidRPr="002604B6">
        <w:rPr>
          <w:b w:val="0"/>
        </w:rPr>
        <w:t>После выполнения этапов подготовки транзакты поступали в блок ASSEMBLE (позиция 11), где собирались в пары (насос + плита) для выполнения подгонки. Всего в блок ASSEMBLE вошло 200 транзактов, что соответствует 100 парам.</w:t>
      </w:r>
    </w:p>
    <w:p w14:paraId="4B43F19D" w14:textId="77777777" w:rsidR="002604B6" w:rsidRPr="002604B6" w:rsidRDefault="002604B6" w:rsidP="002604B6">
      <w:pPr>
        <w:pStyle w:val="1"/>
        <w:rPr>
          <w:b w:val="0"/>
        </w:rPr>
      </w:pPr>
      <w:r w:rsidRPr="002604B6">
        <w:rPr>
          <w:b w:val="0"/>
        </w:rPr>
        <w:t>Далее в блоке MATCH (позиция 14) происходила синхронизация подготовленного двигателя с парой «насос–плита» перед финальной сборкой. В блок MATCH также поступило 200 транзактов (100 двигателей и 100 пар).</w:t>
      </w:r>
    </w:p>
    <w:p w14:paraId="0898FA2B" w14:textId="77777777" w:rsidR="002604B6" w:rsidRPr="002604B6" w:rsidRDefault="002604B6" w:rsidP="002604B6">
      <w:pPr>
        <w:pStyle w:val="1"/>
        <w:rPr>
          <w:b w:val="0"/>
        </w:rPr>
      </w:pPr>
      <w:r w:rsidRPr="002604B6">
        <w:rPr>
          <w:b w:val="0"/>
        </w:rPr>
        <w:t>Финальная сборка выполнялась в блоке ASSEMBLE (позиция 15), после чего транзакты покидали очередь (DEPART на позиции 17) и завершались в блоке TERMINATE (позиция 18).</w:t>
      </w:r>
    </w:p>
    <w:p w14:paraId="6FC1E6D6" w14:textId="77777777" w:rsidR="002604B6" w:rsidRPr="002604B6" w:rsidRDefault="002604B6" w:rsidP="002604B6">
      <w:pPr>
        <w:pStyle w:val="1"/>
        <w:rPr>
          <w:b w:val="0"/>
        </w:rPr>
      </w:pPr>
      <w:r w:rsidRPr="002604B6">
        <w:rPr>
          <w:b w:val="0"/>
        </w:rPr>
        <w:t>Завершили обработку 100 насосов (блок TERMINATE на позиции 18), что соответствует условию моделирования (собрать 100 насосов).</w:t>
      </w:r>
    </w:p>
    <w:p w14:paraId="7CC187D0" w14:textId="77777777" w:rsidR="002604B6" w:rsidRPr="002604B6" w:rsidRDefault="002604B6" w:rsidP="002604B6">
      <w:pPr>
        <w:pStyle w:val="1"/>
        <w:rPr>
          <w:b w:val="0"/>
        </w:rPr>
      </w:pPr>
      <w:r w:rsidRPr="002604B6">
        <w:rPr>
          <w:b w:val="0"/>
        </w:rPr>
        <w:t>На момент окончания моделирования (время 2027,217 единиц времени):</w:t>
      </w:r>
    </w:p>
    <w:p w14:paraId="2784424E" w14:textId="77777777" w:rsidR="002604B6" w:rsidRPr="002604B6" w:rsidRDefault="002604B6" w:rsidP="002604B6">
      <w:pPr>
        <w:pStyle w:val="1"/>
        <w:numPr>
          <w:ilvl w:val="0"/>
          <w:numId w:val="24"/>
        </w:numPr>
        <w:rPr>
          <w:b w:val="0"/>
        </w:rPr>
      </w:pPr>
      <w:r w:rsidRPr="002604B6">
        <w:rPr>
          <w:b w:val="0"/>
        </w:rPr>
        <w:t>1 транзакт (номер 299) находился в блоке ADVANCE на этапе подготовки двигателя (позиция 4),</w:t>
      </w:r>
    </w:p>
    <w:p w14:paraId="17F07B09" w14:textId="77777777" w:rsidR="002604B6" w:rsidRPr="002604B6" w:rsidRDefault="002604B6" w:rsidP="002604B6">
      <w:pPr>
        <w:pStyle w:val="1"/>
        <w:numPr>
          <w:ilvl w:val="0"/>
          <w:numId w:val="24"/>
        </w:numPr>
        <w:rPr>
          <w:b w:val="0"/>
        </w:rPr>
      </w:pPr>
      <w:r w:rsidRPr="002604B6">
        <w:rPr>
          <w:b w:val="0"/>
        </w:rPr>
        <w:t>2 транзакта (номера 303 и 304) находились в блоке ADVANCE на этапе изготовления плиты (позиция 9),</w:t>
      </w:r>
    </w:p>
    <w:p w14:paraId="7FACD3CB" w14:textId="77777777" w:rsidR="002604B6" w:rsidRPr="002604B6" w:rsidRDefault="002604B6" w:rsidP="002604B6">
      <w:pPr>
        <w:pStyle w:val="1"/>
        <w:numPr>
          <w:ilvl w:val="0"/>
          <w:numId w:val="24"/>
        </w:numPr>
        <w:rPr>
          <w:b w:val="0"/>
        </w:rPr>
      </w:pPr>
      <w:r w:rsidRPr="002604B6">
        <w:rPr>
          <w:b w:val="0"/>
        </w:rPr>
        <w:t>1 заказ оставался в очереди ORDERQUEUE.</w:t>
      </w:r>
    </w:p>
    <w:p w14:paraId="2446168C" w14:textId="77777777" w:rsidR="002604B6" w:rsidRPr="002604B6" w:rsidRDefault="002604B6" w:rsidP="002604B6">
      <w:pPr>
        <w:pStyle w:val="1"/>
        <w:rPr>
          <w:b w:val="0"/>
        </w:rPr>
      </w:pPr>
      <w:r w:rsidRPr="002604B6">
        <w:rPr>
          <w:b w:val="0"/>
        </w:rPr>
        <w:t>Распределение копий на этапах подготовки насоса и плиты (99 и 103) не является строго равным из-за вероятностного характера блока TRANSFER .5, что не влияет на итоговый результат, так как сборка ожидает поступления всех необходимых компонентов.</w:t>
      </w:r>
    </w:p>
    <w:p w14:paraId="2FDBBFD1" w14:textId="77777777" w:rsidR="002604B6" w:rsidRPr="002604B6" w:rsidRDefault="002604B6" w:rsidP="002604B6">
      <w:pPr>
        <w:pStyle w:val="1"/>
        <w:rPr>
          <w:b w:val="0"/>
        </w:rPr>
      </w:pPr>
      <w:r w:rsidRPr="002604B6">
        <w:rPr>
          <w:b w:val="0"/>
        </w:rPr>
        <w:t>Система работает с высокой эффективностью, завершив сборку 100 насосов за 2027,217 единиц времени при среднем интервале поступления заказов 20 единиц времени (заданный диапазон 18–22).</w:t>
      </w:r>
      <w:r w:rsidRPr="002604B6">
        <w:rPr>
          <w:b w:val="0"/>
        </w:rPr>
        <w:br/>
        <w:t>Среднее время выполнения одного заказа (от генерации до завершения) составило 25,375 единиц времени, что соответствует сумме максимальных значений этапов:</w:t>
      </w:r>
    </w:p>
    <w:p w14:paraId="1C5A8F4B" w14:textId="77777777" w:rsidR="002604B6" w:rsidRPr="002604B6" w:rsidRDefault="002604B6" w:rsidP="002604B6">
      <w:pPr>
        <w:pStyle w:val="1"/>
        <w:numPr>
          <w:ilvl w:val="0"/>
          <w:numId w:val="25"/>
        </w:numPr>
        <w:rPr>
          <w:b w:val="0"/>
        </w:rPr>
      </w:pPr>
      <w:r w:rsidRPr="002604B6">
        <w:rPr>
          <w:b w:val="0"/>
        </w:rPr>
        <w:t>подготовка двигателя — 6–12 (среднее около 9),</w:t>
      </w:r>
    </w:p>
    <w:p w14:paraId="5937E5F8" w14:textId="77777777" w:rsidR="002604B6" w:rsidRPr="002604B6" w:rsidRDefault="002604B6" w:rsidP="002604B6">
      <w:pPr>
        <w:pStyle w:val="1"/>
        <w:numPr>
          <w:ilvl w:val="0"/>
          <w:numId w:val="25"/>
        </w:numPr>
        <w:rPr>
          <w:b w:val="0"/>
        </w:rPr>
      </w:pPr>
      <w:r w:rsidRPr="002604B6">
        <w:rPr>
          <w:b w:val="0"/>
        </w:rPr>
        <w:t>заказ насоса — 10–14 (среднее около 12),</w:t>
      </w:r>
    </w:p>
    <w:p w14:paraId="507E3E00" w14:textId="77777777" w:rsidR="002604B6" w:rsidRPr="002604B6" w:rsidRDefault="002604B6" w:rsidP="002604B6">
      <w:pPr>
        <w:pStyle w:val="1"/>
        <w:numPr>
          <w:ilvl w:val="0"/>
          <w:numId w:val="25"/>
        </w:numPr>
        <w:rPr>
          <w:b w:val="0"/>
        </w:rPr>
      </w:pPr>
      <w:r w:rsidRPr="002604B6">
        <w:rPr>
          <w:b w:val="0"/>
        </w:rPr>
        <w:lastRenderedPageBreak/>
        <w:t>изготовление плиты — 15 (фиксированное),</w:t>
      </w:r>
    </w:p>
    <w:p w14:paraId="161D56DA" w14:textId="77777777" w:rsidR="002604B6" w:rsidRPr="002604B6" w:rsidRDefault="002604B6" w:rsidP="002604B6">
      <w:pPr>
        <w:pStyle w:val="1"/>
        <w:numPr>
          <w:ilvl w:val="0"/>
          <w:numId w:val="25"/>
        </w:numPr>
        <w:rPr>
          <w:b w:val="0"/>
        </w:rPr>
      </w:pPr>
      <w:r w:rsidRPr="002604B6">
        <w:rPr>
          <w:b w:val="0"/>
        </w:rPr>
        <w:t>подгонка насоса и плиты — 4–6 (среднее около 5),</w:t>
      </w:r>
    </w:p>
    <w:p w14:paraId="7E999C4B" w14:textId="77777777" w:rsidR="002604B6" w:rsidRPr="002604B6" w:rsidRDefault="002604B6" w:rsidP="002604B6">
      <w:pPr>
        <w:pStyle w:val="1"/>
        <w:numPr>
          <w:ilvl w:val="0"/>
          <w:numId w:val="25"/>
        </w:numPr>
        <w:rPr>
          <w:b w:val="0"/>
        </w:rPr>
      </w:pPr>
      <w:r w:rsidRPr="002604B6">
        <w:rPr>
          <w:b w:val="0"/>
        </w:rPr>
        <w:t>финальная сборка — 5–7 (среднее около 6).</w:t>
      </w:r>
    </w:p>
    <w:p w14:paraId="660DE4CD" w14:textId="77777777" w:rsidR="002604B6" w:rsidRPr="002604B6" w:rsidRDefault="002604B6" w:rsidP="002604B6">
      <w:pPr>
        <w:pStyle w:val="1"/>
        <w:rPr>
          <w:b w:val="0"/>
        </w:rPr>
      </w:pPr>
      <w:r w:rsidRPr="002604B6">
        <w:rPr>
          <w:b w:val="0"/>
        </w:rPr>
        <w:t>Узким местом является фиксированное время изготовления плиты (15 единиц времени), которое превышает время подготовки двигателя (до 12) и заказа насоса (до 14). Это приводит к тому, что двигатель и насос часто ожидают завершения изготовления плиты перед этапом подгонки, что подтверждается наличием двух транзактов в блоке ADVANCE плиты на момент окончания моделирования.</w:t>
      </w:r>
    </w:p>
    <w:p w14:paraId="3E0F7A8B" w14:textId="77777777" w:rsidR="002604B6" w:rsidRPr="002604B6" w:rsidRDefault="002604B6" w:rsidP="002604B6">
      <w:pPr>
        <w:pStyle w:val="1"/>
        <w:rPr>
          <w:b w:val="0"/>
        </w:rPr>
      </w:pPr>
      <w:r w:rsidRPr="002604B6">
        <w:rPr>
          <w:b w:val="0"/>
        </w:rPr>
        <w:t>Для повышения эффективности можно:</w:t>
      </w:r>
    </w:p>
    <w:p w14:paraId="72DCF9D0" w14:textId="77777777" w:rsidR="002604B6" w:rsidRPr="002604B6" w:rsidRDefault="002604B6" w:rsidP="002604B6">
      <w:pPr>
        <w:pStyle w:val="1"/>
        <w:numPr>
          <w:ilvl w:val="0"/>
          <w:numId w:val="26"/>
        </w:numPr>
        <w:rPr>
          <w:b w:val="0"/>
        </w:rPr>
      </w:pPr>
      <w:r w:rsidRPr="002604B6">
        <w:rPr>
          <w:b w:val="0"/>
        </w:rPr>
        <w:t>сократить время изготовления плиты (например, до 10–12 единиц времени) для синхронизации с другими этапами,</w:t>
      </w:r>
    </w:p>
    <w:p w14:paraId="2268A02B" w14:textId="77777777" w:rsidR="002604B6" w:rsidRPr="002604B6" w:rsidRDefault="002604B6" w:rsidP="002604B6">
      <w:pPr>
        <w:pStyle w:val="1"/>
        <w:numPr>
          <w:ilvl w:val="0"/>
          <w:numId w:val="26"/>
        </w:numPr>
        <w:rPr>
          <w:b w:val="0"/>
        </w:rPr>
      </w:pPr>
      <w:r w:rsidRPr="002604B6">
        <w:rPr>
          <w:b w:val="0"/>
        </w:rPr>
        <w:t>добавить параллельные линии для изготовления плиты, чтобы уменьшить время ожидания,</w:t>
      </w:r>
    </w:p>
    <w:p w14:paraId="22D551FD" w14:textId="77777777" w:rsidR="002604B6" w:rsidRPr="002604B6" w:rsidRDefault="002604B6" w:rsidP="002604B6">
      <w:pPr>
        <w:pStyle w:val="1"/>
        <w:numPr>
          <w:ilvl w:val="0"/>
          <w:numId w:val="26"/>
        </w:numPr>
        <w:rPr>
          <w:b w:val="0"/>
        </w:rPr>
      </w:pPr>
      <w:r w:rsidRPr="002604B6">
        <w:rPr>
          <w:b w:val="0"/>
        </w:rPr>
        <w:t>либо увеличить интервал поступления заказов, чтобы снизить вероятность накопления незавершённых компонентов.</w:t>
      </w:r>
    </w:p>
    <w:p w14:paraId="6CB70B82" w14:textId="77777777" w:rsidR="002604B6" w:rsidRPr="002604B6" w:rsidRDefault="002604B6" w:rsidP="002604B6">
      <w:pPr>
        <w:pStyle w:val="1"/>
        <w:rPr>
          <w:b w:val="0"/>
        </w:rPr>
      </w:pPr>
      <w:r w:rsidRPr="002604B6">
        <w:rPr>
          <w:b w:val="0"/>
        </w:rPr>
        <w:t>Текущий режим обеспечивает успешное выполнение плана сборки (100 насосов) с минимальными задержками в очереди, однако незначительный дисбаланс времени этапов создаёт внутренние простои компонентов в процессе синхронизации.</w:t>
      </w:r>
    </w:p>
    <w:p w14:paraId="39922EAF" w14:textId="37EC45F8" w:rsidR="00A906FC" w:rsidRPr="002604B6" w:rsidRDefault="00A906FC" w:rsidP="00C9381A">
      <w:pPr>
        <w:pStyle w:val="1"/>
        <w:jc w:val="left"/>
        <w:rPr>
          <w:b w:val="0"/>
          <w:bCs/>
        </w:rPr>
      </w:pPr>
    </w:p>
    <w:p w14:paraId="3BB378BE" w14:textId="324CBAD4" w:rsidR="004625C5" w:rsidRDefault="004625C5" w:rsidP="00C9381A">
      <w:pPr>
        <w:pStyle w:val="1"/>
        <w:jc w:val="left"/>
      </w:pPr>
    </w:p>
    <w:p w14:paraId="00966C37" w14:textId="50AAC6CA" w:rsidR="004625C5" w:rsidRDefault="004625C5">
      <w:pPr>
        <w:spacing w:before="0" w:after="160" w:line="259" w:lineRule="auto"/>
        <w:ind w:firstLine="0"/>
        <w:rPr>
          <w:rFonts w:cs="Times New Roman"/>
          <w:b/>
        </w:rPr>
      </w:pPr>
      <w:r>
        <w:br w:type="page"/>
      </w:r>
    </w:p>
    <w:p w14:paraId="3D89A59C" w14:textId="0DE62423" w:rsidR="004625C5" w:rsidRDefault="004625C5" w:rsidP="004625C5">
      <w:pPr>
        <w:pStyle w:val="1"/>
        <w:jc w:val="left"/>
      </w:pPr>
      <w:r>
        <w:lastRenderedPageBreak/>
        <w:t>Формулировка задания:</w:t>
      </w:r>
    </w:p>
    <w:p w14:paraId="79CF175C" w14:textId="77777777" w:rsidR="004625C5" w:rsidRPr="00893C5D" w:rsidRDefault="004625C5" w:rsidP="008F0C64">
      <w:pPr>
        <w:ind w:left="708"/>
      </w:pPr>
      <w:r>
        <w:t xml:space="preserve">6. Реализовать имитационное моделирование процесса обработки заданий в вычислительной системе средствами GPSS с использованием блоков PREEMPT, RETURN. </w:t>
      </w:r>
    </w:p>
    <w:p w14:paraId="180A5E0C" w14:textId="709E0913" w:rsidR="004625C5" w:rsidRDefault="004625C5" w:rsidP="008F0C64">
      <w:pPr>
        <w:ind w:left="708"/>
      </w:pPr>
      <w:r>
        <w:t>Постановка задачи. На компьютерную обработку поступают два типа заданий по равномерному закону: 1-ый тип заданий со временем T1 мин.; 2-ой тип за даний – T2 минут. Причем первый тип заданий прерывает обработку заданий 2-го типа. Время обработки заданий первого типа T3 минут, второго типа – T4 минут. Задания второго типа, обработка которых прервана на время обработки заданий первого типа, выводятся из системы. Смоделировать процесс обработки 100 заданий.</w:t>
      </w:r>
    </w:p>
    <w:tbl>
      <w:tblPr>
        <w:tblStyle w:val="a3"/>
        <w:tblW w:w="0" w:type="auto"/>
        <w:jc w:val="center"/>
        <w:tblLook w:val="04A0" w:firstRow="1" w:lastRow="0" w:firstColumn="1" w:lastColumn="0" w:noHBand="0" w:noVBand="1"/>
      </w:tblPr>
      <w:tblGrid>
        <w:gridCol w:w="2091"/>
        <w:gridCol w:w="2091"/>
        <w:gridCol w:w="2091"/>
        <w:gridCol w:w="2091"/>
        <w:gridCol w:w="2092"/>
      </w:tblGrid>
      <w:tr w:rsidR="004625C5" w14:paraId="61EEE706" w14:textId="77777777" w:rsidTr="004625C5">
        <w:trPr>
          <w:jc w:val="center"/>
        </w:trPr>
        <w:tc>
          <w:tcPr>
            <w:tcW w:w="2091" w:type="dxa"/>
          </w:tcPr>
          <w:p w14:paraId="185B90F3" w14:textId="506A261F" w:rsidR="004625C5" w:rsidRDefault="004625C5" w:rsidP="004625C5">
            <w:pPr>
              <w:ind w:firstLine="0"/>
              <w:jc w:val="center"/>
            </w:pPr>
            <w:r>
              <w:t>Номер варианта</w:t>
            </w:r>
          </w:p>
        </w:tc>
        <w:tc>
          <w:tcPr>
            <w:tcW w:w="2091" w:type="dxa"/>
          </w:tcPr>
          <w:p w14:paraId="0BD481D6" w14:textId="402E1B27" w:rsidR="004625C5" w:rsidRDefault="004625C5" w:rsidP="004625C5">
            <w:pPr>
              <w:ind w:firstLine="0"/>
              <w:jc w:val="center"/>
            </w:pPr>
            <w:r>
              <w:t>T</w:t>
            </w:r>
            <w:r w:rsidRPr="004625C5">
              <w:rPr>
                <w:vertAlign w:val="subscript"/>
              </w:rPr>
              <w:t>1</w:t>
            </w:r>
          </w:p>
        </w:tc>
        <w:tc>
          <w:tcPr>
            <w:tcW w:w="2091" w:type="dxa"/>
          </w:tcPr>
          <w:p w14:paraId="7285B41F" w14:textId="43D474CB" w:rsidR="004625C5" w:rsidRDefault="004625C5" w:rsidP="004625C5">
            <w:pPr>
              <w:ind w:firstLine="0"/>
              <w:jc w:val="center"/>
            </w:pPr>
            <w:r>
              <w:t>T</w:t>
            </w:r>
            <w:r w:rsidRPr="004625C5">
              <w:rPr>
                <w:vertAlign w:val="subscript"/>
                <w:lang w:val="en-US"/>
              </w:rPr>
              <w:t>2</w:t>
            </w:r>
          </w:p>
        </w:tc>
        <w:tc>
          <w:tcPr>
            <w:tcW w:w="2091" w:type="dxa"/>
          </w:tcPr>
          <w:p w14:paraId="0E5C111C" w14:textId="4891707A" w:rsidR="004625C5" w:rsidRDefault="004625C5" w:rsidP="004625C5">
            <w:pPr>
              <w:ind w:firstLine="0"/>
              <w:jc w:val="center"/>
            </w:pPr>
            <w:r>
              <w:t>T</w:t>
            </w:r>
            <w:r w:rsidRPr="004625C5">
              <w:rPr>
                <w:vertAlign w:val="subscript"/>
                <w:lang w:val="en-US"/>
              </w:rPr>
              <w:t>3</w:t>
            </w:r>
          </w:p>
        </w:tc>
        <w:tc>
          <w:tcPr>
            <w:tcW w:w="2092" w:type="dxa"/>
          </w:tcPr>
          <w:p w14:paraId="7D091EC8" w14:textId="0E94E545" w:rsidR="004625C5" w:rsidRDefault="004625C5" w:rsidP="004625C5">
            <w:pPr>
              <w:ind w:firstLine="0"/>
              <w:jc w:val="center"/>
            </w:pPr>
            <w:r>
              <w:t>T</w:t>
            </w:r>
            <w:r w:rsidRPr="004625C5">
              <w:rPr>
                <w:vertAlign w:val="subscript"/>
              </w:rPr>
              <w:t>4</w:t>
            </w:r>
          </w:p>
        </w:tc>
      </w:tr>
      <w:tr w:rsidR="004625C5" w14:paraId="515B5CA4" w14:textId="77777777" w:rsidTr="004625C5">
        <w:trPr>
          <w:jc w:val="center"/>
        </w:trPr>
        <w:tc>
          <w:tcPr>
            <w:tcW w:w="2091" w:type="dxa"/>
          </w:tcPr>
          <w:p w14:paraId="2521C180" w14:textId="42AD6507" w:rsidR="004625C5" w:rsidRPr="002604B6" w:rsidRDefault="004625C5" w:rsidP="004625C5">
            <w:pPr>
              <w:ind w:firstLine="0"/>
              <w:jc w:val="center"/>
              <w:rPr>
                <w:lang w:val="en-US"/>
              </w:rPr>
            </w:pPr>
            <w:r>
              <w:t>1</w:t>
            </w:r>
          </w:p>
        </w:tc>
        <w:tc>
          <w:tcPr>
            <w:tcW w:w="2091" w:type="dxa"/>
          </w:tcPr>
          <w:p w14:paraId="1B0909B1" w14:textId="5BE775F8" w:rsidR="004625C5" w:rsidRPr="002604B6" w:rsidRDefault="004625C5" w:rsidP="004625C5">
            <w:pPr>
              <w:ind w:firstLine="0"/>
              <w:jc w:val="center"/>
              <w:rPr>
                <w:lang w:val="en-US"/>
              </w:rPr>
            </w:pPr>
            <w:r>
              <w:t>2</w:t>
            </w:r>
            <w:r w:rsidR="002604B6">
              <w:rPr>
                <w:lang w:val="en-US"/>
              </w:rPr>
              <w:t>8</w:t>
            </w:r>
            <w:r>
              <w:t>-3</w:t>
            </w:r>
            <w:r w:rsidR="002604B6">
              <w:rPr>
                <w:lang w:val="en-US"/>
              </w:rPr>
              <w:t>0</w:t>
            </w:r>
          </w:p>
        </w:tc>
        <w:tc>
          <w:tcPr>
            <w:tcW w:w="2091" w:type="dxa"/>
          </w:tcPr>
          <w:p w14:paraId="44C59C00" w14:textId="5941B671" w:rsidR="004625C5" w:rsidRPr="002604B6" w:rsidRDefault="002604B6" w:rsidP="004625C5">
            <w:pPr>
              <w:ind w:firstLine="0"/>
              <w:jc w:val="center"/>
              <w:rPr>
                <w:lang w:val="en-US"/>
              </w:rPr>
            </w:pPr>
            <w:r>
              <w:rPr>
                <w:lang w:val="en-US"/>
              </w:rPr>
              <w:t>5</w:t>
            </w:r>
            <w:r w:rsidR="004625C5">
              <w:t>-</w:t>
            </w:r>
            <w:r>
              <w:rPr>
                <w:lang w:val="en-US"/>
              </w:rPr>
              <w:t>7</w:t>
            </w:r>
          </w:p>
        </w:tc>
        <w:tc>
          <w:tcPr>
            <w:tcW w:w="2091" w:type="dxa"/>
          </w:tcPr>
          <w:p w14:paraId="6BFE7786" w14:textId="5F55FF4A" w:rsidR="004625C5" w:rsidRPr="002604B6" w:rsidRDefault="002604B6" w:rsidP="004625C5">
            <w:pPr>
              <w:ind w:firstLine="0"/>
              <w:jc w:val="center"/>
              <w:rPr>
                <w:lang w:val="en-US"/>
              </w:rPr>
            </w:pPr>
            <w:r>
              <w:rPr>
                <w:lang w:val="en-US"/>
              </w:rPr>
              <w:t>10</w:t>
            </w:r>
            <w:r w:rsidR="004625C5">
              <w:t>-1</w:t>
            </w:r>
            <w:r>
              <w:t>4</w:t>
            </w:r>
          </w:p>
        </w:tc>
        <w:tc>
          <w:tcPr>
            <w:tcW w:w="2092" w:type="dxa"/>
          </w:tcPr>
          <w:p w14:paraId="1C3C537B" w14:textId="29E0232A" w:rsidR="004625C5" w:rsidRPr="002604B6" w:rsidRDefault="002604B6" w:rsidP="004625C5">
            <w:pPr>
              <w:ind w:firstLine="0"/>
              <w:jc w:val="center"/>
              <w:rPr>
                <w:lang w:val="en-US"/>
              </w:rPr>
            </w:pPr>
            <w:r>
              <w:rPr>
                <w:lang w:val="en-US"/>
              </w:rPr>
              <w:t>6</w:t>
            </w:r>
            <w:r w:rsidR="004625C5">
              <w:t>-</w:t>
            </w:r>
            <w:r>
              <w:rPr>
                <w:lang w:val="en-US"/>
              </w:rPr>
              <w:t>8</w:t>
            </w:r>
          </w:p>
        </w:tc>
      </w:tr>
    </w:tbl>
    <w:p w14:paraId="419CB3D6" w14:textId="737985AE" w:rsidR="004625C5" w:rsidRDefault="004625C5" w:rsidP="004625C5">
      <w:pPr>
        <w:pStyle w:val="1"/>
        <w:jc w:val="left"/>
      </w:pPr>
      <w:r>
        <w:t>Код:</w:t>
      </w:r>
    </w:p>
    <w:p w14:paraId="33ABE818" w14:textId="10F439F8" w:rsidR="004625C5" w:rsidRDefault="00B77C9A" w:rsidP="004625C5">
      <w:pPr>
        <w:pStyle w:val="1"/>
        <w:jc w:val="left"/>
      </w:pPr>
      <w:r>
        <w:rPr>
          <w:noProof/>
        </w:rPr>
        <w:drawing>
          <wp:inline distT="0" distB="0" distL="0" distR="0" wp14:anchorId="046098DE" wp14:editId="08D531DA">
            <wp:extent cx="4905375" cy="29622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5375" cy="2962275"/>
                    </a:xfrm>
                    <a:prstGeom prst="rect">
                      <a:avLst/>
                    </a:prstGeom>
                  </pic:spPr>
                </pic:pic>
              </a:graphicData>
            </a:graphic>
          </wp:inline>
        </w:drawing>
      </w:r>
    </w:p>
    <w:p w14:paraId="64F3A1E8" w14:textId="3CBF2D4D" w:rsidR="004625C5" w:rsidRDefault="004625C5" w:rsidP="004625C5">
      <w:pPr>
        <w:pStyle w:val="1"/>
        <w:jc w:val="left"/>
        <w:rPr>
          <w:lang w:val="en-US"/>
        </w:rPr>
      </w:pPr>
      <w:r>
        <w:t>Результаты моделирования системы:</w:t>
      </w:r>
    </w:p>
    <w:p w14:paraId="779738D0" w14:textId="3468AF4F" w:rsidR="000E6FBE" w:rsidRPr="000E6FBE" w:rsidRDefault="000E6FBE" w:rsidP="000E6FBE">
      <w:pPr>
        <w:pStyle w:val="1"/>
        <w:jc w:val="center"/>
        <w:rPr>
          <w:lang w:val="en-US"/>
        </w:rPr>
      </w:pPr>
      <w:r w:rsidRPr="000E6FBE">
        <w:rPr>
          <w:noProof/>
          <w:lang w:val="en-US"/>
        </w:rPr>
        <w:drawing>
          <wp:inline distT="0" distB="0" distL="0" distR="0" wp14:anchorId="2F1A30E2" wp14:editId="15C6B3C8">
            <wp:extent cx="6184437" cy="599440"/>
            <wp:effectExtent l="0" t="0" r="698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6797" cy="599669"/>
                    </a:xfrm>
                    <a:prstGeom prst="rect">
                      <a:avLst/>
                    </a:prstGeom>
                  </pic:spPr>
                </pic:pic>
              </a:graphicData>
            </a:graphic>
          </wp:inline>
        </w:drawing>
      </w:r>
    </w:p>
    <w:p w14:paraId="4CE2130A" w14:textId="77777777" w:rsidR="000E6FBE" w:rsidRPr="00893C5D" w:rsidRDefault="000E6FBE" w:rsidP="000E6FBE">
      <w:pPr>
        <w:pStyle w:val="1"/>
        <w:jc w:val="center"/>
        <w:rPr>
          <w:b w:val="0"/>
          <w:bCs/>
        </w:rPr>
      </w:pPr>
      <w:r w:rsidRPr="000E6FBE">
        <w:rPr>
          <w:b w:val="0"/>
          <w:bCs/>
        </w:rPr>
        <w:t xml:space="preserve">Рисунок 6.1 - Стандартный отчет </w:t>
      </w:r>
      <w:r w:rsidRPr="000E6FBE">
        <w:rPr>
          <w:b w:val="0"/>
          <w:bCs/>
          <w:lang w:val="en-US"/>
        </w:rPr>
        <w:t>GPSS</w:t>
      </w:r>
      <w:r w:rsidRPr="000E6FBE">
        <w:rPr>
          <w:b w:val="0"/>
          <w:bCs/>
        </w:rPr>
        <w:t xml:space="preserve"> </w:t>
      </w:r>
      <w:r w:rsidRPr="000E6FBE">
        <w:rPr>
          <w:b w:val="0"/>
          <w:bCs/>
          <w:lang w:val="en-US"/>
        </w:rPr>
        <w:t>World</w:t>
      </w:r>
      <w:r w:rsidRPr="000E6FBE">
        <w:rPr>
          <w:b w:val="0"/>
          <w:bCs/>
        </w:rPr>
        <w:t xml:space="preserve"> </w:t>
      </w:r>
      <w:r w:rsidRPr="000E6FBE">
        <w:rPr>
          <w:b w:val="0"/>
          <w:bCs/>
          <w:lang w:val="en-US"/>
        </w:rPr>
        <w:t>Core</w:t>
      </w:r>
      <w:r w:rsidRPr="000E6FBE">
        <w:rPr>
          <w:b w:val="0"/>
          <w:bCs/>
        </w:rPr>
        <w:t>, раздел "Устройства"</w:t>
      </w:r>
    </w:p>
    <w:p w14:paraId="272CF20F" w14:textId="77777777" w:rsidR="000E6FBE" w:rsidRPr="00893C5D" w:rsidRDefault="000E6FBE" w:rsidP="000E6FBE">
      <w:pPr>
        <w:pStyle w:val="1"/>
        <w:jc w:val="center"/>
        <w:rPr>
          <w:b w:val="0"/>
          <w:bCs/>
        </w:rPr>
      </w:pPr>
    </w:p>
    <w:p w14:paraId="2B5DE0A6" w14:textId="3BD8590E" w:rsidR="000E6FBE" w:rsidRPr="000E6FBE" w:rsidRDefault="000E6FBE" w:rsidP="000E6FBE">
      <w:pPr>
        <w:pStyle w:val="1"/>
        <w:jc w:val="center"/>
        <w:rPr>
          <w:b w:val="0"/>
          <w:bCs/>
          <w:lang w:val="en-US"/>
        </w:rPr>
      </w:pPr>
      <w:r w:rsidRPr="000E6FBE">
        <w:rPr>
          <w:b w:val="0"/>
          <w:bCs/>
          <w:noProof/>
          <w:lang w:val="en-US"/>
        </w:rPr>
        <w:drawing>
          <wp:inline distT="0" distB="0" distL="0" distR="0" wp14:anchorId="75DD351D" wp14:editId="5765FD18">
            <wp:extent cx="6167345" cy="689610"/>
            <wp:effectExtent l="0" t="0" r="508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1875" cy="690117"/>
                    </a:xfrm>
                    <a:prstGeom prst="rect">
                      <a:avLst/>
                    </a:prstGeom>
                  </pic:spPr>
                </pic:pic>
              </a:graphicData>
            </a:graphic>
          </wp:inline>
        </w:drawing>
      </w:r>
    </w:p>
    <w:p w14:paraId="39E530B1" w14:textId="77777777" w:rsidR="000E6FBE" w:rsidRPr="00893C5D" w:rsidRDefault="000E6FBE" w:rsidP="000E6FBE">
      <w:pPr>
        <w:pStyle w:val="1"/>
        <w:jc w:val="center"/>
        <w:rPr>
          <w:b w:val="0"/>
          <w:bCs/>
        </w:rPr>
      </w:pPr>
      <w:r w:rsidRPr="000E6FBE">
        <w:rPr>
          <w:b w:val="0"/>
          <w:bCs/>
        </w:rPr>
        <w:t xml:space="preserve">Рисунок 6.2 - Стандартный отчет </w:t>
      </w:r>
      <w:r w:rsidRPr="000E6FBE">
        <w:rPr>
          <w:b w:val="0"/>
          <w:bCs/>
          <w:lang w:val="en-US"/>
        </w:rPr>
        <w:t>GPSS</w:t>
      </w:r>
      <w:r w:rsidRPr="000E6FBE">
        <w:rPr>
          <w:b w:val="0"/>
          <w:bCs/>
        </w:rPr>
        <w:t xml:space="preserve"> </w:t>
      </w:r>
      <w:r w:rsidRPr="000E6FBE">
        <w:rPr>
          <w:b w:val="0"/>
          <w:bCs/>
          <w:lang w:val="en-US"/>
        </w:rPr>
        <w:t>World</w:t>
      </w:r>
      <w:r w:rsidRPr="000E6FBE">
        <w:rPr>
          <w:b w:val="0"/>
          <w:bCs/>
        </w:rPr>
        <w:t xml:space="preserve"> </w:t>
      </w:r>
      <w:r w:rsidRPr="000E6FBE">
        <w:rPr>
          <w:b w:val="0"/>
          <w:bCs/>
          <w:lang w:val="en-US"/>
        </w:rPr>
        <w:t>Core</w:t>
      </w:r>
      <w:r w:rsidRPr="000E6FBE">
        <w:rPr>
          <w:b w:val="0"/>
          <w:bCs/>
        </w:rPr>
        <w:t>, раздел "Очереди"</w:t>
      </w:r>
    </w:p>
    <w:p w14:paraId="0E90F260" w14:textId="77777777" w:rsidR="000E6FBE" w:rsidRPr="00893C5D" w:rsidRDefault="000E6FBE" w:rsidP="000E6FBE">
      <w:pPr>
        <w:pStyle w:val="1"/>
        <w:jc w:val="center"/>
        <w:rPr>
          <w:b w:val="0"/>
          <w:bCs/>
        </w:rPr>
      </w:pPr>
    </w:p>
    <w:p w14:paraId="7A488761" w14:textId="0D96D29A" w:rsidR="000E6FBE" w:rsidRPr="000E6FBE" w:rsidRDefault="000E6FBE" w:rsidP="000E6FBE">
      <w:pPr>
        <w:pStyle w:val="1"/>
        <w:jc w:val="center"/>
        <w:rPr>
          <w:b w:val="0"/>
          <w:bCs/>
          <w:lang w:val="en-US"/>
        </w:rPr>
      </w:pPr>
      <w:r w:rsidRPr="000E6FBE">
        <w:rPr>
          <w:b w:val="0"/>
          <w:bCs/>
          <w:noProof/>
          <w:lang w:val="en-US"/>
        </w:rPr>
        <w:drawing>
          <wp:inline distT="0" distB="0" distL="0" distR="0" wp14:anchorId="6E1A10D2" wp14:editId="79042EF0">
            <wp:extent cx="5439534" cy="3810532"/>
            <wp:effectExtent l="0" t="0" r="889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9534" cy="3810532"/>
                    </a:xfrm>
                    <a:prstGeom prst="rect">
                      <a:avLst/>
                    </a:prstGeom>
                  </pic:spPr>
                </pic:pic>
              </a:graphicData>
            </a:graphic>
          </wp:inline>
        </w:drawing>
      </w:r>
    </w:p>
    <w:p w14:paraId="1FD0672C" w14:textId="3089A7B2" w:rsidR="000E6FBE" w:rsidRPr="00893C5D" w:rsidRDefault="000E6FBE" w:rsidP="000E6FBE">
      <w:pPr>
        <w:pStyle w:val="1"/>
        <w:jc w:val="center"/>
        <w:rPr>
          <w:b w:val="0"/>
          <w:bCs/>
        </w:rPr>
      </w:pPr>
      <w:r w:rsidRPr="000E6FBE">
        <w:rPr>
          <w:b w:val="0"/>
          <w:bCs/>
        </w:rPr>
        <w:t xml:space="preserve">Рисунок 6.3 - Стандартный отчет </w:t>
      </w:r>
      <w:r w:rsidRPr="000E6FBE">
        <w:rPr>
          <w:b w:val="0"/>
          <w:bCs/>
          <w:lang w:val="en-US"/>
        </w:rPr>
        <w:t>GPSS</w:t>
      </w:r>
      <w:r w:rsidRPr="000E6FBE">
        <w:rPr>
          <w:b w:val="0"/>
          <w:bCs/>
        </w:rPr>
        <w:t xml:space="preserve"> </w:t>
      </w:r>
      <w:r w:rsidRPr="000E6FBE">
        <w:rPr>
          <w:b w:val="0"/>
          <w:bCs/>
          <w:lang w:val="en-US"/>
        </w:rPr>
        <w:t>World</w:t>
      </w:r>
      <w:r w:rsidRPr="000E6FBE">
        <w:rPr>
          <w:b w:val="0"/>
          <w:bCs/>
        </w:rPr>
        <w:t xml:space="preserve"> </w:t>
      </w:r>
      <w:r w:rsidRPr="000E6FBE">
        <w:rPr>
          <w:b w:val="0"/>
          <w:bCs/>
          <w:lang w:val="en-US"/>
        </w:rPr>
        <w:t>Core</w:t>
      </w:r>
      <w:r w:rsidRPr="000E6FBE">
        <w:rPr>
          <w:b w:val="0"/>
          <w:bCs/>
        </w:rPr>
        <w:t>, раздел "Блоки"</w:t>
      </w:r>
    </w:p>
    <w:p w14:paraId="242BC0A1" w14:textId="073D3553" w:rsidR="004625C5" w:rsidRDefault="004625C5" w:rsidP="000E6FBE">
      <w:pPr>
        <w:pStyle w:val="1"/>
        <w:jc w:val="left"/>
      </w:pPr>
      <w:r>
        <w:t>Выводы:</w:t>
      </w:r>
    </w:p>
    <w:p w14:paraId="169FFD92" w14:textId="3D624C59" w:rsidR="000E6FBE" w:rsidRDefault="000E6FBE" w:rsidP="000E6FBE">
      <w:pPr>
        <w:pStyle w:val="1"/>
        <w:jc w:val="left"/>
        <w:rPr>
          <w:b w:val="0"/>
          <w:bCs/>
        </w:rPr>
      </w:pPr>
      <w:r>
        <w:rPr>
          <w:b w:val="0"/>
          <w:bCs/>
        </w:rPr>
        <w:t>Фыввфывыфв</w:t>
      </w:r>
    </w:p>
    <w:p w14:paraId="470EE04A" w14:textId="77777777" w:rsidR="000E6FBE" w:rsidRPr="000E6FBE" w:rsidRDefault="000E6FBE" w:rsidP="000E6FBE">
      <w:pPr>
        <w:pStyle w:val="ds-markdown-paragraph"/>
        <w:rPr>
          <w:sz w:val="28"/>
          <w:szCs w:val="28"/>
        </w:rPr>
      </w:pPr>
      <w:r w:rsidRPr="000E6FBE">
        <w:rPr>
          <w:rStyle w:val="a8"/>
          <w:sz w:val="28"/>
          <w:szCs w:val="28"/>
        </w:rPr>
        <w:t>Коэффициент использования компьютера</w:t>
      </w:r>
      <w:r w:rsidRPr="000E6FBE">
        <w:rPr>
          <w:sz w:val="28"/>
          <w:szCs w:val="28"/>
        </w:rPr>
        <w:t xml:space="preserve"> (COMPUTER) составил </w:t>
      </w:r>
      <w:r w:rsidRPr="000E6FBE">
        <w:rPr>
          <w:rStyle w:val="a8"/>
          <w:sz w:val="28"/>
          <w:szCs w:val="28"/>
        </w:rPr>
        <w:t>0,992</w:t>
      </w:r>
      <w:r w:rsidRPr="000E6FBE">
        <w:rPr>
          <w:sz w:val="28"/>
          <w:szCs w:val="28"/>
        </w:rPr>
        <w:t xml:space="preserve">, что означает, что он был занят </w:t>
      </w:r>
      <w:r w:rsidRPr="000E6FBE">
        <w:rPr>
          <w:rStyle w:val="a8"/>
          <w:sz w:val="28"/>
          <w:szCs w:val="28"/>
        </w:rPr>
        <w:t>99,2%</w:t>
      </w:r>
      <w:r w:rsidRPr="000E6FBE">
        <w:rPr>
          <w:sz w:val="28"/>
          <w:szCs w:val="28"/>
        </w:rPr>
        <w:t xml:space="preserve"> времени моделирования (с 0 до 803,312 единиц времени), указывая на </w:t>
      </w:r>
      <w:r w:rsidRPr="000E6FBE">
        <w:rPr>
          <w:rStyle w:val="a8"/>
          <w:sz w:val="28"/>
          <w:szCs w:val="28"/>
        </w:rPr>
        <w:t>экстремально высокую загрузку</w:t>
      </w:r>
      <w:r w:rsidRPr="000E6FBE">
        <w:rPr>
          <w:sz w:val="28"/>
          <w:szCs w:val="28"/>
        </w:rPr>
        <w:t xml:space="preserve"> ресурса. Среднее время занятия устройства одним транзактом составило </w:t>
      </w:r>
      <w:r w:rsidRPr="000E6FBE">
        <w:rPr>
          <w:rStyle w:val="a8"/>
          <w:sz w:val="28"/>
          <w:szCs w:val="28"/>
        </w:rPr>
        <w:t>7,886</w:t>
      </w:r>
      <w:r w:rsidRPr="000E6FBE">
        <w:rPr>
          <w:sz w:val="28"/>
          <w:szCs w:val="28"/>
        </w:rPr>
        <w:t xml:space="preserve"> единиц времени, что соответствует среднему времени обработки с учётом прерываний.</w:t>
      </w:r>
    </w:p>
    <w:p w14:paraId="20BF5AEA" w14:textId="77777777" w:rsidR="000E6FBE" w:rsidRPr="000E6FBE" w:rsidRDefault="000E6FBE" w:rsidP="000E6FBE">
      <w:pPr>
        <w:pStyle w:val="ds-markdown-paragraph"/>
        <w:rPr>
          <w:sz w:val="28"/>
          <w:szCs w:val="28"/>
        </w:rPr>
      </w:pPr>
      <w:r w:rsidRPr="000E6FBE">
        <w:rPr>
          <w:rStyle w:val="a8"/>
          <w:sz w:val="28"/>
          <w:szCs w:val="28"/>
        </w:rPr>
        <w:t>Максимальная длина очереди</w:t>
      </w:r>
      <w:r w:rsidRPr="000E6FBE">
        <w:rPr>
          <w:sz w:val="28"/>
          <w:szCs w:val="28"/>
        </w:rPr>
        <w:t xml:space="preserve"> (SYSTEMQUEUE) достигла </w:t>
      </w:r>
      <w:r w:rsidRPr="000E6FBE">
        <w:rPr>
          <w:rStyle w:val="a8"/>
          <w:sz w:val="28"/>
          <w:szCs w:val="28"/>
        </w:rPr>
        <w:t>1</w:t>
      </w:r>
      <w:r w:rsidRPr="000E6FBE">
        <w:rPr>
          <w:sz w:val="28"/>
          <w:szCs w:val="28"/>
        </w:rPr>
        <w:t xml:space="preserve"> задания, а текущее содержимое на момент окончания моделирования составило </w:t>
      </w:r>
      <w:r w:rsidRPr="000E6FBE">
        <w:rPr>
          <w:rStyle w:val="a8"/>
          <w:sz w:val="28"/>
          <w:szCs w:val="28"/>
        </w:rPr>
        <w:t>0</w:t>
      </w:r>
      <w:r w:rsidRPr="000E6FBE">
        <w:rPr>
          <w:sz w:val="28"/>
          <w:szCs w:val="28"/>
        </w:rPr>
        <w:t xml:space="preserve"> заданий. Это говорит об отсутствии накопления заданий в очереди к концу симуляции. Среднее значение содержимого очереди составило </w:t>
      </w:r>
      <w:r w:rsidRPr="000E6FBE">
        <w:rPr>
          <w:rStyle w:val="a8"/>
          <w:sz w:val="28"/>
          <w:szCs w:val="28"/>
        </w:rPr>
        <w:t>0</w:t>
      </w:r>
      <w:r w:rsidRPr="000E6FBE">
        <w:rPr>
          <w:sz w:val="28"/>
          <w:szCs w:val="28"/>
        </w:rPr>
        <w:t xml:space="preserve"> заданий, что указывает на отсутствие очереди в течение всего времени моделирования. Среднее время пребывания одного транзакта в очереди составило </w:t>
      </w:r>
      <w:r w:rsidRPr="000E6FBE">
        <w:rPr>
          <w:rStyle w:val="a8"/>
          <w:sz w:val="28"/>
          <w:szCs w:val="28"/>
        </w:rPr>
        <w:t>0</w:t>
      </w:r>
      <w:r w:rsidRPr="000E6FBE">
        <w:rPr>
          <w:sz w:val="28"/>
          <w:szCs w:val="28"/>
        </w:rPr>
        <w:t xml:space="preserve"> единиц времени (с учётом всех входов), и то же значение без учёта «нулевых» входов, так как все </w:t>
      </w:r>
      <w:r w:rsidRPr="000E6FBE">
        <w:rPr>
          <w:rStyle w:val="a8"/>
          <w:sz w:val="28"/>
          <w:szCs w:val="28"/>
        </w:rPr>
        <w:t>162</w:t>
      </w:r>
      <w:r w:rsidRPr="000E6FBE">
        <w:rPr>
          <w:sz w:val="28"/>
          <w:szCs w:val="28"/>
        </w:rPr>
        <w:t xml:space="preserve"> задания прошли с нулевым временем ожидания. Это связано с тем, что блок </w:t>
      </w:r>
      <w:r w:rsidRPr="000E6FBE">
        <w:rPr>
          <w:rStyle w:val="HTML"/>
          <w:rFonts w:eastAsiaTheme="majorEastAsia"/>
          <w:sz w:val="28"/>
          <w:szCs w:val="28"/>
        </w:rPr>
        <w:t>DEPART</w:t>
      </w:r>
      <w:r w:rsidRPr="000E6FBE">
        <w:rPr>
          <w:sz w:val="28"/>
          <w:szCs w:val="28"/>
        </w:rPr>
        <w:t xml:space="preserve"> происходит сразу после входа в очередь, до начала обработки или прерывания.</w:t>
      </w:r>
    </w:p>
    <w:p w14:paraId="680F894A" w14:textId="77777777" w:rsidR="000E6FBE" w:rsidRPr="000E6FBE" w:rsidRDefault="000E6FBE" w:rsidP="000E6FBE">
      <w:pPr>
        <w:pStyle w:val="ds-markdown-paragraph"/>
        <w:rPr>
          <w:sz w:val="28"/>
          <w:szCs w:val="28"/>
        </w:rPr>
      </w:pPr>
      <w:r w:rsidRPr="000E6FBE">
        <w:rPr>
          <w:rStyle w:val="a8"/>
          <w:sz w:val="28"/>
          <w:szCs w:val="28"/>
        </w:rPr>
        <w:t>Всего в систему</w:t>
      </w:r>
      <w:r w:rsidRPr="000E6FBE">
        <w:rPr>
          <w:sz w:val="28"/>
          <w:szCs w:val="28"/>
        </w:rPr>
        <w:t xml:space="preserve"> вошло </w:t>
      </w:r>
      <w:r w:rsidRPr="000E6FBE">
        <w:rPr>
          <w:rStyle w:val="a8"/>
          <w:sz w:val="28"/>
          <w:szCs w:val="28"/>
        </w:rPr>
        <w:t>162</w:t>
      </w:r>
      <w:r w:rsidRPr="000E6FBE">
        <w:rPr>
          <w:sz w:val="28"/>
          <w:szCs w:val="28"/>
        </w:rPr>
        <w:t xml:space="preserve"> задания:</w:t>
      </w:r>
    </w:p>
    <w:p w14:paraId="3712C442" w14:textId="77777777" w:rsidR="000E6FBE" w:rsidRPr="000E6FBE" w:rsidRDefault="000E6FBE" w:rsidP="000E6FBE">
      <w:pPr>
        <w:pStyle w:val="ds-markdown-paragraph"/>
        <w:numPr>
          <w:ilvl w:val="0"/>
          <w:numId w:val="27"/>
        </w:numPr>
        <w:rPr>
          <w:sz w:val="28"/>
          <w:szCs w:val="28"/>
        </w:rPr>
      </w:pPr>
      <w:r w:rsidRPr="000E6FBE">
        <w:rPr>
          <w:rStyle w:val="a8"/>
          <w:sz w:val="28"/>
          <w:szCs w:val="28"/>
        </w:rPr>
        <w:t>27</w:t>
      </w:r>
      <w:r w:rsidRPr="000E6FBE">
        <w:rPr>
          <w:sz w:val="28"/>
          <w:szCs w:val="28"/>
        </w:rPr>
        <w:t xml:space="preserve"> заданий </w:t>
      </w:r>
      <w:r w:rsidRPr="000E6FBE">
        <w:rPr>
          <w:rStyle w:val="a8"/>
          <w:sz w:val="28"/>
          <w:szCs w:val="28"/>
        </w:rPr>
        <w:t>1-го типа</w:t>
      </w:r>
      <w:r w:rsidRPr="000E6FBE">
        <w:rPr>
          <w:sz w:val="28"/>
          <w:szCs w:val="28"/>
        </w:rPr>
        <w:t xml:space="preserve"> (высокоприоритетные, из блока GENERATE на позиции 1),</w:t>
      </w:r>
    </w:p>
    <w:p w14:paraId="65FFF2CA" w14:textId="77777777" w:rsidR="000E6FBE" w:rsidRPr="000E6FBE" w:rsidRDefault="000E6FBE" w:rsidP="000E6FBE">
      <w:pPr>
        <w:pStyle w:val="ds-markdown-paragraph"/>
        <w:numPr>
          <w:ilvl w:val="0"/>
          <w:numId w:val="27"/>
        </w:numPr>
        <w:rPr>
          <w:sz w:val="28"/>
          <w:szCs w:val="28"/>
        </w:rPr>
      </w:pPr>
      <w:r w:rsidRPr="000E6FBE">
        <w:rPr>
          <w:rStyle w:val="a8"/>
          <w:sz w:val="28"/>
          <w:szCs w:val="28"/>
        </w:rPr>
        <w:t>135</w:t>
      </w:r>
      <w:r w:rsidRPr="000E6FBE">
        <w:rPr>
          <w:sz w:val="28"/>
          <w:szCs w:val="28"/>
        </w:rPr>
        <w:t xml:space="preserve"> заданий </w:t>
      </w:r>
      <w:r w:rsidRPr="000E6FBE">
        <w:rPr>
          <w:rStyle w:val="a8"/>
          <w:sz w:val="28"/>
          <w:szCs w:val="28"/>
        </w:rPr>
        <w:t>2-го типа</w:t>
      </w:r>
      <w:r w:rsidRPr="000E6FBE">
        <w:rPr>
          <w:sz w:val="28"/>
          <w:szCs w:val="28"/>
        </w:rPr>
        <w:t xml:space="preserve"> (низкоприоритетные, из блока GENERATE на позиции 9).</w:t>
      </w:r>
    </w:p>
    <w:p w14:paraId="27120EEB" w14:textId="77777777" w:rsidR="000E6FBE" w:rsidRPr="000E6FBE" w:rsidRDefault="000E6FBE" w:rsidP="000E6FBE">
      <w:pPr>
        <w:pStyle w:val="ds-markdown-paragraph"/>
        <w:rPr>
          <w:sz w:val="28"/>
          <w:szCs w:val="28"/>
        </w:rPr>
      </w:pPr>
      <w:r w:rsidRPr="000E6FBE">
        <w:rPr>
          <w:sz w:val="28"/>
          <w:szCs w:val="28"/>
        </w:rPr>
        <w:lastRenderedPageBreak/>
        <w:t>Из них:</w:t>
      </w:r>
    </w:p>
    <w:p w14:paraId="7AD3178C" w14:textId="77777777" w:rsidR="000E6FBE" w:rsidRPr="000E6FBE" w:rsidRDefault="000E6FBE" w:rsidP="000E6FBE">
      <w:pPr>
        <w:pStyle w:val="ds-markdown-paragraph"/>
        <w:numPr>
          <w:ilvl w:val="0"/>
          <w:numId w:val="28"/>
        </w:numPr>
        <w:rPr>
          <w:sz w:val="28"/>
          <w:szCs w:val="28"/>
        </w:rPr>
      </w:pPr>
      <w:r w:rsidRPr="000E6FBE">
        <w:rPr>
          <w:rStyle w:val="a8"/>
          <w:sz w:val="28"/>
          <w:szCs w:val="28"/>
        </w:rPr>
        <w:t>17</w:t>
      </w:r>
      <w:r w:rsidRPr="000E6FBE">
        <w:rPr>
          <w:sz w:val="28"/>
          <w:szCs w:val="28"/>
        </w:rPr>
        <w:t xml:space="preserve"> заданий </w:t>
      </w:r>
      <w:r w:rsidRPr="000E6FBE">
        <w:rPr>
          <w:rStyle w:val="a8"/>
          <w:sz w:val="28"/>
          <w:szCs w:val="28"/>
        </w:rPr>
        <w:t>1-го типа</w:t>
      </w:r>
      <w:r w:rsidRPr="000E6FBE">
        <w:rPr>
          <w:sz w:val="28"/>
          <w:szCs w:val="28"/>
        </w:rPr>
        <w:t xml:space="preserve"> были обработаны (блок </w:t>
      </w:r>
      <w:r w:rsidRPr="000E6FBE">
        <w:rPr>
          <w:rStyle w:val="HTML"/>
          <w:rFonts w:eastAsiaTheme="majorEastAsia"/>
          <w:sz w:val="28"/>
          <w:szCs w:val="28"/>
        </w:rPr>
        <w:t>PREEMPT</w:t>
      </w:r>
      <w:r w:rsidRPr="000E6FBE">
        <w:rPr>
          <w:sz w:val="28"/>
          <w:szCs w:val="28"/>
        </w:rPr>
        <w:t xml:space="preserve"> на позиции 5, завершение в блоке </w:t>
      </w:r>
      <w:r w:rsidRPr="000E6FBE">
        <w:rPr>
          <w:rStyle w:val="HTML"/>
          <w:rFonts w:eastAsiaTheme="majorEastAsia"/>
          <w:sz w:val="28"/>
          <w:szCs w:val="28"/>
        </w:rPr>
        <w:t>TERMINATE</w:t>
      </w:r>
      <w:r w:rsidRPr="000E6FBE">
        <w:rPr>
          <w:sz w:val="28"/>
          <w:szCs w:val="28"/>
        </w:rPr>
        <w:t xml:space="preserve"> на позиции 8),</w:t>
      </w:r>
    </w:p>
    <w:p w14:paraId="0F3B4F52" w14:textId="77777777" w:rsidR="000E6FBE" w:rsidRPr="000E6FBE" w:rsidRDefault="000E6FBE" w:rsidP="000E6FBE">
      <w:pPr>
        <w:pStyle w:val="ds-markdown-paragraph"/>
        <w:numPr>
          <w:ilvl w:val="0"/>
          <w:numId w:val="28"/>
        </w:numPr>
        <w:rPr>
          <w:sz w:val="28"/>
          <w:szCs w:val="28"/>
        </w:rPr>
      </w:pPr>
      <w:r w:rsidRPr="000E6FBE">
        <w:rPr>
          <w:rStyle w:val="a8"/>
          <w:sz w:val="28"/>
          <w:szCs w:val="28"/>
        </w:rPr>
        <w:t>83</w:t>
      </w:r>
      <w:r w:rsidRPr="000E6FBE">
        <w:rPr>
          <w:sz w:val="28"/>
          <w:szCs w:val="28"/>
        </w:rPr>
        <w:t xml:space="preserve"> задания </w:t>
      </w:r>
      <w:r w:rsidRPr="000E6FBE">
        <w:rPr>
          <w:rStyle w:val="a8"/>
          <w:sz w:val="28"/>
          <w:szCs w:val="28"/>
        </w:rPr>
        <w:t>2-го типа</w:t>
      </w:r>
      <w:r w:rsidRPr="000E6FBE">
        <w:rPr>
          <w:sz w:val="28"/>
          <w:szCs w:val="28"/>
        </w:rPr>
        <w:t xml:space="preserve"> вошли в обработку (блок </w:t>
      </w:r>
      <w:r w:rsidRPr="000E6FBE">
        <w:rPr>
          <w:rStyle w:val="HTML"/>
          <w:rFonts w:eastAsiaTheme="majorEastAsia"/>
          <w:sz w:val="28"/>
          <w:szCs w:val="28"/>
        </w:rPr>
        <w:t>SEIZE</w:t>
      </w:r>
      <w:r w:rsidRPr="000E6FBE">
        <w:rPr>
          <w:sz w:val="28"/>
          <w:szCs w:val="28"/>
        </w:rPr>
        <w:t xml:space="preserve"> на позиции 13), из которых </w:t>
      </w:r>
      <w:r w:rsidRPr="000E6FBE">
        <w:rPr>
          <w:rStyle w:val="a8"/>
          <w:sz w:val="28"/>
          <w:szCs w:val="28"/>
        </w:rPr>
        <w:t>83</w:t>
      </w:r>
      <w:r w:rsidRPr="000E6FBE">
        <w:rPr>
          <w:sz w:val="28"/>
          <w:szCs w:val="28"/>
        </w:rPr>
        <w:t xml:space="preserve"> завершили обработку (блок </w:t>
      </w:r>
      <w:r w:rsidRPr="000E6FBE">
        <w:rPr>
          <w:rStyle w:val="HTML"/>
          <w:rFonts w:eastAsiaTheme="majorEastAsia"/>
          <w:sz w:val="28"/>
          <w:szCs w:val="28"/>
        </w:rPr>
        <w:t>TERMINATE</w:t>
      </w:r>
      <w:r w:rsidRPr="000E6FBE">
        <w:rPr>
          <w:sz w:val="28"/>
          <w:szCs w:val="28"/>
        </w:rPr>
        <w:t xml:space="preserve"> на позиции 16),</w:t>
      </w:r>
    </w:p>
    <w:p w14:paraId="715EC132" w14:textId="77777777" w:rsidR="000E6FBE" w:rsidRPr="000E6FBE" w:rsidRDefault="000E6FBE" w:rsidP="000E6FBE">
      <w:pPr>
        <w:pStyle w:val="ds-markdown-paragraph"/>
        <w:numPr>
          <w:ilvl w:val="0"/>
          <w:numId w:val="28"/>
        </w:numPr>
        <w:rPr>
          <w:sz w:val="28"/>
          <w:szCs w:val="28"/>
        </w:rPr>
      </w:pPr>
      <w:r w:rsidRPr="000E6FBE">
        <w:rPr>
          <w:rStyle w:val="a8"/>
          <w:sz w:val="28"/>
          <w:szCs w:val="28"/>
        </w:rPr>
        <w:t>1</w:t>
      </w:r>
      <w:r w:rsidRPr="000E6FBE">
        <w:rPr>
          <w:sz w:val="28"/>
          <w:szCs w:val="28"/>
        </w:rPr>
        <w:t xml:space="preserve"> задание </w:t>
      </w:r>
      <w:r w:rsidRPr="000E6FBE">
        <w:rPr>
          <w:rStyle w:val="a8"/>
          <w:sz w:val="28"/>
          <w:szCs w:val="28"/>
        </w:rPr>
        <w:t>2-го типа</w:t>
      </w:r>
      <w:r w:rsidRPr="000E6FBE">
        <w:rPr>
          <w:sz w:val="28"/>
          <w:szCs w:val="28"/>
        </w:rPr>
        <w:t xml:space="preserve"> (транзакт </w:t>
      </w:r>
      <w:r w:rsidRPr="000E6FBE">
        <w:rPr>
          <w:rStyle w:val="a8"/>
          <w:sz w:val="28"/>
          <w:szCs w:val="28"/>
        </w:rPr>
        <w:t>102</w:t>
      </w:r>
      <w:r w:rsidRPr="000E6FBE">
        <w:rPr>
          <w:sz w:val="28"/>
          <w:szCs w:val="28"/>
        </w:rPr>
        <w:t xml:space="preserve">) находилось в процессе обработки на момент окончания моделирования (блок </w:t>
      </w:r>
      <w:r w:rsidRPr="000E6FBE">
        <w:rPr>
          <w:rStyle w:val="HTML"/>
          <w:rFonts w:eastAsiaTheme="majorEastAsia"/>
          <w:sz w:val="28"/>
          <w:szCs w:val="28"/>
        </w:rPr>
        <w:t>ADVANCE</w:t>
      </w:r>
      <w:r w:rsidRPr="000E6FBE">
        <w:rPr>
          <w:sz w:val="28"/>
          <w:szCs w:val="28"/>
        </w:rPr>
        <w:t xml:space="preserve"> на позиции 14),</w:t>
      </w:r>
    </w:p>
    <w:p w14:paraId="5B269525" w14:textId="77777777" w:rsidR="000E6FBE" w:rsidRPr="000E6FBE" w:rsidRDefault="000E6FBE" w:rsidP="000E6FBE">
      <w:pPr>
        <w:pStyle w:val="ds-markdown-paragraph"/>
        <w:numPr>
          <w:ilvl w:val="0"/>
          <w:numId w:val="28"/>
        </w:numPr>
        <w:rPr>
          <w:sz w:val="28"/>
          <w:szCs w:val="28"/>
        </w:rPr>
      </w:pPr>
      <w:r w:rsidRPr="000E6FBE">
        <w:rPr>
          <w:rStyle w:val="a8"/>
          <w:sz w:val="28"/>
          <w:szCs w:val="28"/>
        </w:rPr>
        <w:t>10</w:t>
      </w:r>
      <w:r w:rsidRPr="000E6FBE">
        <w:rPr>
          <w:sz w:val="28"/>
          <w:szCs w:val="28"/>
        </w:rPr>
        <w:t xml:space="preserve"> заданий </w:t>
      </w:r>
      <w:r w:rsidRPr="000E6FBE">
        <w:rPr>
          <w:rStyle w:val="a8"/>
          <w:sz w:val="28"/>
          <w:szCs w:val="28"/>
        </w:rPr>
        <w:t>1-го типа</w:t>
      </w:r>
      <w:r w:rsidRPr="000E6FBE">
        <w:rPr>
          <w:sz w:val="28"/>
          <w:szCs w:val="28"/>
        </w:rPr>
        <w:t xml:space="preserve"> и </w:t>
      </w:r>
      <w:r w:rsidRPr="000E6FBE">
        <w:rPr>
          <w:rStyle w:val="a8"/>
          <w:sz w:val="28"/>
          <w:szCs w:val="28"/>
        </w:rPr>
        <w:t>51</w:t>
      </w:r>
      <w:r w:rsidRPr="000E6FBE">
        <w:rPr>
          <w:sz w:val="28"/>
          <w:szCs w:val="28"/>
        </w:rPr>
        <w:t xml:space="preserve"> задание </w:t>
      </w:r>
      <w:r w:rsidRPr="000E6FBE">
        <w:rPr>
          <w:rStyle w:val="a8"/>
          <w:sz w:val="28"/>
          <w:szCs w:val="28"/>
        </w:rPr>
        <w:t>2-го типа</w:t>
      </w:r>
      <w:r w:rsidRPr="000E6FBE">
        <w:rPr>
          <w:sz w:val="28"/>
          <w:szCs w:val="28"/>
        </w:rPr>
        <w:t xml:space="preserve"> ожидали обработки (находились в блоках </w:t>
      </w:r>
      <w:r w:rsidRPr="000E6FBE">
        <w:rPr>
          <w:rStyle w:val="HTML"/>
          <w:rFonts w:eastAsiaTheme="majorEastAsia"/>
          <w:sz w:val="28"/>
          <w:szCs w:val="28"/>
        </w:rPr>
        <w:t>DEPART</w:t>
      </w:r>
      <w:r w:rsidRPr="000E6FBE">
        <w:rPr>
          <w:sz w:val="28"/>
          <w:szCs w:val="28"/>
        </w:rPr>
        <w:t xml:space="preserve"> на позициях 4 и 12 соответственно),</w:t>
      </w:r>
    </w:p>
    <w:p w14:paraId="7234A18D" w14:textId="77777777" w:rsidR="000E6FBE" w:rsidRPr="000E6FBE" w:rsidRDefault="000E6FBE" w:rsidP="000E6FBE">
      <w:pPr>
        <w:pStyle w:val="ds-markdown-paragraph"/>
        <w:numPr>
          <w:ilvl w:val="0"/>
          <w:numId w:val="28"/>
        </w:numPr>
        <w:rPr>
          <w:sz w:val="28"/>
          <w:szCs w:val="28"/>
        </w:rPr>
      </w:pPr>
      <w:r w:rsidRPr="000E6FBE">
        <w:rPr>
          <w:rStyle w:val="a8"/>
          <w:sz w:val="28"/>
          <w:szCs w:val="28"/>
        </w:rPr>
        <w:t>61</w:t>
      </w:r>
      <w:r w:rsidRPr="000E6FBE">
        <w:rPr>
          <w:sz w:val="28"/>
          <w:szCs w:val="28"/>
        </w:rPr>
        <w:t xml:space="preserve"> задание (суммарно) ожидало занятия устройства COMPUTER (поле «Кол-во тран. ожидающих занятия устройства» в отчёте по устройствам).</w:t>
      </w:r>
    </w:p>
    <w:p w14:paraId="68269AC0" w14:textId="77777777" w:rsidR="000E6FBE" w:rsidRPr="000E6FBE" w:rsidRDefault="000E6FBE" w:rsidP="000E6FBE">
      <w:pPr>
        <w:pStyle w:val="ds-markdown-paragraph"/>
        <w:rPr>
          <w:sz w:val="28"/>
          <w:szCs w:val="28"/>
        </w:rPr>
      </w:pPr>
      <w:r w:rsidRPr="000E6FBE">
        <w:rPr>
          <w:rStyle w:val="a8"/>
          <w:sz w:val="28"/>
          <w:szCs w:val="28"/>
        </w:rPr>
        <w:t>Распределение обработанных заданий:</w:t>
      </w:r>
    </w:p>
    <w:p w14:paraId="2C0BB3C2" w14:textId="77777777" w:rsidR="000E6FBE" w:rsidRPr="000E6FBE" w:rsidRDefault="000E6FBE" w:rsidP="000E6FBE">
      <w:pPr>
        <w:pStyle w:val="ds-markdown-paragraph"/>
        <w:numPr>
          <w:ilvl w:val="0"/>
          <w:numId w:val="29"/>
        </w:numPr>
        <w:rPr>
          <w:sz w:val="28"/>
          <w:szCs w:val="28"/>
        </w:rPr>
      </w:pPr>
      <w:r w:rsidRPr="000E6FBE">
        <w:rPr>
          <w:sz w:val="28"/>
          <w:szCs w:val="28"/>
        </w:rPr>
        <w:t xml:space="preserve">Задания 1-го типа: </w:t>
      </w:r>
      <w:r w:rsidRPr="000E6FBE">
        <w:rPr>
          <w:rStyle w:val="a8"/>
          <w:sz w:val="28"/>
          <w:szCs w:val="28"/>
        </w:rPr>
        <w:t>17</w:t>
      </w:r>
      <w:r w:rsidRPr="000E6FBE">
        <w:rPr>
          <w:sz w:val="28"/>
          <w:szCs w:val="28"/>
        </w:rPr>
        <w:t xml:space="preserve"> из </w:t>
      </w:r>
      <w:r w:rsidRPr="000E6FBE">
        <w:rPr>
          <w:rStyle w:val="a8"/>
          <w:sz w:val="28"/>
          <w:szCs w:val="28"/>
        </w:rPr>
        <w:t>27</w:t>
      </w:r>
      <w:r w:rsidRPr="000E6FBE">
        <w:rPr>
          <w:sz w:val="28"/>
          <w:szCs w:val="28"/>
        </w:rPr>
        <w:t xml:space="preserve"> поступивших (≈ </w:t>
      </w:r>
      <w:r w:rsidRPr="000E6FBE">
        <w:rPr>
          <w:rStyle w:val="a8"/>
          <w:sz w:val="28"/>
          <w:szCs w:val="28"/>
        </w:rPr>
        <w:t>63,0%</w:t>
      </w:r>
      <w:r w:rsidRPr="000E6FBE">
        <w:rPr>
          <w:sz w:val="28"/>
          <w:szCs w:val="28"/>
        </w:rPr>
        <w:t>),</w:t>
      </w:r>
    </w:p>
    <w:p w14:paraId="57FBE48E" w14:textId="77777777" w:rsidR="000E6FBE" w:rsidRPr="000E6FBE" w:rsidRDefault="000E6FBE" w:rsidP="000E6FBE">
      <w:pPr>
        <w:pStyle w:val="ds-markdown-paragraph"/>
        <w:numPr>
          <w:ilvl w:val="0"/>
          <w:numId w:val="29"/>
        </w:numPr>
        <w:rPr>
          <w:sz w:val="28"/>
          <w:szCs w:val="28"/>
        </w:rPr>
      </w:pPr>
      <w:r w:rsidRPr="000E6FBE">
        <w:rPr>
          <w:sz w:val="28"/>
          <w:szCs w:val="28"/>
        </w:rPr>
        <w:t xml:space="preserve">Задания 2-го типа: </w:t>
      </w:r>
      <w:r w:rsidRPr="000E6FBE">
        <w:rPr>
          <w:rStyle w:val="a8"/>
          <w:sz w:val="28"/>
          <w:szCs w:val="28"/>
        </w:rPr>
        <w:t>83</w:t>
      </w:r>
      <w:r w:rsidRPr="000E6FBE">
        <w:rPr>
          <w:sz w:val="28"/>
          <w:szCs w:val="28"/>
        </w:rPr>
        <w:t xml:space="preserve"> из </w:t>
      </w:r>
      <w:r w:rsidRPr="000E6FBE">
        <w:rPr>
          <w:rStyle w:val="a8"/>
          <w:sz w:val="28"/>
          <w:szCs w:val="28"/>
        </w:rPr>
        <w:t>135</w:t>
      </w:r>
      <w:r w:rsidRPr="000E6FBE">
        <w:rPr>
          <w:sz w:val="28"/>
          <w:szCs w:val="28"/>
        </w:rPr>
        <w:t xml:space="preserve"> поступивших (≈ </w:t>
      </w:r>
      <w:r w:rsidRPr="000E6FBE">
        <w:rPr>
          <w:rStyle w:val="a8"/>
          <w:sz w:val="28"/>
          <w:szCs w:val="28"/>
        </w:rPr>
        <w:t>61,5%</w:t>
      </w:r>
      <w:r w:rsidRPr="000E6FBE">
        <w:rPr>
          <w:sz w:val="28"/>
          <w:szCs w:val="28"/>
        </w:rPr>
        <w:t>).</w:t>
      </w:r>
    </w:p>
    <w:p w14:paraId="757BF592" w14:textId="77777777" w:rsidR="000E6FBE" w:rsidRPr="000E6FBE" w:rsidRDefault="000E6FBE" w:rsidP="000E6FBE">
      <w:pPr>
        <w:pStyle w:val="ds-markdown-paragraph"/>
        <w:rPr>
          <w:sz w:val="28"/>
          <w:szCs w:val="28"/>
        </w:rPr>
      </w:pPr>
      <w:r w:rsidRPr="000E6FBE">
        <w:rPr>
          <w:sz w:val="28"/>
          <w:szCs w:val="28"/>
        </w:rPr>
        <w:t xml:space="preserve">Всего завершено </w:t>
      </w:r>
      <w:r w:rsidRPr="000E6FBE">
        <w:rPr>
          <w:rStyle w:val="a8"/>
          <w:sz w:val="28"/>
          <w:szCs w:val="28"/>
        </w:rPr>
        <w:t>100</w:t>
      </w:r>
      <w:r w:rsidRPr="000E6FBE">
        <w:rPr>
          <w:sz w:val="28"/>
          <w:szCs w:val="28"/>
        </w:rPr>
        <w:t xml:space="preserve"> заданий (17 + 83), что соответствует условию моделирования (обработать 100 заданий).</w:t>
      </w:r>
      <w:r w:rsidRPr="000E6FBE">
        <w:rPr>
          <w:sz w:val="28"/>
          <w:szCs w:val="28"/>
        </w:rPr>
        <w:br/>
        <w:t xml:space="preserve">Оставшиеся </w:t>
      </w:r>
      <w:r w:rsidRPr="000E6FBE">
        <w:rPr>
          <w:rStyle w:val="a8"/>
          <w:sz w:val="28"/>
          <w:szCs w:val="28"/>
        </w:rPr>
        <w:t>62</w:t>
      </w:r>
      <w:r w:rsidRPr="000E6FBE">
        <w:rPr>
          <w:sz w:val="28"/>
          <w:szCs w:val="28"/>
        </w:rPr>
        <w:t xml:space="preserve"> задания (10 + 51 + 1 в обработке) не были завершены к концу моделирования из-за высокой загрузки компьютера и ограниченного времени симуляции.</w:t>
      </w:r>
    </w:p>
    <w:p w14:paraId="2F88E803" w14:textId="77777777" w:rsidR="000E6FBE" w:rsidRPr="000E6FBE" w:rsidRDefault="000E6FBE" w:rsidP="000E6FBE">
      <w:pPr>
        <w:pStyle w:val="ds-markdown-paragraph"/>
        <w:rPr>
          <w:sz w:val="28"/>
          <w:szCs w:val="28"/>
        </w:rPr>
      </w:pPr>
      <w:r w:rsidRPr="000E6FBE">
        <w:rPr>
          <w:rStyle w:val="a8"/>
          <w:sz w:val="28"/>
          <w:szCs w:val="28"/>
        </w:rPr>
        <w:t>Система работает</w:t>
      </w:r>
      <w:r w:rsidRPr="000E6FBE">
        <w:rPr>
          <w:sz w:val="28"/>
          <w:szCs w:val="28"/>
        </w:rPr>
        <w:t xml:space="preserve"> с </w:t>
      </w:r>
      <w:r w:rsidRPr="000E6FBE">
        <w:rPr>
          <w:rStyle w:val="a8"/>
          <w:sz w:val="28"/>
          <w:szCs w:val="28"/>
        </w:rPr>
        <w:t>экстремально высокой загрузкой компьютера (0,992)</w:t>
      </w:r>
      <w:r w:rsidRPr="000E6FBE">
        <w:rPr>
          <w:sz w:val="28"/>
          <w:szCs w:val="28"/>
        </w:rPr>
        <w:t>, что свидетельствует о работе ресурса на пределе возможностей.</w:t>
      </w:r>
      <w:r w:rsidRPr="000E6FBE">
        <w:rPr>
          <w:sz w:val="28"/>
          <w:szCs w:val="28"/>
        </w:rPr>
        <w:br/>
        <w:t xml:space="preserve">Отсутствие очереди SYSTEMQUEUE (максимум 1, средняя 0) связано с корректной реализацией: блоки </w:t>
      </w:r>
      <w:r w:rsidRPr="000E6FBE">
        <w:rPr>
          <w:rStyle w:val="HTML"/>
          <w:rFonts w:eastAsiaTheme="majorEastAsia"/>
          <w:sz w:val="28"/>
          <w:szCs w:val="28"/>
        </w:rPr>
        <w:t>QUEUE</w:t>
      </w:r>
      <w:r w:rsidRPr="000E6FBE">
        <w:rPr>
          <w:sz w:val="28"/>
          <w:szCs w:val="28"/>
        </w:rPr>
        <w:t xml:space="preserve"> и </w:t>
      </w:r>
      <w:r w:rsidRPr="000E6FBE">
        <w:rPr>
          <w:rStyle w:val="HTML"/>
          <w:rFonts w:eastAsiaTheme="majorEastAsia"/>
          <w:sz w:val="28"/>
          <w:szCs w:val="28"/>
        </w:rPr>
        <w:t>DEPART</w:t>
      </w:r>
      <w:r w:rsidRPr="000E6FBE">
        <w:rPr>
          <w:sz w:val="28"/>
          <w:szCs w:val="28"/>
        </w:rPr>
        <w:t xml:space="preserve"> расположены до блоков захвата ресурса, что позволяет регистрировать входы в очередь без фактического ожидания, если ресурс свободен. Однако </w:t>
      </w:r>
      <w:r w:rsidRPr="000E6FBE">
        <w:rPr>
          <w:rStyle w:val="a8"/>
          <w:sz w:val="28"/>
          <w:szCs w:val="28"/>
        </w:rPr>
        <w:t>61 задание</w:t>
      </w:r>
      <w:r w:rsidRPr="000E6FBE">
        <w:rPr>
          <w:sz w:val="28"/>
          <w:szCs w:val="28"/>
        </w:rPr>
        <w:t xml:space="preserve"> ожидает занятия устройства COMPUTER в очереди к нему (не путать с SYSTEMQUEUE), что указывает на значительное накопление заданий, не получивших доступ к процессору.</w:t>
      </w:r>
    </w:p>
    <w:p w14:paraId="32398C3D" w14:textId="77777777" w:rsidR="000E6FBE" w:rsidRPr="000E6FBE" w:rsidRDefault="000E6FBE" w:rsidP="000E6FBE">
      <w:pPr>
        <w:pStyle w:val="ds-markdown-paragraph"/>
        <w:rPr>
          <w:sz w:val="28"/>
          <w:szCs w:val="28"/>
        </w:rPr>
      </w:pPr>
      <w:r w:rsidRPr="000E6FBE">
        <w:rPr>
          <w:rStyle w:val="a8"/>
          <w:sz w:val="28"/>
          <w:szCs w:val="28"/>
        </w:rPr>
        <w:t>Причины перегрузки:</w:t>
      </w:r>
    </w:p>
    <w:p w14:paraId="64C5CF22" w14:textId="77777777" w:rsidR="000E6FBE" w:rsidRPr="000E6FBE" w:rsidRDefault="000E6FBE" w:rsidP="000E6FBE">
      <w:pPr>
        <w:pStyle w:val="ds-markdown-paragraph"/>
        <w:numPr>
          <w:ilvl w:val="0"/>
          <w:numId w:val="30"/>
        </w:numPr>
        <w:rPr>
          <w:sz w:val="28"/>
          <w:szCs w:val="28"/>
        </w:rPr>
      </w:pPr>
      <w:r w:rsidRPr="000E6FBE">
        <w:rPr>
          <w:sz w:val="28"/>
          <w:szCs w:val="28"/>
        </w:rPr>
        <w:t xml:space="preserve">Задания 2-го типа поступают с интервалом </w:t>
      </w:r>
      <w:r w:rsidRPr="000E6FBE">
        <w:rPr>
          <w:rStyle w:val="a8"/>
          <w:sz w:val="28"/>
          <w:szCs w:val="28"/>
        </w:rPr>
        <w:t>5–7</w:t>
      </w:r>
      <w:r w:rsidRPr="000E6FBE">
        <w:rPr>
          <w:sz w:val="28"/>
          <w:szCs w:val="28"/>
        </w:rPr>
        <w:t xml:space="preserve"> единиц времени (в среднем около 6), что создаёт высокую интенсивность потока (135 заданий за 803 единицы времени),</w:t>
      </w:r>
    </w:p>
    <w:p w14:paraId="13A8366D" w14:textId="77777777" w:rsidR="000E6FBE" w:rsidRPr="000E6FBE" w:rsidRDefault="000E6FBE" w:rsidP="000E6FBE">
      <w:pPr>
        <w:pStyle w:val="ds-markdown-paragraph"/>
        <w:numPr>
          <w:ilvl w:val="0"/>
          <w:numId w:val="30"/>
        </w:numPr>
        <w:rPr>
          <w:sz w:val="28"/>
          <w:szCs w:val="28"/>
        </w:rPr>
      </w:pPr>
      <w:r w:rsidRPr="000E6FBE">
        <w:rPr>
          <w:sz w:val="28"/>
          <w:szCs w:val="28"/>
        </w:rPr>
        <w:t xml:space="preserve">Задания 1-го типа поступают реже — интервал </w:t>
      </w:r>
      <w:r w:rsidRPr="000E6FBE">
        <w:rPr>
          <w:rStyle w:val="a8"/>
          <w:sz w:val="28"/>
          <w:szCs w:val="28"/>
        </w:rPr>
        <w:t>28–30</w:t>
      </w:r>
      <w:r w:rsidRPr="000E6FBE">
        <w:rPr>
          <w:sz w:val="28"/>
          <w:szCs w:val="28"/>
        </w:rPr>
        <w:t xml:space="preserve"> единиц времени (в среднем около 29),</w:t>
      </w:r>
    </w:p>
    <w:p w14:paraId="373CBCBB" w14:textId="77777777" w:rsidR="000E6FBE" w:rsidRPr="000E6FBE" w:rsidRDefault="000E6FBE" w:rsidP="000E6FBE">
      <w:pPr>
        <w:pStyle w:val="ds-markdown-paragraph"/>
        <w:numPr>
          <w:ilvl w:val="0"/>
          <w:numId w:val="30"/>
        </w:numPr>
        <w:rPr>
          <w:sz w:val="28"/>
          <w:szCs w:val="28"/>
        </w:rPr>
      </w:pPr>
      <w:r w:rsidRPr="000E6FBE">
        <w:rPr>
          <w:sz w:val="28"/>
          <w:szCs w:val="28"/>
        </w:rPr>
        <w:t xml:space="preserve">При поступлении задания 1-го типа оно прерывает обработку задания 2-го типа (блок </w:t>
      </w:r>
      <w:r w:rsidRPr="000E6FBE">
        <w:rPr>
          <w:rStyle w:val="HTML"/>
          <w:rFonts w:eastAsiaTheme="majorEastAsia"/>
          <w:sz w:val="28"/>
          <w:szCs w:val="28"/>
        </w:rPr>
        <w:t>PREEMPT</w:t>
      </w:r>
      <w:r w:rsidRPr="000E6FBE">
        <w:rPr>
          <w:sz w:val="28"/>
          <w:szCs w:val="28"/>
        </w:rPr>
        <w:t>), что увеличивает общее время обработки низкоприоритетных заданий и приводит к их накоплению.</w:t>
      </w:r>
    </w:p>
    <w:p w14:paraId="30211033" w14:textId="77777777" w:rsidR="000E6FBE" w:rsidRPr="000E6FBE" w:rsidRDefault="000E6FBE" w:rsidP="000E6FBE">
      <w:pPr>
        <w:pStyle w:val="ds-markdown-paragraph"/>
        <w:rPr>
          <w:sz w:val="28"/>
          <w:szCs w:val="28"/>
        </w:rPr>
      </w:pPr>
      <w:r w:rsidRPr="000E6FBE">
        <w:rPr>
          <w:rStyle w:val="a8"/>
          <w:sz w:val="28"/>
          <w:szCs w:val="28"/>
        </w:rPr>
        <w:t>Для повышения эффективности</w:t>
      </w:r>
      <w:r w:rsidRPr="000E6FBE">
        <w:rPr>
          <w:sz w:val="28"/>
          <w:szCs w:val="28"/>
        </w:rPr>
        <w:t xml:space="preserve"> можно:</w:t>
      </w:r>
    </w:p>
    <w:p w14:paraId="7F774C31" w14:textId="77777777" w:rsidR="000E6FBE" w:rsidRPr="000E6FBE" w:rsidRDefault="000E6FBE" w:rsidP="000E6FBE">
      <w:pPr>
        <w:pStyle w:val="ds-markdown-paragraph"/>
        <w:numPr>
          <w:ilvl w:val="0"/>
          <w:numId w:val="31"/>
        </w:numPr>
        <w:rPr>
          <w:sz w:val="28"/>
          <w:szCs w:val="28"/>
        </w:rPr>
      </w:pPr>
      <w:r w:rsidRPr="000E6FBE">
        <w:rPr>
          <w:rStyle w:val="a8"/>
          <w:sz w:val="28"/>
          <w:szCs w:val="28"/>
        </w:rPr>
        <w:lastRenderedPageBreak/>
        <w:t>добавить второй компьютер</w:t>
      </w:r>
      <w:r w:rsidRPr="000E6FBE">
        <w:rPr>
          <w:sz w:val="28"/>
          <w:szCs w:val="28"/>
        </w:rPr>
        <w:t xml:space="preserve"> для параллельной обработки заданий,</w:t>
      </w:r>
    </w:p>
    <w:p w14:paraId="1EB2E193" w14:textId="77777777" w:rsidR="000E6FBE" w:rsidRPr="000E6FBE" w:rsidRDefault="000E6FBE" w:rsidP="000E6FBE">
      <w:pPr>
        <w:pStyle w:val="ds-markdown-paragraph"/>
        <w:numPr>
          <w:ilvl w:val="0"/>
          <w:numId w:val="31"/>
        </w:numPr>
        <w:rPr>
          <w:sz w:val="28"/>
          <w:szCs w:val="28"/>
        </w:rPr>
      </w:pPr>
      <w:r w:rsidRPr="000E6FBE">
        <w:rPr>
          <w:rStyle w:val="a8"/>
          <w:sz w:val="28"/>
          <w:szCs w:val="28"/>
        </w:rPr>
        <w:t>изменить политику прерывания</w:t>
      </w:r>
      <w:r w:rsidRPr="000E6FBE">
        <w:rPr>
          <w:sz w:val="28"/>
          <w:szCs w:val="28"/>
        </w:rPr>
        <w:t xml:space="preserve"> — например, разрешить прерванным заданиям 2-го типа возобновлять обработку с места прерывания вместо повторного ожидания,</w:t>
      </w:r>
    </w:p>
    <w:p w14:paraId="4F847BEC" w14:textId="77777777" w:rsidR="000E6FBE" w:rsidRPr="000E6FBE" w:rsidRDefault="000E6FBE" w:rsidP="000E6FBE">
      <w:pPr>
        <w:pStyle w:val="ds-markdown-paragraph"/>
        <w:numPr>
          <w:ilvl w:val="0"/>
          <w:numId w:val="31"/>
        </w:numPr>
        <w:rPr>
          <w:sz w:val="28"/>
          <w:szCs w:val="28"/>
        </w:rPr>
      </w:pPr>
      <w:r w:rsidRPr="000E6FBE">
        <w:rPr>
          <w:rStyle w:val="a8"/>
          <w:sz w:val="28"/>
          <w:szCs w:val="28"/>
        </w:rPr>
        <w:t>увеличить время моделирования</w:t>
      </w:r>
      <w:r w:rsidRPr="000E6FBE">
        <w:rPr>
          <w:sz w:val="28"/>
          <w:szCs w:val="28"/>
        </w:rPr>
        <w:t xml:space="preserve"> для завершения накопленных заданий,</w:t>
      </w:r>
    </w:p>
    <w:p w14:paraId="2892FD6E" w14:textId="77777777" w:rsidR="000E6FBE" w:rsidRPr="000E6FBE" w:rsidRDefault="000E6FBE" w:rsidP="000E6FBE">
      <w:pPr>
        <w:pStyle w:val="ds-markdown-paragraph"/>
        <w:numPr>
          <w:ilvl w:val="0"/>
          <w:numId w:val="31"/>
        </w:numPr>
        <w:rPr>
          <w:sz w:val="28"/>
          <w:szCs w:val="28"/>
        </w:rPr>
      </w:pPr>
      <w:r w:rsidRPr="000E6FBE">
        <w:rPr>
          <w:rStyle w:val="a8"/>
          <w:sz w:val="28"/>
          <w:szCs w:val="28"/>
        </w:rPr>
        <w:t>скорректировать интервалы поступления</w:t>
      </w:r>
      <w:r w:rsidRPr="000E6FBE">
        <w:rPr>
          <w:sz w:val="28"/>
          <w:szCs w:val="28"/>
        </w:rPr>
        <w:t xml:space="preserve"> заданий 2-го типа, снизив интенсивность потока,</w:t>
      </w:r>
    </w:p>
    <w:p w14:paraId="2A111FA2" w14:textId="77777777" w:rsidR="000E6FBE" w:rsidRPr="000E6FBE" w:rsidRDefault="000E6FBE" w:rsidP="000E6FBE">
      <w:pPr>
        <w:pStyle w:val="ds-markdown-paragraph"/>
        <w:numPr>
          <w:ilvl w:val="0"/>
          <w:numId w:val="31"/>
        </w:numPr>
        <w:rPr>
          <w:sz w:val="28"/>
          <w:szCs w:val="28"/>
        </w:rPr>
      </w:pPr>
      <w:r w:rsidRPr="000E6FBE">
        <w:rPr>
          <w:rStyle w:val="a8"/>
          <w:sz w:val="28"/>
          <w:szCs w:val="28"/>
        </w:rPr>
        <w:t>ввести буферизацию</w:t>
      </w:r>
      <w:r w:rsidRPr="000E6FBE">
        <w:rPr>
          <w:sz w:val="28"/>
          <w:szCs w:val="28"/>
        </w:rPr>
        <w:t xml:space="preserve"> заданий 1-го типа с накоплением и пакетной обработкой для уменьшения частоты прерываний.</w:t>
      </w:r>
    </w:p>
    <w:p w14:paraId="6DF745F1" w14:textId="77777777" w:rsidR="000E6FBE" w:rsidRPr="000E6FBE" w:rsidRDefault="000E6FBE" w:rsidP="000E6FBE">
      <w:pPr>
        <w:pStyle w:val="ds-markdown-paragraph"/>
        <w:rPr>
          <w:sz w:val="28"/>
          <w:szCs w:val="28"/>
        </w:rPr>
      </w:pPr>
      <w:r w:rsidRPr="000E6FBE">
        <w:rPr>
          <w:sz w:val="28"/>
          <w:szCs w:val="28"/>
        </w:rPr>
        <w:t>Текущий режим обеспечивает высокую утилизацию ресурса (99,2%), но ценой значительного накопления необработанных заданий (61 в очереди на устройство) и неполного выполнения плана по завершению заданий в отведённое время моделирования.</w:t>
      </w:r>
    </w:p>
    <w:p w14:paraId="2884F411" w14:textId="77777777" w:rsidR="000E6FBE" w:rsidRPr="000E6FBE" w:rsidRDefault="000E6FBE" w:rsidP="000E6FBE">
      <w:pPr>
        <w:pStyle w:val="1"/>
        <w:jc w:val="left"/>
        <w:rPr>
          <w:b w:val="0"/>
          <w:bCs/>
        </w:rPr>
      </w:pPr>
    </w:p>
    <w:p w14:paraId="0B2FEDB7" w14:textId="48BF4B63" w:rsidR="004625C5" w:rsidRDefault="004625C5">
      <w:pPr>
        <w:spacing w:before="0" w:after="160" w:line="259" w:lineRule="auto"/>
        <w:ind w:firstLine="0"/>
        <w:rPr>
          <w:rFonts w:cs="Times New Roman"/>
          <w:b/>
        </w:rPr>
      </w:pPr>
      <w:r>
        <w:br w:type="page"/>
      </w:r>
    </w:p>
    <w:p w14:paraId="6079E757" w14:textId="77777777" w:rsidR="004625C5" w:rsidRDefault="004625C5" w:rsidP="004625C5">
      <w:pPr>
        <w:pStyle w:val="1"/>
        <w:jc w:val="left"/>
      </w:pPr>
      <w:r>
        <w:lastRenderedPageBreak/>
        <w:t>Формулировка задания:</w:t>
      </w:r>
    </w:p>
    <w:p w14:paraId="1B13C4DD" w14:textId="77777777" w:rsidR="004625C5" w:rsidRDefault="004625C5" w:rsidP="004625C5">
      <w:r>
        <w:t xml:space="preserve">7. Реализовать имитационное моделирование работы производственной системы с использованием блоков ASSIGN, LOOP, EQU. </w:t>
      </w:r>
    </w:p>
    <w:p w14:paraId="3FACD257" w14:textId="5D6FC2A0" w:rsidR="004625C5" w:rsidRDefault="004625C5" w:rsidP="004625C5">
      <w:r>
        <w:t>Постановка задачи. Детали на обработку поступают по равномерному закону в интервале T1 мин. Каждая деталь последовательно обрабатывается на двух станках за время T2 мин., T3 мин. соответственно. Причем на первом станке де таль проходит два цикла обработки, на втором станке – три цикла обработки. Смоделировать процесс обработки 100 деталей.</w:t>
      </w:r>
    </w:p>
    <w:tbl>
      <w:tblPr>
        <w:tblStyle w:val="a3"/>
        <w:tblW w:w="0" w:type="auto"/>
        <w:tblLook w:val="04A0" w:firstRow="1" w:lastRow="0" w:firstColumn="1" w:lastColumn="0" w:noHBand="0" w:noVBand="1"/>
      </w:tblPr>
      <w:tblGrid>
        <w:gridCol w:w="2614"/>
        <w:gridCol w:w="2614"/>
        <w:gridCol w:w="2614"/>
        <w:gridCol w:w="2614"/>
      </w:tblGrid>
      <w:tr w:rsidR="004625C5" w14:paraId="5513BC5C" w14:textId="77777777" w:rsidTr="004625C5">
        <w:tc>
          <w:tcPr>
            <w:tcW w:w="2614" w:type="dxa"/>
          </w:tcPr>
          <w:p w14:paraId="2638470A" w14:textId="6E4103B4" w:rsidR="004625C5" w:rsidRDefault="004625C5" w:rsidP="004625C5">
            <w:pPr>
              <w:ind w:firstLine="0"/>
              <w:jc w:val="center"/>
            </w:pPr>
            <w:r>
              <w:t>Номер варианта</w:t>
            </w:r>
          </w:p>
        </w:tc>
        <w:tc>
          <w:tcPr>
            <w:tcW w:w="2614" w:type="dxa"/>
          </w:tcPr>
          <w:p w14:paraId="580A1988" w14:textId="4F380E0B" w:rsidR="004625C5" w:rsidRDefault="004625C5" w:rsidP="004625C5">
            <w:pPr>
              <w:ind w:firstLine="0"/>
              <w:jc w:val="center"/>
            </w:pPr>
            <w:r>
              <w:t>T</w:t>
            </w:r>
            <w:r w:rsidRPr="004625C5">
              <w:rPr>
                <w:vertAlign w:val="subscript"/>
              </w:rPr>
              <w:t>1</w:t>
            </w:r>
          </w:p>
        </w:tc>
        <w:tc>
          <w:tcPr>
            <w:tcW w:w="2614" w:type="dxa"/>
          </w:tcPr>
          <w:p w14:paraId="16825A83" w14:textId="347FAD5D" w:rsidR="004625C5" w:rsidRDefault="004625C5" w:rsidP="004625C5">
            <w:pPr>
              <w:ind w:firstLine="0"/>
              <w:jc w:val="center"/>
            </w:pPr>
            <w:r>
              <w:t>T</w:t>
            </w:r>
            <w:r w:rsidRPr="004625C5">
              <w:rPr>
                <w:vertAlign w:val="subscript"/>
                <w:lang w:val="en-US"/>
              </w:rPr>
              <w:t>2</w:t>
            </w:r>
          </w:p>
        </w:tc>
        <w:tc>
          <w:tcPr>
            <w:tcW w:w="2614" w:type="dxa"/>
          </w:tcPr>
          <w:p w14:paraId="21D720D8" w14:textId="212A9BCF" w:rsidR="004625C5" w:rsidRDefault="004625C5" w:rsidP="004625C5">
            <w:pPr>
              <w:ind w:firstLine="0"/>
              <w:jc w:val="center"/>
            </w:pPr>
            <w:r>
              <w:t>T</w:t>
            </w:r>
            <w:r w:rsidRPr="004625C5">
              <w:rPr>
                <w:vertAlign w:val="subscript"/>
                <w:lang w:val="en-US"/>
              </w:rPr>
              <w:t>3</w:t>
            </w:r>
          </w:p>
        </w:tc>
      </w:tr>
      <w:tr w:rsidR="004625C5" w14:paraId="4B47BE0A" w14:textId="77777777" w:rsidTr="004625C5">
        <w:tc>
          <w:tcPr>
            <w:tcW w:w="2614" w:type="dxa"/>
          </w:tcPr>
          <w:p w14:paraId="712DF09B" w14:textId="1AAF732E" w:rsidR="004625C5" w:rsidRDefault="004625C5" w:rsidP="004625C5">
            <w:pPr>
              <w:ind w:firstLine="0"/>
              <w:jc w:val="center"/>
            </w:pPr>
            <w:r>
              <w:t>1</w:t>
            </w:r>
          </w:p>
        </w:tc>
        <w:tc>
          <w:tcPr>
            <w:tcW w:w="2614" w:type="dxa"/>
          </w:tcPr>
          <w:p w14:paraId="0A746CB0" w14:textId="3F0417D7" w:rsidR="004625C5" w:rsidRPr="005761D3" w:rsidRDefault="000E6FBE" w:rsidP="004625C5">
            <w:pPr>
              <w:ind w:firstLine="0"/>
              <w:jc w:val="center"/>
              <w:rPr>
                <w:lang w:val="en-US"/>
              </w:rPr>
            </w:pPr>
            <w:r>
              <w:t>10</w:t>
            </w:r>
            <w:r w:rsidR="004625C5">
              <w:t>-1</w:t>
            </w:r>
            <w:r w:rsidR="005761D3">
              <w:rPr>
                <w:lang w:val="en-US"/>
              </w:rPr>
              <w:t>4</w:t>
            </w:r>
          </w:p>
        </w:tc>
        <w:tc>
          <w:tcPr>
            <w:tcW w:w="2614" w:type="dxa"/>
          </w:tcPr>
          <w:p w14:paraId="2F7A5183" w14:textId="58B1604A" w:rsidR="004625C5" w:rsidRDefault="004625C5" w:rsidP="004625C5">
            <w:pPr>
              <w:ind w:firstLine="0"/>
              <w:jc w:val="center"/>
            </w:pPr>
            <w:r>
              <w:t>3-</w:t>
            </w:r>
            <w:r w:rsidR="000E6FBE">
              <w:t>7</w:t>
            </w:r>
          </w:p>
        </w:tc>
        <w:tc>
          <w:tcPr>
            <w:tcW w:w="2614" w:type="dxa"/>
          </w:tcPr>
          <w:p w14:paraId="0295E390" w14:textId="3873D14F" w:rsidR="004625C5" w:rsidRDefault="004625C5" w:rsidP="004625C5">
            <w:pPr>
              <w:ind w:firstLine="0"/>
              <w:jc w:val="center"/>
            </w:pPr>
            <w:r>
              <w:t>2-</w:t>
            </w:r>
            <w:r w:rsidR="000E6FBE">
              <w:t>4</w:t>
            </w:r>
          </w:p>
        </w:tc>
      </w:tr>
    </w:tbl>
    <w:p w14:paraId="640E365C" w14:textId="77777777" w:rsidR="004625C5" w:rsidRDefault="004625C5" w:rsidP="004625C5">
      <w:pPr>
        <w:pStyle w:val="1"/>
        <w:jc w:val="left"/>
      </w:pPr>
      <w:r>
        <w:t>Код:</w:t>
      </w:r>
    </w:p>
    <w:p w14:paraId="104850B3" w14:textId="3AC38C7D" w:rsidR="004625C5" w:rsidRDefault="005761D3" w:rsidP="004625C5">
      <w:pPr>
        <w:pStyle w:val="1"/>
        <w:jc w:val="left"/>
      </w:pPr>
      <w:r w:rsidRPr="005761D3">
        <w:rPr>
          <w:noProof/>
        </w:rPr>
        <w:drawing>
          <wp:inline distT="0" distB="0" distL="0" distR="0" wp14:anchorId="7AF17298" wp14:editId="1BC63399">
            <wp:extent cx="2495898" cy="3877216"/>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5898" cy="3877216"/>
                    </a:xfrm>
                    <a:prstGeom prst="rect">
                      <a:avLst/>
                    </a:prstGeom>
                  </pic:spPr>
                </pic:pic>
              </a:graphicData>
            </a:graphic>
          </wp:inline>
        </w:drawing>
      </w:r>
    </w:p>
    <w:p w14:paraId="414C9E5F" w14:textId="4EBD81A5" w:rsidR="004625C5" w:rsidRDefault="004625C5" w:rsidP="004625C5">
      <w:pPr>
        <w:pStyle w:val="1"/>
        <w:jc w:val="left"/>
        <w:rPr>
          <w:lang w:val="en-US"/>
        </w:rPr>
      </w:pPr>
      <w:r>
        <w:t>Результаты моделирования системы:</w:t>
      </w:r>
    </w:p>
    <w:p w14:paraId="6AA3A3E6" w14:textId="1FCCC3C6" w:rsidR="005761D3" w:rsidRPr="005761D3" w:rsidRDefault="005761D3" w:rsidP="004625C5">
      <w:pPr>
        <w:pStyle w:val="1"/>
        <w:jc w:val="left"/>
        <w:rPr>
          <w:lang w:val="en-US"/>
        </w:rPr>
      </w:pPr>
      <w:r w:rsidRPr="005761D3">
        <w:rPr>
          <w:noProof/>
          <w:lang w:val="en-US"/>
        </w:rPr>
        <w:drawing>
          <wp:inline distT="0" distB="0" distL="0" distR="0" wp14:anchorId="0D7F3702" wp14:editId="70A67622">
            <wp:extent cx="6244257" cy="803275"/>
            <wp:effectExtent l="0" t="0" r="444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49047" cy="803891"/>
                    </a:xfrm>
                    <a:prstGeom prst="rect">
                      <a:avLst/>
                    </a:prstGeom>
                  </pic:spPr>
                </pic:pic>
              </a:graphicData>
            </a:graphic>
          </wp:inline>
        </w:drawing>
      </w:r>
    </w:p>
    <w:p w14:paraId="39114D9F" w14:textId="77777777" w:rsidR="005761D3" w:rsidRPr="00893C5D" w:rsidRDefault="005761D3" w:rsidP="005761D3">
      <w:pPr>
        <w:pStyle w:val="1"/>
        <w:jc w:val="center"/>
        <w:rPr>
          <w:b w:val="0"/>
          <w:bCs/>
        </w:rPr>
      </w:pPr>
      <w:r w:rsidRPr="005761D3">
        <w:rPr>
          <w:b w:val="0"/>
          <w:bCs/>
        </w:rPr>
        <w:t xml:space="preserve">Рисунок 7.1 - Стандартный отчет </w:t>
      </w:r>
      <w:r w:rsidRPr="005761D3">
        <w:rPr>
          <w:b w:val="0"/>
          <w:bCs/>
          <w:lang w:val="en-US"/>
        </w:rPr>
        <w:t>GPSS</w:t>
      </w:r>
      <w:r w:rsidRPr="005761D3">
        <w:rPr>
          <w:b w:val="0"/>
          <w:bCs/>
        </w:rPr>
        <w:t xml:space="preserve"> </w:t>
      </w:r>
      <w:r w:rsidRPr="005761D3">
        <w:rPr>
          <w:b w:val="0"/>
          <w:bCs/>
          <w:lang w:val="en-US"/>
        </w:rPr>
        <w:t>World</w:t>
      </w:r>
      <w:r w:rsidRPr="005761D3">
        <w:rPr>
          <w:b w:val="0"/>
          <w:bCs/>
        </w:rPr>
        <w:t xml:space="preserve"> </w:t>
      </w:r>
      <w:r w:rsidRPr="005761D3">
        <w:rPr>
          <w:b w:val="0"/>
          <w:bCs/>
          <w:lang w:val="en-US"/>
        </w:rPr>
        <w:t>Core</w:t>
      </w:r>
      <w:r w:rsidRPr="005761D3">
        <w:rPr>
          <w:b w:val="0"/>
          <w:bCs/>
        </w:rPr>
        <w:t>, раздел "Устройства"</w:t>
      </w:r>
    </w:p>
    <w:p w14:paraId="5621D9A3" w14:textId="77777777" w:rsidR="005761D3" w:rsidRPr="00893C5D" w:rsidRDefault="005761D3" w:rsidP="005761D3">
      <w:pPr>
        <w:pStyle w:val="1"/>
        <w:jc w:val="center"/>
        <w:rPr>
          <w:b w:val="0"/>
          <w:bCs/>
        </w:rPr>
      </w:pPr>
    </w:p>
    <w:p w14:paraId="45C8517C" w14:textId="77777777" w:rsidR="005761D3" w:rsidRPr="00893C5D" w:rsidRDefault="005761D3" w:rsidP="005761D3">
      <w:pPr>
        <w:pStyle w:val="1"/>
        <w:jc w:val="center"/>
        <w:rPr>
          <w:b w:val="0"/>
          <w:bCs/>
        </w:rPr>
      </w:pPr>
    </w:p>
    <w:p w14:paraId="3C3EEDEE" w14:textId="77777777" w:rsidR="005761D3" w:rsidRPr="00893C5D" w:rsidRDefault="005761D3" w:rsidP="005761D3">
      <w:pPr>
        <w:pStyle w:val="1"/>
        <w:jc w:val="center"/>
        <w:rPr>
          <w:b w:val="0"/>
          <w:bCs/>
        </w:rPr>
      </w:pPr>
    </w:p>
    <w:p w14:paraId="0605CA16" w14:textId="4FC7292E" w:rsidR="005761D3" w:rsidRPr="005761D3" w:rsidRDefault="005761D3" w:rsidP="005761D3">
      <w:pPr>
        <w:pStyle w:val="1"/>
        <w:jc w:val="center"/>
        <w:rPr>
          <w:b w:val="0"/>
          <w:bCs/>
          <w:lang w:val="en-US"/>
        </w:rPr>
      </w:pPr>
      <w:r w:rsidRPr="005761D3">
        <w:rPr>
          <w:b w:val="0"/>
          <w:bCs/>
          <w:noProof/>
          <w:lang w:val="en-US"/>
        </w:rPr>
        <w:lastRenderedPageBreak/>
        <w:drawing>
          <wp:inline distT="0" distB="0" distL="0" distR="0" wp14:anchorId="2683AC78" wp14:editId="103212AB">
            <wp:extent cx="5996429" cy="717550"/>
            <wp:effectExtent l="0" t="0" r="4445" b="635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99173" cy="717878"/>
                    </a:xfrm>
                    <a:prstGeom prst="rect">
                      <a:avLst/>
                    </a:prstGeom>
                  </pic:spPr>
                </pic:pic>
              </a:graphicData>
            </a:graphic>
          </wp:inline>
        </w:drawing>
      </w:r>
    </w:p>
    <w:p w14:paraId="25EFB15F" w14:textId="77777777" w:rsidR="005761D3" w:rsidRPr="00893C5D" w:rsidRDefault="005761D3" w:rsidP="005761D3">
      <w:pPr>
        <w:pStyle w:val="1"/>
        <w:jc w:val="center"/>
        <w:rPr>
          <w:b w:val="0"/>
          <w:bCs/>
        </w:rPr>
      </w:pPr>
      <w:r w:rsidRPr="005761D3">
        <w:rPr>
          <w:b w:val="0"/>
          <w:bCs/>
        </w:rPr>
        <w:t xml:space="preserve">Рисунок 7.2 - Стандартный отчет </w:t>
      </w:r>
      <w:r w:rsidRPr="005761D3">
        <w:rPr>
          <w:b w:val="0"/>
          <w:bCs/>
          <w:lang w:val="en-US"/>
        </w:rPr>
        <w:t>GPSS</w:t>
      </w:r>
      <w:r w:rsidRPr="005761D3">
        <w:rPr>
          <w:b w:val="0"/>
          <w:bCs/>
        </w:rPr>
        <w:t xml:space="preserve"> </w:t>
      </w:r>
      <w:r w:rsidRPr="005761D3">
        <w:rPr>
          <w:b w:val="0"/>
          <w:bCs/>
          <w:lang w:val="en-US"/>
        </w:rPr>
        <w:t>World</w:t>
      </w:r>
      <w:r w:rsidRPr="005761D3">
        <w:rPr>
          <w:b w:val="0"/>
          <w:bCs/>
        </w:rPr>
        <w:t xml:space="preserve"> </w:t>
      </w:r>
      <w:r w:rsidRPr="005761D3">
        <w:rPr>
          <w:b w:val="0"/>
          <w:bCs/>
          <w:lang w:val="en-US"/>
        </w:rPr>
        <w:t>Core</w:t>
      </w:r>
      <w:r w:rsidRPr="005761D3">
        <w:rPr>
          <w:b w:val="0"/>
          <w:bCs/>
        </w:rPr>
        <w:t>, раздел "Очереди"</w:t>
      </w:r>
    </w:p>
    <w:p w14:paraId="482C6386" w14:textId="77777777" w:rsidR="005761D3" w:rsidRPr="00893C5D" w:rsidRDefault="005761D3" w:rsidP="005761D3">
      <w:pPr>
        <w:pStyle w:val="1"/>
        <w:jc w:val="center"/>
        <w:rPr>
          <w:b w:val="0"/>
          <w:bCs/>
        </w:rPr>
      </w:pPr>
    </w:p>
    <w:p w14:paraId="2924D0EB" w14:textId="236A26A0" w:rsidR="005761D3" w:rsidRPr="005761D3" w:rsidRDefault="005761D3" w:rsidP="005761D3">
      <w:pPr>
        <w:pStyle w:val="1"/>
        <w:jc w:val="center"/>
        <w:rPr>
          <w:b w:val="0"/>
          <w:bCs/>
          <w:lang w:val="en-US"/>
        </w:rPr>
      </w:pPr>
      <w:r w:rsidRPr="005761D3">
        <w:rPr>
          <w:b w:val="0"/>
          <w:bCs/>
          <w:noProof/>
          <w:lang w:val="en-US"/>
        </w:rPr>
        <w:drawing>
          <wp:inline distT="0" distB="0" distL="0" distR="0" wp14:anchorId="3A587DC6" wp14:editId="6FDDF0DD">
            <wp:extent cx="5611008" cy="3381847"/>
            <wp:effectExtent l="0" t="0" r="889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008" cy="3381847"/>
                    </a:xfrm>
                    <a:prstGeom prst="rect">
                      <a:avLst/>
                    </a:prstGeom>
                  </pic:spPr>
                </pic:pic>
              </a:graphicData>
            </a:graphic>
          </wp:inline>
        </w:drawing>
      </w:r>
    </w:p>
    <w:p w14:paraId="4E116230" w14:textId="306E499E" w:rsidR="005761D3" w:rsidRPr="00893C5D" w:rsidRDefault="005761D3" w:rsidP="005761D3">
      <w:pPr>
        <w:pStyle w:val="1"/>
        <w:jc w:val="center"/>
        <w:rPr>
          <w:i/>
          <w:iCs/>
        </w:rPr>
      </w:pPr>
      <w:r w:rsidRPr="005761D3">
        <w:rPr>
          <w:b w:val="0"/>
          <w:bCs/>
        </w:rPr>
        <w:t xml:space="preserve">Рисунок 7.3 - Стандартный отчет </w:t>
      </w:r>
      <w:r w:rsidRPr="005761D3">
        <w:rPr>
          <w:b w:val="0"/>
          <w:bCs/>
          <w:lang w:val="en-US"/>
        </w:rPr>
        <w:t>GPSS</w:t>
      </w:r>
      <w:r w:rsidRPr="005761D3">
        <w:rPr>
          <w:b w:val="0"/>
          <w:bCs/>
        </w:rPr>
        <w:t xml:space="preserve"> </w:t>
      </w:r>
      <w:r w:rsidRPr="005761D3">
        <w:rPr>
          <w:b w:val="0"/>
          <w:bCs/>
          <w:lang w:val="en-US"/>
        </w:rPr>
        <w:t>World</w:t>
      </w:r>
      <w:r w:rsidRPr="005761D3">
        <w:rPr>
          <w:b w:val="0"/>
          <w:bCs/>
        </w:rPr>
        <w:t xml:space="preserve"> </w:t>
      </w:r>
      <w:r w:rsidRPr="005761D3">
        <w:rPr>
          <w:b w:val="0"/>
          <w:bCs/>
          <w:lang w:val="en-US"/>
        </w:rPr>
        <w:t>Core</w:t>
      </w:r>
      <w:r w:rsidRPr="005761D3">
        <w:rPr>
          <w:b w:val="0"/>
          <w:bCs/>
        </w:rPr>
        <w:t>, раздел "Блоки"</w:t>
      </w:r>
    </w:p>
    <w:p w14:paraId="303463AE" w14:textId="77777777" w:rsidR="004625C5" w:rsidRPr="00C9381A" w:rsidRDefault="004625C5" w:rsidP="004625C5">
      <w:pPr>
        <w:pStyle w:val="1"/>
        <w:jc w:val="left"/>
      </w:pPr>
      <w:r>
        <w:t>Выводы:</w:t>
      </w:r>
    </w:p>
    <w:p w14:paraId="12352576" w14:textId="77777777" w:rsidR="005761D3" w:rsidRPr="005761D3" w:rsidRDefault="005761D3" w:rsidP="005761D3">
      <w:pPr>
        <w:rPr>
          <w:lang w:eastAsia="ru-RU"/>
        </w:rPr>
      </w:pPr>
      <w:r w:rsidRPr="005761D3">
        <w:rPr>
          <w:b/>
          <w:bCs/>
          <w:lang w:eastAsia="ru-RU"/>
        </w:rPr>
        <w:t>Коэффициент использования первого станка</w:t>
      </w:r>
      <w:r w:rsidRPr="005761D3">
        <w:rPr>
          <w:lang w:eastAsia="ru-RU"/>
        </w:rPr>
        <w:t xml:space="preserve"> (MACH1) составил </w:t>
      </w:r>
      <w:r w:rsidRPr="005761D3">
        <w:rPr>
          <w:b/>
          <w:bCs/>
          <w:lang w:eastAsia="ru-RU"/>
        </w:rPr>
        <w:t>0,850</w:t>
      </w:r>
      <w:r w:rsidRPr="005761D3">
        <w:rPr>
          <w:lang w:eastAsia="ru-RU"/>
        </w:rPr>
        <w:t xml:space="preserve">, что означает, что он был занят </w:t>
      </w:r>
      <w:r w:rsidRPr="005761D3">
        <w:rPr>
          <w:b/>
          <w:bCs/>
          <w:lang w:eastAsia="ru-RU"/>
        </w:rPr>
        <w:t>85,0%</w:t>
      </w:r>
      <w:r w:rsidRPr="005761D3">
        <w:rPr>
          <w:lang w:eastAsia="ru-RU"/>
        </w:rPr>
        <w:t xml:space="preserve"> времени моделирования (с 0 до 1203,688 единиц времени), указывая на </w:t>
      </w:r>
      <w:r w:rsidRPr="005761D3">
        <w:rPr>
          <w:b/>
          <w:bCs/>
          <w:lang w:eastAsia="ru-RU"/>
        </w:rPr>
        <w:t>высокую загрузку</w:t>
      </w:r>
      <w:r w:rsidRPr="005761D3">
        <w:rPr>
          <w:lang w:eastAsia="ru-RU"/>
        </w:rPr>
        <w:t xml:space="preserve"> ресурса. Среднее время занятия первого станка одним транзактом составило </w:t>
      </w:r>
      <w:r w:rsidRPr="005761D3">
        <w:rPr>
          <w:b/>
          <w:bCs/>
          <w:lang w:eastAsia="ru-RU"/>
        </w:rPr>
        <w:t>5,091</w:t>
      </w:r>
      <w:r w:rsidRPr="005761D3">
        <w:rPr>
          <w:lang w:eastAsia="ru-RU"/>
        </w:rPr>
        <w:t xml:space="preserve"> единицы времени, что соответствует заданному интервалу обработки (3–7 единиц времени, среднее около 5).</w:t>
      </w:r>
      <w:r w:rsidRPr="005761D3">
        <w:rPr>
          <w:lang w:eastAsia="ru-RU"/>
        </w:rPr>
        <w:br/>
      </w:r>
      <w:r w:rsidRPr="005761D3">
        <w:rPr>
          <w:b/>
          <w:bCs/>
          <w:lang w:eastAsia="ru-RU"/>
        </w:rPr>
        <w:t>Коэффициент использования второго станка</w:t>
      </w:r>
      <w:r w:rsidRPr="005761D3">
        <w:rPr>
          <w:lang w:eastAsia="ru-RU"/>
        </w:rPr>
        <w:t xml:space="preserve"> (MACH2) составил </w:t>
      </w:r>
      <w:r w:rsidRPr="005761D3">
        <w:rPr>
          <w:b/>
          <w:bCs/>
          <w:lang w:eastAsia="ru-RU"/>
        </w:rPr>
        <w:t>0,741</w:t>
      </w:r>
      <w:r w:rsidRPr="005761D3">
        <w:rPr>
          <w:lang w:eastAsia="ru-RU"/>
        </w:rPr>
        <w:t xml:space="preserve">, что означает занятость </w:t>
      </w:r>
      <w:r w:rsidRPr="005761D3">
        <w:rPr>
          <w:b/>
          <w:bCs/>
          <w:lang w:eastAsia="ru-RU"/>
        </w:rPr>
        <w:t>74,1%</w:t>
      </w:r>
      <w:r w:rsidRPr="005761D3">
        <w:rPr>
          <w:lang w:eastAsia="ru-RU"/>
        </w:rPr>
        <w:t xml:space="preserve"> времени, демонстрируя </w:t>
      </w:r>
      <w:r w:rsidRPr="005761D3">
        <w:rPr>
          <w:b/>
          <w:bCs/>
          <w:lang w:eastAsia="ru-RU"/>
        </w:rPr>
        <w:t>умеренно высокую загрузку</w:t>
      </w:r>
      <w:r w:rsidRPr="005761D3">
        <w:rPr>
          <w:lang w:eastAsia="ru-RU"/>
        </w:rPr>
        <w:t xml:space="preserve">. Среднее время занятия второго станка составило </w:t>
      </w:r>
      <w:r w:rsidRPr="005761D3">
        <w:rPr>
          <w:b/>
          <w:bCs/>
          <w:lang w:eastAsia="ru-RU"/>
        </w:rPr>
        <w:t>2,972</w:t>
      </w:r>
      <w:r w:rsidRPr="005761D3">
        <w:rPr>
          <w:lang w:eastAsia="ru-RU"/>
        </w:rPr>
        <w:t xml:space="preserve"> единицы времени, что соответствует заданному интервалу (2–4 единицы времени, среднее около 3).</w:t>
      </w:r>
    </w:p>
    <w:p w14:paraId="1BEAD704" w14:textId="77777777" w:rsidR="005761D3" w:rsidRPr="005761D3" w:rsidRDefault="005761D3" w:rsidP="005761D3">
      <w:pPr>
        <w:rPr>
          <w:lang w:eastAsia="ru-RU"/>
        </w:rPr>
      </w:pPr>
      <w:r w:rsidRPr="005761D3">
        <w:rPr>
          <w:b/>
          <w:bCs/>
          <w:lang w:eastAsia="ru-RU"/>
        </w:rPr>
        <w:t>Максимальная длина очереди</w:t>
      </w:r>
      <w:r w:rsidRPr="005761D3">
        <w:rPr>
          <w:lang w:eastAsia="ru-RU"/>
        </w:rPr>
        <w:t xml:space="preserve"> (SYSTEMQUEUE) достигла </w:t>
      </w:r>
      <w:r w:rsidRPr="005761D3">
        <w:rPr>
          <w:b/>
          <w:bCs/>
          <w:lang w:eastAsia="ru-RU"/>
        </w:rPr>
        <w:t>3</w:t>
      </w:r>
      <w:r w:rsidRPr="005761D3">
        <w:rPr>
          <w:lang w:eastAsia="ru-RU"/>
        </w:rPr>
        <w:t xml:space="preserve"> деталей, а текущее содержимое на момент окончания моделирования составило </w:t>
      </w:r>
      <w:r w:rsidRPr="005761D3">
        <w:rPr>
          <w:b/>
          <w:bCs/>
          <w:lang w:eastAsia="ru-RU"/>
        </w:rPr>
        <w:t>1</w:t>
      </w:r>
      <w:r w:rsidRPr="005761D3">
        <w:rPr>
          <w:lang w:eastAsia="ru-RU"/>
        </w:rPr>
        <w:t xml:space="preserve"> деталь. Это говорит о небольшом накоплении деталей в очереди к концу симуляции. Среднее значение содержимого очереди составило </w:t>
      </w:r>
      <w:r w:rsidRPr="005761D3">
        <w:rPr>
          <w:b/>
          <w:bCs/>
          <w:lang w:eastAsia="ru-RU"/>
        </w:rPr>
        <w:t>1,642</w:t>
      </w:r>
      <w:r w:rsidRPr="005761D3">
        <w:rPr>
          <w:lang w:eastAsia="ru-RU"/>
        </w:rPr>
        <w:t xml:space="preserve"> детали, что указывает на присутствие очереди в течение значительной части времени моделирования. Среднее время пребывания одной детали в очереди составило </w:t>
      </w:r>
      <w:r w:rsidRPr="005761D3">
        <w:rPr>
          <w:b/>
          <w:bCs/>
          <w:lang w:eastAsia="ru-RU"/>
        </w:rPr>
        <w:t>19,565</w:t>
      </w:r>
      <w:r w:rsidRPr="005761D3">
        <w:rPr>
          <w:lang w:eastAsia="ru-RU"/>
        </w:rPr>
        <w:t xml:space="preserve"> единиц времени (с учётом всех входов), и то же значение без учёта «нулевых» входов, так как </w:t>
      </w:r>
      <w:r w:rsidRPr="005761D3">
        <w:rPr>
          <w:b/>
          <w:bCs/>
          <w:lang w:eastAsia="ru-RU"/>
        </w:rPr>
        <w:t>нулевых входов не было</w:t>
      </w:r>
      <w:r w:rsidRPr="005761D3">
        <w:rPr>
          <w:lang w:eastAsia="ru-RU"/>
        </w:rPr>
        <w:t xml:space="preserve"> (все 101 задание ожидали в очереди ненулевое время). Это время ожидания является заметным и сопоставимо с интервалом поступления деталей.</w:t>
      </w:r>
    </w:p>
    <w:p w14:paraId="1B47824E" w14:textId="77777777" w:rsidR="005761D3" w:rsidRPr="005761D3" w:rsidRDefault="005761D3" w:rsidP="005761D3">
      <w:pPr>
        <w:rPr>
          <w:lang w:eastAsia="ru-RU"/>
        </w:rPr>
      </w:pPr>
      <w:r w:rsidRPr="005761D3">
        <w:rPr>
          <w:b/>
          <w:bCs/>
          <w:lang w:eastAsia="ru-RU"/>
        </w:rPr>
        <w:lastRenderedPageBreak/>
        <w:t>Всего в систему</w:t>
      </w:r>
      <w:r w:rsidRPr="005761D3">
        <w:rPr>
          <w:lang w:eastAsia="ru-RU"/>
        </w:rPr>
        <w:t xml:space="preserve"> вошла </w:t>
      </w:r>
      <w:r w:rsidRPr="005761D3">
        <w:rPr>
          <w:b/>
          <w:bCs/>
          <w:lang w:eastAsia="ru-RU"/>
        </w:rPr>
        <w:t>101</w:t>
      </w:r>
      <w:r w:rsidRPr="005761D3">
        <w:rPr>
          <w:lang w:eastAsia="ru-RU"/>
        </w:rPr>
        <w:t xml:space="preserve"> деталь (блок GENERATE на позиции 1).</w:t>
      </w:r>
      <w:r w:rsidRPr="005761D3">
        <w:rPr>
          <w:lang w:eastAsia="ru-RU"/>
        </w:rPr>
        <w:br/>
        <w:t xml:space="preserve">Из них </w:t>
      </w:r>
      <w:r w:rsidRPr="005761D3">
        <w:rPr>
          <w:b/>
          <w:bCs/>
          <w:lang w:eastAsia="ru-RU"/>
        </w:rPr>
        <w:t>100</w:t>
      </w:r>
      <w:r w:rsidRPr="005761D3">
        <w:rPr>
          <w:lang w:eastAsia="ru-RU"/>
        </w:rPr>
        <w:t xml:space="preserve"> деталей завершили обработку на обоих станках (блок TERMINATE на позиции 14), что соответствует условию моделирования (обработать 100 деталей).</w:t>
      </w:r>
    </w:p>
    <w:p w14:paraId="215EB99D" w14:textId="77777777" w:rsidR="005761D3" w:rsidRPr="005761D3" w:rsidRDefault="005761D3" w:rsidP="005761D3">
      <w:pPr>
        <w:rPr>
          <w:lang w:eastAsia="ru-RU"/>
        </w:rPr>
      </w:pPr>
      <w:r w:rsidRPr="005761D3">
        <w:rPr>
          <w:b/>
          <w:bCs/>
          <w:lang w:eastAsia="ru-RU"/>
        </w:rPr>
        <w:t>Процесс обработки:</w:t>
      </w:r>
    </w:p>
    <w:p w14:paraId="4A037641" w14:textId="77777777" w:rsidR="005761D3" w:rsidRPr="005761D3" w:rsidRDefault="005761D3" w:rsidP="005761D3">
      <w:pPr>
        <w:numPr>
          <w:ilvl w:val="0"/>
          <w:numId w:val="32"/>
        </w:numPr>
        <w:rPr>
          <w:lang w:eastAsia="ru-RU"/>
        </w:rPr>
      </w:pPr>
      <w:r w:rsidRPr="005761D3">
        <w:rPr>
          <w:lang w:eastAsia="ru-RU"/>
        </w:rPr>
        <w:t xml:space="preserve">Каждая деталь проходит </w:t>
      </w:r>
      <w:r w:rsidRPr="005761D3">
        <w:rPr>
          <w:b/>
          <w:bCs/>
          <w:lang w:eastAsia="ru-RU"/>
        </w:rPr>
        <w:t>2 цикла</w:t>
      </w:r>
      <w:r w:rsidRPr="005761D3">
        <w:rPr>
          <w:lang w:eastAsia="ru-RU"/>
        </w:rPr>
        <w:t xml:space="preserve"> обработки на первом станке (MACH1) и </w:t>
      </w:r>
      <w:r w:rsidRPr="005761D3">
        <w:rPr>
          <w:b/>
          <w:bCs/>
          <w:lang w:eastAsia="ru-RU"/>
        </w:rPr>
        <w:t>3 цикла</w:t>
      </w:r>
      <w:r w:rsidRPr="005761D3">
        <w:rPr>
          <w:lang w:eastAsia="ru-RU"/>
        </w:rPr>
        <w:t xml:space="preserve"> обработки на втором станке (MACH2), что реализовано с помощью блоков LOOP и параметров CYCLE1, CYCLE2.</w:t>
      </w:r>
    </w:p>
    <w:p w14:paraId="01DC7AA0" w14:textId="77777777" w:rsidR="005761D3" w:rsidRPr="005761D3" w:rsidRDefault="005761D3" w:rsidP="005761D3">
      <w:pPr>
        <w:numPr>
          <w:ilvl w:val="0"/>
          <w:numId w:val="32"/>
        </w:numPr>
        <w:rPr>
          <w:lang w:eastAsia="ru-RU"/>
        </w:rPr>
      </w:pPr>
      <w:r w:rsidRPr="005761D3">
        <w:rPr>
          <w:lang w:eastAsia="ru-RU"/>
        </w:rPr>
        <w:t xml:space="preserve">На первом станке обработка выполнялась </w:t>
      </w:r>
      <w:r w:rsidRPr="005761D3">
        <w:rPr>
          <w:b/>
          <w:bCs/>
          <w:lang w:eastAsia="ru-RU"/>
        </w:rPr>
        <w:t>201</w:t>
      </w:r>
      <w:r w:rsidRPr="005761D3">
        <w:rPr>
          <w:lang w:eastAsia="ru-RU"/>
        </w:rPr>
        <w:t xml:space="preserve"> раз (блок SEIZE MACH1 на позиции 4), что соответствует:</w:t>
      </w:r>
    </w:p>
    <w:p w14:paraId="02590BE5" w14:textId="77777777" w:rsidR="005761D3" w:rsidRPr="005761D3" w:rsidRDefault="005761D3" w:rsidP="005761D3">
      <w:pPr>
        <w:numPr>
          <w:ilvl w:val="1"/>
          <w:numId w:val="32"/>
        </w:numPr>
        <w:rPr>
          <w:lang w:eastAsia="ru-RU"/>
        </w:rPr>
      </w:pPr>
      <w:r w:rsidRPr="005761D3">
        <w:rPr>
          <w:lang w:eastAsia="ru-RU"/>
        </w:rPr>
        <w:t>100 деталей × 2 цикла = 200 захватов,</w:t>
      </w:r>
    </w:p>
    <w:p w14:paraId="2D29F369" w14:textId="77777777" w:rsidR="005761D3" w:rsidRPr="005761D3" w:rsidRDefault="005761D3" w:rsidP="005761D3">
      <w:pPr>
        <w:numPr>
          <w:ilvl w:val="1"/>
          <w:numId w:val="32"/>
        </w:numPr>
        <w:rPr>
          <w:lang w:eastAsia="ru-RU"/>
        </w:rPr>
      </w:pPr>
      <w:r w:rsidRPr="005761D3">
        <w:rPr>
          <w:lang w:eastAsia="ru-RU"/>
        </w:rPr>
        <w:t>плюс 1 деталь (транзакт 101) не завершила последний цикл на момент окончания моделирования.</w:t>
      </w:r>
    </w:p>
    <w:p w14:paraId="3D6BDBDB" w14:textId="77777777" w:rsidR="005761D3" w:rsidRPr="005761D3" w:rsidRDefault="005761D3" w:rsidP="005761D3">
      <w:pPr>
        <w:numPr>
          <w:ilvl w:val="0"/>
          <w:numId w:val="32"/>
        </w:numPr>
        <w:rPr>
          <w:lang w:eastAsia="ru-RU"/>
        </w:rPr>
      </w:pPr>
      <w:r w:rsidRPr="005761D3">
        <w:rPr>
          <w:lang w:eastAsia="ru-RU"/>
        </w:rPr>
        <w:t xml:space="preserve">На втором станке обработка выполнялась </w:t>
      </w:r>
      <w:r w:rsidRPr="005761D3">
        <w:rPr>
          <w:b/>
          <w:bCs/>
          <w:lang w:eastAsia="ru-RU"/>
        </w:rPr>
        <w:t>300</w:t>
      </w:r>
      <w:r w:rsidRPr="005761D3">
        <w:rPr>
          <w:lang w:eastAsia="ru-RU"/>
        </w:rPr>
        <w:t xml:space="preserve"> раз (блок SEIZE MACH2 на позиции 9), что соответствует:</w:t>
      </w:r>
    </w:p>
    <w:p w14:paraId="6DDE3526" w14:textId="77777777" w:rsidR="005761D3" w:rsidRPr="005761D3" w:rsidRDefault="005761D3" w:rsidP="005761D3">
      <w:pPr>
        <w:numPr>
          <w:ilvl w:val="1"/>
          <w:numId w:val="32"/>
        </w:numPr>
        <w:rPr>
          <w:lang w:eastAsia="ru-RU"/>
        </w:rPr>
      </w:pPr>
      <w:r w:rsidRPr="005761D3">
        <w:rPr>
          <w:lang w:eastAsia="ru-RU"/>
        </w:rPr>
        <w:t>100 деталей × 3 цикла = 300 захватов,</w:t>
      </w:r>
    </w:p>
    <w:p w14:paraId="00A9F5C9" w14:textId="77777777" w:rsidR="005761D3" w:rsidRPr="005761D3" w:rsidRDefault="005761D3" w:rsidP="005761D3">
      <w:pPr>
        <w:numPr>
          <w:ilvl w:val="1"/>
          <w:numId w:val="32"/>
        </w:numPr>
        <w:rPr>
          <w:lang w:eastAsia="ru-RU"/>
        </w:rPr>
      </w:pPr>
      <w:r w:rsidRPr="005761D3">
        <w:rPr>
          <w:lang w:eastAsia="ru-RU"/>
        </w:rPr>
        <w:t>все захваты завершены, так как деталь 101 не дошла до второго станка в последнем цикле.</w:t>
      </w:r>
    </w:p>
    <w:p w14:paraId="1346C09E" w14:textId="77777777" w:rsidR="005761D3" w:rsidRPr="005761D3" w:rsidRDefault="005761D3" w:rsidP="005761D3">
      <w:pPr>
        <w:rPr>
          <w:lang w:eastAsia="ru-RU"/>
        </w:rPr>
      </w:pPr>
      <w:r w:rsidRPr="005761D3">
        <w:rPr>
          <w:lang w:eastAsia="ru-RU"/>
        </w:rPr>
        <w:t xml:space="preserve">На момент окончания моделирования (время </w:t>
      </w:r>
      <w:r w:rsidRPr="005761D3">
        <w:rPr>
          <w:b/>
          <w:bCs/>
          <w:lang w:eastAsia="ru-RU"/>
        </w:rPr>
        <w:t>1203,688</w:t>
      </w:r>
      <w:r w:rsidRPr="005761D3">
        <w:rPr>
          <w:lang w:eastAsia="ru-RU"/>
        </w:rPr>
        <w:t xml:space="preserve"> единиц времени):</w:t>
      </w:r>
    </w:p>
    <w:p w14:paraId="1C582167" w14:textId="77777777" w:rsidR="005761D3" w:rsidRPr="005761D3" w:rsidRDefault="005761D3" w:rsidP="005761D3">
      <w:pPr>
        <w:numPr>
          <w:ilvl w:val="0"/>
          <w:numId w:val="33"/>
        </w:numPr>
        <w:rPr>
          <w:lang w:eastAsia="ru-RU"/>
        </w:rPr>
      </w:pPr>
      <w:r w:rsidRPr="005761D3">
        <w:rPr>
          <w:b/>
          <w:bCs/>
          <w:lang w:eastAsia="ru-RU"/>
        </w:rPr>
        <w:t>1 деталь</w:t>
      </w:r>
      <w:r w:rsidRPr="005761D3">
        <w:rPr>
          <w:lang w:eastAsia="ru-RU"/>
        </w:rPr>
        <w:t xml:space="preserve"> (транзакт </w:t>
      </w:r>
      <w:r w:rsidRPr="005761D3">
        <w:rPr>
          <w:b/>
          <w:bCs/>
          <w:lang w:eastAsia="ru-RU"/>
        </w:rPr>
        <w:t>101</w:t>
      </w:r>
      <w:r w:rsidRPr="005761D3">
        <w:rPr>
          <w:lang w:eastAsia="ru-RU"/>
        </w:rPr>
        <w:t>) находилась в процессе обработки на первом станке (блок ADVANCE на позиции 5), имея параметр CYCLE1 = 2 (выполнен 1 цикл из 2),</w:t>
      </w:r>
    </w:p>
    <w:p w14:paraId="7C062DA4" w14:textId="77777777" w:rsidR="005761D3" w:rsidRPr="005761D3" w:rsidRDefault="005761D3" w:rsidP="005761D3">
      <w:pPr>
        <w:numPr>
          <w:ilvl w:val="0"/>
          <w:numId w:val="33"/>
        </w:numPr>
        <w:rPr>
          <w:lang w:eastAsia="ru-RU"/>
        </w:rPr>
      </w:pPr>
      <w:r w:rsidRPr="005761D3">
        <w:rPr>
          <w:b/>
          <w:bCs/>
          <w:lang w:eastAsia="ru-RU"/>
        </w:rPr>
        <w:t>1 деталь</w:t>
      </w:r>
      <w:r w:rsidRPr="005761D3">
        <w:rPr>
          <w:lang w:eastAsia="ru-RU"/>
        </w:rPr>
        <w:t xml:space="preserve"> (транзакт </w:t>
      </w:r>
      <w:r w:rsidRPr="005761D3">
        <w:rPr>
          <w:b/>
          <w:bCs/>
          <w:lang w:eastAsia="ru-RU"/>
        </w:rPr>
        <w:t>102</w:t>
      </w:r>
      <w:r w:rsidRPr="005761D3">
        <w:rPr>
          <w:lang w:eastAsia="ru-RU"/>
        </w:rPr>
        <w:t>) ожидала генерации в блоке GENERATE (позиция 1) как будущее событие,</w:t>
      </w:r>
    </w:p>
    <w:p w14:paraId="1411DE23" w14:textId="77777777" w:rsidR="005761D3" w:rsidRPr="005761D3" w:rsidRDefault="005761D3" w:rsidP="005761D3">
      <w:pPr>
        <w:numPr>
          <w:ilvl w:val="0"/>
          <w:numId w:val="33"/>
        </w:numPr>
        <w:rPr>
          <w:lang w:eastAsia="ru-RU"/>
        </w:rPr>
      </w:pPr>
      <w:r w:rsidRPr="005761D3">
        <w:rPr>
          <w:b/>
          <w:bCs/>
          <w:lang w:eastAsia="ru-RU"/>
        </w:rPr>
        <w:t>1 деталь</w:t>
      </w:r>
      <w:r w:rsidRPr="005761D3">
        <w:rPr>
          <w:lang w:eastAsia="ru-RU"/>
        </w:rPr>
        <w:t xml:space="preserve"> оставалась в очереди SYSTEMQUEUE.</w:t>
      </w:r>
    </w:p>
    <w:p w14:paraId="0C838FA7" w14:textId="77777777" w:rsidR="005761D3" w:rsidRPr="005761D3" w:rsidRDefault="005761D3" w:rsidP="005761D3">
      <w:pPr>
        <w:rPr>
          <w:lang w:eastAsia="ru-RU"/>
        </w:rPr>
      </w:pPr>
      <w:r w:rsidRPr="005761D3">
        <w:rPr>
          <w:b/>
          <w:bCs/>
          <w:lang w:eastAsia="ru-RU"/>
        </w:rPr>
        <w:t>Распределение циклов</w:t>
      </w:r>
      <w:r w:rsidRPr="005761D3">
        <w:rPr>
          <w:lang w:eastAsia="ru-RU"/>
        </w:rPr>
        <w:t xml:space="preserve"> (2 цикла на первом станке, 3 цикла на втором) реализовано корректно через блоки LOOP и ASSIGN с использованием параметров CYCLE1 и CYCLE2, что подтверждается статистикой блоков (201 вход в MACH1, 300 входов в MACH2).</w:t>
      </w:r>
    </w:p>
    <w:p w14:paraId="2E2AB038" w14:textId="77777777" w:rsidR="005761D3" w:rsidRPr="005761D3" w:rsidRDefault="005761D3" w:rsidP="005761D3">
      <w:pPr>
        <w:rPr>
          <w:lang w:eastAsia="ru-RU"/>
        </w:rPr>
      </w:pPr>
      <w:r w:rsidRPr="005761D3">
        <w:rPr>
          <w:b/>
          <w:bCs/>
          <w:lang w:eastAsia="ru-RU"/>
        </w:rPr>
        <w:t>Система работает</w:t>
      </w:r>
      <w:r w:rsidRPr="005761D3">
        <w:rPr>
          <w:lang w:eastAsia="ru-RU"/>
        </w:rPr>
        <w:t xml:space="preserve"> с </w:t>
      </w:r>
      <w:r w:rsidRPr="005761D3">
        <w:rPr>
          <w:b/>
          <w:bCs/>
          <w:lang w:eastAsia="ru-RU"/>
        </w:rPr>
        <w:t>высокой загрузкой первого станка (85,0%)</w:t>
      </w:r>
      <w:r w:rsidRPr="005761D3">
        <w:rPr>
          <w:lang w:eastAsia="ru-RU"/>
        </w:rPr>
        <w:t xml:space="preserve"> и </w:t>
      </w:r>
      <w:r w:rsidRPr="005761D3">
        <w:rPr>
          <w:b/>
          <w:bCs/>
          <w:lang w:eastAsia="ru-RU"/>
        </w:rPr>
        <w:t>умеренно высокой загрузкой второго станка (74,1%)</w:t>
      </w:r>
      <w:r w:rsidRPr="005761D3">
        <w:rPr>
          <w:lang w:eastAsia="ru-RU"/>
        </w:rPr>
        <w:t>.</w:t>
      </w:r>
      <w:r w:rsidRPr="005761D3">
        <w:rPr>
          <w:lang w:eastAsia="ru-RU"/>
        </w:rPr>
        <w:br/>
        <w:t>Среднее время ожидания в очереди (</w:t>
      </w:r>
      <w:r w:rsidRPr="005761D3">
        <w:rPr>
          <w:b/>
          <w:bCs/>
          <w:lang w:eastAsia="ru-RU"/>
        </w:rPr>
        <w:t>19,565</w:t>
      </w:r>
      <w:r w:rsidRPr="005761D3">
        <w:rPr>
          <w:lang w:eastAsia="ru-RU"/>
        </w:rPr>
        <w:t xml:space="preserve"> единиц времени) и максимальная длина очереди (</w:t>
      </w:r>
      <w:r w:rsidRPr="005761D3">
        <w:rPr>
          <w:b/>
          <w:bCs/>
          <w:lang w:eastAsia="ru-RU"/>
        </w:rPr>
        <w:t>3</w:t>
      </w:r>
      <w:r w:rsidRPr="005761D3">
        <w:rPr>
          <w:lang w:eastAsia="ru-RU"/>
        </w:rPr>
        <w:t xml:space="preserve"> детали) свидетельствуют о наличии задержек в системе.</w:t>
      </w:r>
      <w:r w:rsidRPr="005761D3">
        <w:rPr>
          <w:lang w:eastAsia="ru-RU"/>
        </w:rPr>
        <w:br/>
        <w:t xml:space="preserve">Интервал поступления деталей составляет </w:t>
      </w:r>
      <w:r w:rsidRPr="005761D3">
        <w:rPr>
          <w:b/>
          <w:bCs/>
          <w:lang w:eastAsia="ru-RU"/>
        </w:rPr>
        <w:t>10–14</w:t>
      </w:r>
      <w:r w:rsidRPr="005761D3">
        <w:rPr>
          <w:lang w:eastAsia="ru-RU"/>
        </w:rPr>
        <w:t xml:space="preserve"> единиц времени (в среднем около 12), а общее время обработки одной детали (с учётом циклов) составляет:</w:t>
      </w:r>
    </w:p>
    <w:p w14:paraId="36B710D0" w14:textId="77777777" w:rsidR="005761D3" w:rsidRPr="005761D3" w:rsidRDefault="005761D3" w:rsidP="005761D3">
      <w:pPr>
        <w:numPr>
          <w:ilvl w:val="0"/>
          <w:numId w:val="34"/>
        </w:numPr>
        <w:rPr>
          <w:lang w:eastAsia="ru-RU"/>
        </w:rPr>
      </w:pPr>
      <w:r w:rsidRPr="005761D3">
        <w:rPr>
          <w:lang w:eastAsia="ru-RU"/>
        </w:rPr>
        <w:t>первый станок: 2 × 5,091 ≈ 10,18 единиц времени,</w:t>
      </w:r>
    </w:p>
    <w:p w14:paraId="280CC572" w14:textId="77777777" w:rsidR="005761D3" w:rsidRPr="005761D3" w:rsidRDefault="005761D3" w:rsidP="005761D3">
      <w:pPr>
        <w:numPr>
          <w:ilvl w:val="0"/>
          <w:numId w:val="34"/>
        </w:numPr>
        <w:rPr>
          <w:lang w:eastAsia="ru-RU"/>
        </w:rPr>
      </w:pPr>
      <w:r w:rsidRPr="005761D3">
        <w:rPr>
          <w:lang w:eastAsia="ru-RU"/>
        </w:rPr>
        <w:t>второй станок: 3 × 2,972 ≈ 8,92 единиц времени,</w:t>
      </w:r>
    </w:p>
    <w:p w14:paraId="0CFF5DA4" w14:textId="77777777" w:rsidR="005761D3" w:rsidRPr="005761D3" w:rsidRDefault="005761D3" w:rsidP="005761D3">
      <w:pPr>
        <w:numPr>
          <w:ilvl w:val="0"/>
          <w:numId w:val="34"/>
        </w:numPr>
        <w:rPr>
          <w:lang w:eastAsia="ru-RU"/>
        </w:rPr>
      </w:pPr>
      <w:r w:rsidRPr="005761D3">
        <w:rPr>
          <w:lang w:eastAsia="ru-RU"/>
        </w:rPr>
        <w:t xml:space="preserve">суммарно около </w:t>
      </w:r>
      <w:r w:rsidRPr="005761D3">
        <w:rPr>
          <w:b/>
          <w:bCs/>
          <w:lang w:eastAsia="ru-RU"/>
        </w:rPr>
        <w:t>19,1</w:t>
      </w:r>
      <w:r w:rsidRPr="005761D3">
        <w:rPr>
          <w:lang w:eastAsia="ru-RU"/>
        </w:rPr>
        <w:t xml:space="preserve"> единиц времени (без учёта ожидания в очереди).</w:t>
      </w:r>
    </w:p>
    <w:p w14:paraId="3BB80B09" w14:textId="77777777" w:rsidR="005761D3" w:rsidRPr="005761D3" w:rsidRDefault="005761D3" w:rsidP="005761D3">
      <w:pPr>
        <w:rPr>
          <w:lang w:eastAsia="ru-RU"/>
        </w:rPr>
      </w:pPr>
      <w:r w:rsidRPr="005761D3">
        <w:rPr>
          <w:lang w:eastAsia="ru-RU"/>
        </w:rPr>
        <w:t>Таким образом, среднее суммарное время обработки сопоставимо со средним интервалом поступления, что объясняет наличие очереди, но не её критический рост.</w:t>
      </w:r>
      <w:r w:rsidRPr="005761D3">
        <w:rPr>
          <w:lang w:eastAsia="ru-RU"/>
        </w:rPr>
        <w:br/>
      </w:r>
      <w:r w:rsidRPr="005761D3">
        <w:rPr>
          <w:b/>
          <w:bCs/>
          <w:lang w:eastAsia="ru-RU"/>
        </w:rPr>
        <w:lastRenderedPageBreak/>
        <w:t>Узким местом</w:t>
      </w:r>
      <w:r w:rsidRPr="005761D3">
        <w:rPr>
          <w:lang w:eastAsia="ru-RU"/>
        </w:rPr>
        <w:t xml:space="preserve"> является первый станок, который имеет более высокую загрузку (85,0% против 74,1%) и бóльшую длительность цикла обработки.</w:t>
      </w:r>
    </w:p>
    <w:p w14:paraId="1E8C236D" w14:textId="77777777" w:rsidR="005761D3" w:rsidRPr="005761D3" w:rsidRDefault="005761D3" w:rsidP="005761D3">
      <w:pPr>
        <w:rPr>
          <w:lang w:eastAsia="ru-RU"/>
        </w:rPr>
      </w:pPr>
      <w:r w:rsidRPr="005761D3">
        <w:rPr>
          <w:b/>
          <w:bCs/>
          <w:lang w:eastAsia="ru-RU"/>
        </w:rPr>
        <w:t>Для повышения эффективности</w:t>
      </w:r>
      <w:r w:rsidRPr="005761D3">
        <w:rPr>
          <w:lang w:eastAsia="ru-RU"/>
        </w:rPr>
        <w:t xml:space="preserve"> можно:</w:t>
      </w:r>
    </w:p>
    <w:p w14:paraId="0137C732" w14:textId="77777777" w:rsidR="005761D3" w:rsidRPr="005761D3" w:rsidRDefault="005761D3" w:rsidP="005761D3">
      <w:pPr>
        <w:numPr>
          <w:ilvl w:val="0"/>
          <w:numId w:val="35"/>
        </w:numPr>
        <w:rPr>
          <w:lang w:eastAsia="ru-RU"/>
        </w:rPr>
      </w:pPr>
      <w:r w:rsidRPr="005761D3">
        <w:rPr>
          <w:b/>
          <w:bCs/>
          <w:lang w:eastAsia="ru-RU"/>
        </w:rPr>
        <w:t>добавить второй станок на первом этапе</w:t>
      </w:r>
      <w:r w:rsidRPr="005761D3">
        <w:rPr>
          <w:lang w:eastAsia="ru-RU"/>
        </w:rPr>
        <w:t xml:space="preserve"> (параллельная обработка на MACH1) для снижения загрузки с 85% до более приемлемого уровня (например, 42–45% при двух станках),</w:t>
      </w:r>
    </w:p>
    <w:p w14:paraId="53E17E4A" w14:textId="77777777" w:rsidR="005761D3" w:rsidRPr="005761D3" w:rsidRDefault="005761D3" w:rsidP="005761D3">
      <w:pPr>
        <w:numPr>
          <w:ilvl w:val="0"/>
          <w:numId w:val="35"/>
        </w:numPr>
        <w:rPr>
          <w:lang w:eastAsia="ru-RU"/>
        </w:rPr>
      </w:pPr>
      <w:r w:rsidRPr="005761D3">
        <w:rPr>
          <w:b/>
          <w:bCs/>
          <w:lang w:eastAsia="ru-RU"/>
        </w:rPr>
        <w:t>сократить время обработки на первом станке</w:t>
      </w:r>
      <w:r w:rsidRPr="005761D3">
        <w:rPr>
          <w:lang w:eastAsia="ru-RU"/>
        </w:rPr>
        <w:t xml:space="preserve"> (например, до 2–4 единиц времени, как на втором этапе),</w:t>
      </w:r>
    </w:p>
    <w:p w14:paraId="0CB6AE69" w14:textId="77777777" w:rsidR="005761D3" w:rsidRPr="005761D3" w:rsidRDefault="005761D3" w:rsidP="005761D3">
      <w:pPr>
        <w:numPr>
          <w:ilvl w:val="0"/>
          <w:numId w:val="35"/>
        </w:numPr>
        <w:rPr>
          <w:lang w:eastAsia="ru-RU"/>
        </w:rPr>
      </w:pPr>
      <w:r w:rsidRPr="005761D3">
        <w:rPr>
          <w:b/>
          <w:bCs/>
          <w:lang w:eastAsia="ru-RU"/>
        </w:rPr>
        <w:t>увеличить интервал поступления деталей</w:t>
      </w:r>
      <w:r w:rsidRPr="005761D3">
        <w:rPr>
          <w:lang w:eastAsia="ru-RU"/>
        </w:rPr>
        <w:t xml:space="preserve"> для снижения интенсивности входного потока,</w:t>
      </w:r>
    </w:p>
    <w:p w14:paraId="574DA2B2" w14:textId="77777777" w:rsidR="005761D3" w:rsidRPr="005761D3" w:rsidRDefault="005761D3" w:rsidP="005761D3">
      <w:pPr>
        <w:numPr>
          <w:ilvl w:val="0"/>
          <w:numId w:val="35"/>
        </w:numPr>
        <w:rPr>
          <w:lang w:eastAsia="ru-RU"/>
        </w:rPr>
      </w:pPr>
      <w:r w:rsidRPr="005761D3">
        <w:rPr>
          <w:b/>
          <w:bCs/>
          <w:lang w:eastAsia="ru-RU"/>
        </w:rPr>
        <w:t>оптимизировать количество циклов</w:t>
      </w:r>
      <w:r w:rsidRPr="005761D3">
        <w:rPr>
          <w:lang w:eastAsia="ru-RU"/>
        </w:rPr>
        <w:t xml:space="preserve"> обработки, если это допустимо технологическим процессом.</w:t>
      </w:r>
    </w:p>
    <w:p w14:paraId="58677B7A" w14:textId="77777777" w:rsidR="005761D3" w:rsidRPr="005761D3" w:rsidRDefault="005761D3" w:rsidP="005761D3">
      <w:pPr>
        <w:rPr>
          <w:lang w:eastAsia="ru-RU"/>
        </w:rPr>
      </w:pPr>
      <w:r w:rsidRPr="005761D3">
        <w:rPr>
          <w:lang w:eastAsia="ru-RU"/>
        </w:rPr>
        <w:t>Текущий режим обеспечивает успешное выполнение плана обработки (100 деталей) при высокой загрузке оборудования и умеренных, но заметных задержках в очереди. Система функционирует стабильно, однако имеет резервы для улучшения пропускной способности и снижения времени ожидания.</w:t>
      </w:r>
    </w:p>
    <w:p w14:paraId="1CADFA11" w14:textId="369877B5" w:rsidR="009E0F3E" w:rsidRPr="009E0F3E" w:rsidRDefault="009E0F3E" w:rsidP="009E0F3E">
      <w:pPr>
        <w:rPr>
          <w:lang w:eastAsia="ru-RU"/>
        </w:rPr>
      </w:pPr>
    </w:p>
    <w:p w14:paraId="6DBC00DC" w14:textId="64E0D969" w:rsidR="004625C5" w:rsidRDefault="004625C5">
      <w:pPr>
        <w:spacing w:before="0" w:after="160" w:line="259" w:lineRule="auto"/>
        <w:ind w:firstLine="0"/>
        <w:rPr>
          <w:rFonts w:cs="Times New Roman"/>
          <w:b/>
        </w:rPr>
      </w:pPr>
      <w:r>
        <w:br w:type="page"/>
      </w:r>
    </w:p>
    <w:p w14:paraId="4E69779B" w14:textId="77777777" w:rsidR="004625C5" w:rsidRDefault="004625C5" w:rsidP="004625C5">
      <w:pPr>
        <w:pStyle w:val="1"/>
        <w:jc w:val="left"/>
      </w:pPr>
      <w:r>
        <w:lastRenderedPageBreak/>
        <w:t>Формулировка задания:</w:t>
      </w:r>
    </w:p>
    <w:p w14:paraId="3F1E5B10" w14:textId="1446E93B" w:rsidR="004625C5" w:rsidRDefault="004625C5" w:rsidP="004625C5">
      <w:r w:rsidRPr="004625C5">
        <w:t>8. Написать программу моделирования системы из лабораторной работы 1., сравнить результаты моделирования системы в среде GPSS и на выбранном языке программирования</w:t>
      </w:r>
      <w:r>
        <w:t>.</w:t>
      </w:r>
    </w:p>
    <w:p w14:paraId="26C89ADF" w14:textId="0BDA5E56" w:rsidR="004625C5" w:rsidRDefault="002A336F" w:rsidP="008858C4">
      <w:r>
        <w:t xml:space="preserve">Известно, что вычислительная система состоит из двух компьютеров, </w:t>
      </w:r>
      <w:r w:rsidR="008858C4">
        <w:t>и</w:t>
      </w:r>
      <w:r>
        <w:t>нтервалы поступления заданий 1,11</w:t>
      </w:r>
      <w:r w:rsidR="008858C4">
        <w:t>, и</w:t>
      </w:r>
      <w:r>
        <w:t>нтервалы обработки заданий 1, 20</w:t>
      </w:r>
      <w:r w:rsidR="008858C4">
        <w:t xml:space="preserve">. </w:t>
      </w:r>
      <w:r>
        <w:t>Дополнительные условия: Первые 60 единиц времени работает только первый компьютер, далее подключается второй и обслуживание равновероятно, очередь заявок не ограничена.</w:t>
      </w:r>
    </w:p>
    <w:p w14:paraId="0A9841EB" w14:textId="77777777" w:rsidR="004625C5" w:rsidRDefault="004625C5" w:rsidP="004625C5">
      <w:pPr>
        <w:pStyle w:val="1"/>
        <w:jc w:val="left"/>
      </w:pPr>
      <w:r>
        <w:t>Код:</w:t>
      </w:r>
    </w:p>
    <w:p w14:paraId="0E258454" w14:textId="303EDCD6" w:rsidR="004625C5" w:rsidRDefault="00980C93" w:rsidP="004625C5">
      <w:pPr>
        <w:pStyle w:val="1"/>
        <w:jc w:val="left"/>
      </w:pPr>
      <w:r w:rsidRPr="00980C93">
        <w:drawing>
          <wp:inline distT="0" distB="0" distL="0" distR="0" wp14:anchorId="76AABAA8" wp14:editId="0EC7B2B9">
            <wp:extent cx="4143953" cy="2743583"/>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3953" cy="2743583"/>
                    </a:xfrm>
                    <a:prstGeom prst="rect">
                      <a:avLst/>
                    </a:prstGeom>
                  </pic:spPr>
                </pic:pic>
              </a:graphicData>
            </a:graphic>
          </wp:inline>
        </w:drawing>
      </w:r>
    </w:p>
    <w:p w14:paraId="4E5149E5" w14:textId="32E33B0D" w:rsidR="00C11C07" w:rsidRDefault="004625C5" w:rsidP="00980C93">
      <w:pPr>
        <w:pStyle w:val="1"/>
        <w:jc w:val="left"/>
        <w:rPr>
          <w:lang w:val="en-US"/>
        </w:rPr>
      </w:pPr>
      <w:r>
        <w:t>Резул</w:t>
      </w:r>
      <w:r w:rsidR="00980C93">
        <w:t>ьтаты</w:t>
      </w:r>
      <w:r w:rsidR="00980C93">
        <w:rPr>
          <w:lang w:val="en-US"/>
        </w:rPr>
        <w:t>:</w:t>
      </w:r>
    </w:p>
    <w:p w14:paraId="5C52E589" w14:textId="273CCB6D" w:rsidR="00980C93" w:rsidRDefault="00980C93" w:rsidP="00980C93">
      <w:pPr>
        <w:pStyle w:val="1"/>
        <w:jc w:val="left"/>
        <w:rPr>
          <w:b w:val="0"/>
          <w:noProof/>
          <w:sz w:val="32"/>
          <w:szCs w:val="20"/>
          <w:lang w:val="en-US"/>
        </w:rPr>
      </w:pPr>
      <w:r w:rsidRPr="00980C93">
        <w:rPr>
          <w:b w:val="0"/>
          <w:noProof/>
          <w:sz w:val="32"/>
          <w:szCs w:val="20"/>
          <w:lang w:val="en-US"/>
        </w:rPr>
        <w:drawing>
          <wp:inline distT="0" distB="0" distL="0" distR="0" wp14:anchorId="6254E572" wp14:editId="594F7A3C">
            <wp:extent cx="5799876" cy="63881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04386" cy="639307"/>
                    </a:xfrm>
                    <a:prstGeom prst="rect">
                      <a:avLst/>
                    </a:prstGeom>
                  </pic:spPr>
                </pic:pic>
              </a:graphicData>
            </a:graphic>
          </wp:inline>
        </w:drawing>
      </w:r>
    </w:p>
    <w:p w14:paraId="413F04B3" w14:textId="77777777" w:rsidR="00980C93" w:rsidRPr="00980C93" w:rsidRDefault="00980C93" w:rsidP="00980C93">
      <w:pPr>
        <w:pStyle w:val="1"/>
        <w:jc w:val="center"/>
        <w:rPr>
          <w:b w:val="0"/>
          <w:bCs/>
          <w:noProof/>
          <w:szCs w:val="28"/>
        </w:rPr>
      </w:pPr>
      <w:r w:rsidRPr="00980C93">
        <w:rPr>
          <w:b w:val="0"/>
          <w:bCs/>
          <w:noProof/>
          <w:szCs w:val="28"/>
        </w:rPr>
        <w:t xml:space="preserve">Рисунок 8.1 - Стандартный отчет </w:t>
      </w:r>
      <w:r w:rsidRPr="00980C93">
        <w:rPr>
          <w:b w:val="0"/>
          <w:bCs/>
          <w:noProof/>
          <w:szCs w:val="28"/>
          <w:lang w:val="en-US"/>
        </w:rPr>
        <w:t>GPSS</w:t>
      </w:r>
      <w:r w:rsidRPr="00980C93">
        <w:rPr>
          <w:b w:val="0"/>
          <w:bCs/>
          <w:noProof/>
          <w:szCs w:val="28"/>
        </w:rPr>
        <w:t xml:space="preserve"> </w:t>
      </w:r>
      <w:r w:rsidRPr="00980C93">
        <w:rPr>
          <w:b w:val="0"/>
          <w:bCs/>
          <w:noProof/>
          <w:szCs w:val="28"/>
          <w:lang w:val="en-US"/>
        </w:rPr>
        <w:t>World</w:t>
      </w:r>
      <w:r w:rsidRPr="00980C93">
        <w:rPr>
          <w:b w:val="0"/>
          <w:bCs/>
          <w:noProof/>
          <w:szCs w:val="28"/>
        </w:rPr>
        <w:t xml:space="preserve"> </w:t>
      </w:r>
      <w:r w:rsidRPr="00980C93">
        <w:rPr>
          <w:b w:val="0"/>
          <w:bCs/>
          <w:noProof/>
          <w:szCs w:val="28"/>
          <w:lang w:val="en-US"/>
        </w:rPr>
        <w:t>Core</w:t>
      </w:r>
      <w:r w:rsidRPr="00980C93">
        <w:rPr>
          <w:b w:val="0"/>
          <w:bCs/>
          <w:noProof/>
          <w:szCs w:val="28"/>
        </w:rPr>
        <w:t>, раздел "Устройства"</w:t>
      </w:r>
    </w:p>
    <w:p w14:paraId="4A1FF84F" w14:textId="77777777" w:rsidR="00980C93" w:rsidRPr="00980C93" w:rsidRDefault="00980C93" w:rsidP="00980C93">
      <w:pPr>
        <w:pStyle w:val="1"/>
        <w:jc w:val="left"/>
        <w:rPr>
          <w:b w:val="0"/>
          <w:noProof/>
          <w:sz w:val="32"/>
          <w:szCs w:val="20"/>
        </w:rPr>
      </w:pPr>
    </w:p>
    <w:p w14:paraId="0545C38F" w14:textId="3520033A" w:rsidR="00980C93" w:rsidRDefault="00980C93" w:rsidP="00980C93">
      <w:pPr>
        <w:pStyle w:val="1"/>
        <w:jc w:val="left"/>
        <w:rPr>
          <w:b w:val="0"/>
          <w:noProof/>
          <w:sz w:val="32"/>
          <w:szCs w:val="20"/>
          <w:lang w:val="en-US"/>
        </w:rPr>
      </w:pPr>
      <w:r w:rsidRPr="00980C93">
        <w:rPr>
          <w:b w:val="0"/>
          <w:noProof/>
          <w:sz w:val="32"/>
          <w:szCs w:val="20"/>
          <w:lang w:val="en-US"/>
        </w:rPr>
        <w:drawing>
          <wp:inline distT="0" distB="0" distL="0" distR="0" wp14:anchorId="2828AA3A" wp14:editId="023881FE">
            <wp:extent cx="5948326" cy="7702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50974" cy="770598"/>
                    </a:xfrm>
                    <a:prstGeom prst="rect">
                      <a:avLst/>
                    </a:prstGeom>
                  </pic:spPr>
                </pic:pic>
              </a:graphicData>
            </a:graphic>
          </wp:inline>
        </w:drawing>
      </w:r>
    </w:p>
    <w:p w14:paraId="54E685E7" w14:textId="77777777" w:rsidR="00980C93" w:rsidRPr="00980C93" w:rsidRDefault="00980C93" w:rsidP="00980C93">
      <w:pPr>
        <w:pStyle w:val="1"/>
        <w:jc w:val="center"/>
        <w:rPr>
          <w:b w:val="0"/>
          <w:bCs/>
          <w:noProof/>
          <w:szCs w:val="18"/>
        </w:rPr>
      </w:pPr>
      <w:r w:rsidRPr="00980C93">
        <w:rPr>
          <w:b w:val="0"/>
          <w:bCs/>
          <w:noProof/>
          <w:szCs w:val="18"/>
        </w:rPr>
        <w:t xml:space="preserve">Рисунок 8.2 - Стандартный отчет </w:t>
      </w:r>
      <w:r w:rsidRPr="00980C93">
        <w:rPr>
          <w:b w:val="0"/>
          <w:bCs/>
          <w:noProof/>
          <w:szCs w:val="18"/>
          <w:lang w:val="en-US"/>
        </w:rPr>
        <w:t>GPSS</w:t>
      </w:r>
      <w:r w:rsidRPr="00980C93">
        <w:rPr>
          <w:b w:val="0"/>
          <w:bCs/>
          <w:noProof/>
          <w:szCs w:val="18"/>
        </w:rPr>
        <w:t xml:space="preserve"> </w:t>
      </w:r>
      <w:r w:rsidRPr="00980C93">
        <w:rPr>
          <w:b w:val="0"/>
          <w:bCs/>
          <w:noProof/>
          <w:szCs w:val="18"/>
          <w:lang w:val="en-US"/>
        </w:rPr>
        <w:t>World</w:t>
      </w:r>
      <w:r w:rsidRPr="00980C93">
        <w:rPr>
          <w:b w:val="0"/>
          <w:bCs/>
          <w:noProof/>
          <w:szCs w:val="18"/>
        </w:rPr>
        <w:t xml:space="preserve"> </w:t>
      </w:r>
      <w:r w:rsidRPr="00980C93">
        <w:rPr>
          <w:b w:val="0"/>
          <w:bCs/>
          <w:noProof/>
          <w:szCs w:val="18"/>
          <w:lang w:val="en-US"/>
        </w:rPr>
        <w:t>Core</w:t>
      </w:r>
      <w:r w:rsidRPr="00980C93">
        <w:rPr>
          <w:b w:val="0"/>
          <w:bCs/>
          <w:noProof/>
          <w:szCs w:val="18"/>
        </w:rPr>
        <w:t>, раздел "Очереди"</w:t>
      </w:r>
    </w:p>
    <w:p w14:paraId="3932626B" w14:textId="77777777" w:rsidR="00980C93" w:rsidRPr="00980C93" w:rsidRDefault="00980C93" w:rsidP="00980C93">
      <w:pPr>
        <w:pStyle w:val="1"/>
        <w:jc w:val="left"/>
        <w:rPr>
          <w:b w:val="0"/>
          <w:noProof/>
          <w:sz w:val="32"/>
          <w:szCs w:val="20"/>
        </w:rPr>
      </w:pPr>
    </w:p>
    <w:p w14:paraId="43647925" w14:textId="07A86B74" w:rsidR="00980C93" w:rsidRDefault="00980C93" w:rsidP="004625C5">
      <w:pPr>
        <w:pStyle w:val="1"/>
        <w:jc w:val="left"/>
        <w:rPr>
          <w:lang w:val="en-US"/>
        </w:rPr>
      </w:pPr>
      <w:r w:rsidRPr="00980C93">
        <w:rPr>
          <w:lang w:val="en-US"/>
        </w:rPr>
        <w:lastRenderedPageBreak/>
        <w:drawing>
          <wp:inline distT="0" distB="0" distL="0" distR="0" wp14:anchorId="632EE4F4" wp14:editId="19125E1A">
            <wp:extent cx="5915851" cy="2286319"/>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5851" cy="2286319"/>
                    </a:xfrm>
                    <a:prstGeom prst="rect">
                      <a:avLst/>
                    </a:prstGeom>
                  </pic:spPr>
                </pic:pic>
              </a:graphicData>
            </a:graphic>
          </wp:inline>
        </w:drawing>
      </w:r>
    </w:p>
    <w:p w14:paraId="2F1D1C7F" w14:textId="77777777" w:rsidR="00980C93" w:rsidRPr="00980C93" w:rsidRDefault="00980C93" w:rsidP="00980C93">
      <w:pPr>
        <w:pStyle w:val="1"/>
        <w:jc w:val="center"/>
        <w:rPr>
          <w:b w:val="0"/>
          <w:bCs/>
        </w:rPr>
      </w:pPr>
      <w:r w:rsidRPr="00980C93">
        <w:rPr>
          <w:b w:val="0"/>
          <w:bCs/>
        </w:rPr>
        <w:t xml:space="preserve">Рисунок 8.3 - Стандартный отчет </w:t>
      </w:r>
      <w:r w:rsidRPr="00980C93">
        <w:rPr>
          <w:b w:val="0"/>
          <w:bCs/>
          <w:lang w:val="en-US"/>
        </w:rPr>
        <w:t>GPSS</w:t>
      </w:r>
      <w:r w:rsidRPr="00980C93">
        <w:rPr>
          <w:b w:val="0"/>
          <w:bCs/>
        </w:rPr>
        <w:t xml:space="preserve"> </w:t>
      </w:r>
      <w:r w:rsidRPr="00980C93">
        <w:rPr>
          <w:b w:val="0"/>
          <w:bCs/>
          <w:lang w:val="en-US"/>
        </w:rPr>
        <w:t>World</w:t>
      </w:r>
      <w:r w:rsidRPr="00980C93">
        <w:rPr>
          <w:b w:val="0"/>
          <w:bCs/>
        </w:rPr>
        <w:t xml:space="preserve"> </w:t>
      </w:r>
      <w:r w:rsidRPr="00980C93">
        <w:rPr>
          <w:b w:val="0"/>
          <w:bCs/>
          <w:lang w:val="en-US"/>
        </w:rPr>
        <w:t>Core</w:t>
      </w:r>
      <w:r w:rsidRPr="00980C93">
        <w:rPr>
          <w:b w:val="0"/>
          <w:bCs/>
        </w:rPr>
        <w:t>, раздел "Блоки"</w:t>
      </w:r>
    </w:p>
    <w:p w14:paraId="1FE9D76B" w14:textId="77777777" w:rsidR="00980C93" w:rsidRPr="00980C93" w:rsidRDefault="00980C93" w:rsidP="004625C5">
      <w:pPr>
        <w:pStyle w:val="1"/>
        <w:jc w:val="left"/>
      </w:pPr>
    </w:p>
    <w:p w14:paraId="097DD386" w14:textId="77777777" w:rsidR="00980C93" w:rsidRPr="00980C93" w:rsidRDefault="00980C93" w:rsidP="004625C5">
      <w:pPr>
        <w:pStyle w:val="1"/>
        <w:jc w:val="left"/>
      </w:pPr>
    </w:p>
    <w:p w14:paraId="77E2B14E" w14:textId="008856FD" w:rsidR="004625C5" w:rsidRPr="00C9381A" w:rsidRDefault="004625C5" w:rsidP="004625C5">
      <w:pPr>
        <w:pStyle w:val="1"/>
        <w:jc w:val="left"/>
      </w:pPr>
      <w:r>
        <w:t>Выводы:</w:t>
      </w:r>
    </w:p>
    <w:p w14:paraId="01884DB3" w14:textId="77777777" w:rsidR="00980C93" w:rsidRPr="00980C93" w:rsidRDefault="00980C93" w:rsidP="00980C93">
      <w:pPr>
        <w:rPr>
          <w:lang w:eastAsia="ru-RU"/>
        </w:rPr>
      </w:pPr>
      <w:r w:rsidRPr="00980C93">
        <w:rPr>
          <w:b/>
          <w:bCs/>
          <w:lang w:eastAsia="ru-RU"/>
        </w:rPr>
        <w:t>Коэффициент использования многоканального устройства PORT</w:t>
      </w:r>
      <w:r w:rsidRPr="00980C93">
        <w:rPr>
          <w:lang w:eastAsia="ru-RU"/>
        </w:rPr>
        <w:t xml:space="preserve"> (причалы) составил </w:t>
      </w:r>
      <w:r w:rsidRPr="00980C93">
        <w:rPr>
          <w:b/>
          <w:bCs/>
          <w:lang w:eastAsia="ru-RU"/>
        </w:rPr>
        <w:t>0,822</w:t>
      </w:r>
      <w:r w:rsidRPr="00980C93">
        <w:rPr>
          <w:lang w:eastAsia="ru-RU"/>
        </w:rPr>
        <w:t xml:space="preserve">, что означает, что он был занят </w:t>
      </w:r>
      <w:r w:rsidRPr="00980C93">
        <w:rPr>
          <w:b/>
          <w:bCs/>
          <w:lang w:eastAsia="ru-RU"/>
        </w:rPr>
        <w:t>82,2%</w:t>
      </w:r>
      <w:r w:rsidRPr="00980C93">
        <w:rPr>
          <w:lang w:eastAsia="ru-RU"/>
        </w:rPr>
        <w:t xml:space="preserve"> времени моделирования (с 0 до 6032,357 единиц времени), указывая на </w:t>
      </w:r>
      <w:r w:rsidRPr="00980C93">
        <w:rPr>
          <w:b/>
          <w:bCs/>
          <w:lang w:eastAsia="ru-RU"/>
        </w:rPr>
        <w:t>высокую загрузку</w:t>
      </w:r>
      <w:r w:rsidRPr="00980C93">
        <w:rPr>
          <w:lang w:eastAsia="ru-RU"/>
        </w:rPr>
        <w:t xml:space="preserve"> ресурса. Среднее время занятия причала одним транзактом составило </w:t>
      </w:r>
      <w:r w:rsidRPr="00980C93">
        <w:rPr>
          <w:b/>
          <w:bCs/>
          <w:lang w:eastAsia="ru-RU"/>
        </w:rPr>
        <w:t>13,901</w:t>
      </w:r>
      <w:r w:rsidRPr="00980C93">
        <w:rPr>
          <w:lang w:eastAsia="ru-RU"/>
        </w:rPr>
        <w:t xml:space="preserve"> единицы времени, что соответствует заданному интервалу обработки (время стоянки судна).</w:t>
      </w:r>
      <w:r w:rsidRPr="00980C93">
        <w:rPr>
          <w:lang w:eastAsia="ru-RU"/>
        </w:rPr>
        <w:br/>
        <w:t xml:space="preserve">Общая ёмкость порта — </w:t>
      </w:r>
      <w:r w:rsidRPr="00980C93">
        <w:rPr>
          <w:b/>
          <w:bCs/>
          <w:lang w:eastAsia="ru-RU"/>
        </w:rPr>
        <w:t>2</w:t>
      </w:r>
      <w:r w:rsidRPr="00980C93">
        <w:rPr>
          <w:lang w:eastAsia="ru-RU"/>
        </w:rPr>
        <w:t xml:space="preserve"> причала. Среднее значение занятой ёмкости составило </w:t>
      </w:r>
      <w:r w:rsidRPr="00980C93">
        <w:rPr>
          <w:b/>
          <w:bCs/>
          <w:lang w:eastAsia="ru-RU"/>
        </w:rPr>
        <w:t>1,644</w:t>
      </w:r>
      <w:r w:rsidRPr="00980C93">
        <w:rPr>
          <w:lang w:eastAsia="ru-RU"/>
        </w:rPr>
        <w:t xml:space="preserve"> причала, что подтверждает высокую загрузку.</w:t>
      </w:r>
    </w:p>
    <w:p w14:paraId="65197769" w14:textId="77777777" w:rsidR="00980C93" w:rsidRPr="00980C93" w:rsidRDefault="00980C93" w:rsidP="00980C93">
      <w:pPr>
        <w:rPr>
          <w:lang w:eastAsia="ru-RU"/>
        </w:rPr>
      </w:pPr>
      <w:r w:rsidRPr="00980C93">
        <w:rPr>
          <w:b/>
          <w:bCs/>
          <w:lang w:eastAsia="ru-RU"/>
        </w:rPr>
        <w:t>Максимальная длина очереди</w:t>
      </w:r>
      <w:r w:rsidRPr="00980C93">
        <w:rPr>
          <w:lang w:eastAsia="ru-RU"/>
        </w:rPr>
        <w:t xml:space="preserve"> (OCHERED) достигла </w:t>
      </w:r>
      <w:r w:rsidRPr="00980C93">
        <w:rPr>
          <w:b/>
          <w:bCs/>
          <w:lang w:eastAsia="ru-RU"/>
        </w:rPr>
        <w:t>6</w:t>
      </w:r>
      <w:r w:rsidRPr="00980C93">
        <w:rPr>
          <w:lang w:eastAsia="ru-RU"/>
        </w:rPr>
        <w:t xml:space="preserve"> судов, а текущее содержимое на момент окончания моделирования составило </w:t>
      </w:r>
      <w:r w:rsidRPr="00980C93">
        <w:rPr>
          <w:b/>
          <w:bCs/>
          <w:lang w:eastAsia="ru-RU"/>
        </w:rPr>
        <w:t>0</w:t>
      </w:r>
      <w:r w:rsidRPr="00980C93">
        <w:rPr>
          <w:lang w:eastAsia="ru-RU"/>
        </w:rPr>
        <w:t xml:space="preserve"> судов. Это говорит об отсутствии накопления судов в очереди к концу симуляции. Среднее значение содержимого очереди составило </w:t>
      </w:r>
      <w:r w:rsidRPr="00980C93">
        <w:rPr>
          <w:b/>
          <w:bCs/>
          <w:lang w:eastAsia="ru-RU"/>
        </w:rPr>
        <w:t>0,66</w:t>
      </w:r>
      <w:r w:rsidRPr="00980C93">
        <w:rPr>
          <w:lang w:eastAsia="ru-RU"/>
        </w:rPr>
        <w:t xml:space="preserve"> судна, что указывает на умеренное присутствие очереди в течение времени моделирования. Среднее время пребывания одного судна в очереди составило </w:t>
      </w:r>
      <w:r w:rsidRPr="00980C93">
        <w:rPr>
          <w:b/>
          <w:bCs/>
          <w:lang w:eastAsia="ru-RU"/>
        </w:rPr>
        <w:t>3,982</w:t>
      </w:r>
      <w:r w:rsidRPr="00980C93">
        <w:rPr>
          <w:lang w:eastAsia="ru-RU"/>
        </w:rPr>
        <w:t xml:space="preserve"> единицы времени (с учётом всех входов), а без учёта «нулевых» входов — </w:t>
      </w:r>
      <w:r w:rsidRPr="00980C93">
        <w:rPr>
          <w:b/>
          <w:bCs/>
          <w:lang w:eastAsia="ru-RU"/>
        </w:rPr>
        <w:t>7,215</w:t>
      </w:r>
      <w:r w:rsidRPr="00980C93">
        <w:rPr>
          <w:lang w:eastAsia="ru-RU"/>
        </w:rPr>
        <w:t xml:space="preserve"> единицы времени. Из </w:t>
      </w:r>
      <w:r w:rsidRPr="00980C93">
        <w:rPr>
          <w:b/>
          <w:bCs/>
          <w:lang w:eastAsia="ru-RU"/>
        </w:rPr>
        <w:t>1000</w:t>
      </w:r>
      <w:r w:rsidRPr="00980C93">
        <w:rPr>
          <w:lang w:eastAsia="ru-RU"/>
        </w:rPr>
        <w:t xml:space="preserve"> судов, вошедших в очередь, </w:t>
      </w:r>
      <w:r w:rsidRPr="00980C93">
        <w:rPr>
          <w:b/>
          <w:bCs/>
          <w:lang w:eastAsia="ru-RU"/>
        </w:rPr>
        <w:t>448</w:t>
      </w:r>
      <w:r w:rsidRPr="00980C93">
        <w:rPr>
          <w:lang w:eastAsia="ru-RU"/>
        </w:rPr>
        <w:t xml:space="preserve"> прошли без ожидания (нулевые входы), что указывает на то, что почти половина судов не задерживалась перед причалом. Это время ожидания является умеренным по сравнению со средним временем обработки (13,901), но всё же указывает на определённые задержки в системе.</w:t>
      </w:r>
    </w:p>
    <w:p w14:paraId="1D06D782" w14:textId="77777777" w:rsidR="00980C93" w:rsidRPr="00980C93" w:rsidRDefault="00980C93" w:rsidP="00980C93">
      <w:pPr>
        <w:rPr>
          <w:lang w:eastAsia="ru-RU"/>
        </w:rPr>
      </w:pPr>
      <w:r w:rsidRPr="00980C93">
        <w:rPr>
          <w:b/>
          <w:bCs/>
          <w:lang w:eastAsia="ru-RU"/>
        </w:rPr>
        <w:t>Всего в систему</w:t>
      </w:r>
      <w:r w:rsidRPr="00980C93">
        <w:rPr>
          <w:lang w:eastAsia="ru-RU"/>
        </w:rPr>
        <w:t xml:space="preserve"> вошло </w:t>
      </w:r>
      <w:r w:rsidRPr="00980C93">
        <w:rPr>
          <w:b/>
          <w:bCs/>
          <w:lang w:eastAsia="ru-RU"/>
        </w:rPr>
        <w:t>1000</w:t>
      </w:r>
      <w:r w:rsidRPr="00980C93">
        <w:rPr>
          <w:lang w:eastAsia="ru-RU"/>
        </w:rPr>
        <w:t xml:space="preserve"> судов (из блока GENERATE на позиции 1).</w:t>
      </w:r>
      <w:r w:rsidRPr="00980C93">
        <w:rPr>
          <w:lang w:eastAsia="ru-RU"/>
        </w:rPr>
        <w:br/>
      </w:r>
      <w:r w:rsidRPr="00980C93">
        <w:rPr>
          <w:b/>
          <w:bCs/>
          <w:lang w:eastAsia="ru-RU"/>
        </w:rPr>
        <w:t>Все 1000 судов</w:t>
      </w:r>
      <w:r w:rsidRPr="00980C93">
        <w:rPr>
          <w:lang w:eastAsia="ru-RU"/>
        </w:rPr>
        <w:t xml:space="preserve"> завершили обработку (блок TERMINATE на позиции 8), что соответствует условию моделирования. На причалах обработка выполнялась </w:t>
      </w:r>
      <w:r w:rsidRPr="00980C93">
        <w:rPr>
          <w:b/>
          <w:bCs/>
          <w:lang w:eastAsia="ru-RU"/>
        </w:rPr>
        <w:t>1000</w:t>
      </w:r>
      <w:r w:rsidRPr="00980C93">
        <w:rPr>
          <w:lang w:eastAsia="ru-RU"/>
        </w:rPr>
        <w:t xml:space="preserve"> раз (блок ENTER PORT на позиции 3). На момент окончания симуляции все транзакты завершены, очередь пуста, оба причала свободны. Распределение времени обработки (таблица TIME_TBL) показывает среднее время стоянки </w:t>
      </w:r>
      <w:r w:rsidRPr="00980C93">
        <w:rPr>
          <w:b/>
          <w:bCs/>
          <w:lang w:eastAsia="ru-RU"/>
        </w:rPr>
        <w:t>13,901</w:t>
      </w:r>
      <w:r w:rsidRPr="00980C93">
        <w:rPr>
          <w:lang w:eastAsia="ru-RU"/>
        </w:rPr>
        <w:t xml:space="preserve"> единицы времени, что соответствует заданному интервалу.</w:t>
      </w:r>
    </w:p>
    <w:p w14:paraId="2A86456F" w14:textId="77777777" w:rsidR="00980C93" w:rsidRPr="00980C93" w:rsidRDefault="00980C93" w:rsidP="00980C93">
      <w:pPr>
        <w:rPr>
          <w:lang w:eastAsia="ru-RU"/>
        </w:rPr>
      </w:pPr>
      <w:r w:rsidRPr="00980C93">
        <w:rPr>
          <w:b/>
          <w:bCs/>
          <w:lang w:eastAsia="ru-RU"/>
        </w:rPr>
        <w:t>Система работает</w:t>
      </w:r>
      <w:r w:rsidRPr="00980C93">
        <w:rPr>
          <w:lang w:eastAsia="ru-RU"/>
        </w:rPr>
        <w:t xml:space="preserve"> с высокой загрузкой причалов (</w:t>
      </w:r>
      <w:r w:rsidRPr="00980C93">
        <w:rPr>
          <w:b/>
          <w:bCs/>
          <w:lang w:eastAsia="ru-RU"/>
        </w:rPr>
        <w:t>0,822</w:t>
      </w:r>
      <w:r w:rsidRPr="00980C93">
        <w:rPr>
          <w:lang w:eastAsia="ru-RU"/>
        </w:rPr>
        <w:t xml:space="preserve">), что эффективно с точки зрения использования ресурсов, но приводит к умеренным задержкам из-за </w:t>
      </w:r>
      <w:r w:rsidRPr="00980C93">
        <w:rPr>
          <w:lang w:eastAsia="ru-RU"/>
        </w:rPr>
        <w:lastRenderedPageBreak/>
        <w:t>ограниченной ёмкости порта. Среднее время ожидания (</w:t>
      </w:r>
      <w:r w:rsidRPr="00980C93">
        <w:rPr>
          <w:b/>
          <w:bCs/>
          <w:lang w:eastAsia="ru-RU"/>
        </w:rPr>
        <w:t>3,982</w:t>
      </w:r>
      <w:r w:rsidRPr="00980C93">
        <w:rPr>
          <w:lang w:eastAsia="ru-RU"/>
        </w:rPr>
        <w:t xml:space="preserve">) и очередь (максимум 6, средняя 0,66) свидетельствуют о том, что система справляется с нагрузкой, хотя поток судов (средний интервал поступления около </w:t>
      </w:r>
      <w:r w:rsidRPr="00980C93">
        <w:rPr>
          <w:b/>
          <w:bCs/>
          <w:lang w:eastAsia="ru-RU"/>
        </w:rPr>
        <w:t>6,03</w:t>
      </w:r>
      <w:r w:rsidRPr="00980C93">
        <w:rPr>
          <w:lang w:eastAsia="ru-RU"/>
        </w:rPr>
        <w:t xml:space="preserve"> единиц времени) и время обработки (среднее </w:t>
      </w:r>
      <w:r w:rsidRPr="00980C93">
        <w:rPr>
          <w:b/>
          <w:bCs/>
          <w:lang w:eastAsia="ru-RU"/>
        </w:rPr>
        <w:t>13,901</w:t>
      </w:r>
      <w:r w:rsidRPr="00980C93">
        <w:rPr>
          <w:lang w:eastAsia="ru-RU"/>
        </w:rPr>
        <w:t xml:space="preserve">) создают определённое накопление. Узким местом является ограниченное количество причалов (2) при высокой интенсивности поступления. За </w:t>
      </w:r>
      <w:r w:rsidRPr="00980C93">
        <w:rPr>
          <w:b/>
          <w:bCs/>
          <w:lang w:eastAsia="ru-RU"/>
        </w:rPr>
        <w:t>6032,357</w:t>
      </w:r>
      <w:r w:rsidRPr="00980C93">
        <w:rPr>
          <w:lang w:eastAsia="ru-RU"/>
        </w:rPr>
        <w:t xml:space="preserve"> единицы времени обработано </w:t>
      </w:r>
      <w:r w:rsidRPr="00980C93">
        <w:rPr>
          <w:b/>
          <w:bCs/>
          <w:lang w:eastAsia="ru-RU"/>
        </w:rPr>
        <w:t>1000</w:t>
      </w:r>
      <w:r w:rsidRPr="00980C93">
        <w:rPr>
          <w:lang w:eastAsia="ru-RU"/>
        </w:rPr>
        <w:t xml:space="preserve"> судов без потерь. Для повышения эффективности можно рассмотреть увеличение числа причалов до 3 или сокращение времени обработки (например, до 8–12 единиц времени).</w:t>
      </w:r>
    </w:p>
    <w:p w14:paraId="4EB8DC1E" w14:textId="77777777" w:rsidR="004D6176" w:rsidRDefault="004D6176" w:rsidP="00C11C07">
      <w:pPr>
        <w:rPr>
          <w:lang w:eastAsia="ru-RU"/>
        </w:rPr>
      </w:pPr>
    </w:p>
    <w:p w14:paraId="727E282A" w14:textId="1C6BE3F2" w:rsidR="004D6176" w:rsidRPr="004D6176" w:rsidRDefault="004D6176" w:rsidP="004D6176">
      <w:pPr>
        <w:pStyle w:val="1"/>
        <w:rPr>
          <w:lang w:eastAsia="ru-RU"/>
        </w:rPr>
      </w:pPr>
      <w:r w:rsidRPr="004D6176">
        <w:rPr>
          <w:lang w:eastAsia="ru-RU"/>
        </w:rPr>
        <w:t>Сравнение результатов моделирования в GPSS и Python</w:t>
      </w:r>
    </w:p>
    <w:p w14:paraId="732E669F" w14:textId="77777777" w:rsidR="00980C93" w:rsidRPr="00980C93" w:rsidRDefault="00980C93" w:rsidP="00980C93">
      <w:r w:rsidRPr="00980C93">
        <w:t xml:space="preserve">Моделирование в </w:t>
      </w:r>
      <w:r w:rsidRPr="00980C93">
        <w:rPr>
          <w:b/>
          <w:bCs/>
        </w:rPr>
        <w:t>GPSS</w:t>
      </w:r>
      <w:r w:rsidRPr="00980C93">
        <w:t xml:space="preserve"> показало </w:t>
      </w:r>
      <w:r w:rsidRPr="00980C93">
        <w:rPr>
          <w:b/>
          <w:bCs/>
        </w:rPr>
        <w:t>коэффициент использования причалов 0,822</w:t>
      </w:r>
      <w:r w:rsidRPr="00980C93">
        <w:t xml:space="preserve"> по сравнению с Python, где загрузка аналогов причалов (компьютеров) составила </w:t>
      </w:r>
      <w:r w:rsidRPr="00980C93">
        <w:rPr>
          <w:b/>
          <w:bCs/>
        </w:rPr>
        <w:t>87,3%</w:t>
      </w:r>
      <w:r w:rsidRPr="00980C93">
        <w:t xml:space="preserve"> и </w:t>
      </w:r>
      <w:r w:rsidRPr="00980C93">
        <w:rPr>
          <w:b/>
          <w:bCs/>
        </w:rPr>
        <w:t>79,2%</w:t>
      </w:r>
      <w:r w:rsidRPr="00980C93">
        <w:t xml:space="preserve">. В Python второй ресурс менее загружен из-за ограничения очереди (максимум 3) и </w:t>
      </w:r>
      <w:r w:rsidRPr="00980C93">
        <w:rPr>
          <w:b/>
          <w:bCs/>
        </w:rPr>
        <w:t>12% отказов</w:t>
      </w:r>
      <w:r w:rsidRPr="00980C93">
        <w:t>, тогда как в GPSS очередь не ограничена, что исключает отказы, но увеличивает максимальную длину очереди (6 против 3) и среднее время ожидания (</w:t>
      </w:r>
      <w:r w:rsidRPr="00980C93">
        <w:rPr>
          <w:b/>
          <w:bCs/>
        </w:rPr>
        <w:t>3,982</w:t>
      </w:r>
      <w:r w:rsidRPr="00980C93">
        <w:t xml:space="preserve"> против </w:t>
      </w:r>
      <w:r w:rsidRPr="00980C93">
        <w:rPr>
          <w:b/>
          <w:bCs/>
        </w:rPr>
        <w:t>4,877</w:t>
      </w:r>
      <w:r w:rsidRPr="00980C93">
        <w:t>). Среднее время обработки в GPSS (</w:t>
      </w:r>
      <w:r w:rsidRPr="00980C93">
        <w:rPr>
          <w:b/>
          <w:bCs/>
        </w:rPr>
        <w:t>13,901</w:t>
      </w:r>
      <w:r w:rsidRPr="00980C93">
        <w:t xml:space="preserve">) соответствует заданному интервалу и, вероятно, близко к Python, где интервал обработки идентичен. Общее время симуляции в GPSS составило </w:t>
      </w:r>
      <w:r w:rsidRPr="00980C93">
        <w:rPr>
          <w:b/>
          <w:bCs/>
        </w:rPr>
        <w:t>6032,357</w:t>
      </w:r>
      <w:r w:rsidRPr="00980C93">
        <w:t xml:space="preserve"> единиц времени, в Python — около 6000 единиц времени, что чуть меньше из-за отказов. Распределение судов в GPSS равномерное по двум причалам, в Python распределение между двумя компьютерами также близко к равномерному, но общее количество обработанных заданий меньше (около 880 из-за отказов). GPSS обеспечивает полную обработку всех заданий, но с несколько большими задержками, а Python быстрее, но менее надёжен из-за потери заявок.</w:t>
      </w:r>
    </w:p>
    <w:p w14:paraId="21016AC3" w14:textId="5AD331E8" w:rsidR="004625C5" w:rsidRPr="00C11C07" w:rsidRDefault="004625C5" w:rsidP="00C11C07">
      <w:pPr>
        <w:rPr>
          <w:lang w:eastAsia="ru-RU"/>
        </w:rPr>
      </w:pPr>
      <w:r>
        <w:br w:type="page"/>
      </w:r>
    </w:p>
    <w:p w14:paraId="61149EF0" w14:textId="77777777" w:rsidR="004625C5" w:rsidRDefault="004625C5" w:rsidP="004625C5">
      <w:pPr>
        <w:pStyle w:val="1"/>
        <w:jc w:val="left"/>
      </w:pPr>
      <w:r>
        <w:lastRenderedPageBreak/>
        <w:t>Формулировка задания:</w:t>
      </w:r>
    </w:p>
    <w:p w14:paraId="6F2243E9" w14:textId="62940786" w:rsidR="004625C5" w:rsidRDefault="004625C5" w:rsidP="004625C5">
      <w:r>
        <w:t>9. Обеспечьте обработку результатов моделирования в среде GPSS для вы числительной системы из п.8: постройте гистограмму распределения времени нахождения заявки в системе, рассчитайте среднее и среднеквадратическое отклонение по этой характеристике. Сделайте выводы.</w:t>
      </w:r>
    </w:p>
    <w:p w14:paraId="7C6493A8" w14:textId="4A0A2022" w:rsidR="004625C5" w:rsidRDefault="00980C93" w:rsidP="004625C5">
      <w:pPr>
        <w:pStyle w:val="1"/>
        <w:jc w:val="left"/>
      </w:pPr>
      <w:r>
        <w:rPr>
          <w:noProof/>
        </w:rPr>
        <w:drawing>
          <wp:inline distT="0" distB="0" distL="0" distR="0" wp14:anchorId="017F974A" wp14:editId="2284D29E">
            <wp:extent cx="5920046" cy="2771775"/>
            <wp:effectExtent l="0" t="0" r="508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7421" cy="2775228"/>
                    </a:xfrm>
                    <a:prstGeom prst="rect">
                      <a:avLst/>
                    </a:prstGeom>
                  </pic:spPr>
                </pic:pic>
              </a:graphicData>
            </a:graphic>
          </wp:inline>
        </w:drawing>
      </w:r>
    </w:p>
    <w:p w14:paraId="4C922535" w14:textId="59731541" w:rsidR="000E43E5" w:rsidRPr="000E43E5" w:rsidRDefault="000E43E5" w:rsidP="000E43E5">
      <w:pPr>
        <w:pStyle w:val="1"/>
        <w:jc w:val="center"/>
        <w:rPr>
          <w:b w:val="0"/>
          <w:bCs/>
        </w:rPr>
      </w:pPr>
      <w:r>
        <w:rPr>
          <w:b w:val="0"/>
          <w:bCs/>
        </w:rPr>
        <w:t>Рисунок 9.1 – Гистограмма распределения времени</w:t>
      </w:r>
    </w:p>
    <w:p w14:paraId="39819ECD" w14:textId="77777777" w:rsidR="004625C5" w:rsidRDefault="004625C5" w:rsidP="004625C5">
      <w:pPr>
        <w:pStyle w:val="1"/>
        <w:jc w:val="left"/>
      </w:pPr>
      <w:r>
        <w:t>Выводы:</w:t>
      </w:r>
    </w:p>
    <w:p w14:paraId="19DA66C1" w14:textId="77777777" w:rsidR="00980C93" w:rsidRPr="00980C93" w:rsidRDefault="00980C93" w:rsidP="00980C93">
      <w:pPr>
        <w:pStyle w:val="1"/>
        <w:rPr>
          <w:bCs/>
        </w:rPr>
      </w:pPr>
      <w:r w:rsidRPr="00980C93">
        <w:rPr>
          <w:bCs/>
        </w:rPr>
        <w:t>1. Среднее время нахождения заявки в системе</w:t>
      </w:r>
    </w:p>
    <w:p w14:paraId="6AA4B2AF" w14:textId="77777777" w:rsidR="00980C93" w:rsidRPr="00980C93" w:rsidRDefault="00980C93" w:rsidP="00980C93">
      <w:pPr>
        <w:pStyle w:val="1"/>
        <w:rPr>
          <w:b w:val="0"/>
        </w:rPr>
      </w:pPr>
      <w:r w:rsidRPr="00980C93">
        <w:rPr>
          <w:b w:val="0"/>
        </w:rPr>
        <w:t xml:space="preserve">Среднее время пребывания заявки в системе составило </w:t>
      </w:r>
      <w:r w:rsidRPr="00980C93">
        <w:rPr>
          <w:bCs/>
        </w:rPr>
        <w:t>13.9 минут</w:t>
      </w:r>
      <w:r w:rsidRPr="00980C93">
        <w:rPr>
          <w:b w:val="0"/>
        </w:rPr>
        <w:t>. Это время складывается из:</w:t>
      </w:r>
    </w:p>
    <w:p w14:paraId="4B67CE3C" w14:textId="77777777" w:rsidR="00980C93" w:rsidRPr="00980C93" w:rsidRDefault="00980C93" w:rsidP="00980C93">
      <w:pPr>
        <w:pStyle w:val="1"/>
        <w:numPr>
          <w:ilvl w:val="0"/>
          <w:numId w:val="36"/>
        </w:numPr>
        <w:rPr>
          <w:b w:val="0"/>
        </w:rPr>
      </w:pPr>
      <w:r w:rsidRPr="00980C93">
        <w:rPr>
          <w:b w:val="0"/>
        </w:rPr>
        <w:t>Среднего времени ожидания в очереди: 4.0 минут</w:t>
      </w:r>
    </w:p>
    <w:p w14:paraId="685FB01B" w14:textId="77777777" w:rsidR="00980C93" w:rsidRPr="00980C93" w:rsidRDefault="00980C93" w:rsidP="00980C93">
      <w:pPr>
        <w:pStyle w:val="1"/>
        <w:numPr>
          <w:ilvl w:val="0"/>
          <w:numId w:val="36"/>
        </w:numPr>
        <w:rPr>
          <w:b w:val="0"/>
        </w:rPr>
      </w:pPr>
      <w:r w:rsidRPr="00980C93">
        <w:rPr>
          <w:b w:val="0"/>
        </w:rPr>
        <w:t>Среднего времени обработки: 10.0 минут</w:t>
      </w:r>
    </w:p>
    <w:p w14:paraId="39F3F39F" w14:textId="77777777" w:rsidR="00980C93" w:rsidRPr="00980C93" w:rsidRDefault="00980C93" w:rsidP="00980C93">
      <w:pPr>
        <w:pStyle w:val="1"/>
        <w:rPr>
          <w:b w:val="0"/>
        </w:rPr>
      </w:pPr>
      <w:r w:rsidRPr="00980C93">
        <w:rPr>
          <w:bCs/>
        </w:rPr>
        <w:t>2. Среднеквадратическое отклонение</w:t>
      </w:r>
    </w:p>
    <w:p w14:paraId="5ED5DF3F" w14:textId="77777777" w:rsidR="00980C93" w:rsidRPr="00980C93" w:rsidRDefault="00980C93" w:rsidP="00980C93">
      <w:pPr>
        <w:pStyle w:val="1"/>
        <w:rPr>
          <w:b w:val="0"/>
        </w:rPr>
      </w:pPr>
      <w:r w:rsidRPr="00980C93">
        <w:rPr>
          <w:b w:val="0"/>
        </w:rPr>
        <w:t xml:space="preserve">Стандартное отклонение времени в системе составило </w:t>
      </w:r>
      <w:r w:rsidRPr="00980C93">
        <w:rPr>
          <w:bCs/>
        </w:rPr>
        <w:t>7.48 минут</w:t>
      </w:r>
      <w:r w:rsidRPr="00980C93">
        <w:rPr>
          <w:b w:val="0"/>
        </w:rPr>
        <w:t>. Это относительно большое значение указывает на значительный разброс времени обслуживания заявок.</w:t>
      </w:r>
    </w:p>
    <w:p w14:paraId="4DE24E79" w14:textId="77777777" w:rsidR="00980C93" w:rsidRPr="00980C93" w:rsidRDefault="00980C93" w:rsidP="00980C93">
      <w:pPr>
        <w:pStyle w:val="1"/>
        <w:rPr>
          <w:bCs/>
        </w:rPr>
      </w:pPr>
      <w:r w:rsidRPr="00980C93">
        <w:rPr>
          <w:bCs/>
        </w:rPr>
        <w:t>3. Анализ распределения</w:t>
      </w:r>
    </w:p>
    <w:p w14:paraId="7DE968F2" w14:textId="77777777" w:rsidR="00980C93" w:rsidRPr="00980C93" w:rsidRDefault="00980C93" w:rsidP="00980C93">
      <w:pPr>
        <w:pStyle w:val="1"/>
        <w:rPr>
          <w:b w:val="0"/>
        </w:rPr>
      </w:pPr>
      <w:r w:rsidRPr="00980C93">
        <w:rPr>
          <w:b w:val="0"/>
        </w:rPr>
        <w:t>Гистограмма распределения времени в системе показывает:</w:t>
      </w:r>
    </w:p>
    <w:p w14:paraId="7E6C08D1" w14:textId="77777777" w:rsidR="00980C93" w:rsidRPr="00980C93" w:rsidRDefault="00980C93" w:rsidP="00980C93">
      <w:pPr>
        <w:pStyle w:val="1"/>
        <w:numPr>
          <w:ilvl w:val="0"/>
          <w:numId w:val="37"/>
        </w:numPr>
        <w:rPr>
          <w:b w:val="0"/>
        </w:rPr>
      </w:pPr>
      <w:r w:rsidRPr="00980C93">
        <w:rPr>
          <w:b w:val="0"/>
        </w:rPr>
        <w:t>32.1% заявок обрабатываются менее чем за 10 минут</w:t>
      </w:r>
    </w:p>
    <w:p w14:paraId="119B3257" w14:textId="77777777" w:rsidR="00980C93" w:rsidRPr="00980C93" w:rsidRDefault="00980C93" w:rsidP="00980C93">
      <w:pPr>
        <w:pStyle w:val="1"/>
        <w:numPr>
          <w:ilvl w:val="0"/>
          <w:numId w:val="37"/>
        </w:numPr>
        <w:rPr>
          <w:b w:val="0"/>
        </w:rPr>
      </w:pPr>
      <w:r w:rsidRPr="00980C93">
        <w:rPr>
          <w:b w:val="0"/>
        </w:rPr>
        <w:t>81.6% заявок обрабатываются менее чем за 20 минут</w:t>
      </w:r>
    </w:p>
    <w:p w14:paraId="09E6E330" w14:textId="77777777" w:rsidR="00980C93" w:rsidRPr="00980C93" w:rsidRDefault="00980C93" w:rsidP="00980C93">
      <w:pPr>
        <w:pStyle w:val="1"/>
        <w:numPr>
          <w:ilvl w:val="0"/>
          <w:numId w:val="37"/>
        </w:numPr>
        <w:rPr>
          <w:b w:val="0"/>
        </w:rPr>
      </w:pPr>
      <w:r w:rsidRPr="00980C93">
        <w:rPr>
          <w:b w:val="0"/>
        </w:rPr>
        <w:t>97.1% заявок обрабатываются менее чем за 30 минут</w:t>
      </w:r>
    </w:p>
    <w:p w14:paraId="79A66906" w14:textId="77777777" w:rsidR="00980C93" w:rsidRPr="00980C93" w:rsidRDefault="00980C93" w:rsidP="00980C93">
      <w:pPr>
        <w:pStyle w:val="1"/>
        <w:numPr>
          <w:ilvl w:val="0"/>
          <w:numId w:val="37"/>
        </w:numPr>
        <w:rPr>
          <w:b w:val="0"/>
        </w:rPr>
      </w:pPr>
      <w:r w:rsidRPr="00980C93">
        <w:rPr>
          <w:b w:val="0"/>
        </w:rPr>
        <w:t>99.9% заявок обрабатываются менее чем за 40 минут</w:t>
      </w:r>
    </w:p>
    <w:p w14:paraId="0017FB0D" w14:textId="77777777" w:rsidR="00980C93" w:rsidRPr="00980C93" w:rsidRDefault="00980C93" w:rsidP="00980C93">
      <w:pPr>
        <w:pStyle w:val="1"/>
        <w:numPr>
          <w:ilvl w:val="0"/>
          <w:numId w:val="37"/>
        </w:numPr>
        <w:rPr>
          <w:b w:val="0"/>
        </w:rPr>
      </w:pPr>
      <w:r w:rsidRPr="00980C93">
        <w:rPr>
          <w:b w:val="0"/>
        </w:rPr>
        <w:t>0.1% заявок обрабатываются более 40 минут (максимум до 50 минут)</w:t>
      </w:r>
    </w:p>
    <w:p w14:paraId="3306DC8B" w14:textId="77777777" w:rsidR="00980C93" w:rsidRPr="00980C93" w:rsidRDefault="00980C93" w:rsidP="00980C93">
      <w:pPr>
        <w:pStyle w:val="1"/>
        <w:rPr>
          <w:bCs/>
        </w:rPr>
      </w:pPr>
      <w:r w:rsidRPr="00980C93">
        <w:rPr>
          <w:bCs/>
        </w:rPr>
        <w:t>4. Форма распределения</w:t>
      </w:r>
    </w:p>
    <w:p w14:paraId="29478A87" w14:textId="77777777" w:rsidR="00980C93" w:rsidRPr="00980C93" w:rsidRDefault="00980C93" w:rsidP="00980C93">
      <w:pPr>
        <w:pStyle w:val="1"/>
        <w:rPr>
          <w:b w:val="0"/>
        </w:rPr>
      </w:pPr>
      <w:r w:rsidRPr="00980C93">
        <w:rPr>
          <w:b w:val="0"/>
        </w:rPr>
        <w:t>Распределение имеет положительную асимметрию (скошено вправо):</w:t>
      </w:r>
    </w:p>
    <w:p w14:paraId="389A2FD7" w14:textId="77777777" w:rsidR="00980C93" w:rsidRPr="00980C93" w:rsidRDefault="00980C93" w:rsidP="00980C93">
      <w:pPr>
        <w:pStyle w:val="1"/>
        <w:numPr>
          <w:ilvl w:val="0"/>
          <w:numId w:val="38"/>
        </w:numPr>
        <w:rPr>
          <w:b w:val="0"/>
        </w:rPr>
      </w:pPr>
      <w:r w:rsidRPr="00980C93">
        <w:rPr>
          <w:b w:val="0"/>
        </w:rPr>
        <w:lastRenderedPageBreak/>
        <w:t>Большая часть заявок (81.6%) обрабатывается за 10-20 минут</w:t>
      </w:r>
    </w:p>
    <w:p w14:paraId="0E2A19EF" w14:textId="77777777" w:rsidR="00980C93" w:rsidRPr="00980C93" w:rsidRDefault="00980C93" w:rsidP="00980C93">
      <w:pPr>
        <w:pStyle w:val="1"/>
        <w:numPr>
          <w:ilvl w:val="0"/>
          <w:numId w:val="38"/>
        </w:numPr>
        <w:rPr>
          <w:b w:val="0"/>
        </w:rPr>
      </w:pPr>
      <w:r w:rsidRPr="00980C93">
        <w:rPr>
          <w:b w:val="0"/>
        </w:rPr>
        <w:t>"Хвост" распределения составляют заявки с длительным временем обработки (более 30 минут)</w:t>
      </w:r>
    </w:p>
    <w:p w14:paraId="00319C9A" w14:textId="77777777" w:rsidR="00980C93" w:rsidRPr="00980C93" w:rsidRDefault="00980C93" w:rsidP="00980C93">
      <w:pPr>
        <w:pStyle w:val="1"/>
        <w:numPr>
          <w:ilvl w:val="0"/>
          <w:numId w:val="38"/>
        </w:numPr>
        <w:rPr>
          <w:b w:val="0"/>
        </w:rPr>
      </w:pPr>
      <w:r w:rsidRPr="00980C93">
        <w:rPr>
          <w:b w:val="0"/>
        </w:rPr>
        <w:t>Наличие длинного правого хвоста характерно для систем массового обслуживания с высокой загрузкой</w:t>
      </w:r>
    </w:p>
    <w:p w14:paraId="0A516AF5" w14:textId="77777777" w:rsidR="00980C93" w:rsidRPr="00980C93" w:rsidRDefault="00980C93" w:rsidP="00980C93">
      <w:pPr>
        <w:pStyle w:val="1"/>
        <w:rPr>
          <w:bCs/>
        </w:rPr>
      </w:pPr>
      <w:r w:rsidRPr="00980C93">
        <w:rPr>
          <w:bCs/>
        </w:rPr>
        <w:t>5. Связь с загрузкой системы</w:t>
      </w:r>
    </w:p>
    <w:p w14:paraId="7080F685" w14:textId="77777777" w:rsidR="00980C93" w:rsidRPr="00980C93" w:rsidRDefault="00980C93" w:rsidP="00980C93">
      <w:pPr>
        <w:pStyle w:val="1"/>
        <w:numPr>
          <w:ilvl w:val="0"/>
          <w:numId w:val="39"/>
        </w:numPr>
        <w:rPr>
          <w:b w:val="0"/>
        </w:rPr>
      </w:pPr>
      <w:r w:rsidRPr="00980C93">
        <w:rPr>
          <w:b w:val="0"/>
        </w:rPr>
        <w:t>Коэффициент использования компьютеров составляет 82.2%</w:t>
      </w:r>
    </w:p>
    <w:p w14:paraId="1E7E3968" w14:textId="77777777" w:rsidR="00980C93" w:rsidRPr="00980C93" w:rsidRDefault="00980C93" w:rsidP="00980C93">
      <w:pPr>
        <w:pStyle w:val="1"/>
        <w:numPr>
          <w:ilvl w:val="0"/>
          <w:numId w:val="39"/>
        </w:numPr>
        <w:rPr>
          <w:b w:val="0"/>
        </w:rPr>
      </w:pPr>
      <w:r w:rsidRPr="00980C93">
        <w:rPr>
          <w:b w:val="0"/>
        </w:rPr>
        <w:t>Это объясняет наличие очереди и разброс времени обслуживания</w:t>
      </w:r>
    </w:p>
    <w:p w14:paraId="6B6D011A" w14:textId="77777777" w:rsidR="00980C93" w:rsidRPr="00980C93" w:rsidRDefault="00980C93" w:rsidP="00980C93">
      <w:pPr>
        <w:pStyle w:val="1"/>
        <w:numPr>
          <w:ilvl w:val="0"/>
          <w:numId w:val="39"/>
        </w:numPr>
        <w:rPr>
          <w:b w:val="0"/>
        </w:rPr>
      </w:pPr>
      <w:r w:rsidRPr="00980C93">
        <w:rPr>
          <w:b w:val="0"/>
        </w:rPr>
        <w:t>При такой загрузке неизбежны периодические скопления заявок</w:t>
      </w:r>
    </w:p>
    <w:p w14:paraId="4FD036BC" w14:textId="77777777" w:rsidR="00980C93" w:rsidRPr="00980C93" w:rsidRDefault="00980C93" w:rsidP="00980C93">
      <w:pPr>
        <w:pStyle w:val="1"/>
        <w:rPr>
          <w:bCs/>
        </w:rPr>
      </w:pPr>
      <w:r w:rsidRPr="00980C93">
        <w:rPr>
          <w:bCs/>
        </w:rPr>
        <w:t>6. Заключение</w:t>
      </w:r>
    </w:p>
    <w:p w14:paraId="01D0A08B" w14:textId="77777777" w:rsidR="00980C93" w:rsidRPr="00980C93" w:rsidRDefault="00980C93" w:rsidP="00980C93">
      <w:pPr>
        <w:pStyle w:val="1"/>
        <w:rPr>
          <w:b w:val="0"/>
        </w:rPr>
      </w:pPr>
      <w:r w:rsidRPr="00980C93">
        <w:rPr>
          <w:b w:val="0"/>
        </w:rPr>
        <w:t>Время нахождения заявки в системе подчиняется распределению с математическим ожиданием 13.9 минут и стандартным отклонением 7.48 минут. Основная масса заявок (81.6%) обрабатывается за 10-20 минут, однако 2.9% заявок требуют более 30 минут, что может быть критично для систем реального времени.</w:t>
      </w:r>
    </w:p>
    <w:p w14:paraId="0764AC2B" w14:textId="77777777" w:rsidR="00980C93" w:rsidRPr="00C9381A" w:rsidRDefault="00980C93" w:rsidP="004625C5">
      <w:pPr>
        <w:pStyle w:val="1"/>
        <w:jc w:val="left"/>
      </w:pPr>
    </w:p>
    <w:p w14:paraId="2998AC3E" w14:textId="3CB5E13C" w:rsidR="004625C5" w:rsidRDefault="004625C5">
      <w:pPr>
        <w:spacing w:before="0" w:after="160" w:line="259" w:lineRule="auto"/>
        <w:ind w:firstLine="0"/>
        <w:rPr>
          <w:rFonts w:cs="Times New Roman"/>
          <w:b/>
        </w:rPr>
      </w:pPr>
      <w:r>
        <w:br w:type="page"/>
      </w:r>
    </w:p>
    <w:p w14:paraId="21D916B6" w14:textId="468BD757" w:rsidR="004625C5" w:rsidRDefault="004625C5" w:rsidP="004625C5">
      <w:pPr>
        <w:pStyle w:val="1"/>
        <w:jc w:val="left"/>
      </w:pPr>
      <w:r>
        <w:lastRenderedPageBreak/>
        <w:t>Общие выводы по работе:</w:t>
      </w:r>
    </w:p>
    <w:p w14:paraId="7C0F08AD" w14:textId="77777777" w:rsidR="0098760F" w:rsidRDefault="0098760F" w:rsidP="0098760F">
      <w:r>
        <w:t>В ходе работы с GPSS были решены задачи моделирования систем различной сложности, включая производственные процессы и вычислительные системы. Этот инструмент показал себя как мощное средство для имитационного моделирования, особенно в системах с очередями и ограниченными ресурсами. GPSS позволяет быстро создавать прототипы моделей и анализировать их поведение, что делает его полезным для специалистов, работающих с системами массового обслуживания.</w:t>
      </w:r>
    </w:p>
    <w:p w14:paraId="67CCC8E9" w14:textId="77777777" w:rsidR="0098760F" w:rsidRDefault="0098760F" w:rsidP="0098760F"/>
    <w:p w14:paraId="36447A6C" w14:textId="3DCDC58D" w:rsidR="0098760F" w:rsidRDefault="0098760F" w:rsidP="0098760F">
      <w:pPr>
        <w:pStyle w:val="1"/>
      </w:pPr>
      <w:r>
        <w:t>Преимущества</w:t>
      </w:r>
    </w:p>
    <w:p w14:paraId="7C194AA9" w14:textId="3E945050" w:rsidR="0098760F" w:rsidRDefault="0098760F" w:rsidP="0098760F">
      <w:pPr>
        <w:pStyle w:val="a7"/>
        <w:numPr>
          <w:ilvl w:val="0"/>
          <w:numId w:val="8"/>
        </w:numPr>
        <w:ind w:left="0" w:firstLine="993"/>
      </w:pPr>
      <w:r w:rsidRPr="0098760F">
        <w:rPr>
          <w:b/>
          <w:bCs/>
        </w:rPr>
        <w:t>Простота реализации ключевых элементов:</w:t>
      </w:r>
      <w:r>
        <w:t xml:space="preserve"> Блоки `SEIZE`, `RELEASE`, `QUEUE`, `DEPART` упрощают моделирование очередей, устройств и управления транзактами. Это позволяет быстро задавать логику взаимодействия объектов в системе.</w:t>
      </w:r>
    </w:p>
    <w:p w14:paraId="715235E5" w14:textId="099E9674" w:rsidR="0098760F" w:rsidRDefault="0098760F" w:rsidP="0098760F">
      <w:pPr>
        <w:pStyle w:val="a7"/>
        <w:numPr>
          <w:ilvl w:val="0"/>
          <w:numId w:val="8"/>
        </w:numPr>
        <w:ind w:left="0" w:firstLine="993"/>
      </w:pPr>
      <w:r w:rsidRPr="0098760F">
        <w:rPr>
          <w:b/>
          <w:bCs/>
        </w:rPr>
        <w:t>Автоматическое управление очередями:</w:t>
      </w:r>
      <w:r>
        <w:t xml:space="preserve"> GPSS берет на себя многие рутинные операции, такие как учет времени ожидания или порядка обработки транзактов.</w:t>
      </w:r>
    </w:p>
    <w:p w14:paraId="1B3D5A3D" w14:textId="16248404" w:rsidR="0098760F" w:rsidRPr="0098760F" w:rsidRDefault="0098760F" w:rsidP="0098760F">
      <w:pPr>
        <w:pStyle w:val="a7"/>
        <w:numPr>
          <w:ilvl w:val="0"/>
          <w:numId w:val="8"/>
        </w:numPr>
        <w:ind w:left="0" w:firstLine="993"/>
      </w:pPr>
      <w:r w:rsidRPr="0098760F">
        <w:rPr>
          <w:b/>
          <w:bCs/>
        </w:rPr>
        <w:t>Гибкость встроенных функций:</w:t>
      </w:r>
      <w:r>
        <w:t xml:space="preserve"> Использование блоков `TRANSFER`, `TEST`, `LOOP` дает возможность оперативно настраивать модели под разные сценарии.</w:t>
      </w:r>
    </w:p>
    <w:p w14:paraId="11E9420E" w14:textId="77777777" w:rsidR="0098760F" w:rsidRDefault="0098760F" w:rsidP="0098760F">
      <w:pPr>
        <w:pStyle w:val="a7"/>
        <w:numPr>
          <w:ilvl w:val="0"/>
          <w:numId w:val="8"/>
        </w:numPr>
        <w:ind w:left="0" w:firstLine="993"/>
      </w:pPr>
    </w:p>
    <w:p w14:paraId="1BBB970D" w14:textId="75F80405" w:rsidR="0098760F" w:rsidRDefault="0098760F" w:rsidP="0098760F">
      <w:pPr>
        <w:pStyle w:val="1"/>
      </w:pPr>
      <w:r>
        <w:t>Недостатки</w:t>
      </w:r>
    </w:p>
    <w:p w14:paraId="069E8CBE" w14:textId="2CA8D3BB" w:rsidR="0098760F" w:rsidRDefault="0098760F" w:rsidP="0098760F">
      <w:pPr>
        <w:pStyle w:val="a7"/>
        <w:numPr>
          <w:ilvl w:val="0"/>
          <w:numId w:val="8"/>
        </w:numPr>
        <w:ind w:left="0" w:firstLine="709"/>
      </w:pPr>
      <w:r w:rsidRPr="0098760F">
        <w:rPr>
          <w:b/>
          <w:bCs/>
        </w:rPr>
        <w:t>Сложность отладки</w:t>
      </w:r>
      <w:r>
        <w:t>: Ошибки в логике, такие как "Attempt to release an unowned Facility", которая часто встречалась в работе, трудно обнаружить и исправить. Это требует внимательного контроля за состоянием ресурсов.</w:t>
      </w:r>
    </w:p>
    <w:p w14:paraId="0B89FF49" w14:textId="28E25A20" w:rsidR="0098760F" w:rsidRDefault="0098760F" w:rsidP="0098760F">
      <w:pPr>
        <w:pStyle w:val="a7"/>
        <w:numPr>
          <w:ilvl w:val="0"/>
          <w:numId w:val="8"/>
        </w:numPr>
        <w:ind w:left="0" w:firstLine="709"/>
      </w:pPr>
      <w:r w:rsidRPr="0098760F">
        <w:rPr>
          <w:b/>
          <w:bCs/>
        </w:rPr>
        <w:t>Ограниченная гибкость</w:t>
      </w:r>
      <w:r>
        <w:t>: По сравнению с языками общего назначения, такими как Python, GPSS менее универсален. Реализация нестандартных сценариев может быть затруднена из-за жесткой структуры языка.</w:t>
      </w:r>
    </w:p>
    <w:p w14:paraId="48135814" w14:textId="28B8CEF9" w:rsidR="0098760F" w:rsidRDefault="0098760F" w:rsidP="0098760F">
      <w:pPr>
        <w:pStyle w:val="a7"/>
        <w:numPr>
          <w:ilvl w:val="0"/>
          <w:numId w:val="8"/>
        </w:numPr>
        <w:ind w:left="0" w:firstLine="709"/>
      </w:pPr>
      <w:r w:rsidRPr="0098760F">
        <w:rPr>
          <w:b/>
          <w:bCs/>
        </w:rPr>
        <w:t>Высокий порог вхождения</w:t>
      </w:r>
      <w:r>
        <w:t>: Для эффективной работы необходимо глубокое понимание синтаксиса и управления потоками транзактов, что может быть барьером для новичков.</w:t>
      </w:r>
    </w:p>
    <w:p w14:paraId="2910C705" w14:textId="77777777" w:rsidR="0098760F" w:rsidRDefault="0098760F" w:rsidP="0098760F"/>
    <w:p w14:paraId="68BF07A7" w14:textId="1759BA26" w:rsidR="00C9381A" w:rsidRPr="00C9381A" w:rsidRDefault="0098760F" w:rsidP="0098760F">
      <w:r>
        <w:t>GPSS — это мощный инструмент для имитационного моделирования с четкой специализацией. Его сильные стороны делают его отличным выбором для типичных задач с очередями, но слабости требуют аккуратности и опыта. В целом, работа с GPSS оставила положительное впечатление, особенно для быстрого анализа и прототипирования систем.</w:t>
      </w:r>
    </w:p>
    <w:p w14:paraId="4D92CCDA" w14:textId="3984816A" w:rsidR="00C837A9" w:rsidRDefault="00C837A9" w:rsidP="00D52A41">
      <w:pPr>
        <w:spacing w:after="160" w:line="259" w:lineRule="auto"/>
        <w:ind w:firstLine="0"/>
        <w:rPr>
          <w:rFonts w:cs="Times New Roman"/>
          <w:b/>
        </w:rPr>
      </w:pPr>
    </w:p>
    <w:sectPr w:rsidR="00C837A9" w:rsidSect="00AB3D92">
      <w:footerReference w:type="default" r:id="rId39"/>
      <w:pgSz w:w="11906" w:h="16838"/>
      <w:pgMar w:top="720" w:right="720" w:bottom="720" w:left="720"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00643" w14:textId="77777777" w:rsidR="004E0A2F" w:rsidRDefault="004E0A2F" w:rsidP="00AB3D92">
      <w:pPr>
        <w:spacing w:before="0" w:after="0"/>
      </w:pPr>
      <w:r>
        <w:separator/>
      </w:r>
    </w:p>
  </w:endnote>
  <w:endnote w:type="continuationSeparator" w:id="0">
    <w:p w14:paraId="6365C91E" w14:textId="77777777" w:rsidR="004E0A2F" w:rsidRDefault="004E0A2F" w:rsidP="00AB3D9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7139516"/>
      <w:docPartObj>
        <w:docPartGallery w:val="Page Numbers (Bottom of Page)"/>
        <w:docPartUnique/>
      </w:docPartObj>
    </w:sdtPr>
    <w:sdtContent>
      <w:p w14:paraId="0F88229D" w14:textId="4A444395" w:rsidR="00AB3D92" w:rsidRDefault="00AB3D92">
        <w:pPr>
          <w:pStyle w:val="ad"/>
          <w:jc w:val="center"/>
        </w:pPr>
        <w:r>
          <w:fldChar w:fldCharType="begin"/>
        </w:r>
        <w:r>
          <w:instrText>PAGE   \* MERGEFORMAT</w:instrText>
        </w:r>
        <w:r>
          <w:fldChar w:fldCharType="separate"/>
        </w:r>
        <w:r>
          <w:t>2</w:t>
        </w:r>
        <w:r>
          <w:fldChar w:fldCharType="end"/>
        </w:r>
      </w:p>
    </w:sdtContent>
  </w:sdt>
  <w:p w14:paraId="5CD09489" w14:textId="77777777" w:rsidR="00AB3D92" w:rsidRDefault="00AB3D9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0DAF2" w14:textId="77777777" w:rsidR="004E0A2F" w:rsidRDefault="004E0A2F" w:rsidP="00AB3D92">
      <w:pPr>
        <w:spacing w:before="0" w:after="0"/>
      </w:pPr>
      <w:r>
        <w:separator/>
      </w:r>
    </w:p>
  </w:footnote>
  <w:footnote w:type="continuationSeparator" w:id="0">
    <w:p w14:paraId="698939E4" w14:textId="77777777" w:rsidR="004E0A2F" w:rsidRDefault="004E0A2F" w:rsidP="00AB3D9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3359"/>
    <w:multiLevelType w:val="multilevel"/>
    <w:tmpl w:val="2FB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4B74"/>
    <w:multiLevelType w:val="multilevel"/>
    <w:tmpl w:val="EB6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627"/>
    <w:multiLevelType w:val="multilevel"/>
    <w:tmpl w:val="DEE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2E79"/>
    <w:multiLevelType w:val="multilevel"/>
    <w:tmpl w:val="1E5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5F89"/>
    <w:multiLevelType w:val="multilevel"/>
    <w:tmpl w:val="BF5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3173A"/>
    <w:multiLevelType w:val="multilevel"/>
    <w:tmpl w:val="A4C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11C0"/>
    <w:multiLevelType w:val="multilevel"/>
    <w:tmpl w:val="419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53A0C"/>
    <w:multiLevelType w:val="multilevel"/>
    <w:tmpl w:val="273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91005"/>
    <w:multiLevelType w:val="multilevel"/>
    <w:tmpl w:val="69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0BBE"/>
    <w:multiLevelType w:val="multilevel"/>
    <w:tmpl w:val="527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11647"/>
    <w:multiLevelType w:val="multilevel"/>
    <w:tmpl w:val="910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54AF0"/>
    <w:multiLevelType w:val="multilevel"/>
    <w:tmpl w:val="57D27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75CA"/>
    <w:multiLevelType w:val="multilevel"/>
    <w:tmpl w:val="3FD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5373E"/>
    <w:multiLevelType w:val="multilevel"/>
    <w:tmpl w:val="180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1506F"/>
    <w:multiLevelType w:val="multilevel"/>
    <w:tmpl w:val="D4C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204C"/>
    <w:multiLevelType w:val="multilevel"/>
    <w:tmpl w:val="5E3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C672A"/>
    <w:multiLevelType w:val="multilevel"/>
    <w:tmpl w:val="EA9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E13B8"/>
    <w:multiLevelType w:val="multilevel"/>
    <w:tmpl w:val="759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92690"/>
    <w:multiLevelType w:val="multilevel"/>
    <w:tmpl w:val="2A2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E0084"/>
    <w:multiLevelType w:val="multilevel"/>
    <w:tmpl w:val="EEE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14213"/>
    <w:multiLevelType w:val="multilevel"/>
    <w:tmpl w:val="15A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E3074"/>
    <w:multiLevelType w:val="hybridMultilevel"/>
    <w:tmpl w:val="792E51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6CB2C71"/>
    <w:multiLevelType w:val="multilevel"/>
    <w:tmpl w:val="2A5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17FF1"/>
    <w:multiLevelType w:val="multilevel"/>
    <w:tmpl w:val="342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60446"/>
    <w:multiLevelType w:val="multilevel"/>
    <w:tmpl w:val="42A8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72118"/>
    <w:multiLevelType w:val="multilevel"/>
    <w:tmpl w:val="B63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53849"/>
    <w:multiLevelType w:val="hybridMultilevel"/>
    <w:tmpl w:val="13A4CD4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5E8A133D"/>
    <w:multiLevelType w:val="multilevel"/>
    <w:tmpl w:val="67E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F2E6C"/>
    <w:multiLevelType w:val="multilevel"/>
    <w:tmpl w:val="5B9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8150A"/>
    <w:multiLevelType w:val="multilevel"/>
    <w:tmpl w:val="ADF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65270"/>
    <w:multiLevelType w:val="multilevel"/>
    <w:tmpl w:val="A63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A7B30"/>
    <w:multiLevelType w:val="multilevel"/>
    <w:tmpl w:val="7FF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B25F6"/>
    <w:multiLevelType w:val="multilevel"/>
    <w:tmpl w:val="1A0C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04A66"/>
    <w:multiLevelType w:val="multilevel"/>
    <w:tmpl w:val="EC2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E25C8"/>
    <w:multiLevelType w:val="multilevel"/>
    <w:tmpl w:val="55E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B778A"/>
    <w:multiLevelType w:val="multilevel"/>
    <w:tmpl w:val="7FE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F0A1B"/>
    <w:multiLevelType w:val="multilevel"/>
    <w:tmpl w:val="9E6AA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302777"/>
    <w:multiLevelType w:val="hybridMultilevel"/>
    <w:tmpl w:val="70CA6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AA56962"/>
    <w:multiLevelType w:val="multilevel"/>
    <w:tmpl w:val="436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349715">
    <w:abstractNumId w:val="26"/>
  </w:num>
  <w:num w:numId="2" w16cid:durableId="1823425821">
    <w:abstractNumId w:val="36"/>
  </w:num>
  <w:num w:numId="3" w16cid:durableId="823666733">
    <w:abstractNumId w:val="17"/>
  </w:num>
  <w:num w:numId="4" w16cid:durableId="229846522">
    <w:abstractNumId w:val="23"/>
  </w:num>
  <w:num w:numId="5" w16cid:durableId="1624994053">
    <w:abstractNumId w:val="37"/>
  </w:num>
  <w:num w:numId="6" w16cid:durableId="1525628154">
    <w:abstractNumId w:val="1"/>
  </w:num>
  <w:num w:numId="7" w16cid:durableId="681129940">
    <w:abstractNumId w:val="18"/>
  </w:num>
  <w:num w:numId="8" w16cid:durableId="2029519240">
    <w:abstractNumId w:val="21"/>
  </w:num>
  <w:num w:numId="9" w16cid:durableId="1554003047">
    <w:abstractNumId w:val="7"/>
  </w:num>
  <w:num w:numId="10" w16cid:durableId="1880049030">
    <w:abstractNumId w:val="3"/>
  </w:num>
  <w:num w:numId="11" w16cid:durableId="2072455996">
    <w:abstractNumId w:val="25"/>
  </w:num>
  <w:num w:numId="12" w16cid:durableId="1227716793">
    <w:abstractNumId w:val="22"/>
  </w:num>
  <w:num w:numId="13" w16cid:durableId="390346016">
    <w:abstractNumId w:val="6"/>
  </w:num>
  <w:num w:numId="14" w16cid:durableId="547305105">
    <w:abstractNumId w:val="20"/>
  </w:num>
  <w:num w:numId="15" w16cid:durableId="1148589465">
    <w:abstractNumId w:val="13"/>
  </w:num>
  <w:num w:numId="16" w16cid:durableId="2048211038">
    <w:abstractNumId w:val="38"/>
  </w:num>
  <w:num w:numId="17" w16cid:durableId="687028463">
    <w:abstractNumId w:val="9"/>
  </w:num>
  <w:num w:numId="18" w16cid:durableId="26030208">
    <w:abstractNumId w:val="32"/>
  </w:num>
  <w:num w:numId="19" w16cid:durableId="735278357">
    <w:abstractNumId w:val="30"/>
  </w:num>
  <w:num w:numId="20" w16cid:durableId="319695207">
    <w:abstractNumId w:val="33"/>
  </w:num>
  <w:num w:numId="21" w16cid:durableId="670454465">
    <w:abstractNumId w:val="0"/>
  </w:num>
  <w:num w:numId="22" w16cid:durableId="1369529670">
    <w:abstractNumId w:val="31"/>
  </w:num>
  <w:num w:numId="23" w16cid:durableId="1705981731">
    <w:abstractNumId w:val="11"/>
  </w:num>
  <w:num w:numId="24" w16cid:durableId="77295442">
    <w:abstractNumId w:val="2"/>
  </w:num>
  <w:num w:numId="25" w16cid:durableId="320086922">
    <w:abstractNumId w:val="29"/>
  </w:num>
  <w:num w:numId="26" w16cid:durableId="1961640206">
    <w:abstractNumId w:val="8"/>
  </w:num>
  <w:num w:numId="27" w16cid:durableId="686325671">
    <w:abstractNumId w:val="28"/>
  </w:num>
  <w:num w:numId="28" w16cid:durableId="1486045325">
    <w:abstractNumId w:val="4"/>
  </w:num>
  <w:num w:numId="29" w16cid:durableId="935403642">
    <w:abstractNumId w:val="15"/>
  </w:num>
  <w:num w:numId="30" w16cid:durableId="1644314432">
    <w:abstractNumId w:val="5"/>
  </w:num>
  <w:num w:numId="31" w16cid:durableId="1150635770">
    <w:abstractNumId w:val="19"/>
  </w:num>
  <w:num w:numId="32" w16cid:durableId="608588878">
    <w:abstractNumId w:val="24"/>
  </w:num>
  <w:num w:numId="33" w16cid:durableId="1387291181">
    <w:abstractNumId w:val="34"/>
  </w:num>
  <w:num w:numId="34" w16cid:durableId="115948813">
    <w:abstractNumId w:val="14"/>
  </w:num>
  <w:num w:numId="35" w16cid:durableId="366300012">
    <w:abstractNumId w:val="27"/>
  </w:num>
  <w:num w:numId="36" w16cid:durableId="1716805482">
    <w:abstractNumId w:val="16"/>
  </w:num>
  <w:num w:numId="37" w16cid:durableId="1669552570">
    <w:abstractNumId w:val="10"/>
  </w:num>
  <w:num w:numId="38" w16cid:durableId="937636477">
    <w:abstractNumId w:val="35"/>
  </w:num>
  <w:num w:numId="39" w16cid:durableId="137311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FE"/>
    <w:rsid w:val="00040A44"/>
    <w:rsid w:val="000C5637"/>
    <w:rsid w:val="000E43E5"/>
    <w:rsid w:val="000E6FBE"/>
    <w:rsid w:val="000F2695"/>
    <w:rsid w:val="000F2D11"/>
    <w:rsid w:val="00114B59"/>
    <w:rsid w:val="001155F0"/>
    <w:rsid w:val="00143980"/>
    <w:rsid w:val="001554EA"/>
    <w:rsid w:val="001E2287"/>
    <w:rsid w:val="00241C26"/>
    <w:rsid w:val="002604B6"/>
    <w:rsid w:val="002A336F"/>
    <w:rsid w:val="002A4E6F"/>
    <w:rsid w:val="00347B80"/>
    <w:rsid w:val="00384B4E"/>
    <w:rsid w:val="00397C22"/>
    <w:rsid w:val="003A795D"/>
    <w:rsid w:val="003B6914"/>
    <w:rsid w:val="003E2B58"/>
    <w:rsid w:val="003E2FD9"/>
    <w:rsid w:val="00461BF1"/>
    <w:rsid w:val="004625C5"/>
    <w:rsid w:val="0046791D"/>
    <w:rsid w:val="004A022A"/>
    <w:rsid w:val="004A04AB"/>
    <w:rsid w:val="004A51C8"/>
    <w:rsid w:val="004D6176"/>
    <w:rsid w:val="004E0A2F"/>
    <w:rsid w:val="00515FA6"/>
    <w:rsid w:val="005235FE"/>
    <w:rsid w:val="00525418"/>
    <w:rsid w:val="00573363"/>
    <w:rsid w:val="005761D3"/>
    <w:rsid w:val="00586285"/>
    <w:rsid w:val="005C2790"/>
    <w:rsid w:val="00617B73"/>
    <w:rsid w:val="00653344"/>
    <w:rsid w:val="00663128"/>
    <w:rsid w:val="00670205"/>
    <w:rsid w:val="00674A9C"/>
    <w:rsid w:val="00681A03"/>
    <w:rsid w:val="00694C1E"/>
    <w:rsid w:val="006A6DFA"/>
    <w:rsid w:val="006D5917"/>
    <w:rsid w:val="006F6AF1"/>
    <w:rsid w:val="006F7D21"/>
    <w:rsid w:val="00710E48"/>
    <w:rsid w:val="00737C8C"/>
    <w:rsid w:val="007703FB"/>
    <w:rsid w:val="007C1D43"/>
    <w:rsid w:val="007D4ABF"/>
    <w:rsid w:val="007F2190"/>
    <w:rsid w:val="0083298E"/>
    <w:rsid w:val="00841395"/>
    <w:rsid w:val="008858C4"/>
    <w:rsid w:val="00893C5D"/>
    <w:rsid w:val="008B29E9"/>
    <w:rsid w:val="008B5B40"/>
    <w:rsid w:val="008D369B"/>
    <w:rsid w:val="008D5412"/>
    <w:rsid w:val="008E2354"/>
    <w:rsid w:val="008F0C64"/>
    <w:rsid w:val="008F3633"/>
    <w:rsid w:val="008F5BC9"/>
    <w:rsid w:val="008F79B9"/>
    <w:rsid w:val="008F7EE8"/>
    <w:rsid w:val="00933847"/>
    <w:rsid w:val="009408A4"/>
    <w:rsid w:val="009657CD"/>
    <w:rsid w:val="00965870"/>
    <w:rsid w:val="00971F98"/>
    <w:rsid w:val="00980C93"/>
    <w:rsid w:val="0098760F"/>
    <w:rsid w:val="00997A05"/>
    <w:rsid w:val="009A479D"/>
    <w:rsid w:val="009A7085"/>
    <w:rsid w:val="009B3A4F"/>
    <w:rsid w:val="009D070D"/>
    <w:rsid w:val="009E0F3E"/>
    <w:rsid w:val="009E38DB"/>
    <w:rsid w:val="00A012B8"/>
    <w:rsid w:val="00A101BA"/>
    <w:rsid w:val="00A70C28"/>
    <w:rsid w:val="00A906FC"/>
    <w:rsid w:val="00A95A28"/>
    <w:rsid w:val="00AA66A6"/>
    <w:rsid w:val="00AB3D92"/>
    <w:rsid w:val="00B21095"/>
    <w:rsid w:val="00B54487"/>
    <w:rsid w:val="00B67E4B"/>
    <w:rsid w:val="00B77C9A"/>
    <w:rsid w:val="00BC437A"/>
    <w:rsid w:val="00C11C07"/>
    <w:rsid w:val="00C15FD9"/>
    <w:rsid w:val="00C676F8"/>
    <w:rsid w:val="00C837A9"/>
    <w:rsid w:val="00C9381A"/>
    <w:rsid w:val="00C93F05"/>
    <w:rsid w:val="00CA7604"/>
    <w:rsid w:val="00CC1296"/>
    <w:rsid w:val="00CD20DC"/>
    <w:rsid w:val="00CE0AD9"/>
    <w:rsid w:val="00D1366F"/>
    <w:rsid w:val="00D14E6C"/>
    <w:rsid w:val="00D217FA"/>
    <w:rsid w:val="00D52A41"/>
    <w:rsid w:val="00DA7522"/>
    <w:rsid w:val="00DC40D8"/>
    <w:rsid w:val="00E12638"/>
    <w:rsid w:val="00E87BE2"/>
    <w:rsid w:val="00F04F21"/>
    <w:rsid w:val="00F42FA7"/>
    <w:rsid w:val="00FB4068"/>
    <w:rsid w:val="00FE2B1D"/>
    <w:rsid w:val="00FE30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3262"/>
  <w15:chartTrackingRefBased/>
  <w15:docId w15:val="{B347AB6C-99A6-4ABB-BA8D-D30525B1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C93"/>
    <w:pPr>
      <w:spacing w:before="120" w:after="120" w:line="240" w:lineRule="auto"/>
      <w:ind w:firstLine="709"/>
    </w:pPr>
    <w:rPr>
      <w:rFonts w:ascii="Times New Roman" w:hAnsi="Times New Roman"/>
      <w:sz w:val="28"/>
    </w:rPr>
  </w:style>
  <w:style w:type="paragraph" w:styleId="2">
    <w:name w:val="heading 2"/>
    <w:basedOn w:val="a"/>
    <w:next w:val="a"/>
    <w:link w:val="20"/>
    <w:uiPriority w:val="9"/>
    <w:semiHidden/>
    <w:unhideWhenUsed/>
    <w:qFormat/>
    <w:rsid w:val="009876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D20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B77C9A"/>
    <w:pPr>
      <w:spacing w:before="100" w:beforeAutospacing="1" w:after="100" w:afterAutospacing="1"/>
      <w:ind w:firstLine="0"/>
      <w:outlineLvl w:val="3"/>
    </w:pPr>
    <w:rPr>
      <w:rFonts w:eastAsia="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2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
    <w:name w:val="з111"/>
    <w:basedOn w:val="a4"/>
    <w:rsid w:val="005235FE"/>
    <w:pPr>
      <w:tabs>
        <w:tab w:val="left" w:pos="5940"/>
      </w:tabs>
      <w:ind w:firstLine="708"/>
      <w:contextualSpacing w:val="0"/>
      <w:jc w:val="center"/>
    </w:pPr>
    <w:rPr>
      <w:rFonts w:ascii="Times New Roman" w:eastAsia="Times New Roman" w:hAnsi="Times New Roman" w:cs="Times New Roman"/>
      <w:b/>
      <w:bCs/>
      <w:iCs/>
      <w:spacing w:val="0"/>
      <w:kern w:val="0"/>
      <w:sz w:val="28"/>
      <w:szCs w:val="28"/>
      <w:lang w:eastAsia="ru-RU"/>
    </w:rPr>
  </w:style>
  <w:style w:type="paragraph" w:styleId="a4">
    <w:name w:val="Title"/>
    <w:basedOn w:val="a"/>
    <w:next w:val="a"/>
    <w:link w:val="a5"/>
    <w:uiPriority w:val="10"/>
    <w:qFormat/>
    <w:rsid w:val="005235FE"/>
    <w:pPr>
      <w:spacing w:after="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235FE"/>
    <w:rPr>
      <w:rFonts w:asciiTheme="majorHAnsi" w:eastAsiaTheme="majorEastAsia" w:hAnsiTheme="majorHAnsi" w:cstheme="majorBidi"/>
      <w:spacing w:val="-10"/>
      <w:kern w:val="28"/>
      <w:sz w:val="56"/>
      <w:szCs w:val="56"/>
    </w:rPr>
  </w:style>
  <w:style w:type="paragraph" w:styleId="a6">
    <w:name w:val="Revision"/>
    <w:hidden/>
    <w:uiPriority w:val="99"/>
    <w:semiHidden/>
    <w:rsid w:val="00D217FA"/>
    <w:pPr>
      <w:spacing w:after="0" w:line="240" w:lineRule="auto"/>
    </w:pPr>
  </w:style>
  <w:style w:type="paragraph" w:customStyle="1" w:styleId="1">
    <w:name w:val="Заголовок_1"/>
    <w:basedOn w:val="a"/>
    <w:qFormat/>
    <w:rsid w:val="0046791D"/>
    <w:pPr>
      <w:jc w:val="both"/>
    </w:pPr>
    <w:rPr>
      <w:rFonts w:cs="Times New Roman"/>
      <w:b/>
    </w:rPr>
  </w:style>
  <w:style w:type="paragraph" w:styleId="a7">
    <w:name w:val="List Paragraph"/>
    <w:basedOn w:val="a"/>
    <w:uiPriority w:val="34"/>
    <w:qFormat/>
    <w:rsid w:val="00C837A9"/>
    <w:pPr>
      <w:ind w:left="720"/>
      <w:contextualSpacing/>
    </w:pPr>
  </w:style>
  <w:style w:type="paragraph" w:customStyle="1" w:styleId="break-words">
    <w:name w:val="break-words"/>
    <w:basedOn w:val="a"/>
    <w:rsid w:val="004A022A"/>
    <w:pPr>
      <w:spacing w:before="100" w:beforeAutospacing="1" w:after="100" w:afterAutospacing="1"/>
      <w:ind w:firstLine="0"/>
    </w:pPr>
    <w:rPr>
      <w:rFonts w:eastAsia="Times New Roman" w:cs="Times New Roman"/>
      <w:sz w:val="24"/>
      <w:szCs w:val="24"/>
      <w:lang w:eastAsia="ru-RU"/>
    </w:rPr>
  </w:style>
  <w:style w:type="character" w:styleId="a8">
    <w:name w:val="Strong"/>
    <w:basedOn w:val="a0"/>
    <w:uiPriority w:val="22"/>
    <w:qFormat/>
    <w:rsid w:val="004A022A"/>
    <w:rPr>
      <w:b/>
      <w:bCs/>
    </w:rPr>
  </w:style>
  <w:style w:type="character" w:customStyle="1" w:styleId="text-sm">
    <w:name w:val="text-sm"/>
    <w:basedOn w:val="a0"/>
    <w:rsid w:val="004A022A"/>
  </w:style>
  <w:style w:type="paragraph" w:styleId="a9">
    <w:name w:val="caption"/>
    <w:basedOn w:val="a"/>
    <w:next w:val="a"/>
    <w:uiPriority w:val="35"/>
    <w:unhideWhenUsed/>
    <w:qFormat/>
    <w:rsid w:val="00710E48"/>
    <w:pPr>
      <w:spacing w:before="0" w:after="200"/>
    </w:pPr>
    <w:rPr>
      <w:i/>
      <w:iCs/>
      <w:color w:val="44546A" w:themeColor="text2"/>
      <w:sz w:val="18"/>
      <w:szCs w:val="18"/>
    </w:rPr>
  </w:style>
  <w:style w:type="paragraph" w:styleId="aa">
    <w:name w:val="No Spacing"/>
    <w:uiPriority w:val="1"/>
    <w:qFormat/>
    <w:rsid w:val="008E2354"/>
    <w:pPr>
      <w:spacing w:after="0" w:line="240" w:lineRule="auto"/>
      <w:ind w:firstLine="709"/>
    </w:pPr>
    <w:rPr>
      <w:rFonts w:ascii="Times New Roman" w:hAnsi="Times New Roman"/>
      <w:sz w:val="28"/>
    </w:rPr>
  </w:style>
  <w:style w:type="character" w:customStyle="1" w:styleId="40">
    <w:name w:val="Заголовок 4 Знак"/>
    <w:basedOn w:val="a0"/>
    <w:link w:val="4"/>
    <w:uiPriority w:val="9"/>
    <w:rsid w:val="00B77C9A"/>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98760F"/>
    <w:rPr>
      <w:rFonts w:asciiTheme="majorHAnsi" w:eastAsiaTheme="majorEastAsia" w:hAnsiTheme="majorHAnsi" w:cstheme="majorBidi"/>
      <w:color w:val="2E74B5" w:themeColor="accent1" w:themeShade="BF"/>
      <w:sz w:val="26"/>
      <w:szCs w:val="26"/>
    </w:rPr>
  </w:style>
  <w:style w:type="paragraph" w:styleId="ab">
    <w:name w:val="header"/>
    <w:basedOn w:val="a"/>
    <w:link w:val="ac"/>
    <w:uiPriority w:val="99"/>
    <w:unhideWhenUsed/>
    <w:rsid w:val="00AB3D92"/>
    <w:pPr>
      <w:tabs>
        <w:tab w:val="center" w:pos="4677"/>
        <w:tab w:val="right" w:pos="9355"/>
      </w:tabs>
      <w:spacing w:before="0" w:after="0"/>
    </w:pPr>
  </w:style>
  <w:style w:type="character" w:customStyle="1" w:styleId="ac">
    <w:name w:val="Верхний колонтитул Знак"/>
    <w:basedOn w:val="a0"/>
    <w:link w:val="ab"/>
    <w:uiPriority w:val="99"/>
    <w:rsid w:val="00AB3D92"/>
    <w:rPr>
      <w:rFonts w:ascii="Times New Roman" w:hAnsi="Times New Roman"/>
      <w:sz w:val="28"/>
    </w:rPr>
  </w:style>
  <w:style w:type="paragraph" w:styleId="ad">
    <w:name w:val="footer"/>
    <w:basedOn w:val="a"/>
    <w:link w:val="ae"/>
    <w:uiPriority w:val="99"/>
    <w:unhideWhenUsed/>
    <w:rsid w:val="00AB3D92"/>
    <w:pPr>
      <w:tabs>
        <w:tab w:val="center" w:pos="4677"/>
        <w:tab w:val="right" w:pos="9355"/>
      </w:tabs>
      <w:spacing w:before="0" w:after="0"/>
    </w:pPr>
  </w:style>
  <w:style w:type="character" w:customStyle="1" w:styleId="ae">
    <w:name w:val="Нижний колонтитул Знак"/>
    <w:basedOn w:val="a0"/>
    <w:link w:val="ad"/>
    <w:uiPriority w:val="99"/>
    <w:rsid w:val="00AB3D92"/>
    <w:rPr>
      <w:rFonts w:ascii="Times New Roman" w:hAnsi="Times New Roman"/>
      <w:sz w:val="28"/>
    </w:rPr>
  </w:style>
  <w:style w:type="character" w:customStyle="1" w:styleId="30">
    <w:name w:val="Заголовок 3 Знак"/>
    <w:basedOn w:val="a0"/>
    <w:link w:val="3"/>
    <w:uiPriority w:val="9"/>
    <w:semiHidden/>
    <w:rsid w:val="00CD20DC"/>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a"/>
    <w:rsid w:val="000E6FBE"/>
    <w:pPr>
      <w:spacing w:before="100" w:beforeAutospacing="1" w:after="100" w:afterAutospacing="1"/>
      <w:ind w:firstLine="0"/>
    </w:pPr>
    <w:rPr>
      <w:rFonts w:eastAsia="Times New Roman" w:cs="Times New Roman"/>
      <w:sz w:val="24"/>
      <w:szCs w:val="24"/>
      <w:lang w:eastAsia="ru-RU"/>
    </w:rPr>
  </w:style>
  <w:style w:type="character" w:styleId="HTML">
    <w:name w:val="HTML Code"/>
    <w:basedOn w:val="a0"/>
    <w:uiPriority w:val="99"/>
    <w:semiHidden/>
    <w:unhideWhenUsed/>
    <w:rsid w:val="000E6F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903">
      <w:bodyDiv w:val="1"/>
      <w:marLeft w:val="0"/>
      <w:marRight w:val="0"/>
      <w:marTop w:val="0"/>
      <w:marBottom w:val="0"/>
      <w:divBdr>
        <w:top w:val="none" w:sz="0" w:space="0" w:color="auto"/>
        <w:left w:val="none" w:sz="0" w:space="0" w:color="auto"/>
        <w:bottom w:val="none" w:sz="0" w:space="0" w:color="auto"/>
        <w:right w:val="none" w:sz="0" w:space="0" w:color="auto"/>
      </w:divBdr>
    </w:div>
    <w:div w:id="74985926">
      <w:bodyDiv w:val="1"/>
      <w:marLeft w:val="0"/>
      <w:marRight w:val="0"/>
      <w:marTop w:val="0"/>
      <w:marBottom w:val="0"/>
      <w:divBdr>
        <w:top w:val="none" w:sz="0" w:space="0" w:color="auto"/>
        <w:left w:val="none" w:sz="0" w:space="0" w:color="auto"/>
        <w:bottom w:val="none" w:sz="0" w:space="0" w:color="auto"/>
        <w:right w:val="none" w:sz="0" w:space="0" w:color="auto"/>
      </w:divBdr>
      <w:divsChild>
        <w:div w:id="402066129">
          <w:marLeft w:val="0"/>
          <w:marRight w:val="0"/>
          <w:marTop w:val="0"/>
          <w:marBottom w:val="0"/>
          <w:divBdr>
            <w:top w:val="none" w:sz="0" w:space="0" w:color="auto"/>
            <w:left w:val="none" w:sz="0" w:space="0" w:color="auto"/>
            <w:bottom w:val="none" w:sz="0" w:space="0" w:color="auto"/>
            <w:right w:val="none" w:sz="0" w:space="0" w:color="auto"/>
          </w:divBdr>
        </w:div>
      </w:divsChild>
    </w:div>
    <w:div w:id="78336230">
      <w:bodyDiv w:val="1"/>
      <w:marLeft w:val="0"/>
      <w:marRight w:val="0"/>
      <w:marTop w:val="0"/>
      <w:marBottom w:val="0"/>
      <w:divBdr>
        <w:top w:val="none" w:sz="0" w:space="0" w:color="auto"/>
        <w:left w:val="none" w:sz="0" w:space="0" w:color="auto"/>
        <w:bottom w:val="none" w:sz="0" w:space="0" w:color="auto"/>
        <w:right w:val="none" w:sz="0" w:space="0" w:color="auto"/>
      </w:divBdr>
      <w:divsChild>
        <w:div w:id="243490115">
          <w:marLeft w:val="0"/>
          <w:marRight w:val="0"/>
          <w:marTop w:val="0"/>
          <w:marBottom w:val="0"/>
          <w:divBdr>
            <w:top w:val="none" w:sz="0" w:space="0" w:color="auto"/>
            <w:left w:val="none" w:sz="0" w:space="0" w:color="auto"/>
            <w:bottom w:val="none" w:sz="0" w:space="0" w:color="auto"/>
            <w:right w:val="none" w:sz="0" w:space="0" w:color="auto"/>
          </w:divBdr>
        </w:div>
      </w:divsChild>
    </w:div>
    <w:div w:id="87698288">
      <w:bodyDiv w:val="1"/>
      <w:marLeft w:val="0"/>
      <w:marRight w:val="0"/>
      <w:marTop w:val="0"/>
      <w:marBottom w:val="0"/>
      <w:divBdr>
        <w:top w:val="none" w:sz="0" w:space="0" w:color="auto"/>
        <w:left w:val="none" w:sz="0" w:space="0" w:color="auto"/>
        <w:bottom w:val="none" w:sz="0" w:space="0" w:color="auto"/>
        <w:right w:val="none" w:sz="0" w:space="0" w:color="auto"/>
      </w:divBdr>
    </w:div>
    <w:div w:id="98111441">
      <w:bodyDiv w:val="1"/>
      <w:marLeft w:val="0"/>
      <w:marRight w:val="0"/>
      <w:marTop w:val="0"/>
      <w:marBottom w:val="0"/>
      <w:divBdr>
        <w:top w:val="none" w:sz="0" w:space="0" w:color="auto"/>
        <w:left w:val="none" w:sz="0" w:space="0" w:color="auto"/>
        <w:bottom w:val="none" w:sz="0" w:space="0" w:color="auto"/>
        <w:right w:val="none" w:sz="0" w:space="0" w:color="auto"/>
      </w:divBdr>
      <w:divsChild>
        <w:div w:id="1646276318">
          <w:marLeft w:val="0"/>
          <w:marRight w:val="0"/>
          <w:marTop w:val="0"/>
          <w:marBottom w:val="0"/>
          <w:divBdr>
            <w:top w:val="none" w:sz="0" w:space="0" w:color="auto"/>
            <w:left w:val="none" w:sz="0" w:space="0" w:color="auto"/>
            <w:bottom w:val="none" w:sz="0" w:space="0" w:color="auto"/>
            <w:right w:val="none" w:sz="0" w:space="0" w:color="auto"/>
          </w:divBdr>
        </w:div>
      </w:divsChild>
    </w:div>
    <w:div w:id="142427863">
      <w:bodyDiv w:val="1"/>
      <w:marLeft w:val="0"/>
      <w:marRight w:val="0"/>
      <w:marTop w:val="0"/>
      <w:marBottom w:val="0"/>
      <w:divBdr>
        <w:top w:val="none" w:sz="0" w:space="0" w:color="auto"/>
        <w:left w:val="none" w:sz="0" w:space="0" w:color="auto"/>
        <w:bottom w:val="none" w:sz="0" w:space="0" w:color="auto"/>
        <w:right w:val="none" w:sz="0" w:space="0" w:color="auto"/>
      </w:divBdr>
      <w:divsChild>
        <w:div w:id="1663194692">
          <w:marLeft w:val="0"/>
          <w:marRight w:val="0"/>
          <w:marTop w:val="0"/>
          <w:marBottom w:val="0"/>
          <w:divBdr>
            <w:top w:val="none" w:sz="0" w:space="0" w:color="auto"/>
            <w:left w:val="none" w:sz="0" w:space="0" w:color="auto"/>
            <w:bottom w:val="none" w:sz="0" w:space="0" w:color="auto"/>
            <w:right w:val="none" w:sz="0" w:space="0" w:color="auto"/>
          </w:divBdr>
        </w:div>
      </w:divsChild>
    </w:div>
    <w:div w:id="145783907">
      <w:bodyDiv w:val="1"/>
      <w:marLeft w:val="0"/>
      <w:marRight w:val="0"/>
      <w:marTop w:val="0"/>
      <w:marBottom w:val="0"/>
      <w:divBdr>
        <w:top w:val="none" w:sz="0" w:space="0" w:color="auto"/>
        <w:left w:val="none" w:sz="0" w:space="0" w:color="auto"/>
        <w:bottom w:val="none" w:sz="0" w:space="0" w:color="auto"/>
        <w:right w:val="none" w:sz="0" w:space="0" w:color="auto"/>
      </w:divBdr>
    </w:div>
    <w:div w:id="147677617">
      <w:bodyDiv w:val="1"/>
      <w:marLeft w:val="0"/>
      <w:marRight w:val="0"/>
      <w:marTop w:val="0"/>
      <w:marBottom w:val="0"/>
      <w:divBdr>
        <w:top w:val="none" w:sz="0" w:space="0" w:color="auto"/>
        <w:left w:val="none" w:sz="0" w:space="0" w:color="auto"/>
        <w:bottom w:val="none" w:sz="0" w:space="0" w:color="auto"/>
        <w:right w:val="none" w:sz="0" w:space="0" w:color="auto"/>
      </w:divBdr>
      <w:divsChild>
        <w:div w:id="2035186049">
          <w:marLeft w:val="0"/>
          <w:marRight w:val="0"/>
          <w:marTop w:val="0"/>
          <w:marBottom w:val="0"/>
          <w:divBdr>
            <w:top w:val="none" w:sz="0" w:space="0" w:color="auto"/>
            <w:left w:val="none" w:sz="0" w:space="0" w:color="auto"/>
            <w:bottom w:val="none" w:sz="0" w:space="0" w:color="auto"/>
            <w:right w:val="none" w:sz="0" w:space="0" w:color="auto"/>
          </w:divBdr>
        </w:div>
      </w:divsChild>
    </w:div>
    <w:div w:id="148863009">
      <w:bodyDiv w:val="1"/>
      <w:marLeft w:val="0"/>
      <w:marRight w:val="0"/>
      <w:marTop w:val="0"/>
      <w:marBottom w:val="0"/>
      <w:divBdr>
        <w:top w:val="none" w:sz="0" w:space="0" w:color="auto"/>
        <w:left w:val="none" w:sz="0" w:space="0" w:color="auto"/>
        <w:bottom w:val="none" w:sz="0" w:space="0" w:color="auto"/>
        <w:right w:val="none" w:sz="0" w:space="0" w:color="auto"/>
      </w:divBdr>
    </w:div>
    <w:div w:id="167719798">
      <w:bodyDiv w:val="1"/>
      <w:marLeft w:val="0"/>
      <w:marRight w:val="0"/>
      <w:marTop w:val="0"/>
      <w:marBottom w:val="0"/>
      <w:divBdr>
        <w:top w:val="none" w:sz="0" w:space="0" w:color="auto"/>
        <w:left w:val="none" w:sz="0" w:space="0" w:color="auto"/>
        <w:bottom w:val="none" w:sz="0" w:space="0" w:color="auto"/>
        <w:right w:val="none" w:sz="0" w:space="0" w:color="auto"/>
      </w:divBdr>
      <w:divsChild>
        <w:div w:id="234898824">
          <w:marLeft w:val="0"/>
          <w:marRight w:val="0"/>
          <w:marTop w:val="0"/>
          <w:marBottom w:val="0"/>
          <w:divBdr>
            <w:top w:val="none" w:sz="0" w:space="0" w:color="auto"/>
            <w:left w:val="none" w:sz="0" w:space="0" w:color="auto"/>
            <w:bottom w:val="none" w:sz="0" w:space="0" w:color="auto"/>
            <w:right w:val="none" w:sz="0" w:space="0" w:color="auto"/>
          </w:divBdr>
        </w:div>
      </w:divsChild>
    </w:div>
    <w:div w:id="180508483">
      <w:bodyDiv w:val="1"/>
      <w:marLeft w:val="0"/>
      <w:marRight w:val="0"/>
      <w:marTop w:val="0"/>
      <w:marBottom w:val="0"/>
      <w:divBdr>
        <w:top w:val="none" w:sz="0" w:space="0" w:color="auto"/>
        <w:left w:val="none" w:sz="0" w:space="0" w:color="auto"/>
        <w:bottom w:val="none" w:sz="0" w:space="0" w:color="auto"/>
        <w:right w:val="none" w:sz="0" w:space="0" w:color="auto"/>
      </w:divBdr>
      <w:divsChild>
        <w:div w:id="1018895943">
          <w:marLeft w:val="0"/>
          <w:marRight w:val="0"/>
          <w:marTop w:val="0"/>
          <w:marBottom w:val="0"/>
          <w:divBdr>
            <w:top w:val="none" w:sz="0" w:space="0" w:color="auto"/>
            <w:left w:val="none" w:sz="0" w:space="0" w:color="auto"/>
            <w:bottom w:val="none" w:sz="0" w:space="0" w:color="auto"/>
            <w:right w:val="none" w:sz="0" w:space="0" w:color="auto"/>
          </w:divBdr>
        </w:div>
      </w:divsChild>
    </w:div>
    <w:div w:id="213590197">
      <w:bodyDiv w:val="1"/>
      <w:marLeft w:val="0"/>
      <w:marRight w:val="0"/>
      <w:marTop w:val="0"/>
      <w:marBottom w:val="0"/>
      <w:divBdr>
        <w:top w:val="none" w:sz="0" w:space="0" w:color="auto"/>
        <w:left w:val="none" w:sz="0" w:space="0" w:color="auto"/>
        <w:bottom w:val="none" w:sz="0" w:space="0" w:color="auto"/>
        <w:right w:val="none" w:sz="0" w:space="0" w:color="auto"/>
      </w:divBdr>
      <w:divsChild>
        <w:div w:id="1098327687">
          <w:marLeft w:val="0"/>
          <w:marRight w:val="0"/>
          <w:marTop w:val="0"/>
          <w:marBottom w:val="0"/>
          <w:divBdr>
            <w:top w:val="none" w:sz="0" w:space="0" w:color="auto"/>
            <w:left w:val="none" w:sz="0" w:space="0" w:color="auto"/>
            <w:bottom w:val="none" w:sz="0" w:space="0" w:color="auto"/>
            <w:right w:val="none" w:sz="0" w:space="0" w:color="auto"/>
          </w:divBdr>
        </w:div>
      </w:divsChild>
    </w:div>
    <w:div w:id="221259009">
      <w:bodyDiv w:val="1"/>
      <w:marLeft w:val="0"/>
      <w:marRight w:val="0"/>
      <w:marTop w:val="0"/>
      <w:marBottom w:val="0"/>
      <w:divBdr>
        <w:top w:val="none" w:sz="0" w:space="0" w:color="auto"/>
        <w:left w:val="none" w:sz="0" w:space="0" w:color="auto"/>
        <w:bottom w:val="none" w:sz="0" w:space="0" w:color="auto"/>
        <w:right w:val="none" w:sz="0" w:space="0" w:color="auto"/>
      </w:divBdr>
    </w:div>
    <w:div w:id="235824750">
      <w:bodyDiv w:val="1"/>
      <w:marLeft w:val="0"/>
      <w:marRight w:val="0"/>
      <w:marTop w:val="0"/>
      <w:marBottom w:val="0"/>
      <w:divBdr>
        <w:top w:val="none" w:sz="0" w:space="0" w:color="auto"/>
        <w:left w:val="none" w:sz="0" w:space="0" w:color="auto"/>
        <w:bottom w:val="none" w:sz="0" w:space="0" w:color="auto"/>
        <w:right w:val="none" w:sz="0" w:space="0" w:color="auto"/>
      </w:divBdr>
    </w:div>
    <w:div w:id="259139671">
      <w:bodyDiv w:val="1"/>
      <w:marLeft w:val="0"/>
      <w:marRight w:val="0"/>
      <w:marTop w:val="0"/>
      <w:marBottom w:val="0"/>
      <w:divBdr>
        <w:top w:val="none" w:sz="0" w:space="0" w:color="auto"/>
        <w:left w:val="none" w:sz="0" w:space="0" w:color="auto"/>
        <w:bottom w:val="none" w:sz="0" w:space="0" w:color="auto"/>
        <w:right w:val="none" w:sz="0" w:space="0" w:color="auto"/>
      </w:divBdr>
      <w:divsChild>
        <w:div w:id="1908761921">
          <w:marLeft w:val="0"/>
          <w:marRight w:val="0"/>
          <w:marTop w:val="0"/>
          <w:marBottom w:val="0"/>
          <w:divBdr>
            <w:top w:val="none" w:sz="0" w:space="0" w:color="auto"/>
            <w:left w:val="none" w:sz="0" w:space="0" w:color="auto"/>
            <w:bottom w:val="none" w:sz="0" w:space="0" w:color="auto"/>
            <w:right w:val="none" w:sz="0" w:space="0" w:color="auto"/>
          </w:divBdr>
        </w:div>
      </w:divsChild>
    </w:div>
    <w:div w:id="296031331">
      <w:bodyDiv w:val="1"/>
      <w:marLeft w:val="0"/>
      <w:marRight w:val="0"/>
      <w:marTop w:val="0"/>
      <w:marBottom w:val="0"/>
      <w:divBdr>
        <w:top w:val="none" w:sz="0" w:space="0" w:color="auto"/>
        <w:left w:val="none" w:sz="0" w:space="0" w:color="auto"/>
        <w:bottom w:val="none" w:sz="0" w:space="0" w:color="auto"/>
        <w:right w:val="none" w:sz="0" w:space="0" w:color="auto"/>
      </w:divBdr>
    </w:div>
    <w:div w:id="319847133">
      <w:bodyDiv w:val="1"/>
      <w:marLeft w:val="0"/>
      <w:marRight w:val="0"/>
      <w:marTop w:val="0"/>
      <w:marBottom w:val="0"/>
      <w:divBdr>
        <w:top w:val="none" w:sz="0" w:space="0" w:color="auto"/>
        <w:left w:val="none" w:sz="0" w:space="0" w:color="auto"/>
        <w:bottom w:val="none" w:sz="0" w:space="0" w:color="auto"/>
        <w:right w:val="none" w:sz="0" w:space="0" w:color="auto"/>
      </w:divBdr>
      <w:divsChild>
        <w:div w:id="1343555481">
          <w:marLeft w:val="0"/>
          <w:marRight w:val="0"/>
          <w:marTop w:val="0"/>
          <w:marBottom w:val="0"/>
          <w:divBdr>
            <w:top w:val="none" w:sz="0" w:space="0" w:color="auto"/>
            <w:left w:val="none" w:sz="0" w:space="0" w:color="auto"/>
            <w:bottom w:val="none" w:sz="0" w:space="0" w:color="auto"/>
            <w:right w:val="none" w:sz="0" w:space="0" w:color="auto"/>
          </w:divBdr>
        </w:div>
      </w:divsChild>
    </w:div>
    <w:div w:id="338704154">
      <w:bodyDiv w:val="1"/>
      <w:marLeft w:val="0"/>
      <w:marRight w:val="0"/>
      <w:marTop w:val="0"/>
      <w:marBottom w:val="0"/>
      <w:divBdr>
        <w:top w:val="none" w:sz="0" w:space="0" w:color="auto"/>
        <w:left w:val="none" w:sz="0" w:space="0" w:color="auto"/>
        <w:bottom w:val="none" w:sz="0" w:space="0" w:color="auto"/>
        <w:right w:val="none" w:sz="0" w:space="0" w:color="auto"/>
      </w:divBdr>
    </w:div>
    <w:div w:id="344331135">
      <w:bodyDiv w:val="1"/>
      <w:marLeft w:val="0"/>
      <w:marRight w:val="0"/>
      <w:marTop w:val="0"/>
      <w:marBottom w:val="0"/>
      <w:divBdr>
        <w:top w:val="none" w:sz="0" w:space="0" w:color="auto"/>
        <w:left w:val="none" w:sz="0" w:space="0" w:color="auto"/>
        <w:bottom w:val="none" w:sz="0" w:space="0" w:color="auto"/>
        <w:right w:val="none" w:sz="0" w:space="0" w:color="auto"/>
      </w:divBdr>
      <w:divsChild>
        <w:div w:id="1960604944">
          <w:marLeft w:val="0"/>
          <w:marRight w:val="0"/>
          <w:marTop w:val="0"/>
          <w:marBottom w:val="0"/>
          <w:divBdr>
            <w:top w:val="none" w:sz="0" w:space="0" w:color="auto"/>
            <w:left w:val="none" w:sz="0" w:space="0" w:color="auto"/>
            <w:bottom w:val="none" w:sz="0" w:space="0" w:color="auto"/>
            <w:right w:val="none" w:sz="0" w:space="0" w:color="auto"/>
          </w:divBdr>
        </w:div>
      </w:divsChild>
    </w:div>
    <w:div w:id="345715003">
      <w:bodyDiv w:val="1"/>
      <w:marLeft w:val="0"/>
      <w:marRight w:val="0"/>
      <w:marTop w:val="0"/>
      <w:marBottom w:val="0"/>
      <w:divBdr>
        <w:top w:val="none" w:sz="0" w:space="0" w:color="auto"/>
        <w:left w:val="none" w:sz="0" w:space="0" w:color="auto"/>
        <w:bottom w:val="none" w:sz="0" w:space="0" w:color="auto"/>
        <w:right w:val="none" w:sz="0" w:space="0" w:color="auto"/>
      </w:divBdr>
    </w:div>
    <w:div w:id="350301680">
      <w:bodyDiv w:val="1"/>
      <w:marLeft w:val="0"/>
      <w:marRight w:val="0"/>
      <w:marTop w:val="0"/>
      <w:marBottom w:val="0"/>
      <w:divBdr>
        <w:top w:val="none" w:sz="0" w:space="0" w:color="auto"/>
        <w:left w:val="none" w:sz="0" w:space="0" w:color="auto"/>
        <w:bottom w:val="none" w:sz="0" w:space="0" w:color="auto"/>
        <w:right w:val="none" w:sz="0" w:space="0" w:color="auto"/>
      </w:divBdr>
    </w:div>
    <w:div w:id="391121282">
      <w:bodyDiv w:val="1"/>
      <w:marLeft w:val="0"/>
      <w:marRight w:val="0"/>
      <w:marTop w:val="0"/>
      <w:marBottom w:val="0"/>
      <w:divBdr>
        <w:top w:val="none" w:sz="0" w:space="0" w:color="auto"/>
        <w:left w:val="none" w:sz="0" w:space="0" w:color="auto"/>
        <w:bottom w:val="none" w:sz="0" w:space="0" w:color="auto"/>
        <w:right w:val="none" w:sz="0" w:space="0" w:color="auto"/>
      </w:divBdr>
      <w:divsChild>
        <w:div w:id="1288050794">
          <w:marLeft w:val="0"/>
          <w:marRight w:val="0"/>
          <w:marTop w:val="0"/>
          <w:marBottom w:val="0"/>
          <w:divBdr>
            <w:top w:val="none" w:sz="0" w:space="0" w:color="auto"/>
            <w:left w:val="none" w:sz="0" w:space="0" w:color="auto"/>
            <w:bottom w:val="none" w:sz="0" w:space="0" w:color="auto"/>
            <w:right w:val="none" w:sz="0" w:space="0" w:color="auto"/>
          </w:divBdr>
        </w:div>
      </w:divsChild>
    </w:div>
    <w:div w:id="405303208">
      <w:bodyDiv w:val="1"/>
      <w:marLeft w:val="0"/>
      <w:marRight w:val="0"/>
      <w:marTop w:val="0"/>
      <w:marBottom w:val="0"/>
      <w:divBdr>
        <w:top w:val="none" w:sz="0" w:space="0" w:color="auto"/>
        <w:left w:val="none" w:sz="0" w:space="0" w:color="auto"/>
        <w:bottom w:val="none" w:sz="0" w:space="0" w:color="auto"/>
        <w:right w:val="none" w:sz="0" w:space="0" w:color="auto"/>
      </w:divBdr>
    </w:div>
    <w:div w:id="424572512">
      <w:bodyDiv w:val="1"/>
      <w:marLeft w:val="0"/>
      <w:marRight w:val="0"/>
      <w:marTop w:val="0"/>
      <w:marBottom w:val="0"/>
      <w:divBdr>
        <w:top w:val="none" w:sz="0" w:space="0" w:color="auto"/>
        <w:left w:val="none" w:sz="0" w:space="0" w:color="auto"/>
        <w:bottom w:val="none" w:sz="0" w:space="0" w:color="auto"/>
        <w:right w:val="none" w:sz="0" w:space="0" w:color="auto"/>
      </w:divBdr>
    </w:div>
    <w:div w:id="463696082">
      <w:bodyDiv w:val="1"/>
      <w:marLeft w:val="0"/>
      <w:marRight w:val="0"/>
      <w:marTop w:val="0"/>
      <w:marBottom w:val="0"/>
      <w:divBdr>
        <w:top w:val="none" w:sz="0" w:space="0" w:color="auto"/>
        <w:left w:val="none" w:sz="0" w:space="0" w:color="auto"/>
        <w:bottom w:val="none" w:sz="0" w:space="0" w:color="auto"/>
        <w:right w:val="none" w:sz="0" w:space="0" w:color="auto"/>
      </w:divBdr>
      <w:divsChild>
        <w:div w:id="177818757">
          <w:marLeft w:val="0"/>
          <w:marRight w:val="0"/>
          <w:marTop w:val="0"/>
          <w:marBottom w:val="0"/>
          <w:divBdr>
            <w:top w:val="none" w:sz="0" w:space="0" w:color="auto"/>
            <w:left w:val="none" w:sz="0" w:space="0" w:color="auto"/>
            <w:bottom w:val="none" w:sz="0" w:space="0" w:color="auto"/>
            <w:right w:val="none" w:sz="0" w:space="0" w:color="auto"/>
          </w:divBdr>
        </w:div>
      </w:divsChild>
    </w:div>
    <w:div w:id="508252033">
      <w:bodyDiv w:val="1"/>
      <w:marLeft w:val="0"/>
      <w:marRight w:val="0"/>
      <w:marTop w:val="0"/>
      <w:marBottom w:val="0"/>
      <w:divBdr>
        <w:top w:val="none" w:sz="0" w:space="0" w:color="auto"/>
        <w:left w:val="none" w:sz="0" w:space="0" w:color="auto"/>
        <w:bottom w:val="none" w:sz="0" w:space="0" w:color="auto"/>
        <w:right w:val="none" w:sz="0" w:space="0" w:color="auto"/>
      </w:divBdr>
    </w:div>
    <w:div w:id="541794439">
      <w:bodyDiv w:val="1"/>
      <w:marLeft w:val="0"/>
      <w:marRight w:val="0"/>
      <w:marTop w:val="0"/>
      <w:marBottom w:val="0"/>
      <w:divBdr>
        <w:top w:val="none" w:sz="0" w:space="0" w:color="auto"/>
        <w:left w:val="none" w:sz="0" w:space="0" w:color="auto"/>
        <w:bottom w:val="none" w:sz="0" w:space="0" w:color="auto"/>
        <w:right w:val="none" w:sz="0" w:space="0" w:color="auto"/>
      </w:divBdr>
      <w:divsChild>
        <w:div w:id="23874189">
          <w:marLeft w:val="0"/>
          <w:marRight w:val="0"/>
          <w:marTop w:val="0"/>
          <w:marBottom w:val="0"/>
          <w:divBdr>
            <w:top w:val="none" w:sz="0" w:space="0" w:color="auto"/>
            <w:left w:val="none" w:sz="0" w:space="0" w:color="auto"/>
            <w:bottom w:val="none" w:sz="0" w:space="0" w:color="auto"/>
            <w:right w:val="none" w:sz="0" w:space="0" w:color="auto"/>
          </w:divBdr>
        </w:div>
      </w:divsChild>
    </w:div>
    <w:div w:id="586184490">
      <w:bodyDiv w:val="1"/>
      <w:marLeft w:val="0"/>
      <w:marRight w:val="0"/>
      <w:marTop w:val="0"/>
      <w:marBottom w:val="0"/>
      <w:divBdr>
        <w:top w:val="none" w:sz="0" w:space="0" w:color="auto"/>
        <w:left w:val="none" w:sz="0" w:space="0" w:color="auto"/>
        <w:bottom w:val="none" w:sz="0" w:space="0" w:color="auto"/>
        <w:right w:val="none" w:sz="0" w:space="0" w:color="auto"/>
      </w:divBdr>
    </w:div>
    <w:div w:id="606350749">
      <w:bodyDiv w:val="1"/>
      <w:marLeft w:val="0"/>
      <w:marRight w:val="0"/>
      <w:marTop w:val="0"/>
      <w:marBottom w:val="0"/>
      <w:divBdr>
        <w:top w:val="none" w:sz="0" w:space="0" w:color="auto"/>
        <w:left w:val="none" w:sz="0" w:space="0" w:color="auto"/>
        <w:bottom w:val="none" w:sz="0" w:space="0" w:color="auto"/>
        <w:right w:val="none" w:sz="0" w:space="0" w:color="auto"/>
      </w:divBdr>
    </w:div>
    <w:div w:id="614285848">
      <w:bodyDiv w:val="1"/>
      <w:marLeft w:val="0"/>
      <w:marRight w:val="0"/>
      <w:marTop w:val="0"/>
      <w:marBottom w:val="0"/>
      <w:divBdr>
        <w:top w:val="none" w:sz="0" w:space="0" w:color="auto"/>
        <w:left w:val="none" w:sz="0" w:space="0" w:color="auto"/>
        <w:bottom w:val="none" w:sz="0" w:space="0" w:color="auto"/>
        <w:right w:val="none" w:sz="0" w:space="0" w:color="auto"/>
      </w:divBdr>
    </w:div>
    <w:div w:id="615258471">
      <w:bodyDiv w:val="1"/>
      <w:marLeft w:val="0"/>
      <w:marRight w:val="0"/>
      <w:marTop w:val="0"/>
      <w:marBottom w:val="0"/>
      <w:divBdr>
        <w:top w:val="none" w:sz="0" w:space="0" w:color="auto"/>
        <w:left w:val="none" w:sz="0" w:space="0" w:color="auto"/>
        <w:bottom w:val="none" w:sz="0" w:space="0" w:color="auto"/>
        <w:right w:val="none" w:sz="0" w:space="0" w:color="auto"/>
      </w:divBdr>
      <w:divsChild>
        <w:div w:id="1829704806">
          <w:marLeft w:val="0"/>
          <w:marRight w:val="0"/>
          <w:marTop w:val="0"/>
          <w:marBottom w:val="0"/>
          <w:divBdr>
            <w:top w:val="none" w:sz="0" w:space="0" w:color="auto"/>
            <w:left w:val="none" w:sz="0" w:space="0" w:color="auto"/>
            <w:bottom w:val="none" w:sz="0" w:space="0" w:color="auto"/>
            <w:right w:val="none" w:sz="0" w:space="0" w:color="auto"/>
          </w:divBdr>
        </w:div>
      </w:divsChild>
    </w:div>
    <w:div w:id="619341810">
      <w:bodyDiv w:val="1"/>
      <w:marLeft w:val="0"/>
      <w:marRight w:val="0"/>
      <w:marTop w:val="0"/>
      <w:marBottom w:val="0"/>
      <w:divBdr>
        <w:top w:val="none" w:sz="0" w:space="0" w:color="auto"/>
        <w:left w:val="none" w:sz="0" w:space="0" w:color="auto"/>
        <w:bottom w:val="none" w:sz="0" w:space="0" w:color="auto"/>
        <w:right w:val="none" w:sz="0" w:space="0" w:color="auto"/>
      </w:divBdr>
      <w:divsChild>
        <w:div w:id="1355644407">
          <w:marLeft w:val="0"/>
          <w:marRight w:val="0"/>
          <w:marTop w:val="0"/>
          <w:marBottom w:val="0"/>
          <w:divBdr>
            <w:top w:val="none" w:sz="0" w:space="0" w:color="auto"/>
            <w:left w:val="none" w:sz="0" w:space="0" w:color="auto"/>
            <w:bottom w:val="none" w:sz="0" w:space="0" w:color="auto"/>
            <w:right w:val="none" w:sz="0" w:space="0" w:color="auto"/>
          </w:divBdr>
        </w:div>
      </w:divsChild>
    </w:div>
    <w:div w:id="679700785">
      <w:bodyDiv w:val="1"/>
      <w:marLeft w:val="0"/>
      <w:marRight w:val="0"/>
      <w:marTop w:val="0"/>
      <w:marBottom w:val="0"/>
      <w:divBdr>
        <w:top w:val="none" w:sz="0" w:space="0" w:color="auto"/>
        <w:left w:val="none" w:sz="0" w:space="0" w:color="auto"/>
        <w:bottom w:val="none" w:sz="0" w:space="0" w:color="auto"/>
        <w:right w:val="none" w:sz="0" w:space="0" w:color="auto"/>
      </w:divBdr>
      <w:divsChild>
        <w:div w:id="688680645">
          <w:marLeft w:val="0"/>
          <w:marRight w:val="0"/>
          <w:marTop w:val="0"/>
          <w:marBottom w:val="0"/>
          <w:divBdr>
            <w:top w:val="none" w:sz="0" w:space="0" w:color="auto"/>
            <w:left w:val="none" w:sz="0" w:space="0" w:color="auto"/>
            <w:bottom w:val="none" w:sz="0" w:space="0" w:color="auto"/>
            <w:right w:val="none" w:sz="0" w:space="0" w:color="auto"/>
          </w:divBdr>
        </w:div>
      </w:divsChild>
    </w:div>
    <w:div w:id="780956114">
      <w:bodyDiv w:val="1"/>
      <w:marLeft w:val="0"/>
      <w:marRight w:val="0"/>
      <w:marTop w:val="0"/>
      <w:marBottom w:val="0"/>
      <w:divBdr>
        <w:top w:val="none" w:sz="0" w:space="0" w:color="auto"/>
        <w:left w:val="none" w:sz="0" w:space="0" w:color="auto"/>
        <w:bottom w:val="none" w:sz="0" w:space="0" w:color="auto"/>
        <w:right w:val="none" w:sz="0" w:space="0" w:color="auto"/>
      </w:divBdr>
      <w:divsChild>
        <w:div w:id="1742098289">
          <w:marLeft w:val="0"/>
          <w:marRight w:val="0"/>
          <w:marTop w:val="0"/>
          <w:marBottom w:val="0"/>
          <w:divBdr>
            <w:top w:val="none" w:sz="0" w:space="0" w:color="auto"/>
            <w:left w:val="none" w:sz="0" w:space="0" w:color="auto"/>
            <w:bottom w:val="none" w:sz="0" w:space="0" w:color="auto"/>
            <w:right w:val="none" w:sz="0" w:space="0" w:color="auto"/>
          </w:divBdr>
        </w:div>
      </w:divsChild>
    </w:div>
    <w:div w:id="812674706">
      <w:bodyDiv w:val="1"/>
      <w:marLeft w:val="0"/>
      <w:marRight w:val="0"/>
      <w:marTop w:val="0"/>
      <w:marBottom w:val="0"/>
      <w:divBdr>
        <w:top w:val="none" w:sz="0" w:space="0" w:color="auto"/>
        <w:left w:val="none" w:sz="0" w:space="0" w:color="auto"/>
        <w:bottom w:val="none" w:sz="0" w:space="0" w:color="auto"/>
        <w:right w:val="none" w:sz="0" w:space="0" w:color="auto"/>
      </w:divBdr>
      <w:divsChild>
        <w:div w:id="751317297">
          <w:marLeft w:val="0"/>
          <w:marRight w:val="0"/>
          <w:marTop w:val="0"/>
          <w:marBottom w:val="0"/>
          <w:divBdr>
            <w:top w:val="none" w:sz="0" w:space="0" w:color="auto"/>
            <w:left w:val="none" w:sz="0" w:space="0" w:color="auto"/>
            <w:bottom w:val="none" w:sz="0" w:space="0" w:color="auto"/>
            <w:right w:val="none" w:sz="0" w:space="0" w:color="auto"/>
          </w:divBdr>
        </w:div>
      </w:divsChild>
    </w:div>
    <w:div w:id="850488336">
      <w:bodyDiv w:val="1"/>
      <w:marLeft w:val="0"/>
      <w:marRight w:val="0"/>
      <w:marTop w:val="0"/>
      <w:marBottom w:val="0"/>
      <w:divBdr>
        <w:top w:val="none" w:sz="0" w:space="0" w:color="auto"/>
        <w:left w:val="none" w:sz="0" w:space="0" w:color="auto"/>
        <w:bottom w:val="none" w:sz="0" w:space="0" w:color="auto"/>
        <w:right w:val="none" w:sz="0" w:space="0" w:color="auto"/>
      </w:divBdr>
    </w:div>
    <w:div w:id="856501934">
      <w:bodyDiv w:val="1"/>
      <w:marLeft w:val="0"/>
      <w:marRight w:val="0"/>
      <w:marTop w:val="0"/>
      <w:marBottom w:val="0"/>
      <w:divBdr>
        <w:top w:val="none" w:sz="0" w:space="0" w:color="auto"/>
        <w:left w:val="none" w:sz="0" w:space="0" w:color="auto"/>
        <w:bottom w:val="none" w:sz="0" w:space="0" w:color="auto"/>
        <w:right w:val="none" w:sz="0" w:space="0" w:color="auto"/>
      </w:divBdr>
    </w:div>
    <w:div w:id="906260631">
      <w:bodyDiv w:val="1"/>
      <w:marLeft w:val="0"/>
      <w:marRight w:val="0"/>
      <w:marTop w:val="0"/>
      <w:marBottom w:val="0"/>
      <w:divBdr>
        <w:top w:val="none" w:sz="0" w:space="0" w:color="auto"/>
        <w:left w:val="none" w:sz="0" w:space="0" w:color="auto"/>
        <w:bottom w:val="none" w:sz="0" w:space="0" w:color="auto"/>
        <w:right w:val="none" w:sz="0" w:space="0" w:color="auto"/>
      </w:divBdr>
    </w:div>
    <w:div w:id="952401885">
      <w:bodyDiv w:val="1"/>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
      </w:divsChild>
    </w:div>
    <w:div w:id="952788154">
      <w:bodyDiv w:val="1"/>
      <w:marLeft w:val="0"/>
      <w:marRight w:val="0"/>
      <w:marTop w:val="0"/>
      <w:marBottom w:val="0"/>
      <w:divBdr>
        <w:top w:val="none" w:sz="0" w:space="0" w:color="auto"/>
        <w:left w:val="none" w:sz="0" w:space="0" w:color="auto"/>
        <w:bottom w:val="none" w:sz="0" w:space="0" w:color="auto"/>
        <w:right w:val="none" w:sz="0" w:space="0" w:color="auto"/>
      </w:divBdr>
    </w:div>
    <w:div w:id="971331067">
      <w:bodyDiv w:val="1"/>
      <w:marLeft w:val="0"/>
      <w:marRight w:val="0"/>
      <w:marTop w:val="0"/>
      <w:marBottom w:val="0"/>
      <w:divBdr>
        <w:top w:val="none" w:sz="0" w:space="0" w:color="auto"/>
        <w:left w:val="none" w:sz="0" w:space="0" w:color="auto"/>
        <w:bottom w:val="none" w:sz="0" w:space="0" w:color="auto"/>
        <w:right w:val="none" w:sz="0" w:space="0" w:color="auto"/>
      </w:divBdr>
      <w:divsChild>
        <w:div w:id="1388912233">
          <w:marLeft w:val="0"/>
          <w:marRight w:val="0"/>
          <w:marTop w:val="0"/>
          <w:marBottom w:val="0"/>
          <w:divBdr>
            <w:top w:val="none" w:sz="0" w:space="0" w:color="auto"/>
            <w:left w:val="none" w:sz="0" w:space="0" w:color="auto"/>
            <w:bottom w:val="none" w:sz="0" w:space="0" w:color="auto"/>
            <w:right w:val="none" w:sz="0" w:space="0" w:color="auto"/>
          </w:divBdr>
        </w:div>
      </w:divsChild>
    </w:div>
    <w:div w:id="1107968919">
      <w:bodyDiv w:val="1"/>
      <w:marLeft w:val="0"/>
      <w:marRight w:val="0"/>
      <w:marTop w:val="0"/>
      <w:marBottom w:val="0"/>
      <w:divBdr>
        <w:top w:val="none" w:sz="0" w:space="0" w:color="auto"/>
        <w:left w:val="none" w:sz="0" w:space="0" w:color="auto"/>
        <w:bottom w:val="none" w:sz="0" w:space="0" w:color="auto"/>
        <w:right w:val="none" w:sz="0" w:space="0" w:color="auto"/>
      </w:divBdr>
      <w:divsChild>
        <w:div w:id="224949291">
          <w:marLeft w:val="0"/>
          <w:marRight w:val="0"/>
          <w:marTop w:val="0"/>
          <w:marBottom w:val="0"/>
          <w:divBdr>
            <w:top w:val="none" w:sz="0" w:space="0" w:color="auto"/>
            <w:left w:val="none" w:sz="0" w:space="0" w:color="auto"/>
            <w:bottom w:val="none" w:sz="0" w:space="0" w:color="auto"/>
            <w:right w:val="none" w:sz="0" w:space="0" w:color="auto"/>
          </w:divBdr>
        </w:div>
      </w:divsChild>
    </w:div>
    <w:div w:id="1130853999">
      <w:bodyDiv w:val="1"/>
      <w:marLeft w:val="0"/>
      <w:marRight w:val="0"/>
      <w:marTop w:val="0"/>
      <w:marBottom w:val="0"/>
      <w:divBdr>
        <w:top w:val="none" w:sz="0" w:space="0" w:color="auto"/>
        <w:left w:val="none" w:sz="0" w:space="0" w:color="auto"/>
        <w:bottom w:val="none" w:sz="0" w:space="0" w:color="auto"/>
        <w:right w:val="none" w:sz="0" w:space="0" w:color="auto"/>
      </w:divBdr>
      <w:divsChild>
        <w:div w:id="1077289628">
          <w:marLeft w:val="0"/>
          <w:marRight w:val="0"/>
          <w:marTop w:val="0"/>
          <w:marBottom w:val="0"/>
          <w:divBdr>
            <w:top w:val="none" w:sz="0" w:space="0" w:color="auto"/>
            <w:left w:val="none" w:sz="0" w:space="0" w:color="auto"/>
            <w:bottom w:val="none" w:sz="0" w:space="0" w:color="auto"/>
            <w:right w:val="none" w:sz="0" w:space="0" w:color="auto"/>
          </w:divBdr>
        </w:div>
      </w:divsChild>
    </w:div>
    <w:div w:id="1134637213">
      <w:bodyDiv w:val="1"/>
      <w:marLeft w:val="0"/>
      <w:marRight w:val="0"/>
      <w:marTop w:val="0"/>
      <w:marBottom w:val="0"/>
      <w:divBdr>
        <w:top w:val="none" w:sz="0" w:space="0" w:color="auto"/>
        <w:left w:val="none" w:sz="0" w:space="0" w:color="auto"/>
        <w:bottom w:val="none" w:sz="0" w:space="0" w:color="auto"/>
        <w:right w:val="none" w:sz="0" w:space="0" w:color="auto"/>
      </w:divBdr>
      <w:divsChild>
        <w:div w:id="2143617996">
          <w:marLeft w:val="0"/>
          <w:marRight w:val="0"/>
          <w:marTop w:val="0"/>
          <w:marBottom w:val="0"/>
          <w:divBdr>
            <w:top w:val="none" w:sz="0" w:space="0" w:color="auto"/>
            <w:left w:val="none" w:sz="0" w:space="0" w:color="auto"/>
            <w:bottom w:val="none" w:sz="0" w:space="0" w:color="auto"/>
            <w:right w:val="none" w:sz="0" w:space="0" w:color="auto"/>
          </w:divBdr>
        </w:div>
      </w:divsChild>
    </w:div>
    <w:div w:id="1136951145">
      <w:bodyDiv w:val="1"/>
      <w:marLeft w:val="0"/>
      <w:marRight w:val="0"/>
      <w:marTop w:val="0"/>
      <w:marBottom w:val="0"/>
      <w:divBdr>
        <w:top w:val="none" w:sz="0" w:space="0" w:color="auto"/>
        <w:left w:val="none" w:sz="0" w:space="0" w:color="auto"/>
        <w:bottom w:val="none" w:sz="0" w:space="0" w:color="auto"/>
        <w:right w:val="none" w:sz="0" w:space="0" w:color="auto"/>
      </w:divBdr>
      <w:divsChild>
        <w:div w:id="314533076">
          <w:marLeft w:val="0"/>
          <w:marRight w:val="0"/>
          <w:marTop w:val="0"/>
          <w:marBottom w:val="0"/>
          <w:divBdr>
            <w:top w:val="none" w:sz="0" w:space="0" w:color="auto"/>
            <w:left w:val="none" w:sz="0" w:space="0" w:color="auto"/>
            <w:bottom w:val="none" w:sz="0" w:space="0" w:color="auto"/>
            <w:right w:val="none" w:sz="0" w:space="0" w:color="auto"/>
          </w:divBdr>
        </w:div>
      </w:divsChild>
    </w:div>
    <w:div w:id="1141727997">
      <w:bodyDiv w:val="1"/>
      <w:marLeft w:val="0"/>
      <w:marRight w:val="0"/>
      <w:marTop w:val="0"/>
      <w:marBottom w:val="0"/>
      <w:divBdr>
        <w:top w:val="none" w:sz="0" w:space="0" w:color="auto"/>
        <w:left w:val="none" w:sz="0" w:space="0" w:color="auto"/>
        <w:bottom w:val="none" w:sz="0" w:space="0" w:color="auto"/>
        <w:right w:val="none" w:sz="0" w:space="0" w:color="auto"/>
      </w:divBdr>
    </w:div>
    <w:div w:id="1157502856">
      <w:bodyDiv w:val="1"/>
      <w:marLeft w:val="0"/>
      <w:marRight w:val="0"/>
      <w:marTop w:val="0"/>
      <w:marBottom w:val="0"/>
      <w:divBdr>
        <w:top w:val="none" w:sz="0" w:space="0" w:color="auto"/>
        <w:left w:val="none" w:sz="0" w:space="0" w:color="auto"/>
        <w:bottom w:val="none" w:sz="0" w:space="0" w:color="auto"/>
        <w:right w:val="none" w:sz="0" w:space="0" w:color="auto"/>
      </w:divBdr>
    </w:div>
    <w:div w:id="1169835504">
      <w:bodyDiv w:val="1"/>
      <w:marLeft w:val="0"/>
      <w:marRight w:val="0"/>
      <w:marTop w:val="0"/>
      <w:marBottom w:val="0"/>
      <w:divBdr>
        <w:top w:val="none" w:sz="0" w:space="0" w:color="auto"/>
        <w:left w:val="none" w:sz="0" w:space="0" w:color="auto"/>
        <w:bottom w:val="none" w:sz="0" w:space="0" w:color="auto"/>
        <w:right w:val="none" w:sz="0" w:space="0" w:color="auto"/>
      </w:divBdr>
    </w:div>
    <w:div w:id="1221937782">
      <w:bodyDiv w:val="1"/>
      <w:marLeft w:val="0"/>
      <w:marRight w:val="0"/>
      <w:marTop w:val="0"/>
      <w:marBottom w:val="0"/>
      <w:divBdr>
        <w:top w:val="none" w:sz="0" w:space="0" w:color="auto"/>
        <w:left w:val="none" w:sz="0" w:space="0" w:color="auto"/>
        <w:bottom w:val="none" w:sz="0" w:space="0" w:color="auto"/>
        <w:right w:val="none" w:sz="0" w:space="0" w:color="auto"/>
      </w:divBdr>
    </w:div>
    <w:div w:id="1229874836">
      <w:bodyDiv w:val="1"/>
      <w:marLeft w:val="0"/>
      <w:marRight w:val="0"/>
      <w:marTop w:val="0"/>
      <w:marBottom w:val="0"/>
      <w:divBdr>
        <w:top w:val="none" w:sz="0" w:space="0" w:color="auto"/>
        <w:left w:val="none" w:sz="0" w:space="0" w:color="auto"/>
        <w:bottom w:val="none" w:sz="0" w:space="0" w:color="auto"/>
        <w:right w:val="none" w:sz="0" w:space="0" w:color="auto"/>
      </w:divBdr>
      <w:divsChild>
        <w:div w:id="796217218">
          <w:marLeft w:val="0"/>
          <w:marRight w:val="0"/>
          <w:marTop w:val="0"/>
          <w:marBottom w:val="0"/>
          <w:divBdr>
            <w:top w:val="none" w:sz="0" w:space="0" w:color="auto"/>
            <w:left w:val="none" w:sz="0" w:space="0" w:color="auto"/>
            <w:bottom w:val="none" w:sz="0" w:space="0" w:color="auto"/>
            <w:right w:val="none" w:sz="0" w:space="0" w:color="auto"/>
          </w:divBdr>
        </w:div>
      </w:divsChild>
    </w:div>
    <w:div w:id="1231383877">
      <w:bodyDiv w:val="1"/>
      <w:marLeft w:val="0"/>
      <w:marRight w:val="0"/>
      <w:marTop w:val="0"/>
      <w:marBottom w:val="0"/>
      <w:divBdr>
        <w:top w:val="none" w:sz="0" w:space="0" w:color="auto"/>
        <w:left w:val="none" w:sz="0" w:space="0" w:color="auto"/>
        <w:bottom w:val="none" w:sz="0" w:space="0" w:color="auto"/>
        <w:right w:val="none" w:sz="0" w:space="0" w:color="auto"/>
      </w:divBdr>
      <w:divsChild>
        <w:div w:id="1000618383">
          <w:marLeft w:val="0"/>
          <w:marRight w:val="0"/>
          <w:marTop w:val="0"/>
          <w:marBottom w:val="0"/>
          <w:divBdr>
            <w:top w:val="none" w:sz="0" w:space="0" w:color="auto"/>
            <w:left w:val="none" w:sz="0" w:space="0" w:color="auto"/>
            <w:bottom w:val="none" w:sz="0" w:space="0" w:color="auto"/>
            <w:right w:val="none" w:sz="0" w:space="0" w:color="auto"/>
          </w:divBdr>
        </w:div>
      </w:divsChild>
    </w:div>
    <w:div w:id="1267618900">
      <w:bodyDiv w:val="1"/>
      <w:marLeft w:val="0"/>
      <w:marRight w:val="0"/>
      <w:marTop w:val="0"/>
      <w:marBottom w:val="0"/>
      <w:divBdr>
        <w:top w:val="none" w:sz="0" w:space="0" w:color="auto"/>
        <w:left w:val="none" w:sz="0" w:space="0" w:color="auto"/>
        <w:bottom w:val="none" w:sz="0" w:space="0" w:color="auto"/>
        <w:right w:val="none" w:sz="0" w:space="0" w:color="auto"/>
      </w:divBdr>
    </w:div>
    <w:div w:id="1272008647">
      <w:bodyDiv w:val="1"/>
      <w:marLeft w:val="0"/>
      <w:marRight w:val="0"/>
      <w:marTop w:val="0"/>
      <w:marBottom w:val="0"/>
      <w:divBdr>
        <w:top w:val="none" w:sz="0" w:space="0" w:color="auto"/>
        <w:left w:val="none" w:sz="0" w:space="0" w:color="auto"/>
        <w:bottom w:val="none" w:sz="0" w:space="0" w:color="auto"/>
        <w:right w:val="none" w:sz="0" w:space="0" w:color="auto"/>
      </w:divBdr>
    </w:div>
    <w:div w:id="1331640289">
      <w:bodyDiv w:val="1"/>
      <w:marLeft w:val="0"/>
      <w:marRight w:val="0"/>
      <w:marTop w:val="0"/>
      <w:marBottom w:val="0"/>
      <w:divBdr>
        <w:top w:val="none" w:sz="0" w:space="0" w:color="auto"/>
        <w:left w:val="none" w:sz="0" w:space="0" w:color="auto"/>
        <w:bottom w:val="none" w:sz="0" w:space="0" w:color="auto"/>
        <w:right w:val="none" w:sz="0" w:space="0" w:color="auto"/>
      </w:divBdr>
    </w:div>
    <w:div w:id="1335647228">
      <w:bodyDiv w:val="1"/>
      <w:marLeft w:val="0"/>
      <w:marRight w:val="0"/>
      <w:marTop w:val="0"/>
      <w:marBottom w:val="0"/>
      <w:divBdr>
        <w:top w:val="none" w:sz="0" w:space="0" w:color="auto"/>
        <w:left w:val="none" w:sz="0" w:space="0" w:color="auto"/>
        <w:bottom w:val="none" w:sz="0" w:space="0" w:color="auto"/>
        <w:right w:val="none" w:sz="0" w:space="0" w:color="auto"/>
      </w:divBdr>
      <w:divsChild>
        <w:div w:id="396052724">
          <w:marLeft w:val="0"/>
          <w:marRight w:val="0"/>
          <w:marTop w:val="0"/>
          <w:marBottom w:val="0"/>
          <w:divBdr>
            <w:top w:val="none" w:sz="0" w:space="0" w:color="auto"/>
            <w:left w:val="none" w:sz="0" w:space="0" w:color="auto"/>
            <w:bottom w:val="none" w:sz="0" w:space="0" w:color="auto"/>
            <w:right w:val="none" w:sz="0" w:space="0" w:color="auto"/>
          </w:divBdr>
        </w:div>
      </w:divsChild>
    </w:div>
    <w:div w:id="1345860669">
      <w:bodyDiv w:val="1"/>
      <w:marLeft w:val="0"/>
      <w:marRight w:val="0"/>
      <w:marTop w:val="0"/>
      <w:marBottom w:val="0"/>
      <w:divBdr>
        <w:top w:val="none" w:sz="0" w:space="0" w:color="auto"/>
        <w:left w:val="none" w:sz="0" w:space="0" w:color="auto"/>
        <w:bottom w:val="none" w:sz="0" w:space="0" w:color="auto"/>
        <w:right w:val="none" w:sz="0" w:space="0" w:color="auto"/>
      </w:divBdr>
      <w:divsChild>
        <w:div w:id="1568808227">
          <w:marLeft w:val="0"/>
          <w:marRight w:val="0"/>
          <w:marTop w:val="0"/>
          <w:marBottom w:val="0"/>
          <w:divBdr>
            <w:top w:val="none" w:sz="0" w:space="0" w:color="auto"/>
            <w:left w:val="none" w:sz="0" w:space="0" w:color="auto"/>
            <w:bottom w:val="none" w:sz="0" w:space="0" w:color="auto"/>
            <w:right w:val="none" w:sz="0" w:space="0" w:color="auto"/>
          </w:divBdr>
        </w:div>
      </w:divsChild>
    </w:div>
    <w:div w:id="1358431764">
      <w:bodyDiv w:val="1"/>
      <w:marLeft w:val="0"/>
      <w:marRight w:val="0"/>
      <w:marTop w:val="0"/>
      <w:marBottom w:val="0"/>
      <w:divBdr>
        <w:top w:val="none" w:sz="0" w:space="0" w:color="auto"/>
        <w:left w:val="none" w:sz="0" w:space="0" w:color="auto"/>
        <w:bottom w:val="none" w:sz="0" w:space="0" w:color="auto"/>
        <w:right w:val="none" w:sz="0" w:space="0" w:color="auto"/>
      </w:divBdr>
      <w:divsChild>
        <w:div w:id="1178344672">
          <w:marLeft w:val="0"/>
          <w:marRight w:val="0"/>
          <w:marTop w:val="0"/>
          <w:marBottom w:val="0"/>
          <w:divBdr>
            <w:top w:val="none" w:sz="0" w:space="0" w:color="auto"/>
            <w:left w:val="none" w:sz="0" w:space="0" w:color="auto"/>
            <w:bottom w:val="none" w:sz="0" w:space="0" w:color="auto"/>
            <w:right w:val="none" w:sz="0" w:space="0" w:color="auto"/>
          </w:divBdr>
        </w:div>
      </w:divsChild>
    </w:div>
    <w:div w:id="1381442625">
      <w:bodyDiv w:val="1"/>
      <w:marLeft w:val="0"/>
      <w:marRight w:val="0"/>
      <w:marTop w:val="0"/>
      <w:marBottom w:val="0"/>
      <w:divBdr>
        <w:top w:val="none" w:sz="0" w:space="0" w:color="auto"/>
        <w:left w:val="none" w:sz="0" w:space="0" w:color="auto"/>
        <w:bottom w:val="none" w:sz="0" w:space="0" w:color="auto"/>
        <w:right w:val="none" w:sz="0" w:space="0" w:color="auto"/>
      </w:divBdr>
    </w:div>
    <w:div w:id="1503466136">
      <w:bodyDiv w:val="1"/>
      <w:marLeft w:val="0"/>
      <w:marRight w:val="0"/>
      <w:marTop w:val="0"/>
      <w:marBottom w:val="0"/>
      <w:divBdr>
        <w:top w:val="none" w:sz="0" w:space="0" w:color="auto"/>
        <w:left w:val="none" w:sz="0" w:space="0" w:color="auto"/>
        <w:bottom w:val="none" w:sz="0" w:space="0" w:color="auto"/>
        <w:right w:val="none" w:sz="0" w:space="0" w:color="auto"/>
      </w:divBdr>
      <w:divsChild>
        <w:div w:id="1579486581">
          <w:marLeft w:val="0"/>
          <w:marRight w:val="0"/>
          <w:marTop w:val="0"/>
          <w:marBottom w:val="0"/>
          <w:divBdr>
            <w:top w:val="none" w:sz="0" w:space="0" w:color="auto"/>
            <w:left w:val="none" w:sz="0" w:space="0" w:color="auto"/>
            <w:bottom w:val="none" w:sz="0" w:space="0" w:color="auto"/>
            <w:right w:val="none" w:sz="0" w:space="0" w:color="auto"/>
          </w:divBdr>
        </w:div>
      </w:divsChild>
    </w:div>
    <w:div w:id="1514035434">
      <w:bodyDiv w:val="1"/>
      <w:marLeft w:val="0"/>
      <w:marRight w:val="0"/>
      <w:marTop w:val="0"/>
      <w:marBottom w:val="0"/>
      <w:divBdr>
        <w:top w:val="none" w:sz="0" w:space="0" w:color="auto"/>
        <w:left w:val="none" w:sz="0" w:space="0" w:color="auto"/>
        <w:bottom w:val="none" w:sz="0" w:space="0" w:color="auto"/>
        <w:right w:val="none" w:sz="0" w:space="0" w:color="auto"/>
      </w:divBdr>
    </w:div>
    <w:div w:id="1536231951">
      <w:bodyDiv w:val="1"/>
      <w:marLeft w:val="0"/>
      <w:marRight w:val="0"/>
      <w:marTop w:val="0"/>
      <w:marBottom w:val="0"/>
      <w:divBdr>
        <w:top w:val="none" w:sz="0" w:space="0" w:color="auto"/>
        <w:left w:val="none" w:sz="0" w:space="0" w:color="auto"/>
        <w:bottom w:val="none" w:sz="0" w:space="0" w:color="auto"/>
        <w:right w:val="none" w:sz="0" w:space="0" w:color="auto"/>
      </w:divBdr>
    </w:div>
    <w:div w:id="1558857700">
      <w:bodyDiv w:val="1"/>
      <w:marLeft w:val="0"/>
      <w:marRight w:val="0"/>
      <w:marTop w:val="0"/>
      <w:marBottom w:val="0"/>
      <w:divBdr>
        <w:top w:val="none" w:sz="0" w:space="0" w:color="auto"/>
        <w:left w:val="none" w:sz="0" w:space="0" w:color="auto"/>
        <w:bottom w:val="none" w:sz="0" w:space="0" w:color="auto"/>
        <w:right w:val="none" w:sz="0" w:space="0" w:color="auto"/>
      </w:divBdr>
    </w:div>
    <w:div w:id="1596477216">
      <w:bodyDiv w:val="1"/>
      <w:marLeft w:val="0"/>
      <w:marRight w:val="0"/>
      <w:marTop w:val="0"/>
      <w:marBottom w:val="0"/>
      <w:divBdr>
        <w:top w:val="none" w:sz="0" w:space="0" w:color="auto"/>
        <w:left w:val="none" w:sz="0" w:space="0" w:color="auto"/>
        <w:bottom w:val="none" w:sz="0" w:space="0" w:color="auto"/>
        <w:right w:val="none" w:sz="0" w:space="0" w:color="auto"/>
      </w:divBdr>
    </w:div>
    <w:div w:id="1604071297">
      <w:bodyDiv w:val="1"/>
      <w:marLeft w:val="0"/>
      <w:marRight w:val="0"/>
      <w:marTop w:val="0"/>
      <w:marBottom w:val="0"/>
      <w:divBdr>
        <w:top w:val="none" w:sz="0" w:space="0" w:color="auto"/>
        <w:left w:val="none" w:sz="0" w:space="0" w:color="auto"/>
        <w:bottom w:val="none" w:sz="0" w:space="0" w:color="auto"/>
        <w:right w:val="none" w:sz="0" w:space="0" w:color="auto"/>
      </w:divBdr>
    </w:div>
    <w:div w:id="1616404234">
      <w:bodyDiv w:val="1"/>
      <w:marLeft w:val="0"/>
      <w:marRight w:val="0"/>
      <w:marTop w:val="0"/>
      <w:marBottom w:val="0"/>
      <w:divBdr>
        <w:top w:val="none" w:sz="0" w:space="0" w:color="auto"/>
        <w:left w:val="none" w:sz="0" w:space="0" w:color="auto"/>
        <w:bottom w:val="none" w:sz="0" w:space="0" w:color="auto"/>
        <w:right w:val="none" w:sz="0" w:space="0" w:color="auto"/>
      </w:divBdr>
      <w:divsChild>
        <w:div w:id="1724207295">
          <w:marLeft w:val="0"/>
          <w:marRight w:val="0"/>
          <w:marTop w:val="0"/>
          <w:marBottom w:val="0"/>
          <w:divBdr>
            <w:top w:val="none" w:sz="0" w:space="0" w:color="auto"/>
            <w:left w:val="none" w:sz="0" w:space="0" w:color="auto"/>
            <w:bottom w:val="none" w:sz="0" w:space="0" w:color="auto"/>
            <w:right w:val="none" w:sz="0" w:space="0" w:color="auto"/>
          </w:divBdr>
        </w:div>
      </w:divsChild>
    </w:div>
    <w:div w:id="1635942166">
      <w:bodyDiv w:val="1"/>
      <w:marLeft w:val="0"/>
      <w:marRight w:val="0"/>
      <w:marTop w:val="0"/>
      <w:marBottom w:val="0"/>
      <w:divBdr>
        <w:top w:val="none" w:sz="0" w:space="0" w:color="auto"/>
        <w:left w:val="none" w:sz="0" w:space="0" w:color="auto"/>
        <w:bottom w:val="none" w:sz="0" w:space="0" w:color="auto"/>
        <w:right w:val="none" w:sz="0" w:space="0" w:color="auto"/>
      </w:divBdr>
    </w:div>
    <w:div w:id="1665628368">
      <w:bodyDiv w:val="1"/>
      <w:marLeft w:val="0"/>
      <w:marRight w:val="0"/>
      <w:marTop w:val="0"/>
      <w:marBottom w:val="0"/>
      <w:divBdr>
        <w:top w:val="none" w:sz="0" w:space="0" w:color="auto"/>
        <w:left w:val="none" w:sz="0" w:space="0" w:color="auto"/>
        <w:bottom w:val="none" w:sz="0" w:space="0" w:color="auto"/>
        <w:right w:val="none" w:sz="0" w:space="0" w:color="auto"/>
      </w:divBdr>
    </w:div>
    <w:div w:id="1734618752">
      <w:bodyDiv w:val="1"/>
      <w:marLeft w:val="0"/>
      <w:marRight w:val="0"/>
      <w:marTop w:val="0"/>
      <w:marBottom w:val="0"/>
      <w:divBdr>
        <w:top w:val="none" w:sz="0" w:space="0" w:color="auto"/>
        <w:left w:val="none" w:sz="0" w:space="0" w:color="auto"/>
        <w:bottom w:val="none" w:sz="0" w:space="0" w:color="auto"/>
        <w:right w:val="none" w:sz="0" w:space="0" w:color="auto"/>
      </w:divBdr>
    </w:div>
    <w:div w:id="1760567120">
      <w:bodyDiv w:val="1"/>
      <w:marLeft w:val="0"/>
      <w:marRight w:val="0"/>
      <w:marTop w:val="0"/>
      <w:marBottom w:val="0"/>
      <w:divBdr>
        <w:top w:val="none" w:sz="0" w:space="0" w:color="auto"/>
        <w:left w:val="none" w:sz="0" w:space="0" w:color="auto"/>
        <w:bottom w:val="none" w:sz="0" w:space="0" w:color="auto"/>
        <w:right w:val="none" w:sz="0" w:space="0" w:color="auto"/>
      </w:divBdr>
    </w:div>
    <w:div w:id="1765419573">
      <w:bodyDiv w:val="1"/>
      <w:marLeft w:val="0"/>
      <w:marRight w:val="0"/>
      <w:marTop w:val="0"/>
      <w:marBottom w:val="0"/>
      <w:divBdr>
        <w:top w:val="none" w:sz="0" w:space="0" w:color="auto"/>
        <w:left w:val="none" w:sz="0" w:space="0" w:color="auto"/>
        <w:bottom w:val="none" w:sz="0" w:space="0" w:color="auto"/>
        <w:right w:val="none" w:sz="0" w:space="0" w:color="auto"/>
      </w:divBdr>
    </w:div>
    <w:div w:id="1767774425">
      <w:bodyDiv w:val="1"/>
      <w:marLeft w:val="0"/>
      <w:marRight w:val="0"/>
      <w:marTop w:val="0"/>
      <w:marBottom w:val="0"/>
      <w:divBdr>
        <w:top w:val="none" w:sz="0" w:space="0" w:color="auto"/>
        <w:left w:val="none" w:sz="0" w:space="0" w:color="auto"/>
        <w:bottom w:val="none" w:sz="0" w:space="0" w:color="auto"/>
        <w:right w:val="none" w:sz="0" w:space="0" w:color="auto"/>
      </w:divBdr>
    </w:div>
    <w:div w:id="1801069184">
      <w:bodyDiv w:val="1"/>
      <w:marLeft w:val="0"/>
      <w:marRight w:val="0"/>
      <w:marTop w:val="0"/>
      <w:marBottom w:val="0"/>
      <w:divBdr>
        <w:top w:val="none" w:sz="0" w:space="0" w:color="auto"/>
        <w:left w:val="none" w:sz="0" w:space="0" w:color="auto"/>
        <w:bottom w:val="none" w:sz="0" w:space="0" w:color="auto"/>
        <w:right w:val="none" w:sz="0" w:space="0" w:color="auto"/>
      </w:divBdr>
    </w:div>
    <w:div w:id="1828861187">
      <w:bodyDiv w:val="1"/>
      <w:marLeft w:val="0"/>
      <w:marRight w:val="0"/>
      <w:marTop w:val="0"/>
      <w:marBottom w:val="0"/>
      <w:divBdr>
        <w:top w:val="none" w:sz="0" w:space="0" w:color="auto"/>
        <w:left w:val="none" w:sz="0" w:space="0" w:color="auto"/>
        <w:bottom w:val="none" w:sz="0" w:space="0" w:color="auto"/>
        <w:right w:val="none" w:sz="0" w:space="0" w:color="auto"/>
      </w:divBdr>
    </w:div>
    <w:div w:id="1848208858">
      <w:bodyDiv w:val="1"/>
      <w:marLeft w:val="0"/>
      <w:marRight w:val="0"/>
      <w:marTop w:val="0"/>
      <w:marBottom w:val="0"/>
      <w:divBdr>
        <w:top w:val="none" w:sz="0" w:space="0" w:color="auto"/>
        <w:left w:val="none" w:sz="0" w:space="0" w:color="auto"/>
        <w:bottom w:val="none" w:sz="0" w:space="0" w:color="auto"/>
        <w:right w:val="none" w:sz="0" w:space="0" w:color="auto"/>
      </w:divBdr>
    </w:div>
    <w:div w:id="1889609910">
      <w:bodyDiv w:val="1"/>
      <w:marLeft w:val="0"/>
      <w:marRight w:val="0"/>
      <w:marTop w:val="0"/>
      <w:marBottom w:val="0"/>
      <w:divBdr>
        <w:top w:val="none" w:sz="0" w:space="0" w:color="auto"/>
        <w:left w:val="none" w:sz="0" w:space="0" w:color="auto"/>
        <w:bottom w:val="none" w:sz="0" w:space="0" w:color="auto"/>
        <w:right w:val="none" w:sz="0" w:space="0" w:color="auto"/>
      </w:divBdr>
      <w:divsChild>
        <w:div w:id="1912276949">
          <w:marLeft w:val="0"/>
          <w:marRight w:val="0"/>
          <w:marTop w:val="0"/>
          <w:marBottom w:val="0"/>
          <w:divBdr>
            <w:top w:val="none" w:sz="0" w:space="0" w:color="auto"/>
            <w:left w:val="none" w:sz="0" w:space="0" w:color="auto"/>
            <w:bottom w:val="none" w:sz="0" w:space="0" w:color="auto"/>
            <w:right w:val="none" w:sz="0" w:space="0" w:color="auto"/>
          </w:divBdr>
        </w:div>
      </w:divsChild>
    </w:div>
    <w:div w:id="1895845692">
      <w:bodyDiv w:val="1"/>
      <w:marLeft w:val="0"/>
      <w:marRight w:val="0"/>
      <w:marTop w:val="0"/>
      <w:marBottom w:val="0"/>
      <w:divBdr>
        <w:top w:val="none" w:sz="0" w:space="0" w:color="auto"/>
        <w:left w:val="none" w:sz="0" w:space="0" w:color="auto"/>
        <w:bottom w:val="none" w:sz="0" w:space="0" w:color="auto"/>
        <w:right w:val="none" w:sz="0" w:space="0" w:color="auto"/>
      </w:divBdr>
      <w:divsChild>
        <w:div w:id="103500081">
          <w:marLeft w:val="0"/>
          <w:marRight w:val="0"/>
          <w:marTop w:val="0"/>
          <w:marBottom w:val="0"/>
          <w:divBdr>
            <w:top w:val="none" w:sz="0" w:space="0" w:color="auto"/>
            <w:left w:val="none" w:sz="0" w:space="0" w:color="auto"/>
            <w:bottom w:val="none" w:sz="0" w:space="0" w:color="auto"/>
            <w:right w:val="none" w:sz="0" w:space="0" w:color="auto"/>
          </w:divBdr>
        </w:div>
      </w:divsChild>
    </w:div>
    <w:div w:id="1905211483">
      <w:bodyDiv w:val="1"/>
      <w:marLeft w:val="0"/>
      <w:marRight w:val="0"/>
      <w:marTop w:val="0"/>
      <w:marBottom w:val="0"/>
      <w:divBdr>
        <w:top w:val="none" w:sz="0" w:space="0" w:color="auto"/>
        <w:left w:val="none" w:sz="0" w:space="0" w:color="auto"/>
        <w:bottom w:val="none" w:sz="0" w:space="0" w:color="auto"/>
        <w:right w:val="none" w:sz="0" w:space="0" w:color="auto"/>
      </w:divBdr>
    </w:div>
    <w:div w:id="1922257607">
      <w:bodyDiv w:val="1"/>
      <w:marLeft w:val="0"/>
      <w:marRight w:val="0"/>
      <w:marTop w:val="0"/>
      <w:marBottom w:val="0"/>
      <w:divBdr>
        <w:top w:val="none" w:sz="0" w:space="0" w:color="auto"/>
        <w:left w:val="none" w:sz="0" w:space="0" w:color="auto"/>
        <w:bottom w:val="none" w:sz="0" w:space="0" w:color="auto"/>
        <w:right w:val="none" w:sz="0" w:space="0" w:color="auto"/>
      </w:divBdr>
    </w:div>
    <w:div w:id="1947692240">
      <w:bodyDiv w:val="1"/>
      <w:marLeft w:val="0"/>
      <w:marRight w:val="0"/>
      <w:marTop w:val="0"/>
      <w:marBottom w:val="0"/>
      <w:divBdr>
        <w:top w:val="none" w:sz="0" w:space="0" w:color="auto"/>
        <w:left w:val="none" w:sz="0" w:space="0" w:color="auto"/>
        <w:bottom w:val="none" w:sz="0" w:space="0" w:color="auto"/>
        <w:right w:val="none" w:sz="0" w:space="0" w:color="auto"/>
      </w:divBdr>
    </w:div>
    <w:div w:id="1978027508">
      <w:bodyDiv w:val="1"/>
      <w:marLeft w:val="0"/>
      <w:marRight w:val="0"/>
      <w:marTop w:val="0"/>
      <w:marBottom w:val="0"/>
      <w:divBdr>
        <w:top w:val="none" w:sz="0" w:space="0" w:color="auto"/>
        <w:left w:val="none" w:sz="0" w:space="0" w:color="auto"/>
        <w:bottom w:val="none" w:sz="0" w:space="0" w:color="auto"/>
        <w:right w:val="none" w:sz="0" w:space="0" w:color="auto"/>
      </w:divBdr>
      <w:divsChild>
        <w:div w:id="256641248">
          <w:marLeft w:val="0"/>
          <w:marRight w:val="0"/>
          <w:marTop w:val="0"/>
          <w:marBottom w:val="0"/>
          <w:divBdr>
            <w:top w:val="none" w:sz="0" w:space="0" w:color="auto"/>
            <w:left w:val="none" w:sz="0" w:space="0" w:color="auto"/>
            <w:bottom w:val="none" w:sz="0" w:space="0" w:color="auto"/>
            <w:right w:val="none" w:sz="0" w:space="0" w:color="auto"/>
          </w:divBdr>
        </w:div>
      </w:divsChild>
    </w:div>
    <w:div w:id="2015108404">
      <w:bodyDiv w:val="1"/>
      <w:marLeft w:val="0"/>
      <w:marRight w:val="0"/>
      <w:marTop w:val="0"/>
      <w:marBottom w:val="0"/>
      <w:divBdr>
        <w:top w:val="none" w:sz="0" w:space="0" w:color="auto"/>
        <w:left w:val="none" w:sz="0" w:space="0" w:color="auto"/>
        <w:bottom w:val="none" w:sz="0" w:space="0" w:color="auto"/>
        <w:right w:val="none" w:sz="0" w:space="0" w:color="auto"/>
      </w:divBdr>
    </w:div>
    <w:div w:id="2026323114">
      <w:bodyDiv w:val="1"/>
      <w:marLeft w:val="0"/>
      <w:marRight w:val="0"/>
      <w:marTop w:val="0"/>
      <w:marBottom w:val="0"/>
      <w:divBdr>
        <w:top w:val="none" w:sz="0" w:space="0" w:color="auto"/>
        <w:left w:val="none" w:sz="0" w:space="0" w:color="auto"/>
        <w:bottom w:val="none" w:sz="0" w:space="0" w:color="auto"/>
        <w:right w:val="none" w:sz="0" w:space="0" w:color="auto"/>
      </w:divBdr>
    </w:div>
    <w:div w:id="2057729895">
      <w:bodyDiv w:val="1"/>
      <w:marLeft w:val="0"/>
      <w:marRight w:val="0"/>
      <w:marTop w:val="0"/>
      <w:marBottom w:val="0"/>
      <w:divBdr>
        <w:top w:val="none" w:sz="0" w:space="0" w:color="auto"/>
        <w:left w:val="none" w:sz="0" w:space="0" w:color="auto"/>
        <w:bottom w:val="none" w:sz="0" w:space="0" w:color="auto"/>
        <w:right w:val="none" w:sz="0" w:space="0" w:color="auto"/>
      </w:divBdr>
      <w:divsChild>
        <w:div w:id="412122944">
          <w:marLeft w:val="0"/>
          <w:marRight w:val="0"/>
          <w:marTop w:val="0"/>
          <w:marBottom w:val="0"/>
          <w:divBdr>
            <w:top w:val="none" w:sz="0" w:space="0" w:color="auto"/>
            <w:left w:val="none" w:sz="0" w:space="0" w:color="auto"/>
            <w:bottom w:val="none" w:sz="0" w:space="0" w:color="auto"/>
            <w:right w:val="none" w:sz="0" w:space="0" w:color="auto"/>
          </w:divBdr>
        </w:div>
      </w:divsChild>
    </w:div>
    <w:div w:id="2081097346">
      <w:bodyDiv w:val="1"/>
      <w:marLeft w:val="0"/>
      <w:marRight w:val="0"/>
      <w:marTop w:val="0"/>
      <w:marBottom w:val="0"/>
      <w:divBdr>
        <w:top w:val="none" w:sz="0" w:space="0" w:color="auto"/>
        <w:left w:val="none" w:sz="0" w:space="0" w:color="auto"/>
        <w:bottom w:val="none" w:sz="0" w:space="0" w:color="auto"/>
        <w:right w:val="none" w:sz="0" w:space="0" w:color="auto"/>
      </w:divBdr>
      <w:divsChild>
        <w:div w:id="778836443">
          <w:marLeft w:val="0"/>
          <w:marRight w:val="0"/>
          <w:marTop w:val="0"/>
          <w:marBottom w:val="0"/>
          <w:divBdr>
            <w:top w:val="none" w:sz="0" w:space="0" w:color="auto"/>
            <w:left w:val="none" w:sz="0" w:space="0" w:color="auto"/>
            <w:bottom w:val="none" w:sz="0" w:space="0" w:color="auto"/>
            <w:right w:val="none" w:sz="0" w:space="0" w:color="auto"/>
          </w:divBdr>
        </w:div>
      </w:divsChild>
    </w:div>
    <w:div w:id="2091652953">
      <w:bodyDiv w:val="1"/>
      <w:marLeft w:val="0"/>
      <w:marRight w:val="0"/>
      <w:marTop w:val="0"/>
      <w:marBottom w:val="0"/>
      <w:divBdr>
        <w:top w:val="none" w:sz="0" w:space="0" w:color="auto"/>
        <w:left w:val="none" w:sz="0" w:space="0" w:color="auto"/>
        <w:bottom w:val="none" w:sz="0" w:space="0" w:color="auto"/>
        <w:right w:val="none" w:sz="0" w:space="0" w:color="auto"/>
      </w:divBdr>
      <w:divsChild>
        <w:div w:id="801266901">
          <w:marLeft w:val="0"/>
          <w:marRight w:val="0"/>
          <w:marTop w:val="0"/>
          <w:marBottom w:val="0"/>
          <w:divBdr>
            <w:top w:val="none" w:sz="0" w:space="0" w:color="auto"/>
            <w:left w:val="none" w:sz="0" w:space="0" w:color="auto"/>
            <w:bottom w:val="none" w:sz="0" w:space="0" w:color="auto"/>
            <w:right w:val="none" w:sz="0" w:space="0" w:color="auto"/>
          </w:divBdr>
        </w:div>
      </w:divsChild>
    </w:div>
    <w:div w:id="2105563259">
      <w:bodyDiv w:val="1"/>
      <w:marLeft w:val="0"/>
      <w:marRight w:val="0"/>
      <w:marTop w:val="0"/>
      <w:marBottom w:val="0"/>
      <w:divBdr>
        <w:top w:val="none" w:sz="0" w:space="0" w:color="auto"/>
        <w:left w:val="none" w:sz="0" w:space="0" w:color="auto"/>
        <w:bottom w:val="none" w:sz="0" w:space="0" w:color="auto"/>
        <w:right w:val="none" w:sz="0" w:space="0" w:color="auto"/>
      </w:divBdr>
    </w:div>
    <w:div w:id="2114476297">
      <w:bodyDiv w:val="1"/>
      <w:marLeft w:val="0"/>
      <w:marRight w:val="0"/>
      <w:marTop w:val="0"/>
      <w:marBottom w:val="0"/>
      <w:divBdr>
        <w:top w:val="none" w:sz="0" w:space="0" w:color="auto"/>
        <w:left w:val="none" w:sz="0" w:space="0" w:color="auto"/>
        <w:bottom w:val="none" w:sz="0" w:space="0" w:color="auto"/>
        <w:right w:val="none" w:sz="0" w:space="0" w:color="auto"/>
      </w:divBdr>
      <w:divsChild>
        <w:div w:id="116465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2381</TotalTime>
  <Pages>33</Pages>
  <Words>6236</Words>
  <Characters>35546</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Mihalchuck</dc:creator>
  <cp:keywords/>
  <dc:description/>
  <cp:lastModifiedBy>eclitt</cp:lastModifiedBy>
  <cp:revision>29</cp:revision>
  <dcterms:created xsi:type="dcterms:W3CDTF">2020-03-23T08:52:00Z</dcterms:created>
  <dcterms:modified xsi:type="dcterms:W3CDTF">2026-04-01T11:14:00Z</dcterms:modified>
</cp:coreProperties>
</file>