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EA20" w14:textId="77777777" w:rsidR="005235FE" w:rsidRPr="00957940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МИНИСТЕРСТВО ОБРАЗОВАНИЯ И НАУКИ РОССИЙСКОЙ ФЕДЕРАЦИИ</w:t>
      </w:r>
    </w:p>
    <w:p w14:paraId="28E49615" w14:textId="77777777" w:rsidR="005235FE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ФЕДЕРАЛЬНОЕ ГОСУДАРСТВЕННОК ОБРАЗОВАТЕЛЬНОЕ УЧРЕЖДЕНИЕ</w:t>
      </w:r>
    </w:p>
    <w:p w14:paraId="645E6FE7" w14:textId="77777777" w:rsidR="005235FE" w:rsidRPr="00957940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ВЫСШЕГО ОБРАЗОВАНИЯ</w:t>
      </w:r>
    </w:p>
    <w:p w14:paraId="15F7EDAD" w14:textId="77777777" w:rsidR="005235FE" w:rsidRPr="00957940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«НОВОСИБИРСКИЙ ГОСУДАРСТВЕННЫЙ ТЕХНИЧЕСКИЙ УНИВЕРСИТЕТ»</w:t>
      </w:r>
    </w:p>
    <w:p w14:paraId="52FEBA3E" w14:textId="77777777" w:rsidR="00347B80" w:rsidRPr="00957940" w:rsidRDefault="00347B80" w:rsidP="005235FE">
      <w:pPr>
        <w:spacing w:before="100"/>
        <w:jc w:val="center"/>
        <w:rPr>
          <w:rFonts w:cs="Times New Roman"/>
          <w:szCs w:val="28"/>
        </w:rPr>
      </w:pPr>
    </w:p>
    <w:p w14:paraId="20533D2C" w14:textId="77777777" w:rsidR="0046791D" w:rsidRDefault="0046791D" w:rsidP="004A022A">
      <w:pPr>
        <w:ind w:firstLine="0"/>
        <w:rPr>
          <w:rFonts w:cs="Times New Roman"/>
          <w:b/>
          <w:sz w:val="32"/>
          <w:szCs w:val="32"/>
        </w:rPr>
      </w:pPr>
    </w:p>
    <w:p w14:paraId="345E737D" w14:textId="77777777" w:rsidR="005235FE" w:rsidRPr="008B4C6B" w:rsidRDefault="005235FE" w:rsidP="005235FE">
      <w:pPr>
        <w:spacing w:after="0"/>
        <w:jc w:val="center"/>
        <w:rPr>
          <w:rFonts w:cs="Times New Roman"/>
          <w:b/>
          <w:sz w:val="32"/>
          <w:szCs w:val="32"/>
        </w:rPr>
      </w:pPr>
    </w:p>
    <w:p w14:paraId="442F3440" w14:textId="47078198" w:rsidR="004A022A" w:rsidRPr="001A424C" w:rsidRDefault="005235FE" w:rsidP="004A022A">
      <w:pPr>
        <w:spacing w:after="24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Лабораторная работа № </w:t>
      </w:r>
      <w:r w:rsidR="00D6648C">
        <w:rPr>
          <w:rFonts w:cs="Times New Roman"/>
          <w:b/>
          <w:szCs w:val="28"/>
        </w:rPr>
        <w:t>4</w:t>
      </w:r>
    </w:p>
    <w:p w14:paraId="01DFF9E1" w14:textId="77777777" w:rsidR="00D6648C" w:rsidRPr="00D6648C" w:rsidRDefault="00D6648C" w:rsidP="005235FE">
      <w:pPr>
        <w:spacing w:after="0"/>
        <w:jc w:val="center"/>
        <w:rPr>
          <w:sz w:val="32"/>
          <w:szCs w:val="24"/>
        </w:rPr>
      </w:pPr>
      <w:r w:rsidRPr="00D6648C">
        <w:rPr>
          <w:sz w:val="32"/>
          <w:szCs w:val="24"/>
        </w:rPr>
        <w:t xml:space="preserve">Имитационное моделирование случайных событий </w:t>
      </w:r>
    </w:p>
    <w:p w14:paraId="27570877" w14:textId="26E77E71" w:rsidR="005235FE" w:rsidRPr="00FE1C1B" w:rsidRDefault="005235FE" w:rsidP="005235FE">
      <w:pPr>
        <w:spacing w:after="0"/>
        <w:jc w:val="center"/>
        <w:rPr>
          <w:rFonts w:cs="Times New Roman"/>
          <w:szCs w:val="24"/>
        </w:rPr>
      </w:pPr>
      <w:r w:rsidRPr="006A6DFA">
        <w:rPr>
          <w:rFonts w:cs="Times New Roman"/>
          <w:szCs w:val="24"/>
        </w:rPr>
        <w:t xml:space="preserve">Вариант - </w:t>
      </w:r>
      <w:r w:rsidR="00C837A9">
        <w:rPr>
          <w:rFonts w:cs="Times New Roman"/>
          <w:szCs w:val="24"/>
        </w:rPr>
        <w:t>1</w:t>
      </w:r>
    </w:p>
    <w:p w14:paraId="50EC9139" w14:textId="77777777" w:rsidR="005235FE" w:rsidRPr="00BE751B" w:rsidRDefault="005235FE" w:rsidP="005235FE">
      <w:pPr>
        <w:spacing w:after="0"/>
        <w:jc w:val="center"/>
        <w:rPr>
          <w:rFonts w:cs="Times New Roman"/>
        </w:rPr>
      </w:pPr>
    </w:p>
    <w:p w14:paraId="4FA23582" w14:textId="1CEB982B" w:rsidR="00C837A9" w:rsidRDefault="00C837A9" w:rsidP="004A022A">
      <w:pPr>
        <w:spacing w:after="0"/>
        <w:ind w:firstLine="0"/>
        <w:rPr>
          <w:rFonts w:cs="Times New Roman"/>
        </w:rPr>
      </w:pPr>
    </w:p>
    <w:p w14:paraId="1539583B" w14:textId="687998D4" w:rsidR="00C837A9" w:rsidRDefault="00C837A9" w:rsidP="005235FE">
      <w:pPr>
        <w:spacing w:after="0"/>
        <w:jc w:val="center"/>
        <w:rPr>
          <w:rFonts w:cs="Times New Roman"/>
        </w:rPr>
      </w:pPr>
    </w:p>
    <w:p w14:paraId="1BE8DE20" w14:textId="7B980EB8" w:rsidR="004A022A" w:rsidRDefault="004A022A" w:rsidP="005235FE">
      <w:pPr>
        <w:spacing w:after="0"/>
        <w:jc w:val="center"/>
        <w:rPr>
          <w:rFonts w:cs="Times New Roman"/>
        </w:rPr>
      </w:pPr>
    </w:p>
    <w:p w14:paraId="137994AB" w14:textId="77777777" w:rsidR="00D6648C" w:rsidRPr="00BE751B" w:rsidRDefault="00D6648C" w:rsidP="005235FE">
      <w:pPr>
        <w:spacing w:after="0"/>
        <w:jc w:val="center"/>
        <w:rPr>
          <w:rFonts w:cs="Times New Roman"/>
        </w:rPr>
      </w:pPr>
    </w:p>
    <w:p w14:paraId="1B67CF23" w14:textId="338ED362" w:rsidR="005235FE" w:rsidRDefault="005235FE" w:rsidP="005235FE">
      <w:pPr>
        <w:spacing w:after="0"/>
        <w:jc w:val="center"/>
        <w:rPr>
          <w:rFonts w:cs="Times New Roman"/>
        </w:rPr>
      </w:pPr>
    </w:p>
    <w:p w14:paraId="095020EF" w14:textId="77777777" w:rsidR="004A022A" w:rsidRPr="00BE751B" w:rsidRDefault="004A022A" w:rsidP="005235FE">
      <w:pPr>
        <w:spacing w:after="0"/>
        <w:jc w:val="center"/>
        <w:rPr>
          <w:rFonts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7"/>
        <w:gridCol w:w="5163"/>
      </w:tblGrid>
      <w:tr w:rsidR="005235FE" w:rsidRPr="006A6DFA" w14:paraId="25265554" w14:textId="77777777" w:rsidTr="003A795D">
        <w:trPr>
          <w:trHeight w:val="976"/>
        </w:trPr>
        <w:tc>
          <w:tcPr>
            <w:tcW w:w="4867" w:type="dxa"/>
          </w:tcPr>
          <w:p w14:paraId="7882439C" w14:textId="77777777" w:rsidR="005235FE" w:rsidRPr="006A6DFA" w:rsidRDefault="005235FE" w:rsidP="004A022A">
            <w:pPr>
              <w:ind w:left="890" w:firstLine="0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>Факультет: АВТФ</w:t>
            </w:r>
          </w:p>
        </w:tc>
        <w:tc>
          <w:tcPr>
            <w:tcW w:w="5163" w:type="dxa"/>
          </w:tcPr>
          <w:p w14:paraId="3868BCF8" w14:textId="0EE49EA2" w:rsidR="005235FE" w:rsidRPr="006A6DFA" w:rsidRDefault="005235FE" w:rsidP="004A022A">
            <w:pPr>
              <w:ind w:firstLine="0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 xml:space="preserve">Преподаватель: </w:t>
            </w:r>
            <w:proofErr w:type="spellStart"/>
            <w:r w:rsidR="00C837A9">
              <w:rPr>
                <w:rFonts w:cs="Times New Roman"/>
                <w:szCs w:val="24"/>
              </w:rPr>
              <w:t>Альсова</w:t>
            </w:r>
            <w:proofErr w:type="spellEnd"/>
            <w:r w:rsidR="00C837A9">
              <w:rPr>
                <w:rFonts w:cs="Times New Roman"/>
                <w:szCs w:val="24"/>
              </w:rPr>
              <w:t xml:space="preserve"> О.К.</w:t>
            </w:r>
          </w:p>
        </w:tc>
      </w:tr>
      <w:tr w:rsidR="005235FE" w:rsidRPr="006A6DFA" w14:paraId="01D311DF" w14:textId="77777777" w:rsidTr="003A795D">
        <w:trPr>
          <w:trHeight w:val="590"/>
        </w:trPr>
        <w:tc>
          <w:tcPr>
            <w:tcW w:w="4867" w:type="dxa"/>
          </w:tcPr>
          <w:p w14:paraId="4AA44C2F" w14:textId="02D3F658" w:rsidR="005235FE" w:rsidRPr="00FE1C1B" w:rsidRDefault="005235FE" w:rsidP="004A022A">
            <w:pPr>
              <w:ind w:left="890" w:firstLine="0"/>
              <w:rPr>
                <w:rFonts w:cs="Times New Roman"/>
                <w:szCs w:val="24"/>
                <w:lang w:val="en-US"/>
              </w:rPr>
            </w:pPr>
            <w:r w:rsidRPr="006A6DFA">
              <w:rPr>
                <w:rFonts w:cs="Times New Roman"/>
                <w:szCs w:val="24"/>
              </w:rPr>
              <w:t>Группа: АВТ-</w:t>
            </w:r>
            <w:r w:rsidR="00FE1C1B">
              <w:rPr>
                <w:rFonts w:cs="Times New Roman"/>
                <w:szCs w:val="24"/>
                <w:lang w:val="en-US"/>
              </w:rPr>
              <w:t>441</w:t>
            </w:r>
          </w:p>
        </w:tc>
        <w:tc>
          <w:tcPr>
            <w:tcW w:w="5163" w:type="dxa"/>
          </w:tcPr>
          <w:p w14:paraId="1C0B8AA8" w14:textId="77777777" w:rsidR="005235FE" w:rsidRPr="006A6DFA" w:rsidRDefault="005235FE" w:rsidP="004A022A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5235FE" w:rsidRPr="006A6DFA" w14:paraId="068428B7" w14:textId="77777777" w:rsidTr="003A795D">
        <w:trPr>
          <w:trHeight w:val="590"/>
        </w:trPr>
        <w:tc>
          <w:tcPr>
            <w:tcW w:w="4867" w:type="dxa"/>
          </w:tcPr>
          <w:p w14:paraId="19614C64" w14:textId="096CAA4C" w:rsidR="00C837A9" w:rsidRPr="00FE1C1B" w:rsidRDefault="004A04AB" w:rsidP="004A022A">
            <w:pPr>
              <w:ind w:left="890" w:firstLine="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Студент</w:t>
            </w:r>
            <w:r w:rsidR="00C837A9">
              <w:rPr>
                <w:rFonts w:cs="Times New Roman"/>
                <w:szCs w:val="24"/>
              </w:rPr>
              <w:t>ы</w:t>
            </w:r>
            <w:r>
              <w:rPr>
                <w:rFonts w:cs="Times New Roman"/>
                <w:szCs w:val="24"/>
              </w:rPr>
              <w:t xml:space="preserve">: </w:t>
            </w:r>
            <w:r w:rsidR="00C837A9">
              <w:rPr>
                <w:rFonts w:cs="Times New Roman"/>
                <w:szCs w:val="24"/>
              </w:rPr>
              <w:br/>
            </w:r>
            <w:r w:rsidR="004A022A">
              <w:rPr>
                <w:rFonts w:cs="Times New Roman"/>
                <w:szCs w:val="24"/>
              </w:rPr>
              <w:t xml:space="preserve">    </w:t>
            </w:r>
            <w:proofErr w:type="spellStart"/>
            <w:r w:rsidR="00FE1C1B">
              <w:rPr>
                <w:rFonts w:cs="Times New Roman"/>
                <w:szCs w:val="24"/>
              </w:rPr>
              <w:t>Тютрин</w:t>
            </w:r>
            <w:proofErr w:type="spellEnd"/>
            <w:r w:rsidR="00FE1C1B">
              <w:rPr>
                <w:rFonts w:cs="Times New Roman"/>
                <w:szCs w:val="24"/>
              </w:rPr>
              <w:t xml:space="preserve"> В.А</w:t>
            </w:r>
          </w:p>
        </w:tc>
        <w:tc>
          <w:tcPr>
            <w:tcW w:w="5163" w:type="dxa"/>
          </w:tcPr>
          <w:p w14:paraId="44BC4A88" w14:textId="77777777" w:rsidR="005235FE" w:rsidRPr="00C837A9" w:rsidRDefault="005235FE" w:rsidP="004A022A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5235FE" w:rsidRPr="006A6DFA" w14:paraId="3523F4DB" w14:textId="77777777" w:rsidTr="003A795D">
        <w:trPr>
          <w:trHeight w:val="613"/>
        </w:trPr>
        <w:tc>
          <w:tcPr>
            <w:tcW w:w="4867" w:type="dxa"/>
          </w:tcPr>
          <w:p w14:paraId="171A97C6" w14:textId="77777777" w:rsidR="005235FE" w:rsidRPr="006A6DFA" w:rsidRDefault="005235FE" w:rsidP="006A6DFA">
            <w:pPr>
              <w:ind w:left="888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 xml:space="preserve">                </w:t>
            </w:r>
          </w:p>
        </w:tc>
        <w:tc>
          <w:tcPr>
            <w:tcW w:w="5163" w:type="dxa"/>
          </w:tcPr>
          <w:p w14:paraId="723D4F9B" w14:textId="77777777" w:rsidR="005235FE" w:rsidRPr="006A6DFA" w:rsidRDefault="005235FE" w:rsidP="004A022A">
            <w:pPr>
              <w:ind w:firstLine="0"/>
              <w:rPr>
                <w:rFonts w:cs="Times New Roman"/>
                <w:szCs w:val="24"/>
              </w:rPr>
            </w:pPr>
          </w:p>
        </w:tc>
      </w:tr>
    </w:tbl>
    <w:p w14:paraId="259DA168" w14:textId="3A492649" w:rsidR="005235FE" w:rsidRDefault="005235FE" w:rsidP="005235FE">
      <w:pPr>
        <w:spacing w:after="0"/>
        <w:jc w:val="center"/>
        <w:rPr>
          <w:rFonts w:cs="Times New Roman"/>
        </w:rPr>
      </w:pPr>
    </w:p>
    <w:p w14:paraId="234E80E8" w14:textId="77777777" w:rsidR="00D6648C" w:rsidRDefault="00D6648C" w:rsidP="005235FE">
      <w:pPr>
        <w:spacing w:after="0"/>
        <w:jc w:val="center"/>
        <w:rPr>
          <w:rFonts w:cs="Times New Roman"/>
        </w:rPr>
      </w:pPr>
    </w:p>
    <w:p w14:paraId="16ED958C" w14:textId="0881DBA6" w:rsidR="004A022A" w:rsidRDefault="004A022A" w:rsidP="005235FE">
      <w:pPr>
        <w:spacing w:after="0"/>
        <w:jc w:val="center"/>
        <w:rPr>
          <w:rFonts w:cs="Times New Roman"/>
        </w:rPr>
      </w:pPr>
    </w:p>
    <w:p w14:paraId="78D4178A" w14:textId="77777777" w:rsidR="00D6648C" w:rsidRPr="00BE751B" w:rsidRDefault="00D6648C" w:rsidP="005235FE">
      <w:pPr>
        <w:spacing w:after="0"/>
        <w:jc w:val="center"/>
        <w:rPr>
          <w:rFonts w:cs="Times New Roman"/>
        </w:rPr>
      </w:pPr>
    </w:p>
    <w:p w14:paraId="2B45D505" w14:textId="77777777" w:rsidR="005235FE" w:rsidRDefault="005235FE" w:rsidP="005235FE">
      <w:pPr>
        <w:spacing w:after="0"/>
        <w:jc w:val="center"/>
        <w:rPr>
          <w:rFonts w:cs="Times New Roman"/>
        </w:rPr>
      </w:pPr>
    </w:p>
    <w:p w14:paraId="7D305D83" w14:textId="77777777" w:rsidR="00D62400" w:rsidRPr="00BE751B" w:rsidRDefault="00D62400" w:rsidP="005235FE">
      <w:pPr>
        <w:spacing w:after="0"/>
        <w:jc w:val="center"/>
        <w:rPr>
          <w:rFonts w:cs="Times New Roman"/>
        </w:rPr>
      </w:pPr>
    </w:p>
    <w:p w14:paraId="3109EA2C" w14:textId="77777777" w:rsidR="005235FE" w:rsidRPr="00BE751B" w:rsidRDefault="005235FE" w:rsidP="005235FE">
      <w:pPr>
        <w:spacing w:after="0"/>
        <w:jc w:val="center"/>
        <w:rPr>
          <w:rFonts w:cs="Times New Roman"/>
        </w:rPr>
      </w:pPr>
    </w:p>
    <w:p w14:paraId="64696D27" w14:textId="77777777" w:rsidR="005235FE" w:rsidRPr="006A6DFA" w:rsidRDefault="005235FE" w:rsidP="00D6648C">
      <w:pPr>
        <w:jc w:val="center"/>
      </w:pPr>
      <w:r w:rsidRPr="006A6DFA">
        <w:t>Новосибирск</w:t>
      </w:r>
    </w:p>
    <w:p w14:paraId="0C3C9081" w14:textId="244DE2E4" w:rsidR="00123E40" w:rsidRDefault="005235FE" w:rsidP="00D6648C">
      <w:pPr>
        <w:jc w:val="center"/>
      </w:pPr>
      <w:r w:rsidRPr="006A6DFA">
        <w:t>202</w:t>
      </w:r>
      <w:r w:rsidR="008F2AC6">
        <w:t>6</w:t>
      </w:r>
      <w:r w:rsidR="00C9381A">
        <w:br w:type="page"/>
      </w:r>
      <w:r w:rsidR="00123E40">
        <w:lastRenderedPageBreak/>
        <w:t>Цели работы:</w:t>
      </w:r>
    </w:p>
    <w:p w14:paraId="3B3B9956" w14:textId="6AF626CE" w:rsidR="00D6648C" w:rsidRPr="00D6648C" w:rsidRDefault="00D6648C" w:rsidP="00D6648C">
      <w:pPr>
        <w:pStyle w:val="a7"/>
        <w:numPr>
          <w:ilvl w:val="0"/>
          <w:numId w:val="17"/>
        </w:numPr>
        <w:spacing w:before="0" w:after="0"/>
        <w:ind w:left="0" w:firstLine="709"/>
        <w:rPr>
          <w:rFonts w:cs="Times New Roman"/>
        </w:rPr>
      </w:pPr>
      <w:r>
        <w:t xml:space="preserve">изучить алгоритмы и методы имитации случайных событий; </w:t>
      </w:r>
    </w:p>
    <w:p w14:paraId="07796349" w14:textId="50E20BD8" w:rsidR="00D6648C" w:rsidRPr="00D6648C" w:rsidRDefault="00D6648C" w:rsidP="00D6648C">
      <w:pPr>
        <w:pStyle w:val="a7"/>
        <w:numPr>
          <w:ilvl w:val="0"/>
          <w:numId w:val="17"/>
        </w:numPr>
        <w:spacing w:before="0" w:after="0"/>
        <w:ind w:left="0" w:firstLine="709"/>
        <w:rPr>
          <w:rFonts w:cs="Times New Roman"/>
        </w:rPr>
      </w:pPr>
      <w:r>
        <w:t xml:space="preserve">получить практические навыки решения задач, связанных с имитационным моделированием событий в средах GPSS World, </w:t>
      </w:r>
      <w:proofErr w:type="spellStart"/>
      <w:r>
        <w:t>ExtendSim</w:t>
      </w:r>
      <w:proofErr w:type="spellEnd"/>
      <w:r>
        <w:t xml:space="preserve">; </w:t>
      </w:r>
    </w:p>
    <w:p w14:paraId="6337FE2B" w14:textId="6325612C" w:rsidR="00D6648C" w:rsidRDefault="00D6648C" w:rsidP="00D6648C">
      <w:pPr>
        <w:pStyle w:val="a7"/>
        <w:numPr>
          <w:ilvl w:val="0"/>
          <w:numId w:val="17"/>
        </w:numPr>
        <w:spacing w:before="0" w:after="0"/>
        <w:ind w:left="0" w:firstLine="709"/>
      </w:pPr>
      <w:r>
        <w:t xml:space="preserve">сравнить эффективность использования (простота реализации, объем вычислений, точность) имитационных методов моделирования событий по сравнению с аналитическими. </w:t>
      </w:r>
    </w:p>
    <w:p w14:paraId="2C0DC2D5" w14:textId="77777777" w:rsidR="00D6648C" w:rsidRDefault="00D6648C">
      <w:pPr>
        <w:spacing w:before="0" w:after="160" w:line="259" w:lineRule="auto"/>
        <w:ind w:firstLine="0"/>
      </w:pPr>
      <w:r>
        <w:br w:type="page"/>
      </w:r>
    </w:p>
    <w:p w14:paraId="529CC459" w14:textId="1F47BAE4" w:rsidR="00C9381A" w:rsidRDefault="00D6648C" w:rsidP="00D6648C">
      <w:pPr>
        <w:spacing w:before="0" w:after="0"/>
        <w:ind w:firstLine="708"/>
        <w:rPr>
          <w:rFonts w:cs="Times New Roman"/>
          <w:b/>
          <w:bCs/>
        </w:rPr>
      </w:pPr>
      <w:r w:rsidRPr="00D6648C">
        <w:rPr>
          <w:rFonts w:cs="Times New Roman"/>
          <w:b/>
          <w:bCs/>
        </w:rPr>
        <w:lastRenderedPageBreak/>
        <w:t xml:space="preserve">Задание к лабораторной работе </w:t>
      </w:r>
    </w:p>
    <w:p w14:paraId="1DD971A8" w14:textId="77777777" w:rsidR="00D6648C" w:rsidRDefault="00D6648C" w:rsidP="00D6648C">
      <w:pPr>
        <w:spacing w:before="0" w:after="0"/>
        <w:ind w:firstLine="708"/>
        <w:rPr>
          <w:rFonts w:cs="Times New Roman"/>
          <w:b/>
          <w:bCs/>
        </w:rPr>
      </w:pPr>
    </w:p>
    <w:p w14:paraId="620F3A71" w14:textId="1313957F" w:rsidR="00D6648C" w:rsidRPr="00D6648C" w:rsidRDefault="00D6648C" w:rsidP="00D6648C">
      <w:pPr>
        <w:pStyle w:val="a7"/>
        <w:numPr>
          <w:ilvl w:val="0"/>
          <w:numId w:val="18"/>
        </w:numPr>
        <w:spacing w:before="0" w:after="0"/>
        <w:ind w:left="0" w:firstLine="709"/>
        <w:rPr>
          <w:rFonts w:cs="Times New Roman"/>
          <w:b/>
          <w:bCs/>
        </w:rPr>
      </w:pPr>
      <w:r>
        <w:t xml:space="preserve">Решить задачи, соответствующие вашему варианту, на основе использования аналитического метода (с помощью формул теории вероятностей) и имитационного моделирования. Количество имитационных экспериментов равно 1000. Реализовать имитационный метод моделирования можно в одной из сред: GPSS World, либо </w:t>
      </w:r>
      <w:proofErr w:type="spellStart"/>
      <w:r>
        <w:t>ExtendSim</w:t>
      </w:r>
      <w:proofErr w:type="spellEnd"/>
      <w:r>
        <w:t xml:space="preserve">. </w:t>
      </w:r>
    </w:p>
    <w:p w14:paraId="679BB344" w14:textId="5B392FD0" w:rsidR="00D6648C" w:rsidRPr="00D6648C" w:rsidRDefault="00D6648C" w:rsidP="00D6648C">
      <w:pPr>
        <w:pStyle w:val="a7"/>
        <w:numPr>
          <w:ilvl w:val="0"/>
          <w:numId w:val="18"/>
        </w:numPr>
        <w:spacing w:before="0" w:after="0"/>
        <w:ind w:left="0" w:firstLine="709"/>
        <w:rPr>
          <w:rFonts w:cs="Times New Roman"/>
          <w:b/>
          <w:bCs/>
        </w:rPr>
      </w:pPr>
      <w:r>
        <w:t xml:space="preserve">Сравнить значения характеристик, рассчитанных аналитическим методом, с оценками характеристик, рассчитанных на основе применения метода имитационного моделирования. </w:t>
      </w:r>
    </w:p>
    <w:p w14:paraId="6B65663D" w14:textId="6DD46DEB" w:rsidR="00D6648C" w:rsidRPr="00D6648C" w:rsidRDefault="00D6648C" w:rsidP="00D6648C">
      <w:pPr>
        <w:pStyle w:val="a7"/>
        <w:numPr>
          <w:ilvl w:val="0"/>
          <w:numId w:val="18"/>
        </w:numPr>
        <w:spacing w:before="0" w:after="0"/>
        <w:ind w:left="0" w:firstLine="709"/>
        <w:rPr>
          <w:rFonts w:cs="Times New Roman"/>
          <w:b/>
          <w:bCs/>
        </w:rPr>
      </w:pPr>
      <w:r>
        <w:t>Сделать общие выводы по работе в произвольной форме.</w:t>
      </w:r>
    </w:p>
    <w:p w14:paraId="0989CCD5" w14:textId="527791C9" w:rsidR="00D6648C" w:rsidRDefault="00D6648C" w:rsidP="00D6648C">
      <w:pPr>
        <w:spacing w:before="0" w:after="0"/>
        <w:rPr>
          <w:rFonts w:cs="Times New Roman"/>
          <w:b/>
          <w:bCs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2268"/>
      </w:tblGrid>
      <w:tr w:rsidR="00D6648C" w14:paraId="6F95DABE" w14:textId="77777777" w:rsidTr="00D6648C">
        <w:trPr>
          <w:jc w:val="center"/>
        </w:trPr>
        <w:tc>
          <w:tcPr>
            <w:tcW w:w="2972" w:type="dxa"/>
          </w:tcPr>
          <w:p w14:paraId="28B0A497" w14:textId="35BDD72A" w:rsidR="00D6648C" w:rsidRDefault="00D6648C" w:rsidP="00D6648C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Номер варианта</w:t>
            </w:r>
          </w:p>
        </w:tc>
        <w:tc>
          <w:tcPr>
            <w:tcW w:w="2268" w:type="dxa"/>
          </w:tcPr>
          <w:p w14:paraId="1BA6F871" w14:textId="28CC4D05" w:rsidR="00D6648C" w:rsidRDefault="00D6648C" w:rsidP="00D6648C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Номера задач</w:t>
            </w:r>
          </w:p>
        </w:tc>
      </w:tr>
      <w:tr w:rsidR="00D6648C" w14:paraId="19470F6E" w14:textId="77777777" w:rsidTr="00D6648C">
        <w:trPr>
          <w:jc w:val="center"/>
        </w:trPr>
        <w:tc>
          <w:tcPr>
            <w:tcW w:w="2972" w:type="dxa"/>
          </w:tcPr>
          <w:p w14:paraId="62F5A71A" w14:textId="3F795479" w:rsidR="00D6648C" w:rsidRPr="00D6648C" w:rsidRDefault="00D6648C" w:rsidP="00D6648C">
            <w:pPr>
              <w:spacing w:before="0" w:after="0"/>
              <w:ind w:firstLine="0"/>
              <w:jc w:val="center"/>
              <w:rPr>
                <w:rFonts w:cs="Times New Roman"/>
              </w:rPr>
            </w:pPr>
            <w:r w:rsidRPr="00D6648C">
              <w:rPr>
                <w:rFonts w:cs="Times New Roman"/>
              </w:rPr>
              <w:t>12</w:t>
            </w:r>
          </w:p>
        </w:tc>
        <w:tc>
          <w:tcPr>
            <w:tcW w:w="2268" w:type="dxa"/>
          </w:tcPr>
          <w:p w14:paraId="051888DC" w14:textId="50395C77" w:rsidR="00D6648C" w:rsidRPr="00D6648C" w:rsidRDefault="00D6648C" w:rsidP="00D6648C">
            <w:pPr>
              <w:spacing w:before="0" w:after="0"/>
              <w:ind w:firstLine="0"/>
              <w:jc w:val="center"/>
              <w:rPr>
                <w:rFonts w:cs="Times New Roman"/>
              </w:rPr>
            </w:pPr>
            <w:r w:rsidRPr="00D6648C">
              <w:rPr>
                <w:rFonts w:cs="Times New Roman"/>
              </w:rPr>
              <w:t>1.4, 9.3</w:t>
            </w:r>
          </w:p>
        </w:tc>
      </w:tr>
    </w:tbl>
    <w:p w14:paraId="5020A077" w14:textId="77777777" w:rsidR="00D6648C" w:rsidRPr="00D6648C" w:rsidRDefault="00D6648C" w:rsidP="00D6648C">
      <w:pPr>
        <w:spacing w:before="0" w:after="0"/>
        <w:rPr>
          <w:rFonts w:cs="Times New Roman"/>
          <w:b/>
          <w:bCs/>
        </w:rPr>
      </w:pPr>
    </w:p>
    <w:p w14:paraId="37A724D1" w14:textId="77777777" w:rsidR="00D6648C" w:rsidRDefault="00123E40" w:rsidP="00D6648C">
      <w:pPr>
        <w:pStyle w:val="1"/>
        <w:jc w:val="left"/>
      </w:pPr>
      <w:r>
        <w:br w:type="page"/>
      </w:r>
      <w:r w:rsidR="00D6648C">
        <w:lastRenderedPageBreak/>
        <w:t>Формулировка задания:</w:t>
      </w:r>
    </w:p>
    <w:p w14:paraId="42DF3A7C" w14:textId="0D5BF0B5" w:rsidR="00D6648C" w:rsidRDefault="00D6648C" w:rsidP="00D6648C">
      <w:pPr>
        <w:pStyle w:val="1"/>
        <w:jc w:val="left"/>
        <w:rPr>
          <w:b w:val="0"/>
          <w:bCs/>
        </w:rPr>
      </w:pPr>
      <w:r w:rsidRPr="00D6648C">
        <w:rPr>
          <w:b w:val="0"/>
          <w:bCs/>
        </w:rPr>
        <w:t>Оценить надежность изделия, состоящего из трех узлов и устройств A, B, C, D, E, F. Узел выходит из строя, когда выходят из строя все устройства, входящие в узел. Изделие выходит из строя, когда отказывает хотя бы один из его узлов. Вероятности безотказной работы всех устройств равны соответственно: P(A)=0,8; P(B)=0,7; P(C)=0,95; P(D)=0,85; P(E)=0,9; P(F)=0,7. Рассчитать вероятность безотказной работы всей системы.</w:t>
      </w:r>
    </w:p>
    <w:p w14:paraId="1B2E0E52" w14:textId="4729F4DD" w:rsidR="00D6648C" w:rsidRDefault="00881512" w:rsidP="00881512">
      <w:pPr>
        <w:pStyle w:val="1"/>
        <w:jc w:val="center"/>
        <w:rPr>
          <w:b w:val="0"/>
          <w:bCs/>
        </w:rPr>
      </w:pPr>
      <w:r w:rsidRPr="00881512">
        <w:rPr>
          <w:b w:val="0"/>
          <w:bCs/>
        </w:rPr>
        <w:drawing>
          <wp:inline distT="0" distB="0" distL="0" distR="0" wp14:anchorId="2FA3A890" wp14:editId="348673D4">
            <wp:extent cx="4505954" cy="248637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49E2" w14:textId="71C27647" w:rsidR="00881512" w:rsidRDefault="00881512" w:rsidP="00881512">
      <w:pPr>
        <w:pStyle w:val="1"/>
        <w:jc w:val="center"/>
        <w:rPr>
          <w:b w:val="0"/>
          <w:bCs/>
        </w:rPr>
      </w:pPr>
      <w:r>
        <w:rPr>
          <w:b w:val="0"/>
          <w:bCs/>
        </w:rPr>
        <w:t>Рисунок 1.1 – Схема изделия</w:t>
      </w:r>
    </w:p>
    <w:p w14:paraId="7D2514E3" w14:textId="229B7B19" w:rsidR="00493F99" w:rsidRDefault="00493F99" w:rsidP="00D6648C">
      <w:pPr>
        <w:pStyle w:val="1"/>
        <w:jc w:val="left"/>
        <w:rPr>
          <w:sz w:val="32"/>
          <w:szCs w:val="24"/>
        </w:rPr>
      </w:pPr>
      <w:r w:rsidRPr="00493F99">
        <w:rPr>
          <w:sz w:val="32"/>
          <w:szCs w:val="24"/>
        </w:rPr>
        <w:t>Аналитический метод:</w:t>
      </w:r>
    </w:p>
    <w:p w14:paraId="6E59C079" w14:textId="76CC3A24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Узел 1 состоит из одного устройства A.</w:t>
      </w:r>
      <w:r>
        <w:rPr>
          <w:lang w:eastAsia="ru-RU"/>
        </w:rPr>
        <w:t xml:space="preserve"> </w:t>
      </w:r>
      <w:r w:rsidRPr="00881512">
        <w:rPr>
          <w:lang w:eastAsia="ru-RU"/>
        </w:rPr>
        <w:t>Вероятность отказа устройства A:</w:t>
      </w:r>
    </w:p>
    <w:p w14:paraId="38FFAF2A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Q(A) = 1 – P(A) = 1 – 0,8 = 0,2</w:t>
      </w:r>
    </w:p>
    <w:p w14:paraId="43EFA5BD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Вероятность отказа узла 1 (все устройства в узле отказали):</w:t>
      </w:r>
    </w:p>
    <w:p w14:paraId="763A364A" w14:textId="77777777" w:rsidR="00881512" w:rsidRPr="00881512" w:rsidRDefault="00881512" w:rsidP="00881512">
      <w:pPr>
        <w:jc w:val="both"/>
        <w:rPr>
          <w:lang w:val="en-US" w:eastAsia="ru-RU"/>
        </w:rPr>
      </w:pPr>
      <w:proofErr w:type="gramStart"/>
      <w:r w:rsidRPr="00881512">
        <w:rPr>
          <w:lang w:val="en-US" w:eastAsia="ru-RU"/>
        </w:rPr>
        <w:t>Q(</w:t>
      </w:r>
      <w:proofErr w:type="gramEnd"/>
      <w:r w:rsidRPr="00881512">
        <w:rPr>
          <w:lang w:eastAsia="ru-RU"/>
        </w:rPr>
        <w:t>узел</w:t>
      </w:r>
      <w:r w:rsidRPr="00881512">
        <w:rPr>
          <w:lang w:val="en-US" w:eastAsia="ru-RU"/>
        </w:rPr>
        <w:t xml:space="preserve"> 1) = Q(A) = 0,2</w:t>
      </w:r>
    </w:p>
    <w:p w14:paraId="32419A69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Вероятность безотказной работы узла 1:</w:t>
      </w:r>
    </w:p>
    <w:p w14:paraId="4837D6BC" w14:textId="2F09867C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eastAsia="ru-RU"/>
        </w:rPr>
        <w:t>P(</w:t>
      </w:r>
      <w:proofErr w:type="gramEnd"/>
      <w:r w:rsidRPr="00881512">
        <w:rPr>
          <w:lang w:eastAsia="ru-RU"/>
        </w:rPr>
        <w:t>узел 1) = 1 – Q(узел 1) = 1 – 0,2 = 0,8</w:t>
      </w:r>
    </w:p>
    <w:p w14:paraId="6DCA69F1" w14:textId="45482105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Узел 2 состоит из трех устройств B, C, D, соединенных параллельно.</w:t>
      </w:r>
      <w:r w:rsidRPr="00881512">
        <w:rPr>
          <w:lang w:eastAsia="ru-RU"/>
        </w:rPr>
        <w:br/>
        <w:t xml:space="preserve">Узел выходит из строя, когда выходят из строя </w:t>
      </w:r>
      <w:r w:rsidRPr="00881512">
        <w:rPr>
          <w:b/>
          <w:bCs/>
          <w:lang w:eastAsia="ru-RU"/>
        </w:rPr>
        <w:t>все</w:t>
      </w:r>
      <w:r w:rsidRPr="00881512">
        <w:rPr>
          <w:lang w:eastAsia="ru-RU"/>
        </w:rPr>
        <w:t xml:space="preserve"> устройства, входящие в узел</w:t>
      </w:r>
      <w:r>
        <w:rPr>
          <w:lang w:eastAsia="ru-RU"/>
        </w:rPr>
        <w:t xml:space="preserve">. </w:t>
      </w:r>
      <w:r w:rsidRPr="00881512">
        <w:rPr>
          <w:lang w:eastAsia="ru-RU"/>
        </w:rPr>
        <w:t>Вероятности отказа устройств:</w:t>
      </w:r>
    </w:p>
    <w:p w14:paraId="094F2B87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Q(B) = 1 – 0,7 = 0,3</w:t>
      </w:r>
    </w:p>
    <w:p w14:paraId="3D459FF4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Q(C) = 1 – 0,95 = 0,05</w:t>
      </w:r>
    </w:p>
    <w:p w14:paraId="3316192D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Q(D) = 1 – 0,85 = 0,15</w:t>
      </w:r>
    </w:p>
    <w:p w14:paraId="7046DBC7" w14:textId="77777777" w:rsid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Вероятность отказа узла 2 (все устройства отказали):</w:t>
      </w:r>
    </w:p>
    <w:p w14:paraId="6BBC5033" w14:textId="50588DDB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val="en-US" w:eastAsia="ru-RU"/>
        </w:rPr>
        <w:t>Q</w:t>
      </w:r>
      <w:r w:rsidRPr="00881512">
        <w:rPr>
          <w:lang w:eastAsia="ru-RU"/>
        </w:rPr>
        <w:t>(</w:t>
      </w:r>
      <w:proofErr w:type="gramEnd"/>
      <w:r w:rsidRPr="00881512">
        <w:rPr>
          <w:lang w:eastAsia="ru-RU"/>
        </w:rPr>
        <w:t xml:space="preserve">узел 2) = </w:t>
      </w:r>
      <w:r w:rsidRPr="00881512">
        <w:rPr>
          <w:lang w:val="en-US" w:eastAsia="ru-RU"/>
        </w:rPr>
        <w:t>Q</w:t>
      </w:r>
      <w:r w:rsidRPr="00881512">
        <w:rPr>
          <w:lang w:eastAsia="ru-RU"/>
        </w:rPr>
        <w:t>(</w:t>
      </w:r>
      <w:r w:rsidRPr="00881512">
        <w:rPr>
          <w:lang w:val="en-US" w:eastAsia="ru-RU"/>
        </w:rPr>
        <w:t>B</w:t>
      </w:r>
      <w:r w:rsidRPr="00881512">
        <w:rPr>
          <w:lang w:eastAsia="ru-RU"/>
        </w:rPr>
        <w:t xml:space="preserve">) · </w:t>
      </w:r>
      <w:r w:rsidRPr="00881512">
        <w:rPr>
          <w:lang w:val="en-US" w:eastAsia="ru-RU"/>
        </w:rPr>
        <w:t>Q</w:t>
      </w:r>
      <w:r w:rsidRPr="00881512">
        <w:rPr>
          <w:lang w:eastAsia="ru-RU"/>
        </w:rPr>
        <w:t>(</w:t>
      </w:r>
      <w:r w:rsidRPr="00881512">
        <w:rPr>
          <w:lang w:val="en-US" w:eastAsia="ru-RU"/>
        </w:rPr>
        <w:t>C</w:t>
      </w:r>
      <w:r w:rsidRPr="00881512">
        <w:rPr>
          <w:lang w:eastAsia="ru-RU"/>
        </w:rPr>
        <w:t xml:space="preserve">) · </w:t>
      </w:r>
      <w:r w:rsidRPr="00881512">
        <w:rPr>
          <w:lang w:val="en-US" w:eastAsia="ru-RU"/>
        </w:rPr>
        <w:t>Q</w:t>
      </w:r>
      <w:r w:rsidRPr="00881512">
        <w:rPr>
          <w:lang w:eastAsia="ru-RU"/>
        </w:rPr>
        <w:t>(</w:t>
      </w:r>
      <w:r w:rsidRPr="00881512">
        <w:rPr>
          <w:lang w:val="en-US" w:eastAsia="ru-RU"/>
        </w:rPr>
        <w:t>D</w:t>
      </w:r>
      <w:r w:rsidRPr="00881512">
        <w:rPr>
          <w:lang w:eastAsia="ru-RU"/>
        </w:rPr>
        <w:t>) = 0,3 · 0,05 · 0,15</w:t>
      </w:r>
    </w:p>
    <w:p w14:paraId="4F3343F5" w14:textId="77777777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eastAsia="ru-RU"/>
        </w:rPr>
        <w:t>Q(</w:t>
      </w:r>
      <w:proofErr w:type="gramEnd"/>
      <w:r w:rsidRPr="00881512">
        <w:rPr>
          <w:lang w:eastAsia="ru-RU"/>
        </w:rPr>
        <w:t>узел 2) = 0,3 · 0,05 = 0,015</w:t>
      </w:r>
    </w:p>
    <w:p w14:paraId="7CC2E990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0,015 · 0,15 = 0,00225</w:t>
      </w:r>
    </w:p>
    <w:p w14:paraId="5C87382A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Вероятность безотказной работы узла 2:</w:t>
      </w:r>
    </w:p>
    <w:p w14:paraId="0E02975B" w14:textId="77777777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val="en-US" w:eastAsia="ru-RU"/>
        </w:rPr>
        <w:t>P</w:t>
      </w:r>
      <w:r w:rsidRPr="00881512">
        <w:rPr>
          <w:lang w:eastAsia="ru-RU"/>
        </w:rPr>
        <w:t>(</w:t>
      </w:r>
      <w:proofErr w:type="gramEnd"/>
      <w:r w:rsidRPr="00881512">
        <w:rPr>
          <w:lang w:eastAsia="ru-RU"/>
        </w:rPr>
        <w:t xml:space="preserve">узел 2) = 1 – </w:t>
      </w:r>
      <w:r w:rsidRPr="00881512">
        <w:rPr>
          <w:lang w:val="en-US" w:eastAsia="ru-RU"/>
        </w:rPr>
        <w:t>Q</w:t>
      </w:r>
      <w:r w:rsidRPr="00881512">
        <w:rPr>
          <w:lang w:eastAsia="ru-RU"/>
        </w:rPr>
        <w:t>(узел 2) = 1 – 0,00225 = 0,99775</w:t>
      </w:r>
    </w:p>
    <w:p w14:paraId="1475416C" w14:textId="611A366D" w:rsidR="00881512" w:rsidRPr="00881512" w:rsidRDefault="00881512" w:rsidP="00881512">
      <w:pPr>
        <w:jc w:val="both"/>
        <w:rPr>
          <w:lang w:eastAsia="ru-RU"/>
        </w:rPr>
      </w:pPr>
    </w:p>
    <w:p w14:paraId="4647A656" w14:textId="36D75335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Узел 3 состоит из двух устройств E и F, соединенных параллельно.</w:t>
      </w:r>
      <w:r>
        <w:rPr>
          <w:lang w:eastAsia="ru-RU"/>
        </w:rPr>
        <w:t xml:space="preserve"> </w:t>
      </w:r>
      <w:r w:rsidRPr="00881512">
        <w:rPr>
          <w:lang w:eastAsia="ru-RU"/>
        </w:rPr>
        <w:t>Вероятности отказа устройств:</w:t>
      </w:r>
    </w:p>
    <w:p w14:paraId="354F3EE5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Q(E) = 1 – 0,9 = 0,1</w:t>
      </w:r>
    </w:p>
    <w:p w14:paraId="3C2C9F93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Q(F) = 1 – 0,7 = 0,3</w:t>
      </w:r>
    </w:p>
    <w:p w14:paraId="16F28FB7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Вероятность отказа узла 3 (все устройства отказали):</w:t>
      </w:r>
    </w:p>
    <w:p w14:paraId="367DF183" w14:textId="77777777" w:rsidR="00881512" w:rsidRPr="00881512" w:rsidRDefault="00881512" w:rsidP="00881512">
      <w:pPr>
        <w:jc w:val="both"/>
        <w:rPr>
          <w:lang w:val="en-US" w:eastAsia="ru-RU"/>
        </w:rPr>
      </w:pPr>
      <w:proofErr w:type="gramStart"/>
      <w:r w:rsidRPr="00881512">
        <w:rPr>
          <w:lang w:val="en-US" w:eastAsia="ru-RU"/>
        </w:rPr>
        <w:t>Q(</w:t>
      </w:r>
      <w:proofErr w:type="gramEnd"/>
      <w:r w:rsidRPr="00881512">
        <w:rPr>
          <w:lang w:eastAsia="ru-RU"/>
        </w:rPr>
        <w:t>узел</w:t>
      </w:r>
      <w:r w:rsidRPr="00881512">
        <w:rPr>
          <w:lang w:val="en-US" w:eastAsia="ru-RU"/>
        </w:rPr>
        <w:t xml:space="preserve"> 3) = Q(E) · Q(F) = 0,1 · 0,3 = 0,03</w:t>
      </w:r>
    </w:p>
    <w:p w14:paraId="18A70955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Вероятность безотказной работы узла 3:</w:t>
      </w:r>
    </w:p>
    <w:p w14:paraId="1244182F" w14:textId="696A5D99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eastAsia="ru-RU"/>
        </w:rPr>
        <w:t>P(</w:t>
      </w:r>
      <w:proofErr w:type="gramEnd"/>
      <w:r w:rsidRPr="00881512">
        <w:rPr>
          <w:lang w:eastAsia="ru-RU"/>
        </w:rPr>
        <w:t>узел 3) = 1 – Q(узел 3) = 1 – 0,03 = 0,97</w:t>
      </w:r>
    </w:p>
    <w:p w14:paraId="67BEADB7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 xml:space="preserve">Изделие работает, только если </w:t>
      </w:r>
      <w:r w:rsidRPr="00881512">
        <w:rPr>
          <w:b/>
          <w:bCs/>
          <w:lang w:eastAsia="ru-RU"/>
        </w:rPr>
        <w:t>все узлы работают одновременно</w:t>
      </w:r>
      <w:r w:rsidRPr="00881512">
        <w:rPr>
          <w:lang w:eastAsia="ru-RU"/>
        </w:rPr>
        <w:t>. Поскольку узлы независимы, вероятность безотказной работы системы — это произведение вероятностей безотказной работы всех узлов:</w:t>
      </w:r>
    </w:p>
    <w:p w14:paraId="44F9EB82" w14:textId="77777777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eastAsia="ru-RU"/>
        </w:rPr>
        <w:t>P(</w:t>
      </w:r>
      <w:proofErr w:type="gramEnd"/>
      <w:r w:rsidRPr="00881512">
        <w:rPr>
          <w:lang w:eastAsia="ru-RU"/>
        </w:rPr>
        <w:t>система работает) = P(узел 1) · P(узел 2) · P(узел 3)</w:t>
      </w:r>
    </w:p>
    <w:p w14:paraId="40365818" w14:textId="77777777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eastAsia="ru-RU"/>
        </w:rPr>
        <w:t>P(</w:t>
      </w:r>
      <w:proofErr w:type="gramEnd"/>
      <w:r w:rsidRPr="00881512">
        <w:rPr>
          <w:lang w:eastAsia="ru-RU"/>
        </w:rPr>
        <w:t>система работает) = 0,8 · 0,99775 · 0,97</w:t>
      </w:r>
    </w:p>
    <w:p w14:paraId="3475741C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0,8 · 0,99775 = 0,7982</w:t>
      </w:r>
    </w:p>
    <w:p w14:paraId="18F430D6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lang w:eastAsia="ru-RU"/>
        </w:rPr>
        <w:t>0,7982 · 0,97 = 0,774254</w:t>
      </w:r>
    </w:p>
    <w:p w14:paraId="6B025356" w14:textId="77777777" w:rsidR="00881512" w:rsidRPr="00881512" w:rsidRDefault="00881512" w:rsidP="00881512">
      <w:pPr>
        <w:jc w:val="both"/>
        <w:rPr>
          <w:lang w:eastAsia="ru-RU"/>
        </w:rPr>
      </w:pPr>
      <w:r w:rsidRPr="00881512">
        <w:rPr>
          <w:b/>
          <w:bCs/>
          <w:lang w:eastAsia="ru-RU"/>
        </w:rPr>
        <w:t>Окончательный результат:</w:t>
      </w:r>
    </w:p>
    <w:p w14:paraId="7334F5E3" w14:textId="77777777" w:rsidR="00881512" w:rsidRPr="00881512" w:rsidRDefault="00881512" w:rsidP="00881512">
      <w:pPr>
        <w:jc w:val="both"/>
        <w:rPr>
          <w:lang w:eastAsia="ru-RU"/>
        </w:rPr>
      </w:pPr>
      <w:proofErr w:type="gramStart"/>
      <w:r w:rsidRPr="00881512">
        <w:rPr>
          <w:lang w:eastAsia="ru-RU"/>
        </w:rPr>
        <w:t>P(</w:t>
      </w:r>
      <w:proofErr w:type="gramEnd"/>
      <w:r w:rsidRPr="00881512">
        <w:rPr>
          <w:lang w:eastAsia="ru-RU"/>
        </w:rPr>
        <w:t>система работает) ≈ 0,7743 (77,43%)</w:t>
      </w:r>
    </w:p>
    <w:p w14:paraId="3A6C8805" w14:textId="77777777" w:rsidR="00082760" w:rsidRPr="00082760" w:rsidRDefault="00082760" w:rsidP="00082760">
      <w:pPr>
        <w:rPr>
          <w:lang w:eastAsia="ru-RU"/>
        </w:rPr>
      </w:pPr>
    </w:p>
    <w:p w14:paraId="2F03B14D" w14:textId="77777777" w:rsidR="00082760" w:rsidRDefault="00082760" w:rsidP="00082760">
      <w:pPr>
        <w:ind w:left="708" w:firstLine="1"/>
        <w:rPr>
          <w:lang w:eastAsia="ru-RU"/>
        </w:rPr>
      </w:pPr>
    </w:p>
    <w:p w14:paraId="3B05CCF8" w14:textId="77777777" w:rsidR="00592412" w:rsidRDefault="00592412">
      <w:pPr>
        <w:spacing w:before="0" w:after="160" w:line="259" w:lineRule="auto"/>
        <w:ind w:firstLine="0"/>
        <w:rPr>
          <w:rFonts w:cs="Times New Roman"/>
          <w:b/>
          <w:sz w:val="32"/>
          <w:szCs w:val="24"/>
        </w:rPr>
      </w:pPr>
      <w:r>
        <w:rPr>
          <w:sz w:val="32"/>
          <w:szCs w:val="24"/>
        </w:rPr>
        <w:br w:type="page"/>
      </w:r>
    </w:p>
    <w:p w14:paraId="7A259067" w14:textId="2DA556F5" w:rsidR="00493F99" w:rsidRPr="00493F99" w:rsidRDefault="00493F99" w:rsidP="00D6648C">
      <w:pPr>
        <w:pStyle w:val="1"/>
        <w:jc w:val="left"/>
        <w:rPr>
          <w:sz w:val="32"/>
          <w:szCs w:val="24"/>
        </w:rPr>
      </w:pPr>
      <w:r>
        <w:rPr>
          <w:sz w:val="32"/>
          <w:szCs w:val="24"/>
        </w:rPr>
        <w:lastRenderedPageBreak/>
        <w:t>Имитационный метод:</w:t>
      </w:r>
    </w:p>
    <w:p w14:paraId="79FA2FCE" w14:textId="08D37B45" w:rsidR="00D6648C" w:rsidRDefault="00D6648C" w:rsidP="00D6648C">
      <w:pPr>
        <w:pStyle w:val="1"/>
        <w:jc w:val="left"/>
      </w:pPr>
      <w:r>
        <w:t>Графическая модель:</w:t>
      </w:r>
    </w:p>
    <w:p w14:paraId="0953EEB6" w14:textId="513C5070" w:rsidR="00D6648C" w:rsidRDefault="00881512" w:rsidP="00881512">
      <w:pPr>
        <w:pStyle w:val="1"/>
        <w:jc w:val="center"/>
      </w:pPr>
      <w:r w:rsidRPr="00881512">
        <w:drawing>
          <wp:inline distT="0" distB="0" distL="0" distR="0" wp14:anchorId="11E6C0EA" wp14:editId="5C839DE2">
            <wp:extent cx="4477375" cy="357237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72B" w14:textId="0C4AD518" w:rsidR="00881512" w:rsidRPr="00881512" w:rsidRDefault="00881512" w:rsidP="00881512">
      <w:pPr>
        <w:pStyle w:val="1"/>
        <w:jc w:val="center"/>
        <w:rPr>
          <w:b w:val="0"/>
          <w:bCs/>
        </w:rPr>
      </w:pPr>
      <w:r>
        <w:rPr>
          <w:b w:val="0"/>
          <w:bCs/>
        </w:rPr>
        <w:t>Рисунок 1.2 – Графическая модель имитационного метода</w:t>
      </w:r>
    </w:p>
    <w:p w14:paraId="73F961E1" w14:textId="77777777" w:rsidR="00D6648C" w:rsidRPr="004A022A" w:rsidRDefault="00D6648C" w:rsidP="00D6648C">
      <w:pPr>
        <w:pStyle w:val="1"/>
        <w:jc w:val="left"/>
      </w:pPr>
      <w:r>
        <w:t>Выводы:</w:t>
      </w:r>
    </w:p>
    <w:p w14:paraId="57B4D8AE" w14:textId="77777777" w:rsidR="00881512" w:rsidRPr="00881512" w:rsidRDefault="00881512" w:rsidP="00881512">
      <w:pPr>
        <w:spacing w:before="0" w:after="0"/>
        <w:ind w:firstLine="0"/>
        <w:jc w:val="both"/>
      </w:pPr>
      <w:r w:rsidRPr="00881512">
        <w:t>Результат имитационного моделирования (1000 экспериментов) составил ≈0,74.</w:t>
      </w:r>
      <w:r w:rsidRPr="00881512">
        <w:br/>
        <w:t>Отклонение от аналитического значения (0,7743) составляет около 0,034, что не превышает статистическую погрешность метода (1/√1000 ≈ 0,032). Следовательно, имитационная модель верифицирована, а полученные результаты являются статистически достоверными.</w:t>
      </w:r>
    </w:p>
    <w:p w14:paraId="1BFE4B4E" w14:textId="4C5108F4" w:rsidR="00592412" w:rsidRDefault="00592412" w:rsidP="00592412">
      <w:pPr>
        <w:spacing w:before="0" w:after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3F06D422" w14:textId="77777777" w:rsidR="00592412" w:rsidRDefault="00592412" w:rsidP="00592412">
      <w:pPr>
        <w:spacing w:before="0" w:after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26F48880" w14:textId="77777777" w:rsidR="00592412" w:rsidRPr="00592412" w:rsidRDefault="00592412" w:rsidP="00592412">
      <w:pPr>
        <w:spacing w:before="0" w:after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12B84EF3" w14:textId="44EF975A" w:rsidR="00D6648C" w:rsidRDefault="00D6648C">
      <w:pPr>
        <w:spacing w:before="0" w:after="160" w:line="259" w:lineRule="auto"/>
        <w:ind w:firstLine="0"/>
      </w:pPr>
      <w:r>
        <w:br w:type="page"/>
      </w:r>
    </w:p>
    <w:p w14:paraId="1374CFEB" w14:textId="77777777" w:rsidR="00D6648C" w:rsidRDefault="00D6648C" w:rsidP="00D6648C">
      <w:pPr>
        <w:pStyle w:val="1"/>
        <w:jc w:val="left"/>
      </w:pPr>
      <w:r>
        <w:lastRenderedPageBreak/>
        <w:t>Формулировка задания:</w:t>
      </w:r>
    </w:p>
    <w:p w14:paraId="39028EEB" w14:textId="50BCBFEB" w:rsidR="00860ED2" w:rsidRDefault="00D6648C" w:rsidP="00D6648C">
      <w:pPr>
        <w:pStyle w:val="1"/>
        <w:jc w:val="left"/>
        <w:rPr>
          <w:b w:val="0"/>
          <w:bCs/>
        </w:rPr>
      </w:pPr>
      <w:r w:rsidRPr="00D6648C">
        <w:rPr>
          <w:b w:val="0"/>
          <w:bCs/>
        </w:rPr>
        <w:t>Техническое устройство, состоящее из 3 узлов</w:t>
      </w:r>
      <w:r w:rsidR="00C57DB9">
        <w:rPr>
          <w:b w:val="0"/>
          <w:bCs/>
        </w:rPr>
        <w:t>,</w:t>
      </w:r>
      <w:r w:rsidRPr="00D6648C">
        <w:rPr>
          <w:b w:val="0"/>
          <w:bCs/>
        </w:rPr>
        <w:t xml:space="preserve"> работало в течение времени Т. За это время первый узел оказывается неисправным с вероятностью 1 p; второй с вероятностью 2 p и третий – с вероятностью 3 p. </w:t>
      </w:r>
    </w:p>
    <w:p w14:paraId="035925DE" w14:textId="121B3666" w:rsidR="00D6648C" w:rsidRPr="009D2039" w:rsidRDefault="00D6648C" w:rsidP="00D6648C">
      <w:pPr>
        <w:pStyle w:val="1"/>
        <w:jc w:val="left"/>
        <w:rPr>
          <w:b w:val="0"/>
          <w:bCs/>
          <w:lang w:val="en-US"/>
        </w:rPr>
      </w:pPr>
      <w:r w:rsidRPr="00D6648C">
        <w:rPr>
          <w:b w:val="0"/>
          <w:bCs/>
        </w:rPr>
        <w:t>Оценить вероятность того, что оказался неисправен только один узел; что оказался неисправным только второй узел. Найти вероятность того, что за время работы: а) все узлы оставались исправными; б) все узлы вышли из строя; в) только один узел стал неисправным; г) хотя бы один узел стал неисправным.</w:t>
      </w:r>
    </w:p>
    <w:p w14:paraId="32767E91" w14:textId="1E3A8A8E" w:rsidR="00D6648C" w:rsidRDefault="009D2039" w:rsidP="00D6648C">
      <w:pPr>
        <w:pStyle w:val="1"/>
        <w:jc w:val="left"/>
        <w:rPr>
          <w:b w:val="0"/>
          <w:bCs/>
        </w:rPr>
      </w:pPr>
      <w:r w:rsidRPr="009D2039">
        <w:rPr>
          <w:noProof/>
        </w:rPr>
        <w:drawing>
          <wp:inline distT="0" distB="0" distL="0" distR="0" wp14:anchorId="078425BC" wp14:editId="0ADDE48D">
            <wp:extent cx="2238998" cy="280710"/>
            <wp:effectExtent l="0" t="0" r="952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420" cy="2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3970" w14:textId="3C261492" w:rsidR="00D55AEE" w:rsidRDefault="00D55AEE" w:rsidP="00D6648C">
      <w:pPr>
        <w:pStyle w:val="1"/>
        <w:jc w:val="left"/>
        <w:rPr>
          <w:sz w:val="32"/>
          <w:szCs w:val="24"/>
        </w:rPr>
      </w:pPr>
      <w:r w:rsidRPr="00D55AEE">
        <w:rPr>
          <w:sz w:val="32"/>
          <w:szCs w:val="24"/>
        </w:rPr>
        <w:t>Аналитический метод:</w:t>
      </w:r>
    </w:p>
    <w:p w14:paraId="4D47819B" w14:textId="793FE434" w:rsidR="00D55AEE" w:rsidRDefault="00D55AEE" w:rsidP="00D55AEE">
      <w:r>
        <w:t xml:space="preserve">Оценим вероятность того, что оказался </w:t>
      </w:r>
      <w:r w:rsidRPr="00D55AEE">
        <w:rPr>
          <w:b/>
          <w:bCs/>
        </w:rPr>
        <w:t>неисправен только один узел</w:t>
      </w:r>
      <w:r w:rsidRPr="00D55AEE">
        <w:t>. Мы не знаем, какой именно узел, поэтому нужно учесть все возможные случаи, где ровно один узел неисправен, а остальные исправны. Это три взаимоисключающих случая</w:t>
      </w:r>
      <w:r>
        <w:t>, поэтому их нужно сложить.</w:t>
      </w:r>
    </w:p>
    <w:p w14:paraId="5A020A33" w14:textId="3E73DC9B" w:rsidR="00D55AEE" w:rsidRPr="00FE1C1B" w:rsidRDefault="00D55AEE" w:rsidP="00A70595">
      <w:pPr>
        <w:pStyle w:val="a9"/>
        <w:spacing w:after="60"/>
        <w:ind w:firstLine="0"/>
        <w:jc w:val="center"/>
        <w:rPr>
          <w:i w:val="0"/>
          <w:iCs w:val="0"/>
          <w:color w:val="auto"/>
          <w:sz w:val="24"/>
          <w:szCs w:val="24"/>
        </w:rPr>
      </w:pPr>
      <w:proofErr w:type="gramStart"/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>P</w:t>
      </w:r>
      <w:r w:rsidRPr="00FE1C1B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(</w:t>
      </w:r>
      <w:proofErr w:type="gramEnd"/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неисправен</w:t>
      </w:r>
      <w:r w:rsidRPr="00FE1C1B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только</w:t>
      </w:r>
      <w:r w:rsidRPr="00FE1C1B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один</w:t>
      </w:r>
      <w:r w:rsidRPr="00FE1C1B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узел</w:t>
      </w:r>
      <w:r w:rsidRPr="00FE1C1B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) = </w:t>
      </w:r>
      <w:r w:rsidRPr="00FE1C1B">
        <w:rPr>
          <w:i w:val="0"/>
          <w:iCs w:val="0"/>
          <w:color w:val="auto"/>
          <w:sz w:val="24"/>
          <w:szCs w:val="24"/>
        </w:rPr>
        <w:t>(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not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and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B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and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C</w:t>
      </w:r>
      <w:r w:rsidRPr="00FE1C1B">
        <w:rPr>
          <w:i w:val="0"/>
          <w:iCs w:val="0"/>
          <w:color w:val="auto"/>
          <w:sz w:val="24"/>
          <w:szCs w:val="24"/>
        </w:rPr>
        <w:t xml:space="preserve">)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or</w:t>
      </w:r>
      <w:r w:rsidRPr="00FE1C1B">
        <w:rPr>
          <w:i w:val="0"/>
          <w:iCs w:val="0"/>
          <w:color w:val="auto"/>
          <w:sz w:val="24"/>
          <w:szCs w:val="24"/>
        </w:rPr>
        <w:t xml:space="preserve"> (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and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not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B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and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C</w:t>
      </w:r>
      <w:r w:rsidRPr="00FE1C1B">
        <w:rPr>
          <w:i w:val="0"/>
          <w:iCs w:val="0"/>
          <w:color w:val="auto"/>
          <w:sz w:val="24"/>
          <w:szCs w:val="24"/>
        </w:rPr>
        <w:t xml:space="preserve">)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or</w:t>
      </w:r>
      <w:r w:rsidRPr="00FE1C1B">
        <w:rPr>
          <w:i w:val="0"/>
          <w:iCs w:val="0"/>
          <w:color w:val="auto"/>
          <w:sz w:val="24"/>
          <w:szCs w:val="24"/>
        </w:rPr>
        <w:t xml:space="preserve"> (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and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B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and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not</w:t>
      </w:r>
      <w:r w:rsidRPr="00FE1C1B">
        <w:rPr>
          <w:i w:val="0"/>
          <w:iCs w:val="0"/>
          <w:color w:val="auto"/>
          <w:sz w:val="24"/>
          <w:szCs w:val="24"/>
        </w:rPr>
        <w:t xml:space="preserve">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C</w:t>
      </w:r>
      <w:r w:rsidRPr="00FE1C1B">
        <w:rPr>
          <w:i w:val="0"/>
          <w:iCs w:val="0"/>
          <w:color w:val="auto"/>
          <w:sz w:val="24"/>
          <w:szCs w:val="24"/>
        </w:rPr>
        <w:t>)</w:t>
      </w:r>
    </w:p>
    <w:p w14:paraId="12AA7368" w14:textId="21196052" w:rsidR="00D55AEE" w:rsidRDefault="00D55AEE" w:rsidP="00D55AEE">
      <w:r>
        <w:rPr>
          <w:lang w:val="en-US"/>
        </w:rPr>
        <w:t>P</w:t>
      </w:r>
      <w:r w:rsidRPr="00FE1C1B">
        <w:t xml:space="preserve"> = </w:t>
      </w:r>
      <w:r>
        <w:t>(0,1</w:t>
      </w:r>
      <w:r w:rsidR="00274AB1">
        <w:rPr>
          <w:lang w:val="en-US"/>
        </w:rPr>
        <w:t>0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eastAsia="ru-RU"/>
          </w:rPr>
          <m:t>∙</m:t>
        </m:r>
      </m:oMath>
      <w:r>
        <w:rPr>
          <w:rFonts w:eastAsiaTheme="minorEastAsia"/>
          <w:lang w:eastAsia="ru-RU"/>
        </w:rPr>
        <w:t xml:space="preserve"> 0,</w:t>
      </w:r>
      <w:r w:rsidR="00274AB1">
        <w:rPr>
          <w:rFonts w:eastAsiaTheme="minorEastAsia"/>
          <w:lang w:val="en-US" w:eastAsia="ru-RU"/>
        </w:rPr>
        <w:t>8</w:t>
      </w:r>
      <w:r>
        <w:rPr>
          <w:rFonts w:eastAsiaTheme="minorEastAsia"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∙</m:t>
        </m:r>
      </m:oMath>
      <w:r>
        <w:rPr>
          <w:rFonts w:eastAsiaTheme="minorEastAsia"/>
          <w:lang w:eastAsia="ru-RU"/>
        </w:rPr>
        <w:t xml:space="preserve"> 0,85) + (0,</w:t>
      </w:r>
      <w:r w:rsidR="00274AB1">
        <w:rPr>
          <w:rFonts w:eastAsiaTheme="minorEastAsia"/>
          <w:lang w:val="en-US" w:eastAsia="ru-RU"/>
        </w:rPr>
        <w:t>9</w:t>
      </w:r>
      <w:r>
        <w:rPr>
          <w:rFonts w:eastAsiaTheme="minorEastAsia"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∙</m:t>
        </m:r>
      </m:oMath>
      <w:r>
        <w:rPr>
          <w:rFonts w:eastAsiaTheme="minorEastAsia"/>
          <w:lang w:eastAsia="ru-RU"/>
        </w:rPr>
        <w:t xml:space="preserve"> 0,2</w:t>
      </w:r>
      <w:r w:rsidR="00274AB1">
        <w:rPr>
          <w:rFonts w:eastAsiaTheme="minorEastAsia"/>
          <w:lang w:val="en-US" w:eastAsia="ru-RU"/>
        </w:rPr>
        <w:t>0</w:t>
      </w:r>
      <w:r>
        <w:rPr>
          <w:rFonts w:eastAsiaTheme="minorEastAsia"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∙</m:t>
        </m:r>
      </m:oMath>
      <w:r>
        <w:rPr>
          <w:rFonts w:eastAsiaTheme="minorEastAsia"/>
          <w:lang w:eastAsia="ru-RU"/>
        </w:rPr>
        <w:t xml:space="preserve"> 0,85) + (0,</w:t>
      </w:r>
      <w:r w:rsidR="00274AB1">
        <w:rPr>
          <w:rFonts w:eastAsiaTheme="minorEastAsia"/>
          <w:lang w:val="en-US" w:eastAsia="ru-RU"/>
        </w:rPr>
        <w:t>9</w:t>
      </w:r>
      <w:r>
        <w:rPr>
          <w:rFonts w:eastAsiaTheme="minorEastAsia"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∙</m:t>
        </m:r>
      </m:oMath>
      <w:r>
        <w:rPr>
          <w:rFonts w:eastAsiaTheme="minorEastAsia"/>
          <w:lang w:eastAsia="ru-RU"/>
        </w:rPr>
        <w:t xml:space="preserve"> 0</w:t>
      </w:r>
      <w:r w:rsidR="00A70595">
        <w:rPr>
          <w:rFonts w:eastAsiaTheme="minorEastAsia"/>
          <w:lang w:eastAsia="ru-RU"/>
        </w:rPr>
        <w:t>,</w:t>
      </w:r>
      <w:r w:rsidR="00274AB1">
        <w:rPr>
          <w:rFonts w:eastAsiaTheme="minorEastAsia"/>
          <w:lang w:val="en-US" w:eastAsia="ru-RU"/>
        </w:rPr>
        <w:t>8</w:t>
      </w:r>
      <w:r w:rsidR="00A70595">
        <w:rPr>
          <w:rFonts w:eastAsiaTheme="minorEastAsia"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∙</m:t>
        </m:r>
      </m:oMath>
      <w:r w:rsidR="00A70595">
        <w:rPr>
          <w:rFonts w:eastAsiaTheme="minorEastAsia"/>
          <w:lang w:eastAsia="ru-RU"/>
        </w:rPr>
        <w:t xml:space="preserve"> 0,15) </w:t>
      </w:r>
      <m:oMath>
        <m:r>
          <w:rPr>
            <w:rFonts w:ascii="Cambria Math" w:eastAsiaTheme="minorEastAsia" w:hAnsi="Cambria Math"/>
            <w:lang w:eastAsia="ru-RU"/>
          </w:rPr>
          <m:t>≈</m:t>
        </m:r>
      </m:oMath>
      <w:r w:rsidR="00A70595">
        <w:rPr>
          <w:rFonts w:eastAsiaTheme="minorEastAsia"/>
          <w:lang w:eastAsia="ru-RU"/>
        </w:rPr>
        <w:t xml:space="preserve"> </w:t>
      </w:r>
      <w:r w:rsidR="00A70595" w:rsidRPr="00A70595">
        <w:rPr>
          <w:rFonts w:eastAsiaTheme="minorEastAsia"/>
          <w:b/>
          <w:bCs/>
          <w:lang w:eastAsia="ru-RU"/>
        </w:rPr>
        <w:t>0,3</w:t>
      </w:r>
      <w:r w:rsidR="00274AB1">
        <w:rPr>
          <w:rFonts w:eastAsiaTheme="minorEastAsia"/>
          <w:b/>
          <w:bCs/>
          <w:lang w:val="en-US" w:eastAsia="ru-RU"/>
        </w:rPr>
        <w:t>29</w:t>
      </w:r>
      <w:r>
        <w:t xml:space="preserve"> </w:t>
      </w:r>
    </w:p>
    <w:p w14:paraId="177C721F" w14:textId="7075C85F" w:rsidR="00A70595" w:rsidRDefault="00A70595" w:rsidP="00D55AEE">
      <w:r>
        <w:t xml:space="preserve">А теперь рассчитаем, что </w:t>
      </w:r>
      <w:r w:rsidRPr="002028B6">
        <w:rPr>
          <w:b/>
          <w:bCs/>
        </w:rPr>
        <w:t>нерабочим оказался именно второй узел</w:t>
      </w:r>
      <w:r>
        <w:t>:</w:t>
      </w:r>
    </w:p>
    <w:p w14:paraId="52A2E968" w14:textId="2EE516F0" w:rsidR="00A70595" w:rsidRPr="00274AB1" w:rsidRDefault="00A70595" w:rsidP="00274AB1">
      <w:pPr>
        <w:pStyle w:val="a9"/>
        <w:ind w:firstLine="0"/>
        <w:jc w:val="center"/>
        <w:rPr>
          <w:i w:val="0"/>
          <w:iCs w:val="0"/>
          <w:color w:val="auto"/>
          <w:sz w:val="24"/>
          <w:szCs w:val="24"/>
          <w:lang w:val="en-US"/>
        </w:rPr>
      </w:pPr>
      <w:proofErr w:type="gramStart"/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>P(</w:t>
      </w:r>
      <w:proofErr w:type="gramEnd"/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неисправен</w:t>
      </w:r>
      <w:r w:rsidRPr="00A70595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второй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узел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) =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 and not B and C</w:t>
      </w:r>
      <w:r>
        <w:rPr>
          <w:i w:val="0"/>
          <w:iCs w:val="0"/>
          <w:color w:val="auto"/>
          <w:sz w:val="24"/>
          <w:szCs w:val="24"/>
          <w:lang w:val="en-US"/>
        </w:rPr>
        <w:br/>
      </w:r>
      <w:r w:rsidRPr="00A70595">
        <w:rPr>
          <w:rFonts w:cs="Times New Roman"/>
          <w:color w:val="auto"/>
          <w:sz w:val="28"/>
          <w:szCs w:val="28"/>
          <w:lang w:val="en-US"/>
        </w:rPr>
        <w:t xml:space="preserve">P = 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>0,</w:t>
      </w:r>
      <w:r w:rsidR="00274AB1">
        <w:rPr>
          <w:rFonts w:eastAsiaTheme="minorEastAsia" w:cs="Times New Roman"/>
          <w:color w:val="auto"/>
          <w:sz w:val="28"/>
          <w:szCs w:val="28"/>
          <w:lang w:val="en-US" w:eastAsia="ru-RU"/>
        </w:rPr>
        <w:t>9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 w:eastAsia="ru-RU"/>
          </w:rPr>
          <m:t>∙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0,2</w:t>
      </w:r>
      <w:r w:rsidR="00274AB1">
        <w:rPr>
          <w:rFonts w:eastAsiaTheme="minorEastAsia" w:cs="Times New Roman"/>
          <w:color w:val="auto"/>
          <w:sz w:val="28"/>
          <w:szCs w:val="28"/>
          <w:lang w:val="en-US" w:eastAsia="ru-RU"/>
        </w:rPr>
        <w:t>0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 w:eastAsia="ru-RU"/>
          </w:rPr>
          <m:t>∙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0,85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  <w:lang w:val="en-US" w:eastAsia="ru-RU"/>
          </w:rPr>
          <m:t>≈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w:r w:rsidRPr="00A70595">
        <w:rPr>
          <w:rFonts w:eastAsiaTheme="minorEastAsia" w:cs="Times New Roman"/>
          <w:b/>
          <w:bCs/>
          <w:color w:val="auto"/>
          <w:sz w:val="28"/>
          <w:szCs w:val="28"/>
          <w:lang w:val="en-US" w:eastAsia="ru-RU"/>
        </w:rPr>
        <w:t>0,15</w:t>
      </w:r>
    </w:p>
    <w:p w14:paraId="7194C817" w14:textId="50366A90" w:rsidR="00A70595" w:rsidRPr="00A70595" w:rsidRDefault="00A70595" w:rsidP="00D55AEE">
      <w:r w:rsidRPr="00A70595">
        <w:t>Найти вероятность того, что за время работы:</w:t>
      </w:r>
    </w:p>
    <w:p w14:paraId="341F6788" w14:textId="77777777" w:rsidR="00A70595" w:rsidRDefault="00A70595" w:rsidP="00A70595">
      <w:r w:rsidRPr="00D6648C">
        <w:t xml:space="preserve">а) все узлы оставались исправными; </w:t>
      </w:r>
    </w:p>
    <w:p w14:paraId="58671E86" w14:textId="73E6E08E" w:rsidR="00A70595" w:rsidRPr="00A70595" w:rsidRDefault="00A70595" w:rsidP="00A70595">
      <w:pPr>
        <w:pStyle w:val="a9"/>
        <w:ind w:firstLine="0"/>
        <w:jc w:val="center"/>
        <w:rPr>
          <w:i w:val="0"/>
          <w:iCs w:val="0"/>
          <w:color w:val="auto"/>
          <w:sz w:val="24"/>
          <w:szCs w:val="24"/>
          <w:lang w:val="en-US"/>
        </w:rPr>
      </w:pPr>
      <w:proofErr w:type="gramStart"/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>P(</w:t>
      </w:r>
      <w:proofErr w:type="gramEnd"/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все</w:t>
      </w:r>
      <w:r w:rsidRPr="00A70595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узлы</w:t>
      </w:r>
      <w:r w:rsidRPr="00A70595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исправны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) =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A and B and C</w:t>
      </w:r>
      <w:r>
        <w:rPr>
          <w:i w:val="0"/>
          <w:iCs w:val="0"/>
          <w:color w:val="auto"/>
          <w:sz w:val="24"/>
          <w:szCs w:val="24"/>
          <w:lang w:val="en-US"/>
        </w:rPr>
        <w:br/>
      </w:r>
      <w:r w:rsidRPr="00A70595">
        <w:rPr>
          <w:rFonts w:cs="Times New Roman"/>
          <w:color w:val="auto"/>
          <w:sz w:val="28"/>
          <w:szCs w:val="28"/>
          <w:lang w:val="en-US"/>
        </w:rPr>
        <w:t xml:space="preserve">P = 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>0,</w:t>
      </w:r>
      <w:r w:rsidR="00274AB1">
        <w:rPr>
          <w:rFonts w:eastAsiaTheme="minorEastAsia" w:cs="Times New Roman"/>
          <w:color w:val="auto"/>
          <w:sz w:val="28"/>
          <w:szCs w:val="28"/>
          <w:lang w:val="en-US" w:eastAsia="ru-RU"/>
        </w:rPr>
        <w:t>9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 w:eastAsia="ru-RU"/>
          </w:rPr>
          <m:t>∙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0,</w:t>
      </w:r>
      <w:r w:rsidR="00274AB1">
        <w:rPr>
          <w:rFonts w:eastAsiaTheme="minorEastAsia" w:cs="Times New Roman"/>
          <w:color w:val="auto"/>
          <w:sz w:val="28"/>
          <w:szCs w:val="28"/>
          <w:lang w:val="en-US" w:eastAsia="ru-RU"/>
        </w:rPr>
        <w:t>8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 w:eastAsia="ru-RU"/>
          </w:rPr>
          <m:t>∙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0,85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  <w:lang w:val="en-US" w:eastAsia="ru-RU"/>
          </w:rPr>
          <m:t>≈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w:r w:rsidRPr="00A70595">
        <w:rPr>
          <w:rFonts w:eastAsiaTheme="minorEastAsia" w:cs="Times New Roman"/>
          <w:b/>
          <w:bCs/>
          <w:color w:val="auto"/>
          <w:sz w:val="28"/>
          <w:szCs w:val="28"/>
          <w:lang w:val="en-US" w:eastAsia="ru-RU"/>
        </w:rPr>
        <w:t>0,</w:t>
      </w:r>
      <w:r w:rsidR="00274AB1">
        <w:rPr>
          <w:rFonts w:eastAsiaTheme="minorEastAsia" w:cs="Times New Roman"/>
          <w:b/>
          <w:bCs/>
          <w:color w:val="auto"/>
          <w:sz w:val="28"/>
          <w:szCs w:val="28"/>
          <w:lang w:val="en-US" w:eastAsia="ru-RU"/>
        </w:rPr>
        <w:t>612</w:t>
      </w:r>
    </w:p>
    <w:p w14:paraId="48EBDCEE" w14:textId="77777777" w:rsidR="00A70595" w:rsidRDefault="00A70595" w:rsidP="00A70595">
      <w:r w:rsidRPr="00D6648C">
        <w:t xml:space="preserve">б) все узлы вышли из строя; </w:t>
      </w:r>
    </w:p>
    <w:p w14:paraId="3910E76F" w14:textId="364C7253" w:rsidR="00A70595" w:rsidRPr="00A70595" w:rsidRDefault="00A70595" w:rsidP="00A70595">
      <w:pPr>
        <w:pStyle w:val="a9"/>
        <w:ind w:firstLine="0"/>
        <w:jc w:val="center"/>
        <w:rPr>
          <w:i w:val="0"/>
          <w:iCs w:val="0"/>
          <w:color w:val="auto"/>
          <w:sz w:val="24"/>
          <w:szCs w:val="24"/>
          <w:lang w:val="en-US"/>
        </w:rPr>
      </w:pPr>
      <w:proofErr w:type="gramStart"/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>P(</w:t>
      </w:r>
      <w:proofErr w:type="gramEnd"/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все</w:t>
      </w:r>
      <w:r w:rsidRPr="00A70595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узлы</w:t>
      </w:r>
      <w:r w:rsidRPr="00A70595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>неисправны</w:t>
      </w:r>
      <w:r w:rsidRPr="00D55AEE"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) =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 xml:space="preserve">not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 xml:space="preserve">A and not B and </w:t>
      </w:r>
      <w:r>
        <w:rPr>
          <w:i w:val="0"/>
          <w:iCs w:val="0"/>
          <w:color w:val="auto"/>
          <w:sz w:val="24"/>
          <w:szCs w:val="24"/>
          <w:lang w:val="en-US"/>
        </w:rPr>
        <w:t xml:space="preserve">not </w:t>
      </w:r>
      <w:r w:rsidRPr="00D55AEE">
        <w:rPr>
          <w:i w:val="0"/>
          <w:iCs w:val="0"/>
          <w:color w:val="auto"/>
          <w:sz w:val="24"/>
          <w:szCs w:val="24"/>
          <w:lang w:val="en-US"/>
        </w:rPr>
        <w:t>C</w:t>
      </w:r>
      <w:r>
        <w:rPr>
          <w:i w:val="0"/>
          <w:iCs w:val="0"/>
          <w:color w:val="auto"/>
          <w:sz w:val="24"/>
          <w:szCs w:val="24"/>
          <w:lang w:val="en-US"/>
        </w:rPr>
        <w:br/>
      </w:r>
      <w:r w:rsidRPr="00A70595">
        <w:rPr>
          <w:rFonts w:cs="Times New Roman"/>
          <w:color w:val="auto"/>
          <w:sz w:val="28"/>
          <w:szCs w:val="28"/>
          <w:lang w:val="en-US"/>
        </w:rPr>
        <w:t xml:space="preserve">P = 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>0,1</w:t>
      </w:r>
      <w:r w:rsidR="00274AB1">
        <w:rPr>
          <w:rFonts w:eastAsiaTheme="minorEastAsia" w:cs="Times New Roman"/>
          <w:color w:val="auto"/>
          <w:sz w:val="28"/>
          <w:szCs w:val="28"/>
          <w:lang w:val="en-US" w:eastAsia="ru-RU"/>
        </w:rPr>
        <w:t>0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 w:eastAsia="ru-RU"/>
          </w:rPr>
          <m:t>∙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0,2</w:t>
      </w:r>
      <w:r w:rsidR="00274AB1">
        <w:rPr>
          <w:rFonts w:eastAsiaTheme="minorEastAsia" w:cs="Times New Roman"/>
          <w:color w:val="auto"/>
          <w:sz w:val="28"/>
          <w:szCs w:val="28"/>
          <w:lang w:val="en-US" w:eastAsia="ru-RU"/>
        </w:rPr>
        <w:t>0</w:t>
      </w:r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 w:eastAsia="ru-RU"/>
          </w:rPr>
          <m:t>∙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0,15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  <w:lang w:val="en-US" w:eastAsia="ru-RU"/>
          </w:rPr>
          <m:t>≈</m:t>
        </m:r>
      </m:oMath>
      <w:r w:rsidRPr="00A70595">
        <w:rPr>
          <w:rFonts w:eastAsiaTheme="minorEastAsia" w:cs="Times New Roman"/>
          <w:color w:val="auto"/>
          <w:sz w:val="28"/>
          <w:szCs w:val="28"/>
          <w:lang w:val="en-US" w:eastAsia="ru-RU"/>
        </w:rPr>
        <w:t xml:space="preserve"> </w:t>
      </w:r>
      <w:r w:rsidRPr="00A70595">
        <w:rPr>
          <w:rFonts w:eastAsiaTheme="minorEastAsia" w:cs="Times New Roman"/>
          <w:b/>
          <w:bCs/>
          <w:color w:val="auto"/>
          <w:sz w:val="28"/>
          <w:szCs w:val="28"/>
          <w:lang w:val="en-US" w:eastAsia="ru-RU"/>
        </w:rPr>
        <w:t>0,003</w:t>
      </w:r>
    </w:p>
    <w:p w14:paraId="767D4DE0" w14:textId="77777777" w:rsidR="00A70595" w:rsidRDefault="00A70595" w:rsidP="00A70595">
      <w:r w:rsidRPr="00D6648C">
        <w:t xml:space="preserve">в) только один узел стал неисправным; </w:t>
      </w:r>
    </w:p>
    <w:p w14:paraId="6166A62B" w14:textId="6F50B941" w:rsidR="00A70595" w:rsidRPr="00274AB1" w:rsidRDefault="00A70595" w:rsidP="00A70595">
      <w:pPr>
        <w:pStyle w:val="a9"/>
        <w:ind w:firstLine="0"/>
        <w:jc w:val="center"/>
        <w:rPr>
          <w:i w:val="0"/>
          <w:iCs w:val="0"/>
          <w:color w:val="auto"/>
          <w:sz w:val="24"/>
          <w:szCs w:val="24"/>
          <w:lang w:val="en-US"/>
        </w:rPr>
      </w:pP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Эту вероятность уже считали выше. 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val="en-US" w:eastAsia="ru-RU"/>
        </w:rPr>
        <w:t>P</w:t>
      </w:r>
      <w:r>
        <w:rPr>
          <w:rFonts w:eastAsia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  <w:lang w:eastAsia="ru-RU"/>
          </w:rPr>
          <m:t>≈</m:t>
        </m:r>
      </m:oMath>
      <w:r w:rsidRPr="00A70595">
        <w:rPr>
          <w:rFonts w:eastAsiaTheme="minorEastAsia" w:cs="Times New Roman"/>
          <w:color w:val="auto"/>
          <w:sz w:val="28"/>
          <w:szCs w:val="28"/>
          <w:lang w:eastAsia="ru-RU"/>
        </w:rPr>
        <w:t xml:space="preserve"> </w:t>
      </w:r>
      <w:r w:rsidRPr="00A70595">
        <w:rPr>
          <w:rFonts w:eastAsiaTheme="minorEastAsia" w:cs="Times New Roman"/>
          <w:b/>
          <w:bCs/>
          <w:color w:val="auto"/>
          <w:sz w:val="28"/>
          <w:szCs w:val="28"/>
          <w:lang w:eastAsia="ru-RU"/>
        </w:rPr>
        <w:t>0,</w:t>
      </w:r>
      <w:r w:rsidR="002028B6">
        <w:rPr>
          <w:rFonts w:eastAsiaTheme="minorEastAsia" w:cs="Times New Roman"/>
          <w:b/>
          <w:bCs/>
          <w:color w:val="auto"/>
          <w:sz w:val="28"/>
          <w:szCs w:val="28"/>
          <w:lang w:eastAsia="ru-RU"/>
        </w:rPr>
        <w:t>3</w:t>
      </w:r>
      <w:r w:rsidR="00274AB1">
        <w:rPr>
          <w:rFonts w:eastAsiaTheme="minorEastAsia" w:cs="Times New Roman"/>
          <w:b/>
          <w:bCs/>
          <w:color w:val="auto"/>
          <w:sz w:val="28"/>
          <w:szCs w:val="28"/>
          <w:lang w:val="en-US" w:eastAsia="ru-RU"/>
        </w:rPr>
        <w:t>29</w:t>
      </w:r>
    </w:p>
    <w:p w14:paraId="0C6D17CA" w14:textId="5EC4CE41" w:rsidR="00A70595" w:rsidRDefault="00A70595" w:rsidP="00A70595">
      <w:r w:rsidRPr="00D6648C">
        <w:t>г) хотя бы один узел стал неисправным.</w:t>
      </w:r>
    </w:p>
    <w:p w14:paraId="3F296C41" w14:textId="42591BE0" w:rsidR="00A70595" w:rsidRPr="00274AB1" w:rsidRDefault="00A70595" w:rsidP="00A70595">
      <w:pPr>
        <w:spacing w:before="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D55AEE">
        <w:rPr>
          <w:rFonts w:eastAsia="Times New Roman" w:cs="Times New Roman"/>
          <w:i/>
          <w:iCs/>
          <w:sz w:val="24"/>
          <w:szCs w:val="24"/>
          <w:lang w:val="en-US" w:eastAsia="ru-RU"/>
        </w:rPr>
        <w:t>P</w:t>
      </w:r>
      <w:r w:rsidRPr="00A70595">
        <w:rPr>
          <w:rFonts w:eastAsia="Times New Roman" w:cs="Times New Roman"/>
          <w:i/>
          <w:iCs/>
          <w:sz w:val="24"/>
          <w:szCs w:val="24"/>
          <w:lang w:eastAsia="ru-RU"/>
        </w:rPr>
        <w:t>(</w:t>
      </w:r>
      <w:proofErr w:type="gramEnd"/>
      <w:r w:rsidRPr="00A70595">
        <w:rPr>
          <w:rFonts w:eastAsia="Times New Roman" w:cs="Times New Roman"/>
          <w:sz w:val="24"/>
          <w:szCs w:val="24"/>
          <w:lang w:eastAsia="ru-RU"/>
        </w:rPr>
        <w:t xml:space="preserve">неисправен хотя бы один 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узел</w:t>
      </w:r>
      <w:r w:rsidRPr="00A70595">
        <w:rPr>
          <w:rFonts w:eastAsia="Times New Roman" w:cs="Times New Roman"/>
          <w:i/>
          <w:iCs/>
          <w:sz w:val="24"/>
          <w:szCs w:val="24"/>
          <w:lang w:eastAsia="ru-RU"/>
        </w:rPr>
        <w:t xml:space="preserve">) =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not</w:t>
      </w:r>
      <w:r w:rsidRPr="00A70595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r w:rsidRPr="00D55AEE">
        <w:rPr>
          <w:i/>
          <w:iCs/>
          <w:sz w:val="24"/>
          <w:szCs w:val="24"/>
          <w:lang w:val="en-US"/>
        </w:rPr>
        <w:t>A</w:t>
      </w:r>
      <w:r w:rsidRPr="00A7059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or</w:t>
      </w:r>
      <w:r w:rsidRPr="00A70595">
        <w:rPr>
          <w:i/>
          <w:iCs/>
          <w:sz w:val="24"/>
          <w:szCs w:val="24"/>
        </w:rPr>
        <w:t xml:space="preserve"> </w:t>
      </w:r>
      <w:r w:rsidRPr="00D55AEE">
        <w:rPr>
          <w:i/>
          <w:iCs/>
          <w:sz w:val="24"/>
          <w:szCs w:val="24"/>
          <w:lang w:val="en-US"/>
        </w:rPr>
        <w:t>not</w:t>
      </w:r>
      <w:r w:rsidRPr="00A70595">
        <w:rPr>
          <w:i/>
          <w:iCs/>
          <w:sz w:val="24"/>
          <w:szCs w:val="24"/>
        </w:rPr>
        <w:t xml:space="preserve"> </w:t>
      </w:r>
      <w:r w:rsidRPr="00D55AEE">
        <w:rPr>
          <w:i/>
          <w:iCs/>
          <w:sz w:val="24"/>
          <w:szCs w:val="24"/>
          <w:lang w:val="en-US"/>
        </w:rPr>
        <w:t>B</w:t>
      </w:r>
      <w:r w:rsidRPr="00A7059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or</w:t>
      </w:r>
      <w:r w:rsidRPr="00A7059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not</w:t>
      </w:r>
      <w:r w:rsidRPr="00A70595">
        <w:rPr>
          <w:i/>
          <w:iCs/>
          <w:sz w:val="24"/>
          <w:szCs w:val="24"/>
        </w:rPr>
        <w:t xml:space="preserve"> </w:t>
      </w:r>
      <w:r w:rsidRPr="00D55AEE">
        <w:rPr>
          <w:i/>
          <w:iCs/>
          <w:sz w:val="24"/>
          <w:szCs w:val="24"/>
          <w:lang w:val="en-US"/>
        </w:rPr>
        <w:t>C</w:t>
      </w:r>
      <w:r w:rsidRPr="00A7059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или</w:t>
      </w:r>
      <w:r w:rsidRPr="00A70595">
        <w:rPr>
          <w:i/>
          <w:iCs/>
          <w:sz w:val="24"/>
          <w:szCs w:val="24"/>
        </w:rPr>
        <w:t xml:space="preserve"> 1 – </w:t>
      </w:r>
      <w:r>
        <w:rPr>
          <w:i/>
          <w:iCs/>
          <w:sz w:val="24"/>
          <w:szCs w:val="24"/>
          <w:lang w:val="en-US"/>
        </w:rPr>
        <w:t>P</w:t>
      </w:r>
      <w:r w:rsidRPr="00A70595">
        <w:rPr>
          <w:i/>
          <w:iCs/>
          <w:sz w:val="24"/>
          <w:szCs w:val="24"/>
        </w:rPr>
        <w:t>(</w:t>
      </w:r>
      <w:r w:rsidRPr="00A70595">
        <w:rPr>
          <w:rFonts w:eastAsia="Times New Roman" w:cs="Times New Roman"/>
          <w:sz w:val="24"/>
          <w:szCs w:val="24"/>
          <w:lang w:eastAsia="ru-RU"/>
        </w:rPr>
        <w:t>все узлы исправны</w:t>
      </w:r>
      <w:r w:rsidRPr="00A70595">
        <w:rPr>
          <w:i/>
          <w:iCs/>
          <w:sz w:val="24"/>
          <w:szCs w:val="24"/>
        </w:rPr>
        <w:t>)</w:t>
      </w:r>
      <w:r w:rsidRPr="00A70595">
        <w:rPr>
          <w:i/>
          <w:iCs/>
          <w:sz w:val="24"/>
          <w:szCs w:val="24"/>
        </w:rPr>
        <w:br/>
      </w:r>
      <w:r w:rsidRPr="00A70595">
        <w:rPr>
          <w:rFonts w:cs="Times New Roman"/>
          <w:szCs w:val="28"/>
          <w:lang w:val="en-US"/>
        </w:rPr>
        <w:t>P</w:t>
      </w:r>
      <w:r w:rsidRPr="00A70595">
        <w:rPr>
          <w:rFonts w:cs="Times New Roman"/>
          <w:szCs w:val="28"/>
        </w:rPr>
        <w:t xml:space="preserve"> = </w:t>
      </w:r>
      <w:r w:rsidRPr="00A70595">
        <w:rPr>
          <w:rFonts w:eastAsiaTheme="minorEastAsia" w:cs="Times New Roman"/>
          <w:szCs w:val="28"/>
          <w:lang w:eastAsia="ru-RU"/>
        </w:rPr>
        <w:t>1 – 0</w:t>
      </w:r>
      <w:r>
        <w:rPr>
          <w:rFonts w:eastAsiaTheme="minorEastAsia" w:cs="Times New Roman"/>
          <w:szCs w:val="28"/>
          <w:lang w:eastAsia="ru-RU"/>
        </w:rPr>
        <w:t>,</w:t>
      </w:r>
      <w:r w:rsidR="00274AB1" w:rsidRPr="00274AB1">
        <w:rPr>
          <w:rFonts w:eastAsiaTheme="minorEastAsia" w:cs="Times New Roman"/>
          <w:szCs w:val="28"/>
          <w:lang w:eastAsia="ru-RU"/>
        </w:rPr>
        <w:t>612</w:t>
      </w:r>
      <w:r w:rsidRPr="00A70595">
        <w:rPr>
          <w:rFonts w:eastAsiaTheme="minorEastAsia" w:cs="Times New Roman"/>
          <w:szCs w:val="28"/>
          <w:lang w:eastAsia="ru-RU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  <w:lang w:eastAsia="ru-RU"/>
          </w:rPr>
          <m:t>≈</m:t>
        </m:r>
      </m:oMath>
      <w:r w:rsidRPr="00A70595">
        <w:rPr>
          <w:rFonts w:eastAsiaTheme="minorEastAsia" w:cs="Times New Roman"/>
          <w:szCs w:val="28"/>
          <w:lang w:eastAsia="ru-RU"/>
        </w:rPr>
        <w:t xml:space="preserve"> </w:t>
      </w:r>
      <w:r w:rsidRPr="00A70595">
        <w:rPr>
          <w:rFonts w:eastAsiaTheme="minorEastAsia" w:cs="Times New Roman"/>
          <w:b/>
          <w:bCs/>
          <w:szCs w:val="28"/>
          <w:lang w:eastAsia="ru-RU"/>
        </w:rPr>
        <w:t>0,</w:t>
      </w:r>
      <w:r w:rsidR="00274AB1" w:rsidRPr="00274AB1">
        <w:rPr>
          <w:rFonts w:eastAsiaTheme="minorEastAsia" w:cs="Times New Roman"/>
          <w:b/>
          <w:bCs/>
          <w:szCs w:val="28"/>
          <w:lang w:eastAsia="ru-RU"/>
        </w:rPr>
        <w:t>388</w:t>
      </w:r>
    </w:p>
    <w:p w14:paraId="731CF5C1" w14:textId="77777777" w:rsidR="006E4CC1" w:rsidRDefault="006E4CC1">
      <w:pPr>
        <w:spacing w:before="0" w:after="160" w:line="259" w:lineRule="auto"/>
        <w:ind w:firstLine="0"/>
        <w:rPr>
          <w:rFonts w:cs="Times New Roman"/>
          <w:b/>
          <w:sz w:val="32"/>
          <w:szCs w:val="24"/>
        </w:rPr>
      </w:pPr>
      <w:r>
        <w:rPr>
          <w:sz w:val="32"/>
          <w:szCs w:val="24"/>
        </w:rPr>
        <w:br w:type="page"/>
      </w:r>
    </w:p>
    <w:p w14:paraId="4C9D559E" w14:textId="4CC66BA8" w:rsidR="00D55AEE" w:rsidRPr="00D55AEE" w:rsidRDefault="00D55AEE" w:rsidP="00D6648C">
      <w:pPr>
        <w:pStyle w:val="1"/>
        <w:jc w:val="left"/>
        <w:rPr>
          <w:sz w:val="32"/>
          <w:szCs w:val="24"/>
        </w:rPr>
      </w:pPr>
      <w:r w:rsidRPr="00D55AEE">
        <w:rPr>
          <w:sz w:val="32"/>
          <w:szCs w:val="24"/>
        </w:rPr>
        <w:lastRenderedPageBreak/>
        <w:t>Имитационный метод:</w:t>
      </w:r>
    </w:p>
    <w:p w14:paraId="0E0E71AB" w14:textId="5D8F19C4" w:rsidR="00D6648C" w:rsidRDefault="00D6648C" w:rsidP="00D6648C">
      <w:pPr>
        <w:pStyle w:val="1"/>
        <w:jc w:val="left"/>
      </w:pPr>
      <w:r>
        <w:t>Графическая модель:</w:t>
      </w:r>
    </w:p>
    <w:p w14:paraId="55DC4A38" w14:textId="741ED4E4" w:rsidR="00A815A4" w:rsidRDefault="00A815A4" w:rsidP="00A815A4">
      <w:pPr>
        <w:pStyle w:val="1"/>
        <w:numPr>
          <w:ilvl w:val="0"/>
          <w:numId w:val="20"/>
        </w:numPr>
        <w:jc w:val="left"/>
        <w:rPr>
          <w:b w:val="0"/>
          <w:bCs/>
        </w:rPr>
      </w:pPr>
      <w:r w:rsidRPr="00A815A4">
        <w:rPr>
          <w:b w:val="0"/>
          <w:bCs/>
        </w:rPr>
        <w:t>все</w:t>
      </w:r>
      <w:r w:rsidRPr="00D6648C">
        <w:rPr>
          <w:b w:val="0"/>
          <w:bCs/>
        </w:rPr>
        <w:t xml:space="preserve"> узлы оставались исправным</w:t>
      </w:r>
      <w:r>
        <w:rPr>
          <w:b w:val="0"/>
          <w:bCs/>
        </w:rPr>
        <w:t>и</w:t>
      </w:r>
    </w:p>
    <w:p w14:paraId="1A39EFFD" w14:textId="4B79B3BC" w:rsidR="00A815A4" w:rsidRDefault="009D2039" w:rsidP="00A815A4">
      <w:pPr>
        <w:pStyle w:val="1"/>
        <w:keepNext/>
        <w:jc w:val="center"/>
      </w:pPr>
      <w:r w:rsidRPr="009D2039">
        <w:drawing>
          <wp:inline distT="0" distB="0" distL="0" distR="0" wp14:anchorId="16F11322" wp14:editId="3977BF0B">
            <wp:extent cx="3467584" cy="16956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4BD6" w14:textId="77777777" w:rsidR="00A815A4" w:rsidRPr="00A815A4" w:rsidRDefault="00A815A4" w:rsidP="00A815A4">
      <w:pPr>
        <w:spacing w:before="0"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A815A4">
        <w:rPr>
          <w:rFonts w:eastAsia="Times New Roman" w:cs="Times New Roman"/>
          <w:sz w:val="22"/>
          <w:lang w:eastAsia="ru-RU"/>
        </w:rPr>
        <w:t xml:space="preserve">A </w:t>
      </w:r>
      <w:proofErr w:type="spellStart"/>
      <w:r w:rsidRPr="00A815A4">
        <w:rPr>
          <w:rFonts w:eastAsia="Times New Roman" w:cs="Times New Roman"/>
          <w:sz w:val="22"/>
          <w:lang w:eastAsia="ru-RU"/>
        </w:rPr>
        <w:t>and</w:t>
      </w:r>
      <w:proofErr w:type="spellEnd"/>
      <w:r w:rsidRPr="00A815A4">
        <w:rPr>
          <w:rFonts w:eastAsia="Times New Roman" w:cs="Times New Roman"/>
          <w:sz w:val="22"/>
          <w:lang w:eastAsia="ru-RU"/>
        </w:rPr>
        <w:t xml:space="preserve"> B </w:t>
      </w:r>
      <w:proofErr w:type="spellStart"/>
      <w:r w:rsidRPr="00A815A4">
        <w:rPr>
          <w:rFonts w:eastAsia="Times New Roman" w:cs="Times New Roman"/>
          <w:sz w:val="22"/>
          <w:lang w:eastAsia="ru-RU"/>
        </w:rPr>
        <w:t>and</w:t>
      </w:r>
      <w:proofErr w:type="spellEnd"/>
      <w:r w:rsidRPr="00A815A4">
        <w:rPr>
          <w:rFonts w:eastAsia="Times New Roman" w:cs="Times New Roman"/>
          <w:sz w:val="22"/>
          <w:lang w:eastAsia="ru-RU"/>
        </w:rPr>
        <w:t xml:space="preserve"> C</w:t>
      </w:r>
    </w:p>
    <w:p w14:paraId="6585508E" w14:textId="2AFFF087" w:rsidR="00A815A4" w:rsidRPr="00FE1C1B" w:rsidRDefault="00A815A4" w:rsidP="00A815A4">
      <w:pPr>
        <w:pStyle w:val="1"/>
        <w:jc w:val="left"/>
        <w:rPr>
          <w:b w:val="0"/>
          <w:bCs/>
        </w:rPr>
      </w:pPr>
      <w:r>
        <w:rPr>
          <w:b w:val="0"/>
          <w:bCs/>
        </w:rPr>
        <w:t>б)</w:t>
      </w:r>
      <w:r w:rsidRPr="00A815A4">
        <w:rPr>
          <w:b w:val="0"/>
          <w:bCs/>
        </w:rPr>
        <w:t xml:space="preserve"> </w:t>
      </w:r>
      <w:r w:rsidRPr="00D6648C">
        <w:rPr>
          <w:b w:val="0"/>
          <w:bCs/>
        </w:rPr>
        <w:t>все узлы вышли из строя</w:t>
      </w:r>
    </w:p>
    <w:p w14:paraId="1E85EDFD" w14:textId="6C0F6CCC" w:rsidR="00A815A4" w:rsidRDefault="009D2039" w:rsidP="00A815A4">
      <w:pPr>
        <w:pStyle w:val="1"/>
        <w:keepNext/>
        <w:jc w:val="center"/>
      </w:pPr>
      <w:r w:rsidRPr="009D2039">
        <w:drawing>
          <wp:inline distT="0" distB="0" distL="0" distR="0" wp14:anchorId="26CDB7AF" wp14:editId="3D0C8BDE">
            <wp:extent cx="3553321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12F0" w14:textId="77777777" w:rsidR="00A815A4" w:rsidRPr="00A815A4" w:rsidRDefault="00A815A4" w:rsidP="00A815A4">
      <w:pPr>
        <w:spacing w:before="0" w:after="0"/>
        <w:ind w:firstLine="0"/>
        <w:jc w:val="center"/>
        <w:rPr>
          <w:rFonts w:eastAsia="Times New Roman" w:cs="Times New Roman"/>
          <w:sz w:val="22"/>
          <w:lang w:val="en-US" w:eastAsia="ru-RU"/>
        </w:rPr>
      </w:pPr>
      <w:r w:rsidRPr="00A815A4">
        <w:rPr>
          <w:rFonts w:eastAsia="Times New Roman" w:cs="Times New Roman"/>
          <w:sz w:val="22"/>
          <w:lang w:val="en-US" w:eastAsia="ru-RU"/>
        </w:rPr>
        <w:t>not A and not B and not C</w:t>
      </w:r>
    </w:p>
    <w:p w14:paraId="37BB220B" w14:textId="71EF0CB7" w:rsidR="00A815A4" w:rsidRPr="00A815A4" w:rsidRDefault="00A815A4" w:rsidP="00A815A4">
      <w:pPr>
        <w:pStyle w:val="a9"/>
        <w:jc w:val="center"/>
        <w:rPr>
          <w:b/>
          <w:bCs/>
          <w:lang w:val="en-US"/>
        </w:rPr>
      </w:pPr>
    </w:p>
    <w:p w14:paraId="5A702529" w14:textId="646CBDF6" w:rsidR="00A815A4" w:rsidRDefault="00A815A4" w:rsidP="00A815A4">
      <w:pPr>
        <w:pStyle w:val="1"/>
        <w:jc w:val="left"/>
        <w:rPr>
          <w:b w:val="0"/>
          <w:bCs/>
        </w:rPr>
      </w:pPr>
      <w:r>
        <w:rPr>
          <w:b w:val="0"/>
          <w:bCs/>
        </w:rPr>
        <w:t>в)</w:t>
      </w:r>
      <w:r w:rsidRPr="00A815A4">
        <w:rPr>
          <w:b w:val="0"/>
          <w:bCs/>
        </w:rPr>
        <w:t xml:space="preserve"> </w:t>
      </w:r>
      <w:r w:rsidRPr="00D6648C">
        <w:rPr>
          <w:b w:val="0"/>
          <w:bCs/>
        </w:rPr>
        <w:t>только один узел стал неисправным</w:t>
      </w:r>
    </w:p>
    <w:p w14:paraId="5BDC48F6" w14:textId="079D401E" w:rsidR="00A815A4" w:rsidRDefault="009D2039" w:rsidP="00A815A4">
      <w:pPr>
        <w:pStyle w:val="1"/>
        <w:keepNext/>
        <w:jc w:val="center"/>
      </w:pPr>
      <w:r w:rsidRPr="009D2039">
        <w:drawing>
          <wp:inline distT="0" distB="0" distL="0" distR="0" wp14:anchorId="36B16616" wp14:editId="4EA633C1">
            <wp:extent cx="3553321" cy="1638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7CAC" w14:textId="2F287FA4" w:rsidR="00A815A4" w:rsidRPr="00A815A4" w:rsidRDefault="00A815A4" w:rsidP="00A815A4">
      <w:pPr>
        <w:pStyle w:val="a9"/>
        <w:jc w:val="center"/>
        <w:rPr>
          <w:i w:val="0"/>
          <w:iCs w:val="0"/>
          <w:color w:val="auto"/>
          <w:sz w:val="22"/>
          <w:szCs w:val="22"/>
          <w:lang w:val="en-US"/>
        </w:rPr>
      </w:pPr>
      <w:r w:rsidRPr="00A815A4">
        <w:rPr>
          <w:i w:val="0"/>
          <w:iCs w:val="0"/>
          <w:color w:val="auto"/>
          <w:sz w:val="22"/>
          <w:szCs w:val="22"/>
          <w:lang w:val="en-US"/>
        </w:rPr>
        <w:t>(not A and B and C) or (A and not B and C) or (A and B and not C)</w:t>
      </w:r>
    </w:p>
    <w:p w14:paraId="712D84C0" w14:textId="2DA0EB91" w:rsidR="00A815A4" w:rsidRPr="00A815A4" w:rsidRDefault="00A815A4" w:rsidP="00A815A4">
      <w:pPr>
        <w:pStyle w:val="1"/>
        <w:jc w:val="left"/>
      </w:pPr>
      <w:r>
        <w:rPr>
          <w:b w:val="0"/>
          <w:bCs/>
        </w:rPr>
        <w:t xml:space="preserve">г) </w:t>
      </w:r>
      <w:r w:rsidRPr="00D6648C">
        <w:rPr>
          <w:b w:val="0"/>
          <w:bCs/>
        </w:rPr>
        <w:t>хотя бы один узел стал неисправным</w:t>
      </w:r>
    </w:p>
    <w:p w14:paraId="7F39DE40" w14:textId="4B25019C" w:rsidR="00D55AEE" w:rsidRPr="00274AB1" w:rsidRDefault="00274AB1" w:rsidP="00D55AEE">
      <w:pPr>
        <w:pStyle w:val="1"/>
        <w:keepNext/>
        <w:jc w:val="center"/>
      </w:pPr>
      <w:r w:rsidRPr="00274AB1">
        <w:drawing>
          <wp:inline distT="0" distB="0" distL="0" distR="0" wp14:anchorId="65BBA6CB" wp14:editId="6AFAB3E0">
            <wp:extent cx="3639058" cy="1657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738D" w14:textId="34D03FA7" w:rsidR="00D6648C" w:rsidRPr="00D55AEE" w:rsidRDefault="00D55AEE" w:rsidP="00D55AEE">
      <w:pPr>
        <w:pStyle w:val="a9"/>
        <w:jc w:val="center"/>
        <w:rPr>
          <w:i w:val="0"/>
          <w:iCs w:val="0"/>
          <w:color w:val="auto"/>
          <w:sz w:val="22"/>
          <w:szCs w:val="22"/>
          <w:lang w:val="en-US"/>
        </w:rPr>
      </w:pPr>
      <w:r w:rsidRPr="00D55AEE">
        <w:rPr>
          <w:i w:val="0"/>
          <w:iCs w:val="0"/>
          <w:color w:val="auto"/>
          <w:sz w:val="22"/>
          <w:szCs w:val="22"/>
          <w:lang w:val="en-US"/>
        </w:rPr>
        <w:t>not A or not B or not C</w:t>
      </w:r>
    </w:p>
    <w:p w14:paraId="2CFCDE89" w14:textId="23837896" w:rsidR="00D6648C" w:rsidRDefault="00D6648C" w:rsidP="00D6648C">
      <w:pPr>
        <w:pStyle w:val="1"/>
        <w:jc w:val="left"/>
      </w:pPr>
      <w:r>
        <w:lastRenderedPageBreak/>
        <w:t>Результаты: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85"/>
        <w:gridCol w:w="3173"/>
        <w:gridCol w:w="3260"/>
      </w:tblGrid>
      <w:tr w:rsidR="002028B6" w14:paraId="4E039412" w14:textId="77777777" w:rsidTr="002028B6">
        <w:tc>
          <w:tcPr>
            <w:tcW w:w="3485" w:type="dxa"/>
          </w:tcPr>
          <w:p w14:paraId="64A49D61" w14:textId="77777777" w:rsidR="002028B6" w:rsidRDefault="002028B6" w:rsidP="002028B6">
            <w:pPr>
              <w:pStyle w:val="1"/>
              <w:keepNext/>
              <w:spacing w:before="0" w:after="0"/>
              <w:ind w:firstLine="0"/>
              <w:jc w:val="left"/>
            </w:pPr>
          </w:p>
        </w:tc>
        <w:tc>
          <w:tcPr>
            <w:tcW w:w="3173" w:type="dxa"/>
          </w:tcPr>
          <w:p w14:paraId="1A3680FC" w14:textId="22081E64" w:rsidR="002028B6" w:rsidRDefault="002028B6" w:rsidP="002028B6">
            <w:pPr>
              <w:pStyle w:val="1"/>
              <w:keepNext/>
              <w:ind w:firstLine="0"/>
              <w:jc w:val="center"/>
            </w:pPr>
            <w:r>
              <w:t>Аналитический метод</w:t>
            </w:r>
          </w:p>
        </w:tc>
        <w:tc>
          <w:tcPr>
            <w:tcW w:w="3260" w:type="dxa"/>
          </w:tcPr>
          <w:p w14:paraId="37FF08DB" w14:textId="580A674A" w:rsidR="002028B6" w:rsidRDefault="002028B6" w:rsidP="002028B6">
            <w:pPr>
              <w:pStyle w:val="1"/>
              <w:keepNext/>
              <w:ind w:firstLine="0"/>
              <w:jc w:val="center"/>
            </w:pPr>
            <w:r>
              <w:t>Имитационный метод</w:t>
            </w:r>
          </w:p>
        </w:tc>
      </w:tr>
      <w:tr w:rsidR="002028B6" w14:paraId="2CFB0109" w14:textId="77777777" w:rsidTr="002028B6">
        <w:tc>
          <w:tcPr>
            <w:tcW w:w="3485" w:type="dxa"/>
          </w:tcPr>
          <w:p w14:paraId="7A54608F" w14:textId="45BAD1BA" w:rsidR="002028B6" w:rsidRPr="002028B6" w:rsidRDefault="002028B6" w:rsidP="002028B6">
            <w:pPr>
              <w:pStyle w:val="1"/>
              <w:spacing w:before="0"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а) </w:t>
            </w:r>
            <w:r w:rsidRPr="00A815A4">
              <w:rPr>
                <w:b w:val="0"/>
                <w:bCs/>
              </w:rPr>
              <w:t>все</w:t>
            </w:r>
            <w:r w:rsidRPr="00D6648C">
              <w:rPr>
                <w:b w:val="0"/>
                <w:bCs/>
              </w:rPr>
              <w:t xml:space="preserve"> узлы оставались исправным</w:t>
            </w:r>
            <w:r>
              <w:rPr>
                <w:b w:val="0"/>
                <w:bCs/>
              </w:rPr>
              <w:t>и</w:t>
            </w:r>
          </w:p>
        </w:tc>
        <w:tc>
          <w:tcPr>
            <w:tcW w:w="3173" w:type="dxa"/>
          </w:tcPr>
          <w:p w14:paraId="12094EFB" w14:textId="5FD7AE63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0,</w:t>
            </w:r>
            <w:r w:rsidR="00274AB1">
              <w:rPr>
                <w:b w:val="0"/>
                <w:bCs/>
                <w:lang w:val="en-US"/>
              </w:rPr>
              <w:t>612</w:t>
            </w:r>
          </w:p>
        </w:tc>
        <w:tc>
          <w:tcPr>
            <w:tcW w:w="3260" w:type="dxa"/>
          </w:tcPr>
          <w:p w14:paraId="0A279E92" w14:textId="29B3ABD6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 w:rsidRPr="002028B6">
              <w:rPr>
                <w:b w:val="0"/>
                <w:bCs/>
              </w:rPr>
              <w:t>0,</w:t>
            </w:r>
            <w:r w:rsidR="00274AB1">
              <w:rPr>
                <w:b w:val="0"/>
                <w:bCs/>
                <w:lang w:val="en-US"/>
              </w:rPr>
              <w:t>606</w:t>
            </w:r>
          </w:p>
        </w:tc>
      </w:tr>
      <w:tr w:rsidR="002028B6" w14:paraId="072F2192" w14:textId="77777777" w:rsidTr="002028B6">
        <w:tc>
          <w:tcPr>
            <w:tcW w:w="3485" w:type="dxa"/>
          </w:tcPr>
          <w:p w14:paraId="34638060" w14:textId="202A9EEA" w:rsidR="002028B6" w:rsidRPr="002028B6" w:rsidRDefault="002028B6" w:rsidP="002028B6">
            <w:pPr>
              <w:pStyle w:val="1"/>
              <w:spacing w:before="0"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б)</w:t>
            </w:r>
            <w:r w:rsidRPr="00A815A4">
              <w:rPr>
                <w:b w:val="0"/>
                <w:bCs/>
              </w:rPr>
              <w:t xml:space="preserve"> </w:t>
            </w:r>
            <w:r w:rsidRPr="00D6648C">
              <w:rPr>
                <w:b w:val="0"/>
                <w:bCs/>
              </w:rPr>
              <w:t>все узлы вышли из строя</w:t>
            </w:r>
          </w:p>
        </w:tc>
        <w:tc>
          <w:tcPr>
            <w:tcW w:w="3173" w:type="dxa"/>
          </w:tcPr>
          <w:p w14:paraId="6840AF00" w14:textId="436CEE12" w:rsidR="002028B6" w:rsidRPr="002028B6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0,003</w:t>
            </w:r>
          </w:p>
        </w:tc>
        <w:tc>
          <w:tcPr>
            <w:tcW w:w="3260" w:type="dxa"/>
          </w:tcPr>
          <w:p w14:paraId="148681D2" w14:textId="4124D802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0,00</w:t>
            </w:r>
            <w:r w:rsidR="00274AB1">
              <w:rPr>
                <w:b w:val="0"/>
                <w:bCs/>
              </w:rPr>
              <w:t>2</w:t>
            </w:r>
          </w:p>
        </w:tc>
      </w:tr>
      <w:tr w:rsidR="002028B6" w14:paraId="56B7C9DA" w14:textId="77777777" w:rsidTr="002028B6">
        <w:tc>
          <w:tcPr>
            <w:tcW w:w="3485" w:type="dxa"/>
          </w:tcPr>
          <w:p w14:paraId="36278E12" w14:textId="33767214" w:rsidR="002028B6" w:rsidRPr="002028B6" w:rsidRDefault="002028B6" w:rsidP="002028B6">
            <w:pPr>
              <w:pStyle w:val="1"/>
              <w:spacing w:before="0"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в)</w:t>
            </w:r>
            <w:r w:rsidRPr="00A815A4">
              <w:rPr>
                <w:b w:val="0"/>
                <w:bCs/>
              </w:rPr>
              <w:t xml:space="preserve"> </w:t>
            </w:r>
            <w:r w:rsidRPr="00D6648C">
              <w:rPr>
                <w:b w:val="0"/>
                <w:bCs/>
              </w:rPr>
              <w:t>только один узел стал неисправным</w:t>
            </w:r>
          </w:p>
        </w:tc>
        <w:tc>
          <w:tcPr>
            <w:tcW w:w="3173" w:type="dxa"/>
          </w:tcPr>
          <w:p w14:paraId="26820C93" w14:textId="0750C322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0,3</w:t>
            </w:r>
            <w:r w:rsidR="00274AB1">
              <w:rPr>
                <w:b w:val="0"/>
                <w:bCs/>
                <w:lang w:val="en-US"/>
              </w:rPr>
              <w:t>29</w:t>
            </w:r>
          </w:p>
        </w:tc>
        <w:tc>
          <w:tcPr>
            <w:tcW w:w="3260" w:type="dxa"/>
          </w:tcPr>
          <w:p w14:paraId="66293A8B" w14:textId="5C35F71F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0,3</w:t>
            </w:r>
            <w:r w:rsidR="00274AB1">
              <w:rPr>
                <w:b w:val="0"/>
                <w:bCs/>
                <w:lang w:val="en-US"/>
              </w:rPr>
              <w:t>11</w:t>
            </w:r>
          </w:p>
        </w:tc>
      </w:tr>
      <w:tr w:rsidR="002028B6" w14:paraId="6A45C6D8" w14:textId="77777777" w:rsidTr="002028B6">
        <w:tc>
          <w:tcPr>
            <w:tcW w:w="3485" w:type="dxa"/>
          </w:tcPr>
          <w:p w14:paraId="63C7847D" w14:textId="15C14B67" w:rsidR="002028B6" w:rsidRDefault="002028B6" w:rsidP="002028B6">
            <w:pPr>
              <w:pStyle w:val="1"/>
              <w:spacing w:before="0" w:after="0"/>
              <w:ind w:firstLine="0"/>
              <w:jc w:val="left"/>
            </w:pPr>
            <w:r>
              <w:rPr>
                <w:b w:val="0"/>
                <w:bCs/>
              </w:rPr>
              <w:t xml:space="preserve">г) </w:t>
            </w:r>
            <w:r w:rsidRPr="00D6648C">
              <w:rPr>
                <w:b w:val="0"/>
                <w:bCs/>
              </w:rPr>
              <w:t>хотя бы один узел стал неисправным</w:t>
            </w:r>
          </w:p>
        </w:tc>
        <w:tc>
          <w:tcPr>
            <w:tcW w:w="3173" w:type="dxa"/>
          </w:tcPr>
          <w:p w14:paraId="78329682" w14:textId="7CBB0CC0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0,</w:t>
            </w:r>
            <w:r w:rsidR="00274AB1">
              <w:rPr>
                <w:b w:val="0"/>
                <w:bCs/>
                <w:lang w:val="en-US"/>
              </w:rPr>
              <w:t>388</w:t>
            </w:r>
          </w:p>
        </w:tc>
        <w:tc>
          <w:tcPr>
            <w:tcW w:w="3260" w:type="dxa"/>
          </w:tcPr>
          <w:p w14:paraId="47C4F708" w14:textId="3B94E200" w:rsidR="002028B6" w:rsidRPr="00274AB1" w:rsidRDefault="002028B6" w:rsidP="002028B6">
            <w:pPr>
              <w:pStyle w:val="1"/>
              <w:keepNext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0,</w:t>
            </w:r>
            <w:r w:rsidR="00274AB1">
              <w:rPr>
                <w:b w:val="0"/>
                <w:bCs/>
                <w:lang w:val="en-US"/>
              </w:rPr>
              <w:t>412</w:t>
            </w:r>
          </w:p>
        </w:tc>
      </w:tr>
    </w:tbl>
    <w:p w14:paraId="0E03E9E4" w14:textId="77777777" w:rsidR="00D6648C" w:rsidRPr="004A022A" w:rsidRDefault="00D6648C" w:rsidP="00D6648C">
      <w:pPr>
        <w:pStyle w:val="1"/>
        <w:jc w:val="left"/>
      </w:pPr>
      <w:r>
        <w:t>Выводы:</w:t>
      </w:r>
    </w:p>
    <w:p w14:paraId="160330D3" w14:textId="1F055436" w:rsidR="00D6648C" w:rsidRPr="002028B6" w:rsidRDefault="002028B6" w:rsidP="002028B6">
      <w:pPr>
        <w:rPr>
          <w:lang w:eastAsia="ru-RU"/>
        </w:rPr>
      </w:pPr>
      <w:r w:rsidRPr="002028B6">
        <w:rPr>
          <w:lang w:eastAsia="ru-RU"/>
        </w:rPr>
        <w:t>Сравнение результатов аналитического и имитационного методов показывает близкое соответствие</w:t>
      </w:r>
      <w:r>
        <w:rPr>
          <w:lang w:eastAsia="ru-RU"/>
        </w:rPr>
        <w:t xml:space="preserve">, </w:t>
      </w:r>
      <w:r w:rsidRPr="002028B6">
        <w:rPr>
          <w:lang w:eastAsia="ru-RU"/>
        </w:rPr>
        <w:t>что подтверждает корректность модели</w:t>
      </w:r>
      <w:r>
        <w:rPr>
          <w:lang w:eastAsia="ru-RU"/>
        </w:rPr>
        <w:t>.</w:t>
      </w:r>
    </w:p>
    <w:p w14:paraId="0911231D" w14:textId="77777777" w:rsidR="00D6648C" w:rsidRPr="00D6648C" w:rsidRDefault="00D6648C">
      <w:pPr>
        <w:spacing w:before="0" w:after="160" w:line="259" w:lineRule="auto"/>
        <w:ind w:firstLine="0"/>
      </w:pPr>
    </w:p>
    <w:p w14:paraId="7ED11827" w14:textId="77777777" w:rsidR="00D6648C" w:rsidRDefault="00D6648C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21D916B6" w14:textId="2D85BDDA" w:rsidR="004625C5" w:rsidRDefault="004625C5" w:rsidP="004625C5">
      <w:pPr>
        <w:pStyle w:val="1"/>
        <w:jc w:val="left"/>
      </w:pPr>
      <w:r>
        <w:lastRenderedPageBreak/>
        <w:t>Общие выводы по работе:</w:t>
      </w:r>
    </w:p>
    <w:p w14:paraId="6E430517" w14:textId="7957B823" w:rsidR="002028B6" w:rsidRPr="002028B6" w:rsidRDefault="002028B6" w:rsidP="002028B6">
      <w:pPr>
        <w:rPr>
          <w:lang w:eastAsia="ru-RU"/>
        </w:rPr>
      </w:pPr>
      <w:r w:rsidRPr="002028B6">
        <w:rPr>
          <w:lang w:eastAsia="ru-RU"/>
        </w:rPr>
        <w:t>По итогам лабораторной работы установлено, что результаты имитационного и аналитического методов близки, что подтверждает правильность выполнения задачи. Имитационный метод показал небольшой разброс значений (например, 0,822, 0,809, 0,841 при теоретическом 0,822), но среднее значение по прогонам (0,824) практически совпадает с аналитическим, что свидетельствует о корректности модели. Однако создание модели вычислительной системы в имитационном подходе может быть сложным, а точность результатов зависит от числа прогонов. Аналитический метод, в свою очередь, обеспечивает точное теоретическое значение без случайных отклонений.</w:t>
      </w:r>
    </w:p>
    <w:p w14:paraId="4D92CCDA" w14:textId="2A7C5FE1" w:rsidR="00C837A9" w:rsidRPr="00B424E9" w:rsidRDefault="00C837A9" w:rsidP="00B424E9"/>
    <w:sectPr w:rsidR="00C837A9" w:rsidRPr="00B424E9" w:rsidSect="003E2F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507"/>
    <w:multiLevelType w:val="multilevel"/>
    <w:tmpl w:val="07A6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C4B74"/>
    <w:multiLevelType w:val="multilevel"/>
    <w:tmpl w:val="EB6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2C80"/>
    <w:multiLevelType w:val="hybridMultilevel"/>
    <w:tmpl w:val="206C498C"/>
    <w:lvl w:ilvl="0" w:tplc="032C2F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9746B7"/>
    <w:multiLevelType w:val="hybridMultilevel"/>
    <w:tmpl w:val="44D29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6A398E"/>
    <w:multiLevelType w:val="multilevel"/>
    <w:tmpl w:val="56A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308AC"/>
    <w:multiLevelType w:val="hybridMultilevel"/>
    <w:tmpl w:val="B1967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E13B8"/>
    <w:multiLevelType w:val="multilevel"/>
    <w:tmpl w:val="759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4FC3"/>
    <w:multiLevelType w:val="multilevel"/>
    <w:tmpl w:val="532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35E0"/>
    <w:multiLevelType w:val="multilevel"/>
    <w:tmpl w:val="460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C92690"/>
    <w:multiLevelType w:val="multilevel"/>
    <w:tmpl w:val="2A2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22F46"/>
    <w:multiLevelType w:val="hybridMultilevel"/>
    <w:tmpl w:val="9F4C9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BF1088"/>
    <w:multiLevelType w:val="multilevel"/>
    <w:tmpl w:val="C0D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E3074"/>
    <w:multiLevelType w:val="hybridMultilevel"/>
    <w:tmpl w:val="792E51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590419"/>
    <w:multiLevelType w:val="hybridMultilevel"/>
    <w:tmpl w:val="1E2C0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D17FF1"/>
    <w:multiLevelType w:val="multilevel"/>
    <w:tmpl w:val="342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A427B"/>
    <w:multiLevelType w:val="hybridMultilevel"/>
    <w:tmpl w:val="4F84CF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C53849"/>
    <w:multiLevelType w:val="hybridMultilevel"/>
    <w:tmpl w:val="13A4CD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5332B0"/>
    <w:multiLevelType w:val="hybridMultilevel"/>
    <w:tmpl w:val="3B604140"/>
    <w:lvl w:ilvl="0" w:tplc="2A7AE78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FF0A1B"/>
    <w:multiLevelType w:val="multilevel"/>
    <w:tmpl w:val="9E6A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02777"/>
    <w:multiLevelType w:val="hybridMultilevel"/>
    <w:tmpl w:val="70CA6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E880B70"/>
    <w:multiLevelType w:val="hybridMultilevel"/>
    <w:tmpl w:val="206C498C"/>
    <w:lvl w:ilvl="0" w:tplc="032C2F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59643209">
    <w:abstractNumId w:val="16"/>
  </w:num>
  <w:num w:numId="2" w16cid:durableId="235214036">
    <w:abstractNumId w:val="18"/>
  </w:num>
  <w:num w:numId="3" w16cid:durableId="1734354125">
    <w:abstractNumId w:val="6"/>
  </w:num>
  <w:num w:numId="4" w16cid:durableId="1825320772">
    <w:abstractNumId w:val="14"/>
  </w:num>
  <w:num w:numId="5" w16cid:durableId="736828128">
    <w:abstractNumId w:val="19"/>
  </w:num>
  <w:num w:numId="6" w16cid:durableId="1761876304">
    <w:abstractNumId w:val="1"/>
  </w:num>
  <w:num w:numId="7" w16cid:durableId="371807424">
    <w:abstractNumId w:val="9"/>
  </w:num>
  <w:num w:numId="8" w16cid:durableId="1415129408">
    <w:abstractNumId w:val="12"/>
  </w:num>
  <w:num w:numId="9" w16cid:durableId="2002544339">
    <w:abstractNumId w:val="10"/>
  </w:num>
  <w:num w:numId="10" w16cid:durableId="35397320">
    <w:abstractNumId w:val="15"/>
  </w:num>
  <w:num w:numId="11" w16cid:durableId="711880350">
    <w:abstractNumId w:val="11"/>
  </w:num>
  <w:num w:numId="12" w16cid:durableId="235745869">
    <w:abstractNumId w:val="7"/>
  </w:num>
  <w:num w:numId="13" w16cid:durableId="1415711749">
    <w:abstractNumId w:val="4"/>
  </w:num>
  <w:num w:numId="14" w16cid:durableId="83115730">
    <w:abstractNumId w:val="8"/>
  </w:num>
  <w:num w:numId="15" w16cid:durableId="22631749">
    <w:abstractNumId w:val="13"/>
  </w:num>
  <w:num w:numId="16" w16cid:durableId="1696803542">
    <w:abstractNumId w:val="0"/>
  </w:num>
  <w:num w:numId="17" w16cid:durableId="950472629">
    <w:abstractNumId w:val="3"/>
  </w:num>
  <w:num w:numId="18" w16cid:durableId="688989220">
    <w:abstractNumId w:val="5"/>
  </w:num>
  <w:num w:numId="19" w16cid:durableId="1531260061">
    <w:abstractNumId w:val="17"/>
  </w:num>
  <w:num w:numId="20" w16cid:durableId="1810784275">
    <w:abstractNumId w:val="2"/>
  </w:num>
  <w:num w:numId="21" w16cid:durableId="4342060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FE"/>
    <w:rsid w:val="0002678A"/>
    <w:rsid w:val="00040A44"/>
    <w:rsid w:val="0004653B"/>
    <w:rsid w:val="00082760"/>
    <w:rsid w:val="00082A55"/>
    <w:rsid w:val="000C5637"/>
    <w:rsid w:val="000F2695"/>
    <w:rsid w:val="000F2D11"/>
    <w:rsid w:val="000F6938"/>
    <w:rsid w:val="00114207"/>
    <w:rsid w:val="00114B59"/>
    <w:rsid w:val="001155F0"/>
    <w:rsid w:val="00123E40"/>
    <w:rsid w:val="00134CC1"/>
    <w:rsid w:val="00143980"/>
    <w:rsid w:val="00187778"/>
    <w:rsid w:val="001E2287"/>
    <w:rsid w:val="002028B6"/>
    <w:rsid w:val="00241C26"/>
    <w:rsid w:val="00274AB1"/>
    <w:rsid w:val="002A336F"/>
    <w:rsid w:val="002A4E6F"/>
    <w:rsid w:val="002D5EBA"/>
    <w:rsid w:val="002F094B"/>
    <w:rsid w:val="00347B80"/>
    <w:rsid w:val="00354A95"/>
    <w:rsid w:val="00384B4E"/>
    <w:rsid w:val="00397C22"/>
    <w:rsid w:val="003A795D"/>
    <w:rsid w:val="003B6914"/>
    <w:rsid w:val="003D64F5"/>
    <w:rsid w:val="003E2B58"/>
    <w:rsid w:val="003E2FD9"/>
    <w:rsid w:val="003E5CEC"/>
    <w:rsid w:val="003F3F8B"/>
    <w:rsid w:val="0044578C"/>
    <w:rsid w:val="00461BF1"/>
    <w:rsid w:val="004625C5"/>
    <w:rsid w:val="0046791D"/>
    <w:rsid w:val="00493F99"/>
    <w:rsid w:val="004A022A"/>
    <w:rsid w:val="004A04AB"/>
    <w:rsid w:val="004A51C8"/>
    <w:rsid w:val="004D6176"/>
    <w:rsid w:val="00515FA6"/>
    <w:rsid w:val="005235FE"/>
    <w:rsid w:val="00525418"/>
    <w:rsid w:val="00586285"/>
    <w:rsid w:val="00592412"/>
    <w:rsid w:val="005C2790"/>
    <w:rsid w:val="00617B73"/>
    <w:rsid w:val="00640200"/>
    <w:rsid w:val="00653344"/>
    <w:rsid w:val="00663128"/>
    <w:rsid w:val="00670205"/>
    <w:rsid w:val="00681A03"/>
    <w:rsid w:val="00694C1E"/>
    <w:rsid w:val="006A6DFA"/>
    <w:rsid w:val="006B396D"/>
    <w:rsid w:val="006D0EDE"/>
    <w:rsid w:val="006D5917"/>
    <w:rsid w:val="006E4CC1"/>
    <w:rsid w:val="006F6AF1"/>
    <w:rsid w:val="006F7D21"/>
    <w:rsid w:val="00710E48"/>
    <w:rsid w:val="007156B1"/>
    <w:rsid w:val="00737C8C"/>
    <w:rsid w:val="0076577B"/>
    <w:rsid w:val="007703FB"/>
    <w:rsid w:val="007C1D43"/>
    <w:rsid w:val="007D4ABF"/>
    <w:rsid w:val="007F2190"/>
    <w:rsid w:val="0083298E"/>
    <w:rsid w:val="00841395"/>
    <w:rsid w:val="00851B2D"/>
    <w:rsid w:val="00860ED2"/>
    <w:rsid w:val="00881512"/>
    <w:rsid w:val="008858C4"/>
    <w:rsid w:val="00897904"/>
    <w:rsid w:val="008B29E9"/>
    <w:rsid w:val="008B5B40"/>
    <w:rsid w:val="008D369B"/>
    <w:rsid w:val="008D5412"/>
    <w:rsid w:val="008E2354"/>
    <w:rsid w:val="008E564D"/>
    <w:rsid w:val="008F0C64"/>
    <w:rsid w:val="008F2AC6"/>
    <w:rsid w:val="008F3633"/>
    <w:rsid w:val="008F5BC9"/>
    <w:rsid w:val="008F7EE8"/>
    <w:rsid w:val="00917325"/>
    <w:rsid w:val="00933847"/>
    <w:rsid w:val="009408A4"/>
    <w:rsid w:val="009657CD"/>
    <w:rsid w:val="00971F98"/>
    <w:rsid w:val="0098760F"/>
    <w:rsid w:val="009A479D"/>
    <w:rsid w:val="009A7085"/>
    <w:rsid w:val="009B3A4F"/>
    <w:rsid w:val="009D070D"/>
    <w:rsid w:val="009D2039"/>
    <w:rsid w:val="009E0F3E"/>
    <w:rsid w:val="009E38DB"/>
    <w:rsid w:val="00A012B8"/>
    <w:rsid w:val="00A0462F"/>
    <w:rsid w:val="00A518F5"/>
    <w:rsid w:val="00A54BF4"/>
    <w:rsid w:val="00A70595"/>
    <w:rsid w:val="00A70C28"/>
    <w:rsid w:val="00A815A4"/>
    <w:rsid w:val="00A819CD"/>
    <w:rsid w:val="00A83BC6"/>
    <w:rsid w:val="00A906FC"/>
    <w:rsid w:val="00A95A28"/>
    <w:rsid w:val="00AA66A6"/>
    <w:rsid w:val="00B21095"/>
    <w:rsid w:val="00B424E9"/>
    <w:rsid w:val="00B51C15"/>
    <w:rsid w:val="00B77C9A"/>
    <w:rsid w:val="00BA7C8B"/>
    <w:rsid w:val="00BC437A"/>
    <w:rsid w:val="00BF5876"/>
    <w:rsid w:val="00C11C07"/>
    <w:rsid w:val="00C15FD9"/>
    <w:rsid w:val="00C57DB9"/>
    <w:rsid w:val="00C676F8"/>
    <w:rsid w:val="00C72F51"/>
    <w:rsid w:val="00C837A9"/>
    <w:rsid w:val="00C9381A"/>
    <w:rsid w:val="00C93F05"/>
    <w:rsid w:val="00CA7604"/>
    <w:rsid w:val="00CB42BC"/>
    <w:rsid w:val="00CC1296"/>
    <w:rsid w:val="00CC1647"/>
    <w:rsid w:val="00CE0AD9"/>
    <w:rsid w:val="00D1366F"/>
    <w:rsid w:val="00D14E6C"/>
    <w:rsid w:val="00D217FA"/>
    <w:rsid w:val="00D52A41"/>
    <w:rsid w:val="00D55AEE"/>
    <w:rsid w:val="00D62400"/>
    <w:rsid w:val="00D6648C"/>
    <w:rsid w:val="00DA7522"/>
    <w:rsid w:val="00DC40D8"/>
    <w:rsid w:val="00DC6807"/>
    <w:rsid w:val="00DD186A"/>
    <w:rsid w:val="00DD2409"/>
    <w:rsid w:val="00E12638"/>
    <w:rsid w:val="00E57FCA"/>
    <w:rsid w:val="00E8668D"/>
    <w:rsid w:val="00E87BE2"/>
    <w:rsid w:val="00E921F5"/>
    <w:rsid w:val="00F04F21"/>
    <w:rsid w:val="00F42FA7"/>
    <w:rsid w:val="00F63E46"/>
    <w:rsid w:val="00FB4068"/>
    <w:rsid w:val="00FE1C1B"/>
    <w:rsid w:val="00FE2B1D"/>
    <w:rsid w:val="00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3262"/>
  <w15:chartTrackingRefBased/>
  <w15:docId w15:val="{B347AB6C-99A6-4ABB-BA8D-D30525B1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86A"/>
    <w:pPr>
      <w:spacing w:before="120" w:after="120" w:line="240" w:lineRule="auto"/>
      <w:ind w:firstLine="709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77C9A"/>
    <w:pPr>
      <w:spacing w:before="100" w:beforeAutospacing="1" w:after="100" w:afterAutospacing="1"/>
      <w:ind w:firstLine="0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">
    <w:name w:val="з111"/>
    <w:basedOn w:val="a4"/>
    <w:rsid w:val="005235FE"/>
    <w:pPr>
      <w:tabs>
        <w:tab w:val="left" w:pos="5940"/>
      </w:tabs>
      <w:ind w:firstLine="708"/>
      <w:contextualSpacing w:val="0"/>
      <w:jc w:val="center"/>
    </w:pPr>
    <w:rPr>
      <w:rFonts w:ascii="Times New Roman" w:eastAsia="Times New Roman" w:hAnsi="Times New Roman" w:cs="Times New Roman"/>
      <w:b/>
      <w:bCs/>
      <w:iCs/>
      <w:spacing w:val="0"/>
      <w:kern w:val="0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5235F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2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Revision"/>
    <w:hidden/>
    <w:uiPriority w:val="99"/>
    <w:semiHidden/>
    <w:rsid w:val="00D217FA"/>
    <w:pPr>
      <w:spacing w:after="0" w:line="240" w:lineRule="auto"/>
    </w:pPr>
  </w:style>
  <w:style w:type="paragraph" w:customStyle="1" w:styleId="1">
    <w:name w:val="Заголовок_1"/>
    <w:basedOn w:val="a"/>
    <w:qFormat/>
    <w:rsid w:val="0046791D"/>
    <w:pPr>
      <w:jc w:val="both"/>
    </w:pPr>
    <w:rPr>
      <w:rFonts w:cs="Times New Roman"/>
      <w:b/>
    </w:rPr>
  </w:style>
  <w:style w:type="paragraph" w:styleId="a7">
    <w:name w:val="List Paragraph"/>
    <w:basedOn w:val="a"/>
    <w:uiPriority w:val="34"/>
    <w:qFormat/>
    <w:rsid w:val="00C837A9"/>
    <w:pPr>
      <w:ind w:left="720"/>
      <w:contextualSpacing/>
    </w:pPr>
  </w:style>
  <w:style w:type="paragraph" w:customStyle="1" w:styleId="break-words">
    <w:name w:val="break-words"/>
    <w:basedOn w:val="a"/>
    <w:rsid w:val="004A022A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A022A"/>
    <w:rPr>
      <w:b/>
      <w:bCs/>
    </w:rPr>
  </w:style>
  <w:style w:type="character" w:customStyle="1" w:styleId="text-sm">
    <w:name w:val="text-sm"/>
    <w:basedOn w:val="a0"/>
    <w:rsid w:val="004A022A"/>
  </w:style>
  <w:style w:type="paragraph" w:styleId="a9">
    <w:name w:val="caption"/>
    <w:basedOn w:val="a"/>
    <w:next w:val="a"/>
    <w:uiPriority w:val="35"/>
    <w:unhideWhenUsed/>
    <w:qFormat/>
    <w:rsid w:val="00710E48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a">
    <w:name w:val="No Spacing"/>
    <w:uiPriority w:val="1"/>
    <w:qFormat/>
    <w:rsid w:val="008E2354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rsid w:val="00B77C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876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E57FCA"/>
  </w:style>
  <w:style w:type="character" w:customStyle="1" w:styleId="mord">
    <w:name w:val="mord"/>
    <w:basedOn w:val="a0"/>
    <w:rsid w:val="00E57FCA"/>
  </w:style>
  <w:style w:type="character" w:customStyle="1" w:styleId="vlist-s">
    <w:name w:val="vlist-s"/>
    <w:basedOn w:val="a0"/>
    <w:rsid w:val="00E57FCA"/>
  </w:style>
  <w:style w:type="character" w:customStyle="1" w:styleId="mrel">
    <w:name w:val="mrel"/>
    <w:basedOn w:val="a0"/>
    <w:rsid w:val="00E57FCA"/>
  </w:style>
  <w:style w:type="character" w:customStyle="1" w:styleId="mpunct">
    <w:name w:val="mpunct"/>
    <w:basedOn w:val="a0"/>
    <w:rsid w:val="00E57FCA"/>
  </w:style>
  <w:style w:type="character" w:customStyle="1" w:styleId="mopen">
    <w:name w:val="mopen"/>
    <w:basedOn w:val="a0"/>
    <w:rsid w:val="006B396D"/>
  </w:style>
  <w:style w:type="character" w:customStyle="1" w:styleId="mclose">
    <w:name w:val="mclose"/>
    <w:basedOn w:val="a0"/>
    <w:rsid w:val="006B396D"/>
  </w:style>
  <w:style w:type="character" w:styleId="ab">
    <w:name w:val="Placeholder Text"/>
    <w:basedOn w:val="a0"/>
    <w:uiPriority w:val="99"/>
    <w:semiHidden/>
    <w:rsid w:val="00493F99"/>
    <w:rPr>
      <w:color w:val="808080"/>
    </w:rPr>
  </w:style>
  <w:style w:type="character" w:customStyle="1" w:styleId="mbin">
    <w:name w:val="mbin"/>
    <w:basedOn w:val="a0"/>
    <w:rsid w:val="00082760"/>
  </w:style>
  <w:style w:type="character" w:customStyle="1" w:styleId="30">
    <w:name w:val="Заголовок 3 Знак"/>
    <w:basedOn w:val="a0"/>
    <w:link w:val="3"/>
    <w:uiPriority w:val="9"/>
    <w:semiHidden/>
    <w:rsid w:val="008815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8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6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7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9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6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6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3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1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7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5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4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6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0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9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0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2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6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6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5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F3FEB-572C-4B16-AC5A-51FFFF96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10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Mihalchuck</dc:creator>
  <cp:keywords/>
  <dc:description/>
  <cp:lastModifiedBy>eclitt</cp:lastModifiedBy>
  <cp:revision>11</cp:revision>
  <dcterms:created xsi:type="dcterms:W3CDTF">2025-04-30T08:47:00Z</dcterms:created>
  <dcterms:modified xsi:type="dcterms:W3CDTF">2026-04-24T12:00:00Z</dcterms:modified>
</cp:coreProperties>
</file>