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0F09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969FF70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DB2B2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E5E11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20D7100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4358B53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4F37845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Информационные сети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83D4D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Протокол динамической машрутизации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RIP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65B4AA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6A979D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9EEDE12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4CB3F8D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Симонов В.С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D2031FB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52C70DE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1FC682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D92405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31E8B2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7B7433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FD929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58D2F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AC2F70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CB1411C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930FE8C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и задание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ED8F56A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Вариант № 3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599E06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Изучение принипов работы и получение практических навыков конфигурирования протокола динамической машрутизации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RIP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689A4B">
      <w:pPr>
        <w:pBdr/>
        <w:spacing/>
        <w:ind w:firstLine="0" w:left="709"/>
        <w:jc w:val="both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DA401F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2. Топология сети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0D4C065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Сеть представляет собой соединение 4 компьютеров и 2 машрутизаторов типа комбинированая звезда.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961AFFE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4FDBC3C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611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34D83AEF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1 – Топология сети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EC2AC3E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8DF5DE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3. Настройка машрутизаторов  и пк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7ED7BD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Настройку начинаем с конечных устройств – пк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C5B9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7DE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ПК0: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/>
          <w:sz w:val="28"/>
          <w:szCs w:val="28"/>
          <w:highlight w:val="none"/>
        </w:rPr>
      </w:r>
    </w:p>
    <w:p w14:paraId="7868134A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B58C3F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E32A865">
      <w:pPr>
        <w:pStyle w:val="91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198.162.1.1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62E5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ПК1: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9E59AC3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E194FC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D97C314">
      <w:pPr>
        <w:pStyle w:val="91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198.162.2.1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78E9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ПК2: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45412A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0114012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BBBCAFB">
      <w:pPr>
        <w:pStyle w:val="91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198.162.3.1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6CAC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ПК3: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93F43E8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IP: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198.162.4.2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32BAC2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Маска: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255.255.255.0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6470FDC">
      <w:pPr>
        <w:pStyle w:val="91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Шлюз: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198.162.4.1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8C5E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</w:rPr>
        <w:t xml:space="preserve">Далее настроим порты в машрутизаторах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/>
          <w:sz w:val="28"/>
          <w:szCs w:val="28"/>
          <w:highlight w:val="none"/>
          <w:lang w:val="en-US"/>
        </w:rPr>
      </w:r>
    </w:p>
    <w:p w14:paraId="396BD4C3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Router0: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99C10F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679077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62AAD2B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D2AD7F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ПК0</w:t>
      </w:r>
      <w:r/>
    </w:p>
    <w:p w14:paraId="5F1EF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FastEthernet0/0</w:t>
      </w:r>
      <w:r/>
    </w:p>
    <w:p w14:paraId="5F38113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198.162.1.1 255.255.255.0</w:t>
      </w:r>
      <w:r/>
    </w:p>
    <w:p w14:paraId="54734CA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9FC0B6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48C76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ПК2</w:t>
      </w:r>
      <w:r/>
    </w:p>
    <w:p w14:paraId="306E5C3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FastEthernet1/0</w:t>
      </w:r>
      <w:r/>
    </w:p>
    <w:p w14:paraId="092D7BE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198.162.3.1 255.255.255.0</w:t>
      </w:r>
      <w:r/>
    </w:p>
    <w:p w14:paraId="72AE5D9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7AC86202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716DE98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ПК3</w:t>
      </w:r>
      <w:r/>
    </w:p>
    <w:p w14:paraId="6AB939A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FastEthernet2/0</w:t>
      </w:r>
      <w:r/>
    </w:p>
    <w:p w14:paraId="46D550BA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198.162.4.1 255.255.255.0</w:t>
      </w:r>
      <w:r/>
    </w:p>
    <w:p w14:paraId="4A9054C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55ACB7B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830E0C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Router1</w:t>
      </w:r>
      <w:r/>
    </w:p>
    <w:p w14:paraId="52E854C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interface FastEthernet3/0</w:t>
      </w:r>
      <w:r/>
    </w:p>
    <w:p w14:paraId="2EB40BC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ip address 10.1.1.1 255.255.255.0</w:t>
      </w:r>
      <w:r/>
    </w:p>
    <w:p w14:paraId="3E150D8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no shutdown</w:t>
      </w:r>
      <w:r/>
    </w:p>
    <w:p w14:paraId="334D5D47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Router0(config-if)# end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5EB072F1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50A88FD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Router: 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55B3755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Router&gt; enable</w:t>
      </w:r>
      <w:r/>
    </w:p>
    <w:p w14:paraId="29AD00D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Router# configure terminal</w:t>
      </w:r>
      <w:r/>
    </w:p>
    <w:p w14:paraId="29545CA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Router(config)# hostname Router1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DD97B1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ПК1</w:t>
      </w:r>
      <w:r/>
    </w:p>
    <w:p w14:paraId="5B6EFA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FastEthernet0/0</w:t>
      </w:r>
      <w:r/>
    </w:p>
    <w:p w14:paraId="1E7A2BB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198.162.2.1 255.255.255.0</w:t>
      </w:r>
      <w:r/>
    </w:p>
    <w:p w14:paraId="1BADEDBD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3411D66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exit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432B9EFC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// Настройка порта к Router0</w:t>
      </w:r>
      <w:r/>
    </w:p>
    <w:p w14:paraId="572C760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interface FastEthernet1/0</w:t>
      </w:r>
      <w:r/>
    </w:p>
    <w:p w14:paraId="4FE386B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ip address 10.1.1.2 255.255.255.0</w:t>
      </w:r>
      <w:r/>
    </w:p>
    <w:p w14:paraId="2F37156F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no shutdown</w:t>
      </w:r>
      <w:r/>
    </w:p>
    <w:p w14:paraId="74F3B52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Router1(config-if)# end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157A679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B452C5C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44E3481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Теперь настроим протокол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RIP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двух этих роутеров.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FA848C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A6AD1D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configure terminal</w:t>
      </w:r>
      <w:r/>
    </w:p>
    <w:p w14:paraId="4E69325B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Router0(config)# router rip</w:t>
      </w:r>
      <w:r/>
    </w:p>
    <w:p w14:paraId="60427BC8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version 2</w:t>
      </w:r>
      <w:r/>
    </w:p>
    <w:p w14:paraId="1D284E66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198.162.1.0</w:t>
      </w:r>
      <w:r/>
    </w:p>
    <w:p w14:paraId="5CB8474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198.162.3.0</w:t>
      </w:r>
      <w:r/>
    </w:p>
    <w:p w14:paraId="58680B33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198.162.4.0</w:t>
      </w:r>
      <w:r/>
    </w:p>
    <w:p w14:paraId="26E1AA4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network 10.1.1.0</w:t>
      </w:r>
      <w:r/>
    </w:p>
    <w:p w14:paraId="5E83A34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Router0(config-router)# end</w:t>
      </w:r>
      <w:r/>
    </w:p>
    <w:p w14:paraId="29AF381A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Router0# write memory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4F9E61DE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FA56462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configure terminal</w:t>
      </w:r>
      <w:r/>
    </w:p>
    <w:p w14:paraId="0EE8E2E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Router1(config)# router rip</w:t>
      </w:r>
      <w:r/>
    </w:p>
    <w:p w14:paraId="618278A1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version 2</w:t>
      </w:r>
      <w:r/>
    </w:p>
    <w:p w14:paraId="1F77C7E0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198.162.2.0</w:t>
      </w:r>
      <w:r/>
    </w:p>
    <w:p w14:paraId="5CA73B44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network 10.1.1.0</w:t>
      </w:r>
      <w:r/>
    </w:p>
    <w:p w14:paraId="0F627599">
      <w:pPr>
        <w:pBdr/>
        <w:spacing/>
        <w:ind w:firstLine="0" w:left="0"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Router1(config-router)# end</w:t>
      </w:r>
      <w:r/>
    </w:p>
    <w:p w14:paraId="41140145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Router1# write memory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2F024CD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CAC3F1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4.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Проверка подключения и работы сети.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3F8F0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Проверим подключение командами пинг с ПК0 до всех остальных конечных устройств.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Так же воспользуемся командой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678F577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05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992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7920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23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4BA7345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2 – Результаты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ping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6BFFBA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5.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3E632A18">
      <w:pPr>
        <w:pBdr/>
        <w:spacing/>
        <w:ind w:firstLine="0" w:left="0"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ходе выполнения данной лабораторной работы была спроектирована и реализована компьютерная сеть, состоящая из двух маршрутизаторов (Router0 и Router1) и четырех персональных компьютеров (ПК0, ПК1, ПК2, ПК3). Сеть была разделена на пять логических подсетей: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четыре локальные сети для подключения оконечных устройств (198.162.1.0/24, 198.162.2.0/24, 198.162.3.0/24, 198.162.4.0/24) и одна транзитная сеть (10.1.1.0/24) для соединения маршрутизаторов между собой.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5D7E9965">
      <w:pPr>
        <w:pBdr/>
        <w:spacing/>
        <w:ind w:firstLine="0" w:left="0"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 процессе работы были решены следующие задачи: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27998FFD">
      <w:pPr>
        <w:pStyle w:val="914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Физическое подключение устройств согласно заданной топологии с использованием эмулятора Cisco Packet Tracer.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0CA0EEA9">
      <w:pPr>
        <w:pStyle w:val="914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Настройка сетевых интерфейсов на всех устройствах: присвоение IP-адресов, масок подсети и шлюзов по умолчанию для каждого ПК, а также активация и назначение адресов портам маршрутизаторов.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435BB6FA">
      <w:pPr>
        <w:pStyle w:val="914"/>
        <w:numPr>
          <w:ilvl w:val="0"/>
          <w:numId w:val="7"/>
        </w:num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Настройка динамической маршрутизации с использованием протокола RIP версии 2 на обоих маршрутизаторах, что позволило им автоматически обмениваться информацией о доступных сетях.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CDA03B3">
      <w:pPr>
        <w:pStyle w:val="914"/>
        <w:numPr>
          <w:ilvl w:val="0"/>
          <w:numId w:val="7"/>
        </w:numPr>
        <w:pBdr/>
        <w:spacing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   Диагностика работоспособности сети с помощью утилит ping (для проверки связности) и tracert (для анализа пути прохождения пакетов).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/>
    </w:p>
    <w:p w14:paraId="55BD84CF">
      <w:pPr>
        <w:pBdr/>
        <w:spacing/>
        <w:ind w:firstLine="0" w:left="0"/>
        <w:jc w:val="both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езультаты тестирования подтвердили корректность выполненных настроек. Все компьютеры успешно обмениваются данными друг с другом, включая трафик между разными подсетями, проходящий через маршрутизаторы. Протокол RIP v2 обеспечил автоматическое заполнение та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блиц маршрутизации, что исключило необходимость ручного прописывания статических маршрутов.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15FB91">
    <w:pPr>
      <w:pStyle w:val="88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C252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4C7CB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3357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659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557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06D0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45542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2026-03-25T03:36:18Z</dcterms:modified>
</cp:coreProperties>
</file>