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504AA" w14:textId="09BA8C9A" w:rsidR="004243CC" w:rsidRPr="00456A6B" w:rsidRDefault="00456A6B" w:rsidP="00067DA1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456A6B">
        <w:rPr>
          <w:rFonts w:ascii="Times New Roman" w:hAnsi="Times New Roman" w:cs="Times New Roman"/>
          <w:bCs/>
          <w:sz w:val="32"/>
          <w:szCs w:val="32"/>
        </w:rPr>
        <w:t>ЛЕКЦИЯ № 5</w:t>
      </w:r>
    </w:p>
    <w:p w14:paraId="08C0B5C5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456A6B">
        <w:rPr>
          <w:b/>
          <w:sz w:val="28"/>
          <w:szCs w:val="28"/>
        </w:rPr>
        <w:t>Классификация протоколов маршрутизации</w:t>
      </w:r>
    </w:p>
    <w:p w14:paraId="6409E908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Протоколы маршрутизации делятся на:</w:t>
      </w:r>
    </w:p>
    <w:p w14:paraId="6B3DC706" w14:textId="77777777" w:rsidR="00067DA1" w:rsidRPr="00456A6B" w:rsidRDefault="00067DA1" w:rsidP="00456A6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EGP (между AS)</w:t>
      </w:r>
    </w:p>
    <w:p w14:paraId="3C091955" w14:textId="77777777" w:rsidR="00067DA1" w:rsidRPr="00456A6B" w:rsidRDefault="00067DA1" w:rsidP="00456A6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Path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Vector</w:t>
      </w:r>
      <w:proofErr w:type="spellEnd"/>
      <w:r w:rsidRPr="00456A6B">
        <w:rPr>
          <w:sz w:val="28"/>
          <w:szCs w:val="28"/>
        </w:rPr>
        <w:t>: BGP</w:t>
      </w:r>
    </w:p>
    <w:p w14:paraId="441D97F0" w14:textId="77777777" w:rsidR="00067DA1" w:rsidRPr="00456A6B" w:rsidRDefault="00067DA1" w:rsidP="00456A6B">
      <w:pPr>
        <w:pStyle w:val="ds-markdown-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IGP (внутри AS)</w:t>
      </w:r>
    </w:p>
    <w:p w14:paraId="3E5AA5A8" w14:textId="77777777" w:rsidR="00067DA1" w:rsidRPr="00456A6B" w:rsidRDefault="00067DA1" w:rsidP="00456A6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Link State: OSPF, IS-IS</w:t>
      </w:r>
    </w:p>
    <w:p w14:paraId="36920535" w14:textId="77777777" w:rsidR="00067DA1" w:rsidRPr="00456A6B" w:rsidRDefault="00067DA1" w:rsidP="00456A6B">
      <w:pPr>
        <w:pStyle w:val="ds-markdown-paragraph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Distance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Vector</w:t>
      </w:r>
      <w:proofErr w:type="spellEnd"/>
      <w:r w:rsidRPr="00456A6B">
        <w:rPr>
          <w:sz w:val="28"/>
          <w:szCs w:val="28"/>
        </w:rPr>
        <w:t>: RIP, EIGRP</w:t>
      </w:r>
    </w:p>
    <w:p w14:paraId="1ADEA0AB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456A6B">
        <w:rPr>
          <w:b/>
          <w:sz w:val="28"/>
          <w:szCs w:val="28"/>
        </w:rPr>
        <w:t>EIGRP — Обзор</w:t>
      </w:r>
    </w:p>
    <w:p w14:paraId="69C66E80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456A6B">
        <w:rPr>
          <w:b/>
          <w:sz w:val="28"/>
          <w:szCs w:val="28"/>
        </w:rPr>
        <w:t xml:space="preserve">Enhanced </w:t>
      </w:r>
      <w:proofErr w:type="spellStart"/>
      <w:r w:rsidRPr="00456A6B">
        <w:rPr>
          <w:b/>
          <w:sz w:val="28"/>
          <w:szCs w:val="28"/>
        </w:rPr>
        <w:t>Interior</w:t>
      </w:r>
      <w:proofErr w:type="spellEnd"/>
      <w:r w:rsidRPr="00456A6B">
        <w:rPr>
          <w:b/>
          <w:sz w:val="28"/>
          <w:szCs w:val="28"/>
        </w:rPr>
        <w:t xml:space="preserve"> Gateway </w:t>
      </w:r>
      <w:proofErr w:type="spellStart"/>
      <w:r w:rsidRPr="00456A6B">
        <w:rPr>
          <w:b/>
          <w:sz w:val="28"/>
          <w:szCs w:val="28"/>
        </w:rPr>
        <w:t>Routing</w:t>
      </w:r>
      <w:proofErr w:type="spellEnd"/>
      <w:r w:rsidRPr="00456A6B">
        <w:rPr>
          <w:b/>
          <w:sz w:val="28"/>
          <w:szCs w:val="28"/>
        </w:rPr>
        <w:t xml:space="preserve"> Protocol</w:t>
      </w:r>
    </w:p>
    <w:p w14:paraId="7C8A0F0B" w14:textId="77777777" w:rsidR="00067DA1" w:rsidRPr="00456A6B" w:rsidRDefault="00067DA1" w:rsidP="00456A6B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 xml:space="preserve">Cisco </w:t>
      </w:r>
      <w:proofErr w:type="spellStart"/>
      <w:r w:rsidRPr="00456A6B">
        <w:rPr>
          <w:sz w:val="28"/>
          <w:szCs w:val="28"/>
        </w:rPr>
        <w:t>proprietary</w:t>
      </w:r>
      <w:proofErr w:type="spellEnd"/>
      <w:r w:rsidRPr="00456A6B">
        <w:rPr>
          <w:sz w:val="28"/>
          <w:szCs w:val="28"/>
        </w:rPr>
        <w:t xml:space="preserve"> → позднее открыт в RFC 7868 (2013)</w:t>
      </w:r>
    </w:p>
    <w:p w14:paraId="57702470" w14:textId="77777777" w:rsidR="00067DA1" w:rsidRPr="00456A6B" w:rsidRDefault="00067DA1" w:rsidP="00456A6B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 xml:space="preserve">Advanced </w:t>
      </w:r>
      <w:proofErr w:type="spellStart"/>
      <w:r w:rsidRPr="00456A6B">
        <w:rPr>
          <w:sz w:val="28"/>
          <w:szCs w:val="28"/>
        </w:rPr>
        <w:t>Distance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Vector</w:t>
      </w:r>
      <w:proofErr w:type="spellEnd"/>
      <w:r w:rsidRPr="00456A6B">
        <w:rPr>
          <w:sz w:val="28"/>
          <w:szCs w:val="28"/>
        </w:rPr>
        <w:t xml:space="preserve"> (гибридный)</w:t>
      </w:r>
    </w:p>
    <w:p w14:paraId="0432B7E1" w14:textId="77777777" w:rsidR="00067DA1" w:rsidRPr="00456A6B" w:rsidRDefault="00067DA1" w:rsidP="00456A6B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IP протокол 88</w:t>
      </w:r>
    </w:p>
    <w:p w14:paraId="28C4E864" w14:textId="77777777" w:rsidR="00067DA1" w:rsidRPr="00456A6B" w:rsidRDefault="00067DA1" w:rsidP="00456A6B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Мультикаст</w:t>
      </w:r>
      <w:proofErr w:type="spellEnd"/>
      <w:r w:rsidRPr="00456A6B">
        <w:rPr>
          <w:sz w:val="28"/>
          <w:szCs w:val="28"/>
        </w:rPr>
        <w:t xml:space="preserve"> адрес: 224.0.0.10</w:t>
      </w:r>
    </w:p>
    <w:p w14:paraId="2513F9E7" w14:textId="77777777" w:rsidR="00067DA1" w:rsidRPr="00456A6B" w:rsidRDefault="00067DA1" w:rsidP="00456A6B">
      <w:pPr>
        <w:pStyle w:val="ds-markdown-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Алгоритм: DUAL</w:t>
      </w:r>
    </w:p>
    <w:p w14:paraId="0A66E7E4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456A6B">
        <w:rPr>
          <w:b/>
          <w:sz w:val="28"/>
          <w:szCs w:val="28"/>
        </w:rPr>
        <w:t>Три таблицы EIGRP:</w:t>
      </w:r>
    </w:p>
    <w:p w14:paraId="28DAC88E" w14:textId="77777777" w:rsidR="00067DA1" w:rsidRPr="00456A6B" w:rsidRDefault="00067DA1" w:rsidP="00456A6B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Neighbor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Table</w:t>
      </w:r>
      <w:proofErr w:type="spellEnd"/>
      <w:r w:rsidRPr="00456A6B">
        <w:rPr>
          <w:sz w:val="28"/>
          <w:szCs w:val="28"/>
        </w:rPr>
        <w:t xml:space="preserve"> (таблица соседей)</w:t>
      </w:r>
    </w:p>
    <w:p w14:paraId="6C4CC84C" w14:textId="77777777" w:rsidR="00067DA1" w:rsidRPr="00456A6B" w:rsidRDefault="00067DA1" w:rsidP="00456A6B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Topology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Table</w:t>
      </w:r>
      <w:proofErr w:type="spellEnd"/>
      <w:r w:rsidRPr="00456A6B">
        <w:rPr>
          <w:sz w:val="28"/>
          <w:szCs w:val="28"/>
        </w:rPr>
        <w:t xml:space="preserve"> (таблица топологии)</w:t>
      </w:r>
    </w:p>
    <w:p w14:paraId="58AD0E35" w14:textId="77777777" w:rsidR="00067DA1" w:rsidRPr="00456A6B" w:rsidRDefault="00067DA1" w:rsidP="00456A6B">
      <w:pPr>
        <w:pStyle w:val="ds-markdown-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Routing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Table</w:t>
      </w:r>
      <w:proofErr w:type="spellEnd"/>
      <w:r w:rsidRPr="00456A6B">
        <w:rPr>
          <w:sz w:val="28"/>
          <w:szCs w:val="28"/>
        </w:rPr>
        <w:t xml:space="preserve"> (таблица маршрутизации)</w:t>
      </w:r>
    </w:p>
    <w:p w14:paraId="0206F82D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456A6B">
        <w:rPr>
          <w:b/>
          <w:sz w:val="28"/>
          <w:szCs w:val="28"/>
        </w:rPr>
        <w:t>EIGRP — Составная метрика</w:t>
      </w:r>
    </w:p>
    <w:p w14:paraId="606B7F8E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Формула метрики:</w:t>
      </w:r>
    </w:p>
    <w:p w14:paraId="1709670C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456A6B">
        <w:rPr>
          <w:sz w:val="28"/>
          <w:szCs w:val="28"/>
          <w:lang w:val="en-US"/>
        </w:rPr>
        <w:t>M = (10</w:t>
      </w:r>
      <w:r w:rsidRPr="00456A6B">
        <w:rPr>
          <w:sz w:val="28"/>
          <w:szCs w:val="28"/>
          <w:vertAlign w:val="superscript"/>
          <w:lang w:val="en-US"/>
        </w:rPr>
        <w:t>7</w:t>
      </w:r>
      <w:r w:rsidRPr="00456A6B">
        <w:rPr>
          <w:sz w:val="28"/>
          <w:szCs w:val="28"/>
          <w:lang w:val="en-US"/>
        </w:rPr>
        <w:t xml:space="preserve"> / </w:t>
      </w:r>
      <w:proofErr w:type="spellStart"/>
      <w:r w:rsidRPr="00456A6B">
        <w:rPr>
          <w:sz w:val="28"/>
          <w:szCs w:val="28"/>
          <w:lang w:val="en-US"/>
        </w:rPr>
        <w:t>BW</w:t>
      </w:r>
      <w:r w:rsidRPr="00456A6B">
        <w:rPr>
          <w:sz w:val="28"/>
          <w:szCs w:val="28"/>
          <w:vertAlign w:val="subscript"/>
          <w:lang w:val="en-US"/>
        </w:rPr>
        <w:t>min</w:t>
      </w:r>
      <w:proofErr w:type="spellEnd"/>
      <w:r w:rsidRPr="00456A6B">
        <w:rPr>
          <w:sz w:val="28"/>
          <w:szCs w:val="28"/>
          <w:lang w:val="en-US"/>
        </w:rPr>
        <w:t xml:space="preserve"> + </w:t>
      </w:r>
      <w:proofErr w:type="gramStart"/>
      <w:r w:rsidRPr="00456A6B">
        <w:rPr>
          <w:sz w:val="28"/>
          <w:szCs w:val="28"/>
        </w:rPr>
        <w:t>сумма</w:t>
      </w:r>
      <w:r w:rsidRPr="00456A6B">
        <w:rPr>
          <w:sz w:val="28"/>
          <w:szCs w:val="28"/>
          <w:lang w:val="en-US"/>
        </w:rPr>
        <w:t>(</w:t>
      </w:r>
      <w:proofErr w:type="gramEnd"/>
      <w:r w:rsidRPr="00456A6B">
        <w:rPr>
          <w:sz w:val="28"/>
          <w:szCs w:val="28"/>
          <w:lang w:val="en-US"/>
        </w:rPr>
        <w:t>Delay / 10)) * 256</w:t>
      </w:r>
    </w:p>
    <w:p w14:paraId="5EC2F686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Где:</w:t>
      </w:r>
    </w:p>
    <w:p w14:paraId="7878513C" w14:textId="77777777" w:rsidR="00067DA1" w:rsidRPr="00456A6B" w:rsidRDefault="00067DA1" w:rsidP="00456A6B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lastRenderedPageBreak/>
        <w:t>BW</w:t>
      </w:r>
      <w:r w:rsidRPr="00456A6B">
        <w:rPr>
          <w:sz w:val="28"/>
          <w:szCs w:val="28"/>
          <w:vertAlign w:val="subscript"/>
        </w:rPr>
        <w:t>min</w:t>
      </w:r>
      <w:proofErr w:type="spellEnd"/>
      <w:r w:rsidRPr="00456A6B">
        <w:rPr>
          <w:sz w:val="28"/>
          <w:szCs w:val="28"/>
        </w:rPr>
        <w:t xml:space="preserve"> — минимальная полоса пропускания на пути (в </w:t>
      </w:r>
      <w:proofErr w:type="spellStart"/>
      <w:r w:rsidRPr="00456A6B">
        <w:rPr>
          <w:sz w:val="28"/>
          <w:szCs w:val="28"/>
        </w:rPr>
        <w:t>Kbps</w:t>
      </w:r>
      <w:proofErr w:type="spellEnd"/>
      <w:r w:rsidRPr="00456A6B">
        <w:rPr>
          <w:sz w:val="28"/>
          <w:szCs w:val="28"/>
        </w:rPr>
        <w:t>)</w:t>
      </w:r>
    </w:p>
    <w:p w14:paraId="3AD173D7" w14:textId="77777777" w:rsidR="00067DA1" w:rsidRPr="00456A6B" w:rsidRDefault="00067DA1" w:rsidP="00456A6B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 xml:space="preserve">сумма </w:t>
      </w:r>
      <w:proofErr w:type="spellStart"/>
      <w:r w:rsidRPr="00456A6B">
        <w:rPr>
          <w:sz w:val="28"/>
          <w:szCs w:val="28"/>
        </w:rPr>
        <w:t>Delay</w:t>
      </w:r>
      <w:proofErr w:type="spellEnd"/>
      <w:r w:rsidRPr="00456A6B">
        <w:rPr>
          <w:sz w:val="28"/>
          <w:szCs w:val="28"/>
        </w:rPr>
        <w:t xml:space="preserve"> — суммарная задержка (в единицах по 10 микросекунд)</w:t>
      </w:r>
    </w:p>
    <w:p w14:paraId="1055E17D" w14:textId="77777777" w:rsidR="00067DA1" w:rsidRPr="00456A6B" w:rsidRDefault="00067DA1" w:rsidP="00456A6B">
      <w:pPr>
        <w:pStyle w:val="ds-markdown-paragrap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По умолчанию: K1=1, K3=1; K2=K4=K5=0</w:t>
      </w:r>
    </w:p>
    <w:p w14:paraId="49B83ED8" w14:textId="77777777" w:rsidR="00067DA1" w:rsidRPr="00456A6B" w:rsidRDefault="00067DA1" w:rsidP="00456A6B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456A6B">
        <w:rPr>
          <w:sz w:val="28"/>
          <w:szCs w:val="28"/>
        </w:rPr>
        <w:t>Пример:</w:t>
      </w:r>
      <w:r w:rsidRPr="00456A6B">
        <w:rPr>
          <w:sz w:val="28"/>
          <w:szCs w:val="28"/>
        </w:rPr>
        <w:br/>
        <w:t xml:space="preserve">Путь: 100 </w:t>
      </w:r>
      <w:proofErr w:type="spellStart"/>
      <w:r w:rsidRPr="00456A6B">
        <w:rPr>
          <w:sz w:val="28"/>
          <w:szCs w:val="28"/>
        </w:rPr>
        <w:t>Mbps</w:t>
      </w:r>
      <w:proofErr w:type="spellEnd"/>
      <w:r w:rsidRPr="00456A6B">
        <w:rPr>
          <w:sz w:val="28"/>
          <w:szCs w:val="28"/>
        </w:rPr>
        <w:t>, задержка 200 мкс.</w:t>
      </w:r>
      <w:r w:rsidRPr="00456A6B">
        <w:rPr>
          <w:sz w:val="28"/>
          <w:szCs w:val="28"/>
        </w:rPr>
        <w:br/>
      </w:r>
      <w:r w:rsidRPr="00456A6B">
        <w:rPr>
          <w:sz w:val="28"/>
          <w:szCs w:val="28"/>
          <w:lang w:val="en-US"/>
        </w:rPr>
        <w:t>BW = 10</w:t>
      </w:r>
      <w:r w:rsidRPr="00456A6B">
        <w:rPr>
          <w:sz w:val="28"/>
          <w:szCs w:val="28"/>
          <w:vertAlign w:val="superscript"/>
          <w:lang w:val="en-US"/>
        </w:rPr>
        <w:t>7</w:t>
      </w:r>
      <w:r w:rsidRPr="00456A6B">
        <w:rPr>
          <w:sz w:val="28"/>
          <w:szCs w:val="28"/>
          <w:lang w:val="en-US"/>
        </w:rPr>
        <w:t xml:space="preserve"> / 100000 = 100</w:t>
      </w:r>
      <w:r w:rsidRPr="00456A6B">
        <w:rPr>
          <w:sz w:val="28"/>
          <w:szCs w:val="28"/>
          <w:lang w:val="en-US"/>
        </w:rPr>
        <w:br/>
        <w:t>Delay = 200 / 10 = 20</w:t>
      </w:r>
      <w:r w:rsidRPr="00456A6B">
        <w:rPr>
          <w:sz w:val="28"/>
          <w:szCs w:val="28"/>
          <w:lang w:val="en-US"/>
        </w:rPr>
        <w:br/>
        <w:t>M = (100 + 20) * 256 = 30720</w:t>
      </w:r>
    </w:p>
    <w:p w14:paraId="3C4FB46B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456A6B">
        <w:rPr>
          <w:b/>
          <w:sz w:val="28"/>
          <w:szCs w:val="28"/>
          <w:lang w:val="en-US"/>
        </w:rPr>
        <w:t xml:space="preserve">EIGRP — </w:t>
      </w:r>
      <w:r w:rsidRPr="00456A6B">
        <w:rPr>
          <w:b/>
          <w:sz w:val="28"/>
          <w:szCs w:val="28"/>
        </w:rPr>
        <w:t>Алгоритм</w:t>
      </w:r>
      <w:r w:rsidRPr="00456A6B">
        <w:rPr>
          <w:b/>
          <w:sz w:val="28"/>
          <w:szCs w:val="28"/>
          <w:lang w:val="en-US"/>
        </w:rPr>
        <w:t xml:space="preserve"> DUAL</w:t>
      </w:r>
    </w:p>
    <w:p w14:paraId="58C93F71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Ключевые понятия:</w:t>
      </w:r>
    </w:p>
    <w:p w14:paraId="3B93B256" w14:textId="77777777" w:rsidR="00067DA1" w:rsidRPr="00456A6B" w:rsidRDefault="00067DA1" w:rsidP="00456A6B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FD (</w:t>
      </w:r>
      <w:proofErr w:type="spellStart"/>
      <w:r w:rsidRPr="00456A6B">
        <w:rPr>
          <w:sz w:val="28"/>
          <w:szCs w:val="28"/>
        </w:rPr>
        <w:t>Feasible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Distance</w:t>
      </w:r>
      <w:proofErr w:type="spellEnd"/>
      <w:r w:rsidRPr="00456A6B">
        <w:rPr>
          <w:sz w:val="28"/>
          <w:szCs w:val="28"/>
        </w:rPr>
        <w:t>) — лучшая метрика от данного роутера до сети</w:t>
      </w:r>
    </w:p>
    <w:p w14:paraId="2C2D5061" w14:textId="77777777" w:rsidR="00067DA1" w:rsidRPr="00456A6B" w:rsidRDefault="00067DA1" w:rsidP="00456A6B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456A6B">
        <w:rPr>
          <w:sz w:val="28"/>
          <w:szCs w:val="28"/>
          <w:lang w:val="en-US"/>
        </w:rPr>
        <w:t xml:space="preserve">RD/AD (Reported Distance) — </w:t>
      </w:r>
      <w:r w:rsidRPr="00456A6B">
        <w:rPr>
          <w:sz w:val="28"/>
          <w:szCs w:val="28"/>
        </w:rPr>
        <w:t>метрика</w:t>
      </w:r>
      <w:r w:rsidRPr="00456A6B">
        <w:rPr>
          <w:sz w:val="28"/>
          <w:szCs w:val="28"/>
          <w:lang w:val="en-US"/>
        </w:rPr>
        <w:t xml:space="preserve">, </w:t>
      </w:r>
      <w:r w:rsidRPr="00456A6B">
        <w:rPr>
          <w:sz w:val="28"/>
          <w:szCs w:val="28"/>
        </w:rPr>
        <w:t>сообщаемая</w:t>
      </w:r>
      <w:r w:rsidRPr="00456A6B">
        <w:rPr>
          <w:sz w:val="28"/>
          <w:szCs w:val="28"/>
          <w:lang w:val="en-US"/>
        </w:rPr>
        <w:t xml:space="preserve"> </w:t>
      </w:r>
      <w:r w:rsidRPr="00456A6B">
        <w:rPr>
          <w:sz w:val="28"/>
          <w:szCs w:val="28"/>
        </w:rPr>
        <w:t>соседом</w:t>
      </w:r>
    </w:p>
    <w:p w14:paraId="6171697C" w14:textId="77777777" w:rsidR="00067DA1" w:rsidRPr="00456A6B" w:rsidRDefault="00067DA1" w:rsidP="00456A6B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Successor</w:t>
      </w:r>
      <w:proofErr w:type="spellEnd"/>
      <w:r w:rsidRPr="00456A6B">
        <w:rPr>
          <w:sz w:val="28"/>
          <w:szCs w:val="28"/>
        </w:rPr>
        <w:t xml:space="preserve"> — лучший следующий узел (попадает в таблицу маршрутизации)</w:t>
      </w:r>
    </w:p>
    <w:p w14:paraId="56E8A87D" w14:textId="77777777" w:rsidR="00067DA1" w:rsidRPr="00456A6B" w:rsidRDefault="00067DA1" w:rsidP="00456A6B">
      <w:pPr>
        <w:pStyle w:val="ds-markdown-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FS (</w:t>
      </w:r>
      <w:proofErr w:type="spellStart"/>
      <w:r w:rsidRPr="00456A6B">
        <w:rPr>
          <w:sz w:val="28"/>
          <w:szCs w:val="28"/>
        </w:rPr>
        <w:t>Feasible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Successor</w:t>
      </w:r>
      <w:proofErr w:type="spellEnd"/>
      <w:r w:rsidRPr="00456A6B">
        <w:rPr>
          <w:sz w:val="28"/>
          <w:szCs w:val="28"/>
        </w:rPr>
        <w:t>) — резервный маршрут</w:t>
      </w:r>
    </w:p>
    <w:p w14:paraId="3694B993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456A6B">
        <w:rPr>
          <w:sz w:val="28"/>
          <w:szCs w:val="28"/>
        </w:rPr>
        <w:t>Условие</w:t>
      </w:r>
      <w:r w:rsidRPr="00456A6B">
        <w:rPr>
          <w:sz w:val="28"/>
          <w:szCs w:val="28"/>
          <w:lang w:val="en-US"/>
        </w:rPr>
        <w:t xml:space="preserve"> </w:t>
      </w:r>
      <w:r w:rsidRPr="00456A6B">
        <w:rPr>
          <w:sz w:val="28"/>
          <w:szCs w:val="28"/>
        </w:rPr>
        <w:t>выполнимости</w:t>
      </w:r>
      <w:r w:rsidRPr="00456A6B">
        <w:rPr>
          <w:sz w:val="28"/>
          <w:szCs w:val="28"/>
          <w:lang w:val="en-US"/>
        </w:rPr>
        <w:t xml:space="preserve"> (Feasibility Condition, FC):</w:t>
      </w:r>
      <w:r w:rsidRPr="00456A6B">
        <w:rPr>
          <w:sz w:val="28"/>
          <w:szCs w:val="28"/>
          <w:lang w:val="en-US"/>
        </w:rPr>
        <w:br/>
      </w:r>
      <w:proofErr w:type="spellStart"/>
      <w:r w:rsidRPr="00456A6B">
        <w:rPr>
          <w:sz w:val="28"/>
          <w:szCs w:val="28"/>
          <w:lang w:val="en-US"/>
        </w:rPr>
        <w:t>RD</w:t>
      </w:r>
      <w:r w:rsidRPr="00456A6B">
        <w:rPr>
          <w:sz w:val="28"/>
          <w:szCs w:val="28"/>
          <w:vertAlign w:val="subscript"/>
          <w:lang w:val="en-US"/>
        </w:rPr>
        <w:t>neighbour</w:t>
      </w:r>
      <w:proofErr w:type="spellEnd"/>
      <w:r w:rsidRPr="00456A6B">
        <w:rPr>
          <w:sz w:val="28"/>
          <w:szCs w:val="28"/>
          <w:lang w:val="en-US"/>
        </w:rPr>
        <w:t xml:space="preserve"> </w:t>
      </w:r>
      <w:proofErr w:type="gramStart"/>
      <w:r w:rsidRPr="00456A6B">
        <w:rPr>
          <w:sz w:val="28"/>
          <w:szCs w:val="28"/>
          <w:lang w:val="en-US"/>
        </w:rPr>
        <w:t xml:space="preserve">&lt; </w:t>
      </w:r>
      <w:proofErr w:type="spellStart"/>
      <w:r w:rsidRPr="00456A6B">
        <w:rPr>
          <w:sz w:val="28"/>
          <w:szCs w:val="28"/>
          <w:lang w:val="en-US"/>
        </w:rPr>
        <w:t>FD</w:t>
      </w:r>
      <w:r w:rsidRPr="00456A6B">
        <w:rPr>
          <w:sz w:val="28"/>
          <w:szCs w:val="28"/>
          <w:vertAlign w:val="subscript"/>
          <w:lang w:val="en-US"/>
        </w:rPr>
        <w:t>current</w:t>
      </w:r>
      <w:proofErr w:type="spellEnd"/>
      <w:proofErr w:type="gramEnd"/>
    </w:p>
    <w:p w14:paraId="02A0010A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Если FC выполнено, то маршрут не содержит петель.</w:t>
      </w:r>
    </w:p>
    <w:p w14:paraId="4F549ECB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Преимущество:</w:t>
      </w:r>
      <w:r w:rsidRPr="00456A6B">
        <w:rPr>
          <w:sz w:val="28"/>
          <w:szCs w:val="28"/>
        </w:rPr>
        <w:br/>
        <w:t xml:space="preserve">При отказе </w:t>
      </w:r>
      <w:proofErr w:type="spellStart"/>
      <w:r w:rsidRPr="00456A6B">
        <w:rPr>
          <w:sz w:val="28"/>
          <w:szCs w:val="28"/>
        </w:rPr>
        <w:t>Successor</w:t>
      </w:r>
      <w:proofErr w:type="spellEnd"/>
      <w:r w:rsidRPr="00456A6B">
        <w:rPr>
          <w:sz w:val="28"/>
          <w:szCs w:val="28"/>
        </w:rPr>
        <w:t xml:space="preserve">, FS мгновенно становится новым </w:t>
      </w:r>
      <w:proofErr w:type="spellStart"/>
      <w:r w:rsidRPr="00456A6B">
        <w:rPr>
          <w:sz w:val="28"/>
          <w:szCs w:val="28"/>
        </w:rPr>
        <w:t>Successor</w:t>
      </w:r>
      <w:proofErr w:type="spellEnd"/>
      <w:r w:rsidRPr="00456A6B">
        <w:rPr>
          <w:sz w:val="28"/>
          <w:szCs w:val="28"/>
        </w:rPr>
        <w:t xml:space="preserve"> — без перерасчёта.</w:t>
      </w:r>
    </w:p>
    <w:p w14:paraId="7C5CBA7F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456A6B">
        <w:rPr>
          <w:b/>
          <w:sz w:val="28"/>
          <w:szCs w:val="28"/>
          <w:lang w:val="en-US"/>
        </w:rPr>
        <w:t xml:space="preserve">EIGRP — DUAL: </w:t>
      </w:r>
      <w:r w:rsidRPr="00456A6B">
        <w:rPr>
          <w:b/>
          <w:sz w:val="28"/>
          <w:szCs w:val="28"/>
        </w:rPr>
        <w:t>пример</w:t>
      </w:r>
      <w:r w:rsidRPr="00456A6B">
        <w:rPr>
          <w:b/>
          <w:sz w:val="28"/>
          <w:szCs w:val="28"/>
          <w:lang w:val="en-US"/>
        </w:rPr>
        <w:t xml:space="preserve"> </w:t>
      </w:r>
      <w:r w:rsidRPr="00456A6B">
        <w:rPr>
          <w:b/>
          <w:sz w:val="28"/>
          <w:szCs w:val="28"/>
        </w:rPr>
        <w:t>топологии</w:t>
      </w:r>
    </w:p>
    <w:p w14:paraId="0C6B886F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456A6B">
        <w:rPr>
          <w:noProof/>
          <w:sz w:val="28"/>
          <w:szCs w:val="28"/>
        </w:rPr>
        <w:lastRenderedPageBreak/>
        <w:drawing>
          <wp:inline distT="0" distB="0" distL="0" distR="0" wp14:anchorId="65C84BF4" wp14:editId="5016BF95">
            <wp:extent cx="3117215" cy="1605915"/>
            <wp:effectExtent l="1905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60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DCC30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Нарушение FC приводит к необходимости диффузного вычисления DUAL.</w:t>
      </w:r>
    </w:p>
    <w:p w14:paraId="6D6F1A50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456A6B">
        <w:rPr>
          <w:b/>
          <w:sz w:val="28"/>
          <w:szCs w:val="28"/>
        </w:rPr>
        <w:t>EIGRP — Соседство и балансировка</w:t>
      </w:r>
    </w:p>
    <w:p w14:paraId="5A5156D6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Условия соседства:</w:t>
      </w:r>
    </w:p>
    <w:p w14:paraId="7D7D3F9B" w14:textId="77777777" w:rsidR="00067DA1" w:rsidRPr="00456A6B" w:rsidRDefault="00067DA1" w:rsidP="00456A6B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Одинаковый номер автономной системы (AS Number)</w:t>
      </w:r>
    </w:p>
    <w:p w14:paraId="48FE24C7" w14:textId="77777777" w:rsidR="00067DA1" w:rsidRPr="00456A6B" w:rsidRDefault="00067DA1" w:rsidP="00456A6B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Одинаковые K-</w:t>
      </w:r>
      <w:proofErr w:type="spellStart"/>
      <w:r w:rsidRPr="00456A6B">
        <w:rPr>
          <w:sz w:val="28"/>
          <w:szCs w:val="28"/>
        </w:rPr>
        <w:t>values</w:t>
      </w:r>
      <w:proofErr w:type="spellEnd"/>
    </w:p>
    <w:p w14:paraId="58D5CFB7" w14:textId="77777777" w:rsidR="00067DA1" w:rsidRPr="00456A6B" w:rsidRDefault="00067DA1" w:rsidP="00456A6B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Интерфейсы в одной подсети</w:t>
      </w:r>
    </w:p>
    <w:p w14:paraId="1D8E8F20" w14:textId="77777777" w:rsidR="00067DA1" w:rsidRPr="00456A6B" w:rsidRDefault="00067DA1" w:rsidP="00456A6B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Hello: 5 секунд (60 секунд для NBMA)</w:t>
      </w:r>
    </w:p>
    <w:p w14:paraId="01158AD5" w14:textId="77777777" w:rsidR="00067DA1" w:rsidRPr="00456A6B" w:rsidRDefault="00067DA1" w:rsidP="00456A6B">
      <w:pPr>
        <w:pStyle w:val="ds-markdown-paragraph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Hold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time</w:t>
      </w:r>
      <w:proofErr w:type="spellEnd"/>
      <w:r w:rsidRPr="00456A6B">
        <w:rPr>
          <w:sz w:val="28"/>
          <w:szCs w:val="28"/>
        </w:rPr>
        <w:t>: 15 секунд (180 секунд для NBMA)</w:t>
      </w:r>
    </w:p>
    <w:p w14:paraId="327BB671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Unequal</w:t>
      </w:r>
      <w:proofErr w:type="spellEnd"/>
      <w:r w:rsidRPr="00456A6B">
        <w:rPr>
          <w:sz w:val="28"/>
          <w:szCs w:val="28"/>
        </w:rPr>
        <w:t xml:space="preserve">-Cost </w:t>
      </w:r>
      <w:proofErr w:type="spellStart"/>
      <w:r w:rsidRPr="00456A6B">
        <w:rPr>
          <w:sz w:val="28"/>
          <w:szCs w:val="28"/>
        </w:rPr>
        <w:t>Load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Balancing</w:t>
      </w:r>
      <w:proofErr w:type="spellEnd"/>
      <w:r w:rsidRPr="00456A6B">
        <w:rPr>
          <w:sz w:val="28"/>
          <w:szCs w:val="28"/>
        </w:rPr>
        <w:t xml:space="preserve"> (неравномерная балансировка нагрузки)</w:t>
      </w:r>
    </w:p>
    <w:p w14:paraId="4F12D535" w14:textId="77777777" w:rsidR="00067DA1" w:rsidRPr="00456A6B" w:rsidRDefault="00067DA1" w:rsidP="00456A6B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Уникальная особенность EIGRP</w:t>
      </w:r>
    </w:p>
    <w:p w14:paraId="208A3486" w14:textId="77777777" w:rsidR="00067DA1" w:rsidRPr="00456A6B" w:rsidRDefault="00067DA1" w:rsidP="00456A6B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 xml:space="preserve">Параметр </w:t>
      </w:r>
      <w:proofErr w:type="spellStart"/>
      <w:r w:rsidRPr="00456A6B">
        <w:rPr>
          <w:sz w:val="28"/>
          <w:szCs w:val="28"/>
        </w:rPr>
        <w:t>variance</w:t>
      </w:r>
      <w:proofErr w:type="spellEnd"/>
      <w:r w:rsidRPr="00456A6B">
        <w:rPr>
          <w:sz w:val="28"/>
          <w:szCs w:val="28"/>
        </w:rPr>
        <w:t xml:space="preserve"> N</w:t>
      </w:r>
    </w:p>
    <w:p w14:paraId="710DC7CD" w14:textId="77777777" w:rsidR="00067DA1" w:rsidRPr="00456A6B" w:rsidRDefault="00067DA1" w:rsidP="00456A6B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Маршруты с метрикой ≤ N * FD включаются в балансировку</w:t>
      </w:r>
    </w:p>
    <w:p w14:paraId="38B6FC7C" w14:textId="77777777" w:rsidR="00067DA1" w:rsidRPr="00456A6B" w:rsidRDefault="00067DA1" w:rsidP="00456A6B">
      <w:pPr>
        <w:pStyle w:val="ds-markdown-paragraph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Трафик распределяется пропорционально метрике</w:t>
      </w:r>
    </w:p>
    <w:p w14:paraId="5F00E202" w14:textId="77777777" w:rsidR="00067DA1" w:rsidRPr="00456A6B" w:rsidRDefault="00067DA1" w:rsidP="00456A6B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456A6B">
        <w:rPr>
          <w:sz w:val="28"/>
          <w:szCs w:val="28"/>
        </w:rPr>
        <w:t>Пример</w:t>
      </w:r>
      <w:r w:rsidRPr="00456A6B">
        <w:rPr>
          <w:sz w:val="28"/>
          <w:szCs w:val="28"/>
          <w:lang w:val="en-US"/>
        </w:rPr>
        <w:t xml:space="preserve"> </w:t>
      </w:r>
      <w:r w:rsidRPr="00456A6B">
        <w:rPr>
          <w:sz w:val="28"/>
          <w:szCs w:val="28"/>
        </w:rPr>
        <w:t>настройки</w:t>
      </w:r>
      <w:r w:rsidRPr="00456A6B">
        <w:rPr>
          <w:sz w:val="28"/>
          <w:szCs w:val="28"/>
          <w:lang w:val="en-US"/>
        </w:rPr>
        <w:t xml:space="preserve"> (Named Mode):</w:t>
      </w:r>
      <w:r w:rsidRPr="00456A6B">
        <w:rPr>
          <w:sz w:val="28"/>
          <w:szCs w:val="28"/>
          <w:lang w:val="en-US"/>
        </w:rPr>
        <w:br/>
        <w:t xml:space="preserve">router </w:t>
      </w:r>
      <w:proofErr w:type="spellStart"/>
      <w:r w:rsidRPr="00456A6B">
        <w:rPr>
          <w:sz w:val="28"/>
          <w:szCs w:val="28"/>
          <w:lang w:val="en-US"/>
        </w:rPr>
        <w:t>eigrp</w:t>
      </w:r>
      <w:proofErr w:type="spellEnd"/>
      <w:r w:rsidRPr="00456A6B">
        <w:rPr>
          <w:sz w:val="28"/>
          <w:szCs w:val="28"/>
          <w:lang w:val="en-US"/>
        </w:rPr>
        <w:t xml:space="preserve"> CORP</w:t>
      </w:r>
      <w:r w:rsidRPr="00456A6B">
        <w:rPr>
          <w:sz w:val="28"/>
          <w:szCs w:val="28"/>
          <w:lang w:val="en-US"/>
        </w:rPr>
        <w:br/>
        <w:t>address-family ipv4 unicast autonomous-system 100</w:t>
      </w:r>
      <w:r w:rsidRPr="00456A6B">
        <w:rPr>
          <w:sz w:val="28"/>
          <w:szCs w:val="28"/>
          <w:lang w:val="en-US"/>
        </w:rPr>
        <w:br/>
        <w:t>network 10.0.0.0</w:t>
      </w:r>
      <w:r w:rsidRPr="00456A6B">
        <w:rPr>
          <w:sz w:val="28"/>
          <w:szCs w:val="28"/>
          <w:lang w:val="en-US"/>
        </w:rPr>
        <w:br/>
      </w:r>
      <w:proofErr w:type="spellStart"/>
      <w:r w:rsidRPr="00456A6B">
        <w:rPr>
          <w:sz w:val="28"/>
          <w:szCs w:val="28"/>
          <w:lang w:val="en-US"/>
        </w:rPr>
        <w:t>eigrp</w:t>
      </w:r>
      <w:proofErr w:type="spellEnd"/>
      <w:r w:rsidRPr="00456A6B">
        <w:rPr>
          <w:sz w:val="28"/>
          <w:szCs w:val="28"/>
          <w:lang w:val="en-US"/>
        </w:rPr>
        <w:t xml:space="preserve"> router-id 1.1.1.1</w:t>
      </w:r>
      <w:r w:rsidRPr="00456A6B">
        <w:rPr>
          <w:sz w:val="28"/>
          <w:szCs w:val="28"/>
          <w:lang w:val="en-US"/>
        </w:rPr>
        <w:br/>
        <w:t>topology base</w:t>
      </w:r>
      <w:r w:rsidRPr="00456A6B">
        <w:rPr>
          <w:sz w:val="28"/>
          <w:szCs w:val="28"/>
          <w:lang w:val="en-US"/>
        </w:rPr>
        <w:br/>
        <w:t>variance 2</w:t>
      </w:r>
    </w:p>
    <w:p w14:paraId="3FEB5313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456A6B">
        <w:rPr>
          <w:b/>
          <w:sz w:val="28"/>
          <w:szCs w:val="28"/>
          <w:lang w:val="en-US"/>
        </w:rPr>
        <w:lastRenderedPageBreak/>
        <w:t xml:space="preserve">BGP — </w:t>
      </w:r>
      <w:r w:rsidRPr="00456A6B">
        <w:rPr>
          <w:b/>
          <w:sz w:val="28"/>
          <w:szCs w:val="28"/>
        </w:rPr>
        <w:t>Место</w:t>
      </w:r>
      <w:r w:rsidRPr="00456A6B">
        <w:rPr>
          <w:b/>
          <w:sz w:val="28"/>
          <w:szCs w:val="28"/>
          <w:lang w:val="en-US"/>
        </w:rPr>
        <w:t xml:space="preserve"> </w:t>
      </w:r>
      <w:r w:rsidRPr="00456A6B">
        <w:rPr>
          <w:b/>
          <w:sz w:val="28"/>
          <w:szCs w:val="28"/>
        </w:rPr>
        <w:t>в</w:t>
      </w:r>
      <w:r w:rsidRPr="00456A6B">
        <w:rPr>
          <w:b/>
          <w:sz w:val="28"/>
          <w:szCs w:val="28"/>
          <w:lang w:val="en-US"/>
        </w:rPr>
        <w:t xml:space="preserve"> </w:t>
      </w:r>
      <w:r w:rsidRPr="00456A6B">
        <w:rPr>
          <w:b/>
          <w:sz w:val="28"/>
          <w:szCs w:val="28"/>
        </w:rPr>
        <w:t>архитектуре</w:t>
      </w:r>
      <w:r w:rsidRPr="00456A6B">
        <w:rPr>
          <w:b/>
          <w:sz w:val="28"/>
          <w:szCs w:val="28"/>
          <w:lang w:val="en-US"/>
        </w:rPr>
        <w:t xml:space="preserve"> </w:t>
      </w:r>
      <w:r w:rsidRPr="00456A6B">
        <w:rPr>
          <w:b/>
          <w:sz w:val="28"/>
          <w:szCs w:val="28"/>
        </w:rPr>
        <w:t>Интернета</w:t>
      </w:r>
    </w:p>
    <w:p w14:paraId="41DECC68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  <w:lang w:val="en-US"/>
        </w:rPr>
      </w:pPr>
      <w:r w:rsidRPr="00456A6B">
        <w:rPr>
          <w:sz w:val="28"/>
          <w:szCs w:val="28"/>
          <w:lang w:val="en-US"/>
        </w:rPr>
        <w:t>Border Gateway Protocol (RFC 4271)</w:t>
      </w:r>
    </w:p>
    <w:p w14:paraId="1B5476B8" w14:textId="77777777" w:rsidR="00067DA1" w:rsidRPr="00456A6B" w:rsidRDefault="00067DA1" w:rsidP="00456A6B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Единственный EGP, используемый сегодня</w:t>
      </w:r>
    </w:p>
    <w:p w14:paraId="125B2885" w14:textId="77777777" w:rsidR="00067DA1" w:rsidRPr="00456A6B" w:rsidRDefault="00067DA1" w:rsidP="00456A6B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Path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Vector</w:t>
      </w:r>
      <w:proofErr w:type="spellEnd"/>
      <w:r w:rsidRPr="00456A6B">
        <w:rPr>
          <w:sz w:val="28"/>
          <w:szCs w:val="28"/>
        </w:rPr>
        <w:t xml:space="preserve"> протокол</w:t>
      </w:r>
    </w:p>
    <w:p w14:paraId="4E2E2838" w14:textId="77777777" w:rsidR="00067DA1" w:rsidRPr="00456A6B" w:rsidRDefault="00067DA1" w:rsidP="00456A6B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Транспорт: TCP порт 179</w:t>
      </w:r>
    </w:p>
    <w:p w14:paraId="5BC9C522" w14:textId="77777777" w:rsidR="00067DA1" w:rsidRPr="00456A6B" w:rsidRDefault="00067DA1" w:rsidP="00456A6B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Обеспечивает связность Интернета</w:t>
      </w:r>
    </w:p>
    <w:p w14:paraId="669C8C8E" w14:textId="77777777" w:rsidR="00067DA1" w:rsidRPr="00456A6B" w:rsidRDefault="00067DA1" w:rsidP="00456A6B">
      <w:pPr>
        <w:pStyle w:val="ds-markdown-paragraph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Около 900 000+ префиксов (на 2024 год)</w:t>
      </w:r>
    </w:p>
    <w:p w14:paraId="1EC9104F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b/>
          <w:sz w:val="28"/>
          <w:szCs w:val="28"/>
        </w:rPr>
        <w:t>Автономная система (AS)</w:t>
      </w:r>
      <w:r w:rsidRPr="00456A6B">
        <w:rPr>
          <w:b/>
          <w:sz w:val="28"/>
          <w:szCs w:val="28"/>
        </w:rPr>
        <w:br/>
      </w:r>
      <w:r w:rsidRPr="00456A6B">
        <w:rPr>
          <w:sz w:val="28"/>
          <w:szCs w:val="28"/>
        </w:rPr>
        <w:t>Группа сетей под единым административным управлением с единой политикой маршрутизации.</w:t>
      </w:r>
    </w:p>
    <w:p w14:paraId="22836FAE" w14:textId="77777777" w:rsidR="00067DA1" w:rsidRPr="00456A6B" w:rsidRDefault="00067DA1" w:rsidP="00456A6B">
      <w:pPr>
        <w:pStyle w:val="ds-markdown-paragraph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Публичные ASN: 1–64511</w:t>
      </w:r>
    </w:p>
    <w:p w14:paraId="27603CE8" w14:textId="77777777" w:rsidR="00067DA1" w:rsidRPr="00456A6B" w:rsidRDefault="00067DA1" w:rsidP="00456A6B">
      <w:pPr>
        <w:pStyle w:val="ds-markdown-paragraph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Приватные ASN: 64512–65535</w:t>
      </w:r>
    </w:p>
    <w:p w14:paraId="320D49D4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proofErr w:type="spellStart"/>
      <w:r w:rsidRPr="00456A6B">
        <w:rPr>
          <w:b/>
          <w:sz w:val="28"/>
          <w:szCs w:val="28"/>
        </w:rPr>
        <w:t>eBGP</w:t>
      </w:r>
      <w:proofErr w:type="spellEnd"/>
      <w:r w:rsidRPr="00456A6B">
        <w:rPr>
          <w:b/>
          <w:sz w:val="28"/>
          <w:szCs w:val="28"/>
        </w:rPr>
        <w:t xml:space="preserve"> </w:t>
      </w:r>
      <w:proofErr w:type="spellStart"/>
      <w:r w:rsidRPr="00456A6B">
        <w:rPr>
          <w:b/>
          <w:sz w:val="28"/>
          <w:szCs w:val="28"/>
        </w:rPr>
        <w:t>vs</w:t>
      </w:r>
      <w:proofErr w:type="spellEnd"/>
      <w:r w:rsidRPr="00456A6B">
        <w:rPr>
          <w:b/>
          <w:sz w:val="28"/>
          <w:szCs w:val="28"/>
        </w:rPr>
        <w:t xml:space="preserve"> </w:t>
      </w:r>
      <w:proofErr w:type="spellStart"/>
      <w:r w:rsidRPr="00456A6B">
        <w:rPr>
          <w:b/>
          <w:sz w:val="28"/>
          <w:szCs w:val="28"/>
        </w:rPr>
        <w:t>iBGP</w:t>
      </w:r>
      <w:proofErr w:type="spellEnd"/>
    </w:p>
    <w:p w14:paraId="42D610AC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noProof/>
          <w:sz w:val="28"/>
          <w:szCs w:val="28"/>
        </w:rPr>
        <w:drawing>
          <wp:inline distT="0" distB="0" distL="0" distR="0" wp14:anchorId="13C09F35" wp14:editId="5FA87331">
            <wp:extent cx="5524278" cy="2305878"/>
            <wp:effectExtent l="19050" t="0" r="22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907" cy="2305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456A6B">
        <w:rPr>
          <w:sz w:val="28"/>
          <w:szCs w:val="28"/>
        </w:rPr>
        <w:t>eBGP</w:t>
      </w:r>
      <w:proofErr w:type="spellEnd"/>
      <w:r w:rsidRPr="00456A6B">
        <w:rPr>
          <w:sz w:val="28"/>
          <w:szCs w:val="28"/>
        </w:rPr>
        <w:t xml:space="preserve"> </w:t>
      </w:r>
      <w:r w:rsidRPr="00456A6B">
        <w:rPr>
          <w:sz w:val="28"/>
          <w:szCs w:val="28"/>
          <w:lang w:val="en-US"/>
        </w:rPr>
        <w:t xml:space="preserve">eBGP </w:t>
      </w:r>
      <w:r w:rsidRPr="00456A6B">
        <w:rPr>
          <w:sz w:val="28"/>
          <w:szCs w:val="28"/>
        </w:rPr>
        <w:t>(</w:t>
      </w:r>
      <w:proofErr w:type="spellStart"/>
      <w:r w:rsidRPr="00456A6B">
        <w:rPr>
          <w:sz w:val="28"/>
          <w:szCs w:val="28"/>
        </w:rPr>
        <w:t>External</w:t>
      </w:r>
      <w:proofErr w:type="spellEnd"/>
      <w:r w:rsidRPr="00456A6B">
        <w:rPr>
          <w:sz w:val="28"/>
          <w:szCs w:val="28"/>
        </w:rPr>
        <w:t xml:space="preserve"> BGP)</w:t>
      </w:r>
    </w:p>
    <w:p w14:paraId="294A7B57" w14:textId="77777777" w:rsidR="00067DA1" w:rsidRPr="00456A6B" w:rsidRDefault="00067DA1" w:rsidP="00456A6B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Между разными AS</w:t>
      </w:r>
    </w:p>
    <w:p w14:paraId="296A7ED1" w14:textId="77777777" w:rsidR="00067DA1" w:rsidRPr="00456A6B" w:rsidRDefault="00067DA1" w:rsidP="00456A6B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Административная дистанция (AD) = 20</w:t>
      </w:r>
    </w:p>
    <w:p w14:paraId="758FD2F7" w14:textId="77777777" w:rsidR="00067DA1" w:rsidRPr="00456A6B" w:rsidRDefault="00067DA1" w:rsidP="00456A6B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TTL = 1</w:t>
      </w:r>
    </w:p>
    <w:p w14:paraId="299D5308" w14:textId="77777777" w:rsidR="00067DA1" w:rsidRPr="00456A6B" w:rsidRDefault="00067DA1" w:rsidP="00456A6B">
      <w:pPr>
        <w:pStyle w:val="ds-markdown-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next-hop</w:t>
      </w:r>
      <w:proofErr w:type="spellEnd"/>
      <w:r w:rsidRPr="00456A6B">
        <w:rPr>
          <w:sz w:val="28"/>
          <w:szCs w:val="28"/>
        </w:rPr>
        <w:t xml:space="preserve"> меняется</w:t>
      </w:r>
    </w:p>
    <w:p w14:paraId="138712C8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lastRenderedPageBreak/>
        <w:t>iBGP</w:t>
      </w:r>
      <w:proofErr w:type="spellEnd"/>
      <w:r w:rsidRPr="00456A6B">
        <w:rPr>
          <w:sz w:val="28"/>
          <w:szCs w:val="28"/>
        </w:rPr>
        <w:t xml:space="preserve"> (</w:t>
      </w:r>
      <w:proofErr w:type="spellStart"/>
      <w:r w:rsidRPr="00456A6B">
        <w:rPr>
          <w:sz w:val="28"/>
          <w:szCs w:val="28"/>
        </w:rPr>
        <w:t>Internal</w:t>
      </w:r>
      <w:proofErr w:type="spellEnd"/>
      <w:r w:rsidRPr="00456A6B">
        <w:rPr>
          <w:sz w:val="28"/>
          <w:szCs w:val="28"/>
        </w:rPr>
        <w:t xml:space="preserve"> BGP)</w:t>
      </w:r>
    </w:p>
    <w:p w14:paraId="3FE830F6" w14:textId="77777777" w:rsidR="00067DA1" w:rsidRPr="00456A6B" w:rsidRDefault="00067DA1" w:rsidP="00456A6B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Внутри одной AS</w:t>
      </w:r>
    </w:p>
    <w:p w14:paraId="49AB30F2" w14:textId="77777777" w:rsidR="00067DA1" w:rsidRPr="00456A6B" w:rsidRDefault="00067DA1" w:rsidP="00456A6B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AD = 200</w:t>
      </w:r>
    </w:p>
    <w:p w14:paraId="47819D1D" w14:textId="77777777" w:rsidR="00067DA1" w:rsidRPr="00456A6B" w:rsidRDefault="00067DA1" w:rsidP="00456A6B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next-hop</w:t>
      </w:r>
      <w:proofErr w:type="spellEnd"/>
      <w:r w:rsidRPr="00456A6B">
        <w:rPr>
          <w:sz w:val="28"/>
          <w:szCs w:val="28"/>
        </w:rPr>
        <w:t xml:space="preserve"> не меняется</w:t>
      </w:r>
    </w:p>
    <w:p w14:paraId="52753C46" w14:textId="77777777" w:rsidR="00067DA1" w:rsidRPr="00456A6B" w:rsidRDefault="00067DA1" w:rsidP="00456A6B">
      <w:pPr>
        <w:pStyle w:val="ds-markdown-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 xml:space="preserve">Требует </w:t>
      </w:r>
      <w:proofErr w:type="spellStart"/>
      <w:r w:rsidRPr="00456A6B">
        <w:rPr>
          <w:sz w:val="28"/>
          <w:szCs w:val="28"/>
        </w:rPr>
        <w:t>полносвязной</w:t>
      </w:r>
      <w:proofErr w:type="spellEnd"/>
      <w:r w:rsidRPr="00456A6B">
        <w:rPr>
          <w:sz w:val="28"/>
          <w:szCs w:val="28"/>
        </w:rPr>
        <w:t xml:space="preserve"> топологии (</w:t>
      </w:r>
      <w:proofErr w:type="spellStart"/>
      <w:r w:rsidRPr="00456A6B">
        <w:rPr>
          <w:sz w:val="28"/>
          <w:szCs w:val="28"/>
        </w:rPr>
        <w:t>full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mesh</w:t>
      </w:r>
      <w:proofErr w:type="spellEnd"/>
      <w:r w:rsidRPr="00456A6B">
        <w:rPr>
          <w:sz w:val="28"/>
          <w:szCs w:val="28"/>
        </w:rPr>
        <w:t xml:space="preserve">) или </w:t>
      </w:r>
      <w:proofErr w:type="spellStart"/>
      <w:r w:rsidRPr="00456A6B">
        <w:rPr>
          <w:sz w:val="28"/>
          <w:szCs w:val="28"/>
        </w:rPr>
        <w:t>Route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Reflector</w:t>
      </w:r>
      <w:proofErr w:type="spellEnd"/>
    </w:p>
    <w:p w14:paraId="769621FE" w14:textId="77777777" w:rsidR="00067DA1" w:rsidRPr="00456A6B" w:rsidRDefault="00067DA1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456A6B">
        <w:rPr>
          <w:b/>
          <w:sz w:val="28"/>
          <w:szCs w:val="28"/>
        </w:rPr>
        <w:t>BGP — Установление сессии</w:t>
      </w:r>
    </w:p>
    <w:p w14:paraId="78A301EF" w14:textId="77777777" w:rsidR="00067DA1" w:rsidRPr="00456A6B" w:rsidRDefault="00067DA1" w:rsidP="00456A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6A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580ED1" wp14:editId="393D56F8">
            <wp:extent cx="1399540" cy="251269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2512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301"/>
        <w:gridCol w:w="5311"/>
      </w:tblGrid>
      <w:tr w:rsidR="00067DA1" w:rsidRPr="00456A6B" w14:paraId="08EF9092" w14:textId="77777777" w:rsidTr="006B4F5E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08E26FC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87A6073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59D2D984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067DA1" w:rsidRPr="00456A6B" w14:paraId="73A15E5C" w14:textId="77777777" w:rsidTr="006B4F5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989EEED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ORIGIN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9FFBA5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well-known</w:t>
            </w:r>
            <w:proofErr w:type="spellEnd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mandatory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385EB50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Источник</w:t>
            </w: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 IGP (</w:t>
            </w: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</w:t>
            </w:r>
            <w:proofErr w:type="spellEnd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), EGP (e), Incomplete (?)</w:t>
            </w:r>
          </w:p>
        </w:tc>
      </w:tr>
      <w:tr w:rsidR="00067DA1" w:rsidRPr="00456A6B" w14:paraId="28DA46CA" w14:textId="77777777" w:rsidTr="006B4F5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0ADEAD5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AS_PATH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16A725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well-known</w:t>
            </w:r>
            <w:proofErr w:type="spellEnd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mandatory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F17385E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AS; защита от петель</w:t>
            </w:r>
          </w:p>
        </w:tc>
      </w:tr>
      <w:tr w:rsidR="00067DA1" w:rsidRPr="00456A6B" w14:paraId="19926959" w14:textId="77777777" w:rsidTr="006B4F5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8DA88A6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NEXT_HOP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B93D44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well-known</w:t>
            </w:r>
            <w:proofErr w:type="spellEnd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mandatory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770484D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 следующего прыжка</w:t>
            </w:r>
          </w:p>
        </w:tc>
      </w:tr>
      <w:tr w:rsidR="00067DA1" w:rsidRPr="00456A6B" w14:paraId="703625C5" w14:textId="77777777" w:rsidTr="006B4F5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0E037BA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LOCAL_PREF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4C69D7B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well-known</w:t>
            </w:r>
            <w:proofErr w:type="spellEnd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discretionary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2945963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Приоритет внутри AS; выше — лучше</w:t>
            </w:r>
          </w:p>
        </w:tc>
      </w:tr>
      <w:tr w:rsidR="00067DA1" w:rsidRPr="00456A6B" w14:paraId="0A1C1B2C" w14:textId="77777777" w:rsidTr="006B4F5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3EB9A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68A8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optional</w:t>
            </w:r>
            <w:proofErr w:type="spellEnd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non-transitive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3F5DC96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Предпочтительная точка входа для соседней AS; ниже — лучше</w:t>
            </w:r>
          </w:p>
        </w:tc>
      </w:tr>
      <w:tr w:rsidR="00067DA1" w:rsidRPr="00456A6B" w14:paraId="14C89FF2" w14:textId="77777777" w:rsidTr="006B4F5E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34B0EB2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COMMUNITY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17FA6D8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optional</w:t>
            </w:r>
            <w:proofErr w:type="spellEnd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transitive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080C4" w14:textId="77777777" w:rsidR="00067DA1" w:rsidRPr="00456A6B" w:rsidRDefault="00067DA1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Тег для групповой политики</w:t>
            </w:r>
          </w:p>
        </w:tc>
      </w:tr>
    </w:tbl>
    <w:p w14:paraId="6FACB7FD" w14:textId="77777777" w:rsidR="00A57DD3" w:rsidRPr="00456A6B" w:rsidRDefault="00A57DD3" w:rsidP="00456A6B">
      <w:pPr>
        <w:pStyle w:val="ds-markdown-paragraph"/>
        <w:spacing w:line="360" w:lineRule="auto"/>
        <w:jc w:val="both"/>
        <w:rPr>
          <w:b/>
          <w:sz w:val="28"/>
          <w:szCs w:val="28"/>
          <w:lang w:val="en-US"/>
        </w:rPr>
      </w:pPr>
      <w:r w:rsidRPr="00456A6B">
        <w:rPr>
          <w:b/>
          <w:sz w:val="28"/>
          <w:szCs w:val="28"/>
          <w:lang w:val="en-US"/>
        </w:rPr>
        <w:lastRenderedPageBreak/>
        <w:t xml:space="preserve">BGP — </w:t>
      </w:r>
      <w:r w:rsidRPr="00456A6B">
        <w:rPr>
          <w:b/>
          <w:sz w:val="28"/>
          <w:szCs w:val="28"/>
        </w:rPr>
        <w:t>Выбор</w:t>
      </w:r>
      <w:r w:rsidRPr="00456A6B">
        <w:rPr>
          <w:b/>
          <w:sz w:val="28"/>
          <w:szCs w:val="28"/>
          <w:lang w:val="en-US"/>
        </w:rPr>
        <w:t xml:space="preserve"> </w:t>
      </w:r>
      <w:r w:rsidRPr="00456A6B">
        <w:rPr>
          <w:b/>
          <w:sz w:val="28"/>
          <w:szCs w:val="28"/>
        </w:rPr>
        <w:t>лучшего</w:t>
      </w:r>
      <w:r w:rsidRPr="00456A6B">
        <w:rPr>
          <w:b/>
          <w:sz w:val="28"/>
          <w:szCs w:val="28"/>
          <w:lang w:val="en-US"/>
        </w:rPr>
        <w:t xml:space="preserve"> </w:t>
      </w:r>
      <w:r w:rsidRPr="00456A6B">
        <w:rPr>
          <w:b/>
          <w:sz w:val="28"/>
          <w:szCs w:val="28"/>
        </w:rPr>
        <w:t>маршрута</w:t>
      </w:r>
      <w:r w:rsidRPr="00456A6B">
        <w:rPr>
          <w:b/>
          <w:sz w:val="28"/>
          <w:szCs w:val="28"/>
          <w:lang w:val="en-US"/>
        </w:rPr>
        <w:t xml:space="preserve"> (Best Path Selection)</w:t>
      </w:r>
    </w:p>
    <w:p w14:paraId="501B6423" w14:textId="77777777" w:rsidR="00A57DD3" w:rsidRPr="00456A6B" w:rsidRDefault="00A57DD3" w:rsidP="00456A6B">
      <w:pPr>
        <w:pStyle w:val="ds-markdown-paragraph"/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Порядок сравнения (первые шаги):</w:t>
      </w:r>
    </w:p>
    <w:p w14:paraId="45DD7D0A" w14:textId="77777777" w:rsidR="00A57DD3" w:rsidRPr="00456A6B" w:rsidRDefault="00A57DD3" w:rsidP="00456A6B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Weight</w:t>
      </w:r>
      <w:proofErr w:type="spellEnd"/>
      <w:r w:rsidRPr="00456A6B">
        <w:rPr>
          <w:sz w:val="28"/>
          <w:szCs w:val="28"/>
        </w:rPr>
        <w:t xml:space="preserve"> (Cisco) — выше лучше</w:t>
      </w:r>
    </w:p>
    <w:p w14:paraId="5D12B8CE" w14:textId="77777777" w:rsidR="00A57DD3" w:rsidRPr="00456A6B" w:rsidRDefault="00A57DD3" w:rsidP="00456A6B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LOCAL_PREF — выше лучше</w:t>
      </w:r>
    </w:p>
    <w:p w14:paraId="32489E50" w14:textId="77777777" w:rsidR="00A57DD3" w:rsidRPr="00456A6B" w:rsidRDefault="00A57DD3" w:rsidP="00456A6B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Locally</w:t>
      </w:r>
      <w:proofErr w:type="spellEnd"/>
      <w:r w:rsidRPr="00456A6B">
        <w:rPr>
          <w:sz w:val="28"/>
          <w:szCs w:val="28"/>
        </w:rPr>
        <w:t xml:space="preserve"> </w:t>
      </w:r>
      <w:proofErr w:type="spellStart"/>
      <w:r w:rsidRPr="00456A6B">
        <w:rPr>
          <w:sz w:val="28"/>
          <w:szCs w:val="28"/>
        </w:rPr>
        <w:t>originated</w:t>
      </w:r>
      <w:proofErr w:type="spellEnd"/>
      <w:r w:rsidRPr="00456A6B">
        <w:rPr>
          <w:sz w:val="28"/>
          <w:szCs w:val="28"/>
        </w:rPr>
        <w:t xml:space="preserve"> (</w:t>
      </w:r>
      <w:proofErr w:type="spellStart"/>
      <w:r w:rsidRPr="00456A6B">
        <w:rPr>
          <w:sz w:val="28"/>
          <w:szCs w:val="28"/>
        </w:rPr>
        <w:t>network</w:t>
      </w:r>
      <w:proofErr w:type="spellEnd"/>
      <w:r w:rsidRPr="00456A6B">
        <w:rPr>
          <w:sz w:val="28"/>
          <w:szCs w:val="28"/>
        </w:rPr>
        <w:t>/</w:t>
      </w:r>
      <w:proofErr w:type="spellStart"/>
      <w:r w:rsidRPr="00456A6B">
        <w:rPr>
          <w:sz w:val="28"/>
          <w:szCs w:val="28"/>
        </w:rPr>
        <w:t>aggregate</w:t>
      </w:r>
      <w:proofErr w:type="spellEnd"/>
      <w:r w:rsidRPr="00456A6B">
        <w:rPr>
          <w:sz w:val="28"/>
          <w:szCs w:val="28"/>
        </w:rPr>
        <w:t>)</w:t>
      </w:r>
    </w:p>
    <w:p w14:paraId="26EE36FC" w14:textId="77777777" w:rsidR="00A57DD3" w:rsidRPr="00456A6B" w:rsidRDefault="00A57DD3" w:rsidP="00456A6B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 xml:space="preserve">AS_PATH </w:t>
      </w:r>
      <w:proofErr w:type="spellStart"/>
      <w:r w:rsidRPr="00456A6B">
        <w:rPr>
          <w:sz w:val="28"/>
          <w:szCs w:val="28"/>
        </w:rPr>
        <w:t>length</w:t>
      </w:r>
      <w:proofErr w:type="spellEnd"/>
      <w:r w:rsidRPr="00456A6B">
        <w:rPr>
          <w:sz w:val="28"/>
          <w:szCs w:val="28"/>
        </w:rPr>
        <w:t xml:space="preserve"> — короче лучше</w:t>
      </w:r>
    </w:p>
    <w:p w14:paraId="1BC025CF" w14:textId="77777777" w:rsidR="00A57DD3" w:rsidRPr="00456A6B" w:rsidRDefault="00A57DD3" w:rsidP="00456A6B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  <w:lang w:val="en-US"/>
        </w:rPr>
      </w:pPr>
      <w:r w:rsidRPr="00456A6B">
        <w:rPr>
          <w:sz w:val="28"/>
          <w:szCs w:val="28"/>
          <w:lang w:val="en-US"/>
        </w:rPr>
        <w:t>ORIGIN: IGP (</w:t>
      </w:r>
      <w:proofErr w:type="spellStart"/>
      <w:r w:rsidRPr="00456A6B">
        <w:rPr>
          <w:sz w:val="28"/>
          <w:szCs w:val="28"/>
          <w:lang w:val="en-US"/>
        </w:rPr>
        <w:t>i</w:t>
      </w:r>
      <w:proofErr w:type="spellEnd"/>
      <w:r w:rsidRPr="00456A6B">
        <w:rPr>
          <w:sz w:val="28"/>
          <w:szCs w:val="28"/>
          <w:lang w:val="en-US"/>
        </w:rPr>
        <w:t>) &lt; EGP (e) &lt; Incomplete (?)</w:t>
      </w:r>
    </w:p>
    <w:p w14:paraId="35773BE2" w14:textId="77777777" w:rsidR="00A57DD3" w:rsidRPr="00456A6B" w:rsidRDefault="00A57DD3" w:rsidP="00456A6B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>MED — ниже лучше</w:t>
      </w:r>
    </w:p>
    <w:p w14:paraId="3A412418" w14:textId="77777777" w:rsidR="00A57DD3" w:rsidRPr="00456A6B" w:rsidRDefault="00A57DD3" w:rsidP="00456A6B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eBGP</w:t>
      </w:r>
      <w:proofErr w:type="spellEnd"/>
      <w:r w:rsidRPr="00456A6B">
        <w:rPr>
          <w:sz w:val="28"/>
          <w:szCs w:val="28"/>
        </w:rPr>
        <w:t xml:space="preserve"> предпочтительнее </w:t>
      </w:r>
      <w:proofErr w:type="spellStart"/>
      <w:r w:rsidRPr="00456A6B">
        <w:rPr>
          <w:sz w:val="28"/>
          <w:szCs w:val="28"/>
        </w:rPr>
        <w:t>iBGP</w:t>
      </w:r>
      <w:proofErr w:type="spellEnd"/>
    </w:p>
    <w:p w14:paraId="70128222" w14:textId="77777777" w:rsidR="00A57DD3" w:rsidRPr="00456A6B" w:rsidRDefault="00A57DD3" w:rsidP="00456A6B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456A6B">
        <w:rPr>
          <w:sz w:val="28"/>
          <w:szCs w:val="28"/>
        </w:rPr>
        <w:t xml:space="preserve">IGP </w:t>
      </w:r>
      <w:proofErr w:type="spellStart"/>
      <w:r w:rsidRPr="00456A6B">
        <w:rPr>
          <w:sz w:val="28"/>
          <w:szCs w:val="28"/>
        </w:rPr>
        <w:t>metric</w:t>
      </w:r>
      <w:proofErr w:type="spellEnd"/>
      <w:r w:rsidRPr="00456A6B">
        <w:rPr>
          <w:sz w:val="28"/>
          <w:szCs w:val="28"/>
        </w:rPr>
        <w:t xml:space="preserve"> к NEXT_HOP — ниже лучше</w:t>
      </w:r>
    </w:p>
    <w:p w14:paraId="11175541" w14:textId="77777777" w:rsidR="00A57DD3" w:rsidRPr="00456A6B" w:rsidRDefault="00A57DD3" w:rsidP="00456A6B">
      <w:pPr>
        <w:pStyle w:val="ds-markdown-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456A6B">
        <w:rPr>
          <w:sz w:val="28"/>
          <w:szCs w:val="28"/>
        </w:rPr>
        <w:t>Router</w:t>
      </w:r>
      <w:proofErr w:type="spellEnd"/>
      <w:r w:rsidRPr="00456A6B">
        <w:rPr>
          <w:sz w:val="28"/>
          <w:szCs w:val="28"/>
        </w:rPr>
        <w:t xml:space="preserve"> ID — меньше лучше</w:t>
      </w:r>
    </w:p>
    <w:p w14:paraId="5140701D" w14:textId="3CD21351" w:rsidR="00A57DD3" w:rsidRPr="00456A6B" w:rsidRDefault="00A57DD3" w:rsidP="00456A6B">
      <w:pPr>
        <w:pStyle w:val="ds-markdown-paragraph"/>
        <w:spacing w:line="360" w:lineRule="auto"/>
        <w:jc w:val="both"/>
        <w:rPr>
          <w:b/>
          <w:sz w:val="28"/>
          <w:szCs w:val="28"/>
        </w:rPr>
      </w:pPr>
      <w:r w:rsidRPr="00456A6B">
        <w:rPr>
          <w:b/>
          <w:sz w:val="28"/>
          <w:szCs w:val="28"/>
        </w:rPr>
        <w:t>Итоговое 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631"/>
        <w:gridCol w:w="2204"/>
        <w:gridCol w:w="2034"/>
        <w:gridCol w:w="1428"/>
      </w:tblGrid>
      <w:tr w:rsidR="00A57DD3" w:rsidRPr="00456A6B" w14:paraId="1E3BB735" w14:textId="77777777" w:rsidTr="00A57DD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9EA78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D44C094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D672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OSPF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DB7D72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EIGRP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87ACD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BGP</w:t>
            </w:r>
          </w:p>
        </w:tc>
      </w:tr>
      <w:tr w:rsidR="00A57DD3" w:rsidRPr="00456A6B" w14:paraId="3B3DC747" w14:textId="77777777" w:rsidTr="00A57DD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3096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084DD81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IGP / DV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2972C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IGP / 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3DE4FC0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IGP / </w:t>
            </w: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AdvDV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2749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EGP / PV</w:t>
            </w:r>
          </w:p>
        </w:tc>
      </w:tr>
      <w:tr w:rsidR="00A57DD3" w:rsidRPr="00456A6B" w14:paraId="590F6585" w14:textId="77777777" w:rsidTr="00A57DD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12CBA2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14:paraId="081AD25B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Bellman</w:t>
            </w:r>
            <w:proofErr w:type="spellEnd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-Ford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04B1FF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Dijkstra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D3B4F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DUAL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491DF7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Path</w:t>
            </w:r>
            <w:proofErr w:type="spellEnd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Vector</w:t>
            </w:r>
            <w:proofErr w:type="spellEnd"/>
          </w:p>
        </w:tc>
      </w:tr>
      <w:tr w:rsidR="00A57DD3" w:rsidRPr="00456A6B" w14:paraId="24EEFE46" w14:textId="77777777" w:rsidTr="00A57D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B68286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Транспорт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ABA1509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UDP 520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C5E99D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IP/89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6A002E0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IP/88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9B3938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TCP 179</w:t>
            </w:r>
          </w:p>
        </w:tc>
      </w:tr>
      <w:tr w:rsidR="00A57DD3" w:rsidRPr="00456A6B" w14:paraId="2F27F202" w14:textId="77777777" w:rsidTr="00A57D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9D90AD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AC44777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Хопы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F67B92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Cost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8EF53A0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Composite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67F4D3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Атрибуты</w:t>
            </w:r>
          </w:p>
        </w:tc>
      </w:tr>
      <w:tr w:rsidR="00A57DD3" w:rsidRPr="00456A6B" w14:paraId="5F4C89B6" w14:textId="77777777" w:rsidTr="00A57D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7C08C7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Сходимость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369782E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Медленная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347E43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Быстрая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8DCAC6D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Очень быстрая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CFB480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Медленная</w:t>
            </w:r>
          </w:p>
        </w:tc>
      </w:tr>
      <w:tr w:rsidR="00A57DD3" w:rsidRPr="00456A6B" w14:paraId="5DF63616" w14:textId="77777777" w:rsidTr="00A57D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4BE4A9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88FDD31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Малые сети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258AAD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Средние/крупные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545DBA6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Крупные (Cisco)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08501C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Интернет</w:t>
            </w:r>
          </w:p>
        </w:tc>
      </w:tr>
      <w:tr w:rsidR="00A57DD3" w:rsidRPr="00456A6B" w14:paraId="11626A4B" w14:textId="77777777" w:rsidTr="00A57DD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5C3C2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Балансировка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BB3B42E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Equal-cost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42639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Equal-cost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80B268F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Unequal-cost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30B39" w14:textId="77777777" w:rsidR="00A57DD3" w:rsidRPr="00456A6B" w:rsidRDefault="00A57DD3" w:rsidP="00456A6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56A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</w:tbl>
    <w:p w14:paraId="079477E5" w14:textId="77777777" w:rsidR="00067DA1" w:rsidRPr="00456A6B" w:rsidRDefault="00067DA1" w:rsidP="00456A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67DA1" w:rsidRPr="00456A6B" w:rsidSect="004243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778E6"/>
    <w:multiLevelType w:val="multilevel"/>
    <w:tmpl w:val="A42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866AB"/>
    <w:multiLevelType w:val="multilevel"/>
    <w:tmpl w:val="E77C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F15D5"/>
    <w:multiLevelType w:val="multilevel"/>
    <w:tmpl w:val="8122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30634"/>
    <w:multiLevelType w:val="multilevel"/>
    <w:tmpl w:val="6B2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6251D"/>
    <w:multiLevelType w:val="multilevel"/>
    <w:tmpl w:val="1A2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C26A3"/>
    <w:multiLevelType w:val="multilevel"/>
    <w:tmpl w:val="0B5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608B7"/>
    <w:multiLevelType w:val="multilevel"/>
    <w:tmpl w:val="F32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C547D"/>
    <w:multiLevelType w:val="multilevel"/>
    <w:tmpl w:val="1CA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C3515"/>
    <w:multiLevelType w:val="multilevel"/>
    <w:tmpl w:val="5050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8A22E7"/>
    <w:multiLevelType w:val="multilevel"/>
    <w:tmpl w:val="82D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85B1F"/>
    <w:multiLevelType w:val="multilevel"/>
    <w:tmpl w:val="466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3795B"/>
    <w:multiLevelType w:val="multilevel"/>
    <w:tmpl w:val="F8B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D4059"/>
    <w:multiLevelType w:val="multilevel"/>
    <w:tmpl w:val="CCB4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18086">
    <w:abstractNumId w:val="10"/>
  </w:num>
  <w:num w:numId="2" w16cid:durableId="1734742428">
    <w:abstractNumId w:val="5"/>
  </w:num>
  <w:num w:numId="3" w16cid:durableId="1423843988">
    <w:abstractNumId w:val="8"/>
  </w:num>
  <w:num w:numId="4" w16cid:durableId="955916146">
    <w:abstractNumId w:val="4"/>
  </w:num>
  <w:num w:numId="5" w16cid:durableId="1541821914">
    <w:abstractNumId w:val="3"/>
  </w:num>
  <w:num w:numId="6" w16cid:durableId="1113477454">
    <w:abstractNumId w:val="11"/>
  </w:num>
  <w:num w:numId="7" w16cid:durableId="786043475">
    <w:abstractNumId w:val="1"/>
  </w:num>
  <w:num w:numId="8" w16cid:durableId="136340324">
    <w:abstractNumId w:val="0"/>
  </w:num>
  <w:num w:numId="9" w16cid:durableId="1306935739">
    <w:abstractNumId w:val="9"/>
  </w:num>
  <w:num w:numId="10" w16cid:durableId="963199214">
    <w:abstractNumId w:val="7"/>
  </w:num>
  <w:num w:numId="11" w16cid:durableId="1567689656">
    <w:abstractNumId w:val="6"/>
  </w:num>
  <w:num w:numId="12" w16cid:durableId="1089816879">
    <w:abstractNumId w:val="12"/>
  </w:num>
  <w:num w:numId="13" w16cid:durableId="799763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7DA1"/>
    <w:rsid w:val="0000183E"/>
    <w:rsid w:val="00001E74"/>
    <w:rsid w:val="00002929"/>
    <w:rsid w:val="000101FA"/>
    <w:rsid w:val="00015913"/>
    <w:rsid w:val="00023378"/>
    <w:rsid w:val="00023C41"/>
    <w:rsid w:val="00024C2F"/>
    <w:rsid w:val="00030D58"/>
    <w:rsid w:val="00035400"/>
    <w:rsid w:val="00041040"/>
    <w:rsid w:val="00047B49"/>
    <w:rsid w:val="00053559"/>
    <w:rsid w:val="0005366E"/>
    <w:rsid w:val="000637B6"/>
    <w:rsid w:val="000674DF"/>
    <w:rsid w:val="00067DA1"/>
    <w:rsid w:val="00067E90"/>
    <w:rsid w:val="00074C83"/>
    <w:rsid w:val="00075030"/>
    <w:rsid w:val="00076300"/>
    <w:rsid w:val="00080D3B"/>
    <w:rsid w:val="00087A76"/>
    <w:rsid w:val="00087EEA"/>
    <w:rsid w:val="000936C6"/>
    <w:rsid w:val="000A205B"/>
    <w:rsid w:val="000A34AD"/>
    <w:rsid w:val="000B5E59"/>
    <w:rsid w:val="000C6175"/>
    <w:rsid w:val="000D31C7"/>
    <w:rsid w:val="000D3571"/>
    <w:rsid w:val="000D4E96"/>
    <w:rsid w:val="000D71C3"/>
    <w:rsid w:val="000E1213"/>
    <w:rsid w:val="000E31D3"/>
    <w:rsid w:val="000E4C3D"/>
    <w:rsid w:val="000E4F81"/>
    <w:rsid w:val="000E549B"/>
    <w:rsid w:val="000F0C37"/>
    <w:rsid w:val="000F29D9"/>
    <w:rsid w:val="000F703B"/>
    <w:rsid w:val="0010748C"/>
    <w:rsid w:val="00110111"/>
    <w:rsid w:val="0011276C"/>
    <w:rsid w:val="00114702"/>
    <w:rsid w:val="00121AAD"/>
    <w:rsid w:val="0012665A"/>
    <w:rsid w:val="0013028D"/>
    <w:rsid w:val="001307EF"/>
    <w:rsid w:val="001317C9"/>
    <w:rsid w:val="00135B52"/>
    <w:rsid w:val="001362B3"/>
    <w:rsid w:val="0014327B"/>
    <w:rsid w:val="001455D8"/>
    <w:rsid w:val="00155C88"/>
    <w:rsid w:val="00167837"/>
    <w:rsid w:val="00171425"/>
    <w:rsid w:val="001803E0"/>
    <w:rsid w:val="00182769"/>
    <w:rsid w:val="001972D1"/>
    <w:rsid w:val="001A66EE"/>
    <w:rsid w:val="001B25C1"/>
    <w:rsid w:val="001C3A44"/>
    <w:rsid w:val="001C55AF"/>
    <w:rsid w:val="001D0C8E"/>
    <w:rsid w:val="001E6F61"/>
    <w:rsid w:val="001F1B2A"/>
    <w:rsid w:val="001F2E88"/>
    <w:rsid w:val="001F2F43"/>
    <w:rsid w:val="001F3223"/>
    <w:rsid w:val="001F6D6B"/>
    <w:rsid w:val="00204AE9"/>
    <w:rsid w:val="002053E8"/>
    <w:rsid w:val="002169DB"/>
    <w:rsid w:val="00220210"/>
    <w:rsid w:val="0022078A"/>
    <w:rsid w:val="00234C1D"/>
    <w:rsid w:val="00240C5D"/>
    <w:rsid w:val="002412BF"/>
    <w:rsid w:val="00242B52"/>
    <w:rsid w:val="00242FF5"/>
    <w:rsid w:val="00250D2B"/>
    <w:rsid w:val="00251710"/>
    <w:rsid w:val="00252FC1"/>
    <w:rsid w:val="00261D2F"/>
    <w:rsid w:val="002638BB"/>
    <w:rsid w:val="0026607E"/>
    <w:rsid w:val="002769E9"/>
    <w:rsid w:val="00276AE8"/>
    <w:rsid w:val="00277418"/>
    <w:rsid w:val="002812CC"/>
    <w:rsid w:val="002835FB"/>
    <w:rsid w:val="00290B93"/>
    <w:rsid w:val="0029253F"/>
    <w:rsid w:val="00294A55"/>
    <w:rsid w:val="002B4D5C"/>
    <w:rsid w:val="002B7C8C"/>
    <w:rsid w:val="002C5BF9"/>
    <w:rsid w:val="002D5C1E"/>
    <w:rsid w:val="002D765A"/>
    <w:rsid w:val="002D7E87"/>
    <w:rsid w:val="002E0789"/>
    <w:rsid w:val="002E15F2"/>
    <w:rsid w:val="002E3D75"/>
    <w:rsid w:val="002F052B"/>
    <w:rsid w:val="00310DA6"/>
    <w:rsid w:val="00311610"/>
    <w:rsid w:val="00316327"/>
    <w:rsid w:val="00316E08"/>
    <w:rsid w:val="00320F96"/>
    <w:rsid w:val="00322746"/>
    <w:rsid w:val="00331960"/>
    <w:rsid w:val="00331DCB"/>
    <w:rsid w:val="00335F85"/>
    <w:rsid w:val="00342F99"/>
    <w:rsid w:val="0034662B"/>
    <w:rsid w:val="00346A4C"/>
    <w:rsid w:val="00354A43"/>
    <w:rsid w:val="00364EE4"/>
    <w:rsid w:val="00384ECB"/>
    <w:rsid w:val="00387992"/>
    <w:rsid w:val="003933AC"/>
    <w:rsid w:val="00397755"/>
    <w:rsid w:val="003A2666"/>
    <w:rsid w:val="003A4DAF"/>
    <w:rsid w:val="003A556F"/>
    <w:rsid w:val="003A5B86"/>
    <w:rsid w:val="003A73C1"/>
    <w:rsid w:val="003A7B41"/>
    <w:rsid w:val="003B4656"/>
    <w:rsid w:val="003B5B7D"/>
    <w:rsid w:val="003B5BD9"/>
    <w:rsid w:val="003B5E22"/>
    <w:rsid w:val="003B61EA"/>
    <w:rsid w:val="003C0B59"/>
    <w:rsid w:val="003C5E0E"/>
    <w:rsid w:val="003C65BA"/>
    <w:rsid w:val="003C6A7C"/>
    <w:rsid w:val="003C6D1E"/>
    <w:rsid w:val="003D2B8C"/>
    <w:rsid w:val="003E192F"/>
    <w:rsid w:val="003E1D85"/>
    <w:rsid w:val="003E3562"/>
    <w:rsid w:val="003E3DE0"/>
    <w:rsid w:val="003E73B5"/>
    <w:rsid w:val="003F054A"/>
    <w:rsid w:val="003F33D1"/>
    <w:rsid w:val="003F36D2"/>
    <w:rsid w:val="004114C3"/>
    <w:rsid w:val="00411B99"/>
    <w:rsid w:val="00420008"/>
    <w:rsid w:val="00422EA1"/>
    <w:rsid w:val="004243CC"/>
    <w:rsid w:val="004370C0"/>
    <w:rsid w:val="00450892"/>
    <w:rsid w:val="004510B6"/>
    <w:rsid w:val="004543CF"/>
    <w:rsid w:val="0045677E"/>
    <w:rsid w:val="00456A6B"/>
    <w:rsid w:val="00460E41"/>
    <w:rsid w:val="00465A70"/>
    <w:rsid w:val="00471071"/>
    <w:rsid w:val="00472B3E"/>
    <w:rsid w:val="00475B0F"/>
    <w:rsid w:val="00475C40"/>
    <w:rsid w:val="004810CD"/>
    <w:rsid w:val="00481913"/>
    <w:rsid w:val="00487225"/>
    <w:rsid w:val="004926BF"/>
    <w:rsid w:val="00496ABE"/>
    <w:rsid w:val="00497668"/>
    <w:rsid w:val="004A6C58"/>
    <w:rsid w:val="004A707F"/>
    <w:rsid w:val="004B27D8"/>
    <w:rsid w:val="004B4952"/>
    <w:rsid w:val="004B4BEB"/>
    <w:rsid w:val="004B6D12"/>
    <w:rsid w:val="004C08B8"/>
    <w:rsid w:val="004D046B"/>
    <w:rsid w:val="004E47EC"/>
    <w:rsid w:val="004F2E27"/>
    <w:rsid w:val="004F6931"/>
    <w:rsid w:val="00502BBF"/>
    <w:rsid w:val="00516D2C"/>
    <w:rsid w:val="005177C1"/>
    <w:rsid w:val="0052330F"/>
    <w:rsid w:val="005264F7"/>
    <w:rsid w:val="00532B80"/>
    <w:rsid w:val="0053590A"/>
    <w:rsid w:val="005402F3"/>
    <w:rsid w:val="00540D3F"/>
    <w:rsid w:val="005418D9"/>
    <w:rsid w:val="00551451"/>
    <w:rsid w:val="005575C9"/>
    <w:rsid w:val="00557852"/>
    <w:rsid w:val="00560028"/>
    <w:rsid w:val="00560817"/>
    <w:rsid w:val="00560AAB"/>
    <w:rsid w:val="005629E7"/>
    <w:rsid w:val="005808C6"/>
    <w:rsid w:val="005841A7"/>
    <w:rsid w:val="00584FF3"/>
    <w:rsid w:val="005877B4"/>
    <w:rsid w:val="0059075E"/>
    <w:rsid w:val="00594624"/>
    <w:rsid w:val="005A0484"/>
    <w:rsid w:val="005A1E2E"/>
    <w:rsid w:val="005A3136"/>
    <w:rsid w:val="005A4F4A"/>
    <w:rsid w:val="005B12EC"/>
    <w:rsid w:val="005B38FE"/>
    <w:rsid w:val="005C29B1"/>
    <w:rsid w:val="005D08BA"/>
    <w:rsid w:val="005D21A3"/>
    <w:rsid w:val="005D395B"/>
    <w:rsid w:val="005D544E"/>
    <w:rsid w:val="005E7DF0"/>
    <w:rsid w:val="005F2FA5"/>
    <w:rsid w:val="005F4839"/>
    <w:rsid w:val="005F571A"/>
    <w:rsid w:val="00603D42"/>
    <w:rsid w:val="00605A02"/>
    <w:rsid w:val="00606EC7"/>
    <w:rsid w:val="0060743E"/>
    <w:rsid w:val="006110AC"/>
    <w:rsid w:val="0061216E"/>
    <w:rsid w:val="00620E15"/>
    <w:rsid w:val="00627FB1"/>
    <w:rsid w:val="006300E3"/>
    <w:rsid w:val="006430D6"/>
    <w:rsid w:val="00645F00"/>
    <w:rsid w:val="006466A9"/>
    <w:rsid w:val="00651DF9"/>
    <w:rsid w:val="00653CF9"/>
    <w:rsid w:val="0065650F"/>
    <w:rsid w:val="00657D1B"/>
    <w:rsid w:val="00662AB9"/>
    <w:rsid w:val="00662AC0"/>
    <w:rsid w:val="0066310F"/>
    <w:rsid w:val="00664A3E"/>
    <w:rsid w:val="006779F3"/>
    <w:rsid w:val="0069052C"/>
    <w:rsid w:val="006B4F5E"/>
    <w:rsid w:val="006C3605"/>
    <w:rsid w:val="006C5727"/>
    <w:rsid w:val="006D10C8"/>
    <w:rsid w:val="006D7968"/>
    <w:rsid w:val="006E0D5A"/>
    <w:rsid w:val="006E60CB"/>
    <w:rsid w:val="006E6227"/>
    <w:rsid w:val="0070749E"/>
    <w:rsid w:val="0071495E"/>
    <w:rsid w:val="007307AC"/>
    <w:rsid w:val="007316D7"/>
    <w:rsid w:val="00735BBE"/>
    <w:rsid w:val="00736086"/>
    <w:rsid w:val="00737381"/>
    <w:rsid w:val="00737638"/>
    <w:rsid w:val="00744BFB"/>
    <w:rsid w:val="00744D4E"/>
    <w:rsid w:val="00750161"/>
    <w:rsid w:val="00751B23"/>
    <w:rsid w:val="00751BCC"/>
    <w:rsid w:val="00751BD5"/>
    <w:rsid w:val="00757066"/>
    <w:rsid w:val="007622C6"/>
    <w:rsid w:val="00791722"/>
    <w:rsid w:val="00793117"/>
    <w:rsid w:val="007A724A"/>
    <w:rsid w:val="007B08A6"/>
    <w:rsid w:val="007B3624"/>
    <w:rsid w:val="007B3827"/>
    <w:rsid w:val="007B3922"/>
    <w:rsid w:val="007B3C5A"/>
    <w:rsid w:val="007B7FE7"/>
    <w:rsid w:val="007C06E1"/>
    <w:rsid w:val="007C3C14"/>
    <w:rsid w:val="007C75FB"/>
    <w:rsid w:val="007D270E"/>
    <w:rsid w:val="007E4D1B"/>
    <w:rsid w:val="007F3216"/>
    <w:rsid w:val="007F664B"/>
    <w:rsid w:val="007F7B1A"/>
    <w:rsid w:val="007F7E84"/>
    <w:rsid w:val="00803598"/>
    <w:rsid w:val="00803FF5"/>
    <w:rsid w:val="008173D8"/>
    <w:rsid w:val="00817EB0"/>
    <w:rsid w:val="00822EA2"/>
    <w:rsid w:val="0082441A"/>
    <w:rsid w:val="00834008"/>
    <w:rsid w:val="00835320"/>
    <w:rsid w:val="008358DB"/>
    <w:rsid w:val="00837041"/>
    <w:rsid w:val="00840090"/>
    <w:rsid w:val="00840E93"/>
    <w:rsid w:val="00851E82"/>
    <w:rsid w:val="00852F31"/>
    <w:rsid w:val="00853F83"/>
    <w:rsid w:val="00854EF2"/>
    <w:rsid w:val="008600A6"/>
    <w:rsid w:val="00861679"/>
    <w:rsid w:val="00862ED6"/>
    <w:rsid w:val="00871049"/>
    <w:rsid w:val="008733D4"/>
    <w:rsid w:val="00877940"/>
    <w:rsid w:val="008826CC"/>
    <w:rsid w:val="00884CBA"/>
    <w:rsid w:val="008902BB"/>
    <w:rsid w:val="00890F47"/>
    <w:rsid w:val="00892974"/>
    <w:rsid w:val="00895BE4"/>
    <w:rsid w:val="008A1456"/>
    <w:rsid w:val="008A2F62"/>
    <w:rsid w:val="008A73E7"/>
    <w:rsid w:val="008A79D0"/>
    <w:rsid w:val="008C18A2"/>
    <w:rsid w:val="008D1076"/>
    <w:rsid w:val="008D1B7D"/>
    <w:rsid w:val="008E3C05"/>
    <w:rsid w:val="008E4413"/>
    <w:rsid w:val="008E7157"/>
    <w:rsid w:val="008F1615"/>
    <w:rsid w:val="008F2DF4"/>
    <w:rsid w:val="008F46D8"/>
    <w:rsid w:val="008F6B06"/>
    <w:rsid w:val="00901D6D"/>
    <w:rsid w:val="0090535F"/>
    <w:rsid w:val="00905BAC"/>
    <w:rsid w:val="00906116"/>
    <w:rsid w:val="00912132"/>
    <w:rsid w:val="00912975"/>
    <w:rsid w:val="00912F03"/>
    <w:rsid w:val="00914949"/>
    <w:rsid w:val="0092314D"/>
    <w:rsid w:val="00925DD4"/>
    <w:rsid w:val="009300B0"/>
    <w:rsid w:val="00931BAA"/>
    <w:rsid w:val="009335DF"/>
    <w:rsid w:val="0093382F"/>
    <w:rsid w:val="00933F55"/>
    <w:rsid w:val="009353BF"/>
    <w:rsid w:val="0094047A"/>
    <w:rsid w:val="00940B07"/>
    <w:rsid w:val="00942883"/>
    <w:rsid w:val="00946187"/>
    <w:rsid w:val="0094674A"/>
    <w:rsid w:val="0095155D"/>
    <w:rsid w:val="00953062"/>
    <w:rsid w:val="0095378F"/>
    <w:rsid w:val="0095515B"/>
    <w:rsid w:val="00961CDA"/>
    <w:rsid w:val="0096317C"/>
    <w:rsid w:val="009654D3"/>
    <w:rsid w:val="00971CAD"/>
    <w:rsid w:val="00973364"/>
    <w:rsid w:val="00975EA6"/>
    <w:rsid w:val="00977021"/>
    <w:rsid w:val="009852A5"/>
    <w:rsid w:val="00985F44"/>
    <w:rsid w:val="0099054B"/>
    <w:rsid w:val="00997CD4"/>
    <w:rsid w:val="009A147E"/>
    <w:rsid w:val="009A24CA"/>
    <w:rsid w:val="009C197B"/>
    <w:rsid w:val="009D1000"/>
    <w:rsid w:val="009E7850"/>
    <w:rsid w:val="009F68FF"/>
    <w:rsid w:val="00A047AE"/>
    <w:rsid w:val="00A0565B"/>
    <w:rsid w:val="00A11AD6"/>
    <w:rsid w:val="00A123F2"/>
    <w:rsid w:val="00A14C3A"/>
    <w:rsid w:val="00A23D0E"/>
    <w:rsid w:val="00A27485"/>
    <w:rsid w:val="00A33D0F"/>
    <w:rsid w:val="00A342F8"/>
    <w:rsid w:val="00A40BB1"/>
    <w:rsid w:val="00A514A3"/>
    <w:rsid w:val="00A57DD3"/>
    <w:rsid w:val="00A659CB"/>
    <w:rsid w:val="00A6798C"/>
    <w:rsid w:val="00A7006B"/>
    <w:rsid w:val="00A71D76"/>
    <w:rsid w:val="00A74816"/>
    <w:rsid w:val="00A80D19"/>
    <w:rsid w:val="00A84926"/>
    <w:rsid w:val="00A92F08"/>
    <w:rsid w:val="00A93B6B"/>
    <w:rsid w:val="00AA0B8A"/>
    <w:rsid w:val="00AA136A"/>
    <w:rsid w:val="00AA25C8"/>
    <w:rsid w:val="00AA7269"/>
    <w:rsid w:val="00AB12F6"/>
    <w:rsid w:val="00AB5202"/>
    <w:rsid w:val="00AB794A"/>
    <w:rsid w:val="00AC3B03"/>
    <w:rsid w:val="00AC79C3"/>
    <w:rsid w:val="00AD015B"/>
    <w:rsid w:val="00B0645F"/>
    <w:rsid w:val="00B112DB"/>
    <w:rsid w:val="00B163F0"/>
    <w:rsid w:val="00B268FB"/>
    <w:rsid w:val="00B45A1C"/>
    <w:rsid w:val="00B47C95"/>
    <w:rsid w:val="00B53046"/>
    <w:rsid w:val="00B54BF1"/>
    <w:rsid w:val="00B6071B"/>
    <w:rsid w:val="00B61A3C"/>
    <w:rsid w:val="00B63684"/>
    <w:rsid w:val="00B70FD1"/>
    <w:rsid w:val="00B71FD1"/>
    <w:rsid w:val="00B739F2"/>
    <w:rsid w:val="00B77F6F"/>
    <w:rsid w:val="00B83228"/>
    <w:rsid w:val="00B8436A"/>
    <w:rsid w:val="00B903A7"/>
    <w:rsid w:val="00B92828"/>
    <w:rsid w:val="00B93386"/>
    <w:rsid w:val="00B95873"/>
    <w:rsid w:val="00BA0320"/>
    <w:rsid w:val="00BA1B2F"/>
    <w:rsid w:val="00BA440E"/>
    <w:rsid w:val="00BB0899"/>
    <w:rsid w:val="00BB0C5F"/>
    <w:rsid w:val="00BC1435"/>
    <w:rsid w:val="00BC4AEE"/>
    <w:rsid w:val="00BC772C"/>
    <w:rsid w:val="00BD24EB"/>
    <w:rsid w:val="00BD53DF"/>
    <w:rsid w:val="00BD6AD8"/>
    <w:rsid w:val="00BD7284"/>
    <w:rsid w:val="00BE2243"/>
    <w:rsid w:val="00BE22F4"/>
    <w:rsid w:val="00BE6E5F"/>
    <w:rsid w:val="00BE73E6"/>
    <w:rsid w:val="00BF4D69"/>
    <w:rsid w:val="00C0309E"/>
    <w:rsid w:val="00C03891"/>
    <w:rsid w:val="00C03BE6"/>
    <w:rsid w:val="00C068AE"/>
    <w:rsid w:val="00C06D5E"/>
    <w:rsid w:val="00C108EB"/>
    <w:rsid w:val="00C11793"/>
    <w:rsid w:val="00C121ED"/>
    <w:rsid w:val="00C13048"/>
    <w:rsid w:val="00C221D7"/>
    <w:rsid w:val="00C266A2"/>
    <w:rsid w:val="00C26864"/>
    <w:rsid w:val="00C3514C"/>
    <w:rsid w:val="00C35C8F"/>
    <w:rsid w:val="00C462D7"/>
    <w:rsid w:val="00C52940"/>
    <w:rsid w:val="00C722AB"/>
    <w:rsid w:val="00C745B7"/>
    <w:rsid w:val="00C94CD4"/>
    <w:rsid w:val="00CB0EF7"/>
    <w:rsid w:val="00CD12D4"/>
    <w:rsid w:val="00CE3EB4"/>
    <w:rsid w:val="00CE7DF3"/>
    <w:rsid w:val="00CF0F06"/>
    <w:rsid w:val="00D071D0"/>
    <w:rsid w:val="00D0765F"/>
    <w:rsid w:val="00D11675"/>
    <w:rsid w:val="00D15631"/>
    <w:rsid w:val="00D210F2"/>
    <w:rsid w:val="00D23715"/>
    <w:rsid w:val="00D3096F"/>
    <w:rsid w:val="00D34B00"/>
    <w:rsid w:val="00D35207"/>
    <w:rsid w:val="00D40087"/>
    <w:rsid w:val="00D44476"/>
    <w:rsid w:val="00D4708E"/>
    <w:rsid w:val="00D5004F"/>
    <w:rsid w:val="00D6010E"/>
    <w:rsid w:val="00D62774"/>
    <w:rsid w:val="00D6600F"/>
    <w:rsid w:val="00D83798"/>
    <w:rsid w:val="00DB5494"/>
    <w:rsid w:val="00DB552A"/>
    <w:rsid w:val="00DB56E3"/>
    <w:rsid w:val="00DD55A4"/>
    <w:rsid w:val="00DF0F6B"/>
    <w:rsid w:val="00DF2780"/>
    <w:rsid w:val="00DF2F21"/>
    <w:rsid w:val="00DF57EB"/>
    <w:rsid w:val="00DF5BA3"/>
    <w:rsid w:val="00E022DD"/>
    <w:rsid w:val="00E025CC"/>
    <w:rsid w:val="00E03050"/>
    <w:rsid w:val="00E0323D"/>
    <w:rsid w:val="00E16516"/>
    <w:rsid w:val="00E21750"/>
    <w:rsid w:val="00E24944"/>
    <w:rsid w:val="00E24AA3"/>
    <w:rsid w:val="00E3453E"/>
    <w:rsid w:val="00E41BA8"/>
    <w:rsid w:val="00E43D0E"/>
    <w:rsid w:val="00E46603"/>
    <w:rsid w:val="00E533C4"/>
    <w:rsid w:val="00E54BCB"/>
    <w:rsid w:val="00E57139"/>
    <w:rsid w:val="00E60492"/>
    <w:rsid w:val="00E63A70"/>
    <w:rsid w:val="00E7757E"/>
    <w:rsid w:val="00E8290F"/>
    <w:rsid w:val="00E85D08"/>
    <w:rsid w:val="00E85EEA"/>
    <w:rsid w:val="00E91C90"/>
    <w:rsid w:val="00E95BA7"/>
    <w:rsid w:val="00E95DE5"/>
    <w:rsid w:val="00E96F07"/>
    <w:rsid w:val="00EA29AD"/>
    <w:rsid w:val="00EA7487"/>
    <w:rsid w:val="00EB4324"/>
    <w:rsid w:val="00EB5097"/>
    <w:rsid w:val="00EB5307"/>
    <w:rsid w:val="00EC4491"/>
    <w:rsid w:val="00EC49BE"/>
    <w:rsid w:val="00EC56F5"/>
    <w:rsid w:val="00EC5F1B"/>
    <w:rsid w:val="00EC6334"/>
    <w:rsid w:val="00ED65C3"/>
    <w:rsid w:val="00ED7C4B"/>
    <w:rsid w:val="00EE243B"/>
    <w:rsid w:val="00EE6D04"/>
    <w:rsid w:val="00EF1563"/>
    <w:rsid w:val="00EF245A"/>
    <w:rsid w:val="00EF267E"/>
    <w:rsid w:val="00EF3F3C"/>
    <w:rsid w:val="00EF7E3B"/>
    <w:rsid w:val="00F02E68"/>
    <w:rsid w:val="00F052EA"/>
    <w:rsid w:val="00F17012"/>
    <w:rsid w:val="00F179C4"/>
    <w:rsid w:val="00F24540"/>
    <w:rsid w:val="00F25663"/>
    <w:rsid w:val="00F25F93"/>
    <w:rsid w:val="00F2630F"/>
    <w:rsid w:val="00F31576"/>
    <w:rsid w:val="00F34009"/>
    <w:rsid w:val="00F40C81"/>
    <w:rsid w:val="00F428A6"/>
    <w:rsid w:val="00F4393C"/>
    <w:rsid w:val="00F44C7B"/>
    <w:rsid w:val="00F45EC5"/>
    <w:rsid w:val="00F47FB3"/>
    <w:rsid w:val="00F53DE0"/>
    <w:rsid w:val="00F55993"/>
    <w:rsid w:val="00F67808"/>
    <w:rsid w:val="00F87E55"/>
    <w:rsid w:val="00F94AC7"/>
    <w:rsid w:val="00F95385"/>
    <w:rsid w:val="00F979D9"/>
    <w:rsid w:val="00FA172C"/>
    <w:rsid w:val="00FB0557"/>
    <w:rsid w:val="00FC61AE"/>
    <w:rsid w:val="00FD59DC"/>
    <w:rsid w:val="00FE12B1"/>
    <w:rsid w:val="00FE217C"/>
    <w:rsid w:val="00FE40CC"/>
    <w:rsid w:val="00FE62DD"/>
    <w:rsid w:val="00FE6944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94DD0"/>
  <w15:docId w15:val="{3CD53E45-5B0D-41F5-8362-BBCDD5A4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67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67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67D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Дети</dc:creator>
  <cp:keywords/>
  <dc:description/>
  <cp:lastModifiedBy>eclitt</cp:lastModifiedBy>
  <cp:revision>11</cp:revision>
  <dcterms:created xsi:type="dcterms:W3CDTF">2026-05-18T23:59:00Z</dcterms:created>
  <dcterms:modified xsi:type="dcterms:W3CDTF">2026-06-06T04:18:00Z</dcterms:modified>
</cp:coreProperties>
</file>