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C2ACD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0" w:name="_Hlk192546463"/>
      <w:bookmarkEnd w:id="0"/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79E2DB3D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F01B6BD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«НОВОСИБИРСКОЙ ГОСУДАРСТВЕННЫЙ ТЕХНИЧЕСКИЙ УНИВЕРСИТЕТ»</w:t>
      </w:r>
    </w:p>
    <w:p w14:paraId="4FCC22A3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АВТОМАТИКИ И ВЫЧИСЛИТЕЛЬНОЙ ТЕХНИКИ</w:t>
      </w:r>
    </w:p>
    <w:p w14:paraId="6559A6F9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3B677D8B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48043B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D710E4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2AFE347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0AEFC93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41C6EE4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D6F25A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E1C3225" w14:textId="77777777" w:rsidR="004B2054" w:rsidRDefault="004B20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BCB246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440FF295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«Вычислительная математика»</w:t>
      </w:r>
    </w:p>
    <w:p w14:paraId="32DA1F16" w14:textId="77777777" w:rsidR="004B2054" w:rsidRDefault="00000000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Численные методы решения нелинейных уравнений</w:t>
      </w:r>
    </w:p>
    <w:p w14:paraId="74E76A7A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ECC234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E336B5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B6944D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63F995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6A9808" w14:textId="77777777" w:rsidR="004B2054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АВТФ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Преподаватель: Шелудько В. И.</w:t>
      </w:r>
    </w:p>
    <w:p w14:paraId="655728A5" w14:textId="7B68BD7D" w:rsidR="004B2054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АВТ-</w:t>
      </w:r>
      <w:r w:rsidR="009701CD">
        <w:rPr>
          <w:rFonts w:ascii="Times New Roman" w:hAnsi="Times New Roman" w:cs="Times New Roman"/>
          <w:sz w:val="28"/>
          <w:szCs w:val="28"/>
        </w:rPr>
        <w:t>441</w:t>
      </w:r>
    </w:p>
    <w:p w14:paraId="473A4F4B" w14:textId="100D4DC2" w:rsidR="004B2054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Студенты: </w:t>
      </w:r>
      <w:r w:rsidR="009701CD">
        <w:rPr>
          <w:rFonts w:ascii="Times New Roman" w:hAnsi="Times New Roman" w:cs="Times New Roman"/>
          <w:sz w:val="28"/>
          <w:szCs w:val="28"/>
        </w:rPr>
        <w:t>Тютрин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1C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701C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EA3B71" w14:textId="77777777" w:rsidR="009701CD" w:rsidRDefault="009701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E5A523" w14:textId="77777777" w:rsidR="009701CD" w:rsidRDefault="009701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00CC43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A8DBE9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0974FB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D97410" w14:textId="77777777" w:rsidR="004B2054" w:rsidRDefault="004B20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464A1A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959B70" w14:textId="77777777" w:rsidR="004B2054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уметь решать нелинейные уравнения на ЭВМ в соответствии с заданными требованиями. </w:t>
      </w:r>
    </w:p>
    <w:p w14:paraId="38790948" w14:textId="77777777" w:rsidR="004B2054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  <w:r>
        <w:rPr>
          <w:rFonts w:ascii="Times New Roman" w:hAnsi="Times New Roman" w:cs="Times New Roman"/>
          <w:sz w:val="28"/>
          <w:szCs w:val="28"/>
        </w:rPr>
        <w:t xml:space="preserve">изучить численные методы решения нелинейных уравнений с одним неизвестным; научиться программировать и применять алгоритмы итерационных методов уточнения корней; сравнить скорость сходимости различных методов, оценивать и анализировать точность решений. </w:t>
      </w:r>
    </w:p>
    <w:p w14:paraId="1665D0B9" w14:textId="77777777" w:rsidR="004B2054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B04FA35" w14:textId="77777777" w:rsidR="004B205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 соответствии с вариантом контрольного задания найти корни заданного нелинейного уравнения с точностью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ε=0,0001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ремя методами</w:t>
      </w:r>
    </w:p>
    <w:p w14:paraId="68FFBB83" w14:textId="77777777" w:rsidR="004B205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Для каждого метода исследовать обусловленность задачи (численного метода) и влияние заданной точности ε на число потребовавшихся итераций.</w:t>
      </w:r>
    </w:p>
    <w:p w14:paraId="35C97EE3" w14:textId="77777777" w:rsidR="004B205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Сравнить методы по скорости сходимости и выбрать наиболее быстро сходящийся вычислительный процесс</w:t>
      </w:r>
    </w:p>
    <w:p w14:paraId="0E158C55" w14:textId="77777777" w:rsidR="004B205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Применить и сформулировать рекомендации по использованию средств МСАД для решения нелинейных уравнений.</w:t>
      </w:r>
    </w:p>
    <w:p w14:paraId="6BB53F64" w14:textId="77777777" w:rsidR="004B2054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Проанализировать результаты работы и сделать выводы. </w:t>
      </w:r>
      <w:r>
        <w:rPr>
          <w:rFonts w:ascii="Times New Roman" w:hAnsi="Times New Roman" w:cs="Times New Roman"/>
          <w:sz w:val="28"/>
          <w:szCs w:val="28"/>
        </w:rPr>
        <w:c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2054" w14:paraId="0CD07E2C" w14:textId="77777777">
        <w:tc>
          <w:tcPr>
            <w:tcW w:w="4672" w:type="dxa"/>
          </w:tcPr>
          <w:p w14:paraId="234DC71B" w14:textId="77777777" w:rsidR="004B2054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21</w:t>
            </w:r>
          </w:p>
        </w:tc>
        <w:tc>
          <w:tcPr>
            <w:tcW w:w="4673" w:type="dxa"/>
          </w:tcPr>
          <w:p w14:paraId="79DC204F" w14:textId="77777777" w:rsidR="004B2054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4B2054" w14:paraId="077369C9" w14:textId="77777777">
        <w:tc>
          <w:tcPr>
            <w:tcW w:w="4672" w:type="dxa"/>
          </w:tcPr>
          <w:p w14:paraId="3585210C" w14:textId="77777777" w:rsidR="004B2054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x+lg(x)=1</w:t>
            </w:r>
          </w:p>
        </w:tc>
        <w:tc>
          <w:tcPr>
            <w:tcW w:w="4673" w:type="dxa"/>
          </w:tcPr>
          <w:p w14:paraId="4F5192A3" w14:textId="77777777" w:rsidR="004B2054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 4, x</w:t>
            </w:r>
          </w:p>
        </w:tc>
      </w:tr>
    </w:tbl>
    <w:p w14:paraId="71ADED14" w14:textId="77777777" w:rsidR="004B2054" w:rsidRDefault="004B20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D06C9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9AA23DC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Отделим корни уравнения 0,5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lg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)=1 графически, для этого построим график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= 0,5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lg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)-1средствами </w:t>
      </w:r>
      <w:r>
        <w:rPr>
          <w:rFonts w:ascii="Times New Roman" w:hAnsi="Times New Roman" w:cs="Times New Roman"/>
          <w:sz w:val="28"/>
          <w:szCs w:val="28"/>
          <w:lang w:val="en-US"/>
        </w:rPr>
        <w:t>MCAD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2E9CC5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535D9C" wp14:editId="333B18DE">
            <wp:extent cx="3568700" cy="2798445"/>
            <wp:effectExtent l="0" t="0" r="0" b="1905"/>
            <wp:docPr id="178959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375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082" cy="280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EFFB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определяем: уравнение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 = 0 имеет один корень, который находится на отрезке [1,5; 2].</w:t>
      </w:r>
    </w:p>
    <w:p w14:paraId="084355CA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Уточним второй корень уравнения указанными в задании тремя методами с точностью 0,0001.</w:t>
      </w:r>
    </w:p>
    <w:p w14:paraId="1A3EE58D" w14:textId="77777777" w:rsidR="004B2054" w:rsidRDefault="004B20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F90A6A" w14:textId="77777777" w:rsidR="004B2054" w:rsidRDefault="0000000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хорд</w:t>
      </w:r>
    </w:p>
    <w:p w14:paraId="62118D8D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Итерации по методу хорд выполняются по формуле:</w:t>
      </w:r>
    </w:p>
    <w:p w14:paraId="56703C9A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-a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-f(a)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×f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</m:oMath>
    </w:p>
    <w:p w14:paraId="2AD1CCBE" w14:textId="77777777" w:rsidR="004B2054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Неподвижный конец хорды определяется из условия </w:t>
      </w:r>
      <w:r>
        <w:rPr>
          <w:rFonts w:eastAsiaTheme="minorEastAsia"/>
          <w:position w:val="-12"/>
          <w:szCs w:val="26"/>
        </w:rPr>
        <w:object w:dxaOrig="1836" w:dyaOrig="372" w14:anchorId="7D35C5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18.75pt" o:ole="">
            <v:imagedata r:id="rId8" o:title=""/>
          </v:shape>
          <o:OLEObject Type="Embed" ProgID="Equation.3" ShapeID="_x0000_i1025" DrawAspect="Content" ObjectID="_1833024342" r:id="rId9"/>
        </w:object>
      </w:r>
      <w:r>
        <w:rPr>
          <w:sz w:val="28"/>
          <w:szCs w:val="28"/>
        </w:rPr>
        <w:t>.</w:t>
      </w:r>
    </w:p>
    <w:p w14:paraId="4DA864F9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данной функции:</w:t>
      </w:r>
    </w:p>
    <w:p w14:paraId="50367707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×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ln⁡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(10)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&lt;0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548127D3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f(1.5) = -0.074 &lt; 0</w:t>
      </w:r>
    </w:p>
    <w:p w14:paraId="79E1B326" w14:textId="77777777" w:rsidR="004B2054" w:rsidRDefault="00000000">
      <w:pPr>
        <w:numPr>
          <w:ilvl w:val="12"/>
          <w:numId w:val="1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f(2) = 0.301 &gt; 0</w:t>
      </w:r>
    </w:p>
    <w:p w14:paraId="62A2AF6A" w14:textId="77777777" w:rsidR="004B2054" w:rsidRDefault="00000000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поэтому а = 1.5, х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= 2 и итерации выполняем по формуле:</w:t>
      </w:r>
    </w:p>
    <w:p w14:paraId="16306408" w14:textId="77777777" w:rsidR="004B2054" w:rsidRDefault="00000000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-1.5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sz w:val="28"/>
                          <w:szCs w:val="28"/>
                          <w:lang w:val="en-US"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+0.074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×f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:sz w:val="28"/>
                      <w:szCs w:val="28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kern w:val="2"/>
                  <w:sz w:val="28"/>
                  <w:szCs w:val="28"/>
                  <w:lang w:val="en-US"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</m:oMath>
      </m:oMathPara>
    </w:p>
    <w:p w14:paraId="597A374F" w14:textId="77777777" w:rsidR="004B2054" w:rsidRDefault="00000000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Метод хорд сходится, если знак </w:t>
      </w:r>
      <w:r>
        <w:rPr>
          <w:position w:val="-12"/>
          <w:sz w:val="28"/>
          <w:szCs w:val="26"/>
        </w:rPr>
        <w:object w:dxaOrig="708" w:dyaOrig="372" w14:anchorId="12E2E892">
          <v:shape id="_x0000_i1026" type="#_x0000_t75" style="width:35.25pt;height:18.75pt" o:ole="">
            <v:imagedata r:id="rId10" o:title=""/>
          </v:shape>
          <o:OLEObject Type="Embed" ProgID="Equation.3" ShapeID="_x0000_i1026" DrawAspect="Content" ObjectID="_1833024343" r:id="rId11"/>
        </w:object>
      </w:r>
      <w:r>
        <w:rPr>
          <w:sz w:val="28"/>
          <w:szCs w:val="28"/>
        </w:rPr>
        <w:t xml:space="preserve"> сохраняется на промежутке поиска – для данной функции это условие выполнено. Продемонстрируем это графически:</w:t>
      </w:r>
    </w:p>
    <w:p w14:paraId="40A8B893" w14:textId="77777777" w:rsidR="004B2054" w:rsidRDefault="00000000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00EF19" wp14:editId="0CE1658E">
            <wp:extent cx="2714625" cy="2124075"/>
            <wp:effectExtent l="0" t="0" r="9525" b="0"/>
            <wp:docPr id="87315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5504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C84E" w14:textId="77777777" w:rsidR="004B2054" w:rsidRDefault="00000000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Метод хорд сходится со скоростью геометрической прогрессии. Критерий остановки: </w:t>
      </w:r>
      <w:r>
        <w:rPr>
          <w:position w:val="-12"/>
          <w:sz w:val="28"/>
          <w:szCs w:val="26"/>
        </w:rPr>
        <w:object w:dxaOrig="1596" w:dyaOrig="384" w14:anchorId="3E01B966">
          <v:shape id="_x0000_i1027" type="#_x0000_t75" style="width:79.5pt;height:19.5pt" o:ole="">
            <v:imagedata r:id="rId13" o:title=""/>
          </v:shape>
          <o:OLEObject Type="Embed" ProgID="Equation.3" ShapeID="_x0000_i1027" DrawAspect="Content" ObjectID="_1833024344" r:id="rId14"/>
        </w:object>
      </w:r>
      <w:r>
        <w:rPr>
          <w:sz w:val="28"/>
          <w:szCs w:val="28"/>
        </w:rPr>
        <w:t>.</w:t>
      </w:r>
    </w:p>
    <w:p w14:paraId="42BA1733" w14:textId="77777777" w:rsidR="004B2054" w:rsidRDefault="00000000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Выполняем итерации по методу хорд, результаты заносим в таблицу: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655"/>
        <w:gridCol w:w="1656"/>
        <w:gridCol w:w="1656"/>
      </w:tblGrid>
      <w:tr w:rsidR="004B2054" w14:paraId="06A6A830" w14:textId="77777777">
        <w:trPr>
          <w:trHeight w:val="288"/>
          <w:jc w:val="center"/>
        </w:trPr>
        <w:tc>
          <w:tcPr>
            <w:tcW w:w="704" w:type="dxa"/>
            <w:noWrap/>
          </w:tcPr>
          <w:p w14:paraId="7818E893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655" w:type="dxa"/>
            <w:noWrap/>
          </w:tcPr>
          <w:p w14:paraId="6E9F4291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56" w:type="dxa"/>
            <w:noWrap/>
          </w:tcPr>
          <w:p w14:paraId="6EC9958E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kern w:val="2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656" w:type="dxa"/>
            <w:noWrap/>
          </w:tcPr>
          <w:p w14:paraId="467B638B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n-1)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4B2054" w14:paraId="5CB5DBE2" w14:textId="77777777">
        <w:trPr>
          <w:trHeight w:val="288"/>
          <w:jc w:val="center"/>
        </w:trPr>
        <w:tc>
          <w:tcPr>
            <w:tcW w:w="704" w:type="dxa"/>
            <w:noWrap/>
          </w:tcPr>
          <w:p w14:paraId="428EE100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655" w:type="dxa"/>
            <w:noWrap/>
          </w:tcPr>
          <w:p w14:paraId="7E5A933D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6" w:type="dxa"/>
            <w:noWrap/>
          </w:tcPr>
          <w:p w14:paraId="73CF8DFB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0,30103</w:t>
            </w:r>
          </w:p>
        </w:tc>
        <w:tc>
          <w:tcPr>
            <w:tcW w:w="1656" w:type="dxa"/>
            <w:noWrap/>
          </w:tcPr>
          <w:p w14:paraId="7C86DC14" w14:textId="77777777" w:rsidR="004B2054" w:rsidRDefault="004B2054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B2054" w14:paraId="01CD8DEF" w14:textId="77777777">
        <w:trPr>
          <w:trHeight w:val="360"/>
          <w:jc w:val="center"/>
        </w:trPr>
        <w:tc>
          <w:tcPr>
            <w:tcW w:w="704" w:type="dxa"/>
            <w:noWrap/>
          </w:tcPr>
          <w:p w14:paraId="47C1473D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55" w:type="dxa"/>
            <w:noWrap/>
          </w:tcPr>
          <w:p w14:paraId="5CD6DCB4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1,5987</w:t>
            </w:r>
          </w:p>
        </w:tc>
        <w:tc>
          <w:tcPr>
            <w:tcW w:w="1656" w:type="dxa"/>
            <w:noWrap/>
          </w:tcPr>
          <w:p w14:paraId="39DDD4A9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0,00309</w:t>
            </w:r>
          </w:p>
        </w:tc>
        <w:tc>
          <w:tcPr>
            <w:tcW w:w="1656" w:type="dxa"/>
            <w:noWrap/>
          </w:tcPr>
          <w:p w14:paraId="0E34271F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0,4013</w:t>
            </w:r>
          </w:p>
        </w:tc>
      </w:tr>
      <w:tr w:rsidR="004B2054" w14:paraId="31983EB0" w14:textId="77777777">
        <w:trPr>
          <w:trHeight w:val="288"/>
          <w:jc w:val="center"/>
        </w:trPr>
        <w:tc>
          <w:tcPr>
            <w:tcW w:w="704" w:type="dxa"/>
            <w:noWrap/>
          </w:tcPr>
          <w:p w14:paraId="45CAA9BE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55" w:type="dxa"/>
            <w:noWrap/>
          </w:tcPr>
          <w:p w14:paraId="0ADEC668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1,5947</w:t>
            </w:r>
          </w:p>
        </w:tc>
        <w:tc>
          <w:tcPr>
            <w:tcW w:w="1656" w:type="dxa"/>
            <w:noWrap/>
          </w:tcPr>
          <w:p w14:paraId="1F6E28E0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3,69E-05</w:t>
            </w:r>
          </w:p>
        </w:tc>
        <w:tc>
          <w:tcPr>
            <w:tcW w:w="1656" w:type="dxa"/>
            <w:noWrap/>
          </w:tcPr>
          <w:p w14:paraId="6022C97A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0,0039</w:t>
            </w:r>
          </w:p>
        </w:tc>
      </w:tr>
      <w:tr w:rsidR="004B2054" w14:paraId="584662A8" w14:textId="77777777">
        <w:trPr>
          <w:trHeight w:val="288"/>
          <w:jc w:val="center"/>
        </w:trPr>
        <w:tc>
          <w:tcPr>
            <w:tcW w:w="704" w:type="dxa"/>
            <w:noWrap/>
          </w:tcPr>
          <w:p w14:paraId="38A9B8F5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655" w:type="dxa"/>
            <w:noWrap/>
          </w:tcPr>
          <w:p w14:paraId="622972BB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1,5947</w:t>
            </w:r>
          </w:p>
        </w:tc>
        <w:tc>
          <w:tcPr>
            <w:tcW w:w="1656" w:type="dxa"/>
            <w:noWrap/>
          </w:tcPr>
          <w:p w14:paraId="6B236711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4,42E-07</w:t>
            </w:r>
          </w:p>
        </w:tc>
        <w:tc>
          <w:tcPr>
            <w:tcW w:w="1656" w:type="dxa"/>
            <w:noWrap/>
          </w:tcPr>
          <w:p w14:paraId="4835F009" w14:textId="77777777" w:rsidR="004B2054" w:rsidRDefault="00000000">
            <w:pPr>
              <w:pStyle w:val="a5"/>
              <w:spacing w:after="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4,7144E-05</w:t>
            </w:r>
          </w:p>
        </w:tc>
      </w:tr>
    </w:tbl>
    <w:p w14:paraId="1F43BB9F" w14:textId="77777777" w:rsidR="004B2054" w:rsidRDefault="004B20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818E85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4 итераций получаем корень уравнения </w:t>
      </w:r>
      <m:oMath>
        <m:r>
          <w:rPr>
            <w:rFonts w:ascii="Cambria Math" w:hAnsi="Cambria Math" w:cs="Times New Roman"/>
            <w:sz w:val="28"/>
            <w:szCs w:val="28"/>
          </w:rPr>
          <m:t>x ≈1.5947 ±0.0001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94529ED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Выполняем решение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Mathcad:</w:t>
      </w:r>
    </w:p>
    <w:p w14:paraId="6D667057" w14:textId="77777777" w:rsidR="004B2054" w:rsidRDefault="00000000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3325C76" wp14:editId="1E1215FA">
            <wp:extent cx="2498090" cy="3105150"/>
            <wp:effectExtent l="0" t="0" r="0" b="0"/>
            <wp:docPr id="144335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50114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641" cy="311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B491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Получаем корень уравнения </w:t>
      </w:r>
      <m:oMath>
        <m:r>
          <w:rPr>
            <w:rFonts w:ascii="Cambria Math" w:hAnsi="Cambria Math" w:cs="Times New Roman"/>
            <w:sz w:val="28"/>
            <w:szCs w:val="28"/>
          </w:rPr>
          <m:t>x ≈1.595 ±0.0001</m:t>
        </m:r>
      </m:oMath>
    </w:p>
    <w:p w14:paraId="664BD4FF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6E1DC02" wp14:editId="11C1F772">
            <wp:extent cx="4133850" cy="2190750"/>
            <wp:effectExtent l="0" t="0" r="0" b="0"/>
            <wp:docPr id="116585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0413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2EEE" w14:textId="77777777" w:rsidR="004B2054" w:rsidRDefault="0000000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Метод итерации</w:t>
      </w:r>
    </w:p>
    <w:p w14:paraId="0E101058" w14:textId="77777777" w:rsidR="004B2054" w:rsidRDefault="00000000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методе итераций исходное уравнение преобразуется к виду </w:t>
      </w:r>
      <w:r>
        <w:rPr>
          <w:position w:val="-12"/>
          <w:sz w:val="28"/>
          <w:szCs w:val="26"/>
        </w:rPr>
        <w:object w:dxaOrig="1020" w:dyaOrig="360" w14:anchorId="593E852A">
          <v:shape id="_x0000_i1028" type="#_x0000_t75" style="width:51pt;height:18pt" o:ole="">
            <v:imagedata r:id="rId17" o:title=""/>
          </v:shape>
          <o:OLEObject Type="Embed" ProgID="Equation.3" ShapeID="_x0000_i1028" DrawAspect="Content" ObjectID="_1833024345" r:id="rId18"/>
        </w:object>
      </w:r>
      <w:r>
        <w:rPr>
          <w:sz w:val="28"/>
          <w:szCs w:val="28"/>
        </w:rPr>
        <w:t xml:space="preserve"> и итерации выполняются по формуле </w:t>
      </w:r>
      <w:r>
        <w:rPr>
          <w:position w:val="-12"/>
          <w:sz w:val="28"/>
          <w:szCs w:val="26"/>
        </w:rPr>
        <w:object w:dxaOrig="1416" w:dyaOrig="384" w14:anchorId="4E87714D">
          <v:shape id="_x0000_i1029" type="#_x0000_t75" style="width:70.5pt;height:19.5pt" o:ole="">
            <v:imagedata r:id="rId19" o:title=""/>
          </v:shape>
          <o:OLEObject Type="Embed" ProgID="Equation.3" ShapeID="_x0000_i1029" DrawAspect="Content" ObjectID="_1833024346" r:id="rId20"/>
        </w:object>
      </w:r>
      <w:r>
        <w:rPr>
          <w:sz w:val="28"/>
          <w:szCs w:val="28"/>
        </w:rPr>
        <w:t>. Вид уравнения:</w:t>
      </w:r>
    </w:p>
    <w:p w14:paraId="194FB612" w14:textId="77777777" w:rsidR="004B2054" w:rsidRDefault="00000000">
      <w:pPr>
        <w:pStyle w:val="a5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127708" wp14:editId="086D4281">
            <wp:extent cx="1704975" cy="495300"/>
            <wp:effectExtent l="0" t="0" r="9525" b="0"/>
            <wp:docPr id="80097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7003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8990" w14:textId="77777777" w:rsidR="004B2054" w:rsidRDefault="00000000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итераций сходится, если </w:t>
      </w:r>
      <w:r>
        <w:rPr>
          <w:position w:val="-12"/>
          <w:sz w:val="28"/>
          <w:szCs w:val="26"/>
        </w:rPr>
        <w:object w:dxaOrig="1440" w:dyaOrig="384" w14:anchorId="629D051C">
          <v:shape id="_x0000_i1030" type="#_x0000_t75" style="width:1in;height:19.5pt" o:ole="">
            <v:imagedata r:id="rId22" o:title=""/>
          </v:shape>
          <o:OLEObject Type="Embed" ProgID="Equation.3" ShapeID="_x0000_i1030" DrawAspect="Content" ObjectID="_1833024347" r:id="rId23"/>
        </w:object>
      </w:r>
      <w:r>
        <w:rPr>
          <w:sz w:val="28"/>
          <w:szCs w:val="28"/>
        </w:rPr>
        <w:t>. Для преобразования исходного уравнения находим:</w:t>
      </w:r>
    </w:p>
    <w:p w14:paraId="3C92158E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=0.5+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ln(10)</m:t>
              </m:r>
            </m:den>
          </m:f>
        </m:oMath>
      </m:oMathPara>
    </w:p>
    <w:p w14:paraId="4B51C3EC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1.5, 2]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'(x)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1.5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=0.79 </m:t>
          </m:r>
        </m:oMath>
      </m:oMathPara>
    </w:p>
    <w:p w14:paraId="1AD61EB0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ax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1.5, 2]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'(x)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=0.717</m:t>
          </m:r>
        </m:oMath>
      </m:oMathPara>
    </w:p>
    <w:p w14:paraId="2363F345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m+M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≈0.75</m:t>
          </m:r>
        </m:oMath>
      </m:oMathPara>
    </w:p>
    <w:p w14:paraId="4C7873C9" w14:textId="77777777" w:rsidR="004B2054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поэтому положим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. Для этой функции условие сходимости метода итераций выполнено, т.к. на отрезке [1.5; 2] имеем:</w:t>
      </w:r>
    </w:p>
    <w:p w14:paraId="43FEB811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.79&lt;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&lt;0.717,</m:t>
          </m:r>
        </m:oMath>
      </m:oMathPara>
    </w:p>
    <w:p w14:paraId="1DE83A0C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.79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.717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10797FA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.053&lt;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&lt;0.956,</m:t>
          </m:r>
        </m:oMath>
      </m:oMathPara>
    </w:p>
    <w:p w14:paraId="4B5E45CF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.053&lt;-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&lt;-0.956,</m:t>
          </m:r>
        </m:oMath>
      </m:oMathPara>
    </w:p>
    <w:p w14:paraId="7AA8F6EE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1-1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.053&lt;1-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&lt;1-0.956,</m:t>
          </m:r>
        </m:oMath>
      </m:oMathPara>
    </w:p>
    <w:p w14:paraId="3F15F568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.053&lt;1-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&lt;0.044,</m:t>
          </m:r>
        </m:oMath>
      </m:oMathPara>
    </w:p>
    <w:p w14:paraId="487474D1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&lt;0.053</m:t>
          </m:r>
        </m:oMath>
      </m:oMathPara>
    </w:p>
    <w:p w14:paraId="36B24E31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&lt;0.053&lt;1.</m:t>
          </m:r>
        </m:oMath>
      </m:oMathPara>
    </w:p>
    <w:p w14:paraId="716E8697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Выполняем итерации по методу итераций, в качестве начального приближения примем середину отрезка локализации корня, результаты заносим в таблицу: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986"/>
        <w:gridCol w:w="1126"/>
        <w:gridCol w:w="1546"/>
      </w:tblGrid>
      <w:tr w:rsidR="004B2054" w14:paraId="6C2C4F24" w14:textId="77777777">
        <w:trPr>
          <w:trHeight w:val="288"/>
          <w:jc w:val="center"/>
        </w:trPr>
        <w:tc>
          <w:tcPr>
            <w:tcW w:w="976" w:type="dxa"/>
            <w:noWrap/>
          </w:tcPr>
          <w:p w14:paraId="382E321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986" w:type="dxa"/>
            <w:noWrap/>
          </w:tcPr>
          <w:p w14:paraId="5F43562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26" w:type="dxa"/>
            <w:noWrap/>
          </w:tcPr>
          <w:p w14:paraId="354D9EF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46" w:type="dxa"/>
            <w:noWrap/>
          </w:tcPr>
          <w:p w14:paraId="7DD8406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n-1)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4B2054" w14:paraId="5FDD751C" w14:textId="77777777">
        <w:trPr>
          <w:trHeight w:val="288"/>
          <w:jc w:val="center"/>
        </w:trPr>
        <w:tc>
          <w:tcPr>
            <w:tcW w:w="976" w:type="dxa"/>
            <w:noWrap/>
          </w:tcPr>
          <w:p w14:paraId="7AE5051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986" w:type="dxa"/>
            <w:noWrap/>
          </w:tcPr>
          <w:p w14:paraId="3F017503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1,75</w:t>
            </w:r>
          </w:p>
        </w:tc>
        <w:tc>
          <w:tcPr>
            <w:tcW w:w="1126" w:type="dxa"/>
            <w:noWrap/>
          </w:tcPr>
          <w:p w14:paraId="35F2C15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1,51392</w:t>
            </w:r>
          </w:p>
        </w:tc>
        <w:tc>
          <w:tcPr>
            <w:tcW w:w="1546" w:type="dxa"/>
            <w:noWrap/>
          </w:tcPr>
          <w:p w14:paraId="3CF00ADC" w14:textId="77777777" w:rsidR="004B2054" w:rsidRDefault="004B2054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  <w:tr w:rsidR="004B2054" w14:paraId="071E08DA" w14:textId="77777777">
        <w:trPr>
          <w:trHeight w:val="360"/>
          <w:jc w:val="center"/>
        </w:trPr>
        <w:tc>
          <w:tcPr>
            <w:tcW w:w="976" w:type="dxa"/>
            <w:noWrap/>
          </w:tcPr>
          <w:p w14:paraId="4DE28F2F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986" w:type="dxa"/>
            <w:noWrap/>
          </w:tcPr>
          <w:p w14:paraId="079BDA04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1,5139</w:t>
            </w:r>
          </w:p>
        </w:tc>
        <w:tc>
          <w:tcPr>
            <w:tcW w:w="1126" w:type="dxa"/>
            <w:noWrap/>
          </w:tcPr>
          <w:p w14:paraId="01077A1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1,63979</w:t>
            </w:r>
          </w:p>
        </w:tc>
        <w:tc>
          <w:tcPr>
            <w:tcW w:w="1546" w:type="dxa"/>
            <w:noWrap/>
          </w:tcPr>
          <w:p w14:paraId="16E26A8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0,23608</w:t>
            </w:r>
          </w:p>
        </w:tc>
      </w:tr>
      <w:tr w:rsidR="004B2054" w14:paraId="3F3393E0" w14:textId="77777777">
        <w:trPr>
          <w:trHeight w:val="288"/>
          <w:jc w:val="center"/>
        </w:trPr>
        <w:tc>
          <w:tcPr>
            <w:tcW w:w="976" w:type="dxa"/>
            <w:noWrap/>
          </w:tcPr>
          <w:p w14:paraId="2646549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986" w:type="dxa"/>
            <w:noWrap/>
          </w:tcPr>
          <w:p w14:paraId="73273E2A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1,6398</w:t>
            </w:r>
          </w:p>
        </w:tc>
        <w:tc>
          <w:tcPr>
            <w:tcW w:w="1126" w:type="dxa"/>
            <w:noWrap/>
          </w:tcPr>
          <w:p w14:paraId="4388C0A4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1,57042</w:t>
            </w:r>
          </w:p>
        </w:tc>
        <w:tc>
          <w:tcPr>
            <w:tcW w:w="1546" w:type="dxa"/>
            <w:noWrap/>
          </w:tcPr>
          <w:p w14:paraId="70531AAF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0,12587</w:t>
            </w:r>
          </w:p>
        </w:tc>
      </w:tr>
      <w:tr w:rsidR="004B2054" w14:paraId="632CC114" w14:textId="77777777">
        <w:trPr>
          <w:trHeight w:val="288"/>
          <w:jc w:val="center"/>
        </w:trPr>
        <w:tc>
          <w:tcPr>
            <w:tcW w:w="976" w:type="dxa"/>
            <w:noWrap/>
          </w:tcPr>
          <w:p w14:paraId="38BCCC3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986" w:type="dxa"/>
            <w:noWrap/>
          </w:tcPr>
          <w:p w14:paraId="3DF3640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1,5704</w:t>
            </w:r>
          </w:p>
        </w:tc>
        <w:tc>
          <w:tcPr>
            <w:tcW w:w="1126" w:type="dxa"/>
            <w:noWrap/>
          </w:tcPr>
          <w:p w14:paraId="3D501DCE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1,60797</w:t>
            </w:r>
          </w:p>
        </w:tc>
        <w:tc>
          <w:tcPr>
            <w:tcW w:w="1546" w:type="dxa"/>
            <w:noWrap/>
          </w:tcPr>
          <w:p w14:paraId="45943E74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0,06936939</w:t>
            </w:r>
          </w:p>
        </w:tc>
      </w:tr>
      <w:tr w:rsidR="004B2054" w14:paraId="3B0EBB80" w14:textId="77777777">
        <w:trPr>
          <w:trHeight w:val="288"/>
          <w:jc w:val="center"/>
        </w:trPr>
        <w:tc>
          <w:tcPr>
            <w:tcW w:w="976" w:type="dxa"/>
            <w:noWrap/>
          </w:tcPr>
          <w:p w14:paraId="46F80D6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986" w:type="dxa"/>
            <w:noWrap/>
          </w:tcPr>
          <w:p w14:paraId="35273343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1,6080</w:t>
            </w:r>
          </w:p>
        </w:tc>
        <w:tc>
          <w:tcPr>
            <w:tcW w:w="1126" w:type="dxa"/>
            <w:noWrap/>
          </w:tcPr>
          <w:p w14:paraId="3BE65B1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1,58745</w:t>
            </w:r>
          </w:p>
        </w:tc>
        <w:tc>
          <w:tcPr>
            <w:tcW w:w="1546" w:type="dxa"/>
            <w:noWrap/>
          </w:tcPr>
          <w:p w14:paraId="0F409131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0,03754445</w:t>
            </w:r>
          </w:p>
        </w:tc>
      </w:tr>
      <w:tr w:rsidR="004B2054" w14:paraId="49C2CF95" w14:textId="77777777">
        <w:trPr>
          <w:trHeight w:val="288"/>
          <w:jc w:val="center"/>
        </w:trPr>
        <w:tc>
          <w:tcPr>
            <w:tcW w:w="976" w:type="dxa"/>
            <w:noWrap/>
          </w:tcPr>
          <w:p w14:paraId="3F3BE7E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986" w:type="dxa"/>
            <w:noWrap/>
          </w:tcPr>
          <w:p w14:paraId="783C70EA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1,5874</w:t>
            </w:r>
          </w:p>
        </w:tc>
        <w:tc>
          <w:tcPr>
            <w:tcW w:w="1126" w:type="dxa"/>
            <w:noWrap/>
          </w:tcPr>
          <w:p w14:paraId="41C4C5B5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1,59860</w:t>
            </w:r>
          </w:p>
        </w:tc>
        <w:tc>
          <w:tcPr>
            <w:tcW w:w="1546" w:type="dxa"/>
            <w:noWrap/>
          </w:tcPr>
          <w:p w14:paraId="34E17E9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0,02052122</w:t>
            </w:r>
          </w:p>
        </w:tc>
      </w:tr>
      <w:tr w:rsidR="004B2054" w14:paraId="4A74F860" w14:textId="77777777">
        <w:trPr>
          <w:trHeight w:val="288"/>
          <w:jc w:val="center"/>
        </w:trPr>
        <w:tc>
          <w:tcPr>
            <w:tcW w:w="976" w:type="dxa"/>
            <w:noWrap/>
          </w:tcPr>
          <w:p w14:paraId="51A267B6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6</w:t>
            </w:r>
          </w:p>
        </w:tc>
        <w:tc>
          <w:tcPr>
            <w:tcW w:w="986" w:type="dxa"/>
            <w:noWrap/>
          </w:tcPr>
          <w:p w14:paraId="5E71902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1,5986</w:t>
            </w:r>
          </w:p>
        </w:tc>
        <w:tc>
          <w:tcPr>
            <w:tcW w:w="1126" w:type="dxa"/>
            <w:noWrap/>
          </w:tcPr>
          <w:p w14:paraId="45B301C1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1,59252</w:t>
            </w:r>
          </w:p>
        </w:tc>
        <w:tc>
          <w:tcPr>
            <w:tcW w:w="1546" w:type="dxa"/>
            <w:noWrap/>
          </w:tcPr>
          <w:p w14:paraId="7F5712B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0,01115646</w:t>
            </w:r>
          </w:p>
        </w:tc>
      </w:tr>
      <w:tr w:rsidR="004B2054" w14:paraId="3289A7ED" w14:textId="77777777">
        <w:trPr>
          <w:trHeight w:val="288"/>
          <w:jc w:val="center"/>
        </w:trPr>
        <w:tc>
          <w:tcPr>
            <w:tcW w:w="976" w:type="dxa"/>
            <w:noWrap/>
          </w:tcPr>
          <w:p w14:paraId="0469604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7</w:t>
            </w:r>
          </w:p>
        </w:tc>
        <w:tc>
          <w:tcPr>
            <w:tcW w:w="986" w:type="dxa"/>
            <w:noWrap/>
          </w:tcPr>
          <w:p w14:paraId="599E6E3C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1,5925</w:t>
            </w:r>
          </w:p>
        </w:tc>
        <w:tc>
          <w:tcPr>
            <w:tcW w:w="1126" w:type="dxa"/>
            <w:noWrap/>
          </w:tcPr>
          <w:p w14:paraId="2DF7DEB9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1,59583</w:t>
            </w:r>
          </w:p>
        </w:tc>
        <w:tc>
          <w:tcPr>
            <w:tcW w:w="1546" w:type="dxa"/>
            <w:noWrap/>
          </w:tcPr>
          <w:p w14:paraId="19281A6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0,00608303</w:t>
            </w:r>
          </w:p>
        </w:tc>
      </w:tr>
      <w:tr w:rsidR="004B2054" w14:paraId="5E2F5B3E" w14:textId="77777777">
        <w:trPr>
          <w:trHeight w:val="288"/>
          <w:jc w:val="center"/>
        </w:trPr>
        <w:tc>
          <w:tcPr>
            <w:tcW w:w="976" w:type="dxa"/>
            <w:noWrap/>
          </w:tcPr>
          <w:p w14:paraId="65FC0603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986" w:type="dxa"/>
            <w:noWrap/>
          </w:tcPr>
          <w:p w14:paraId="107F95E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1,5958</w:t>
            </w:r>
          </w:p>
        </w:tc>
        <w:tc>
          <w:tcPr>
            <w:tcW w:w="1126" w:type="dxa"/>
            <w:noWrap/>
          </w:tcPr>
          <w:p w14:paraId="09A69F94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1,59403</w:t>
            </w:r>
          </w:p>
        </w:tc>
        <w:tc>
          <w:tcPr>
            <w:tcW w:w="1546" w:type="dxa"/>
            <w:noWrap/>
          </w:tcPr>
          <w:p w14:paraId="5844B061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0,00331148</w:t>
            </w:r>
          </w:p>
        </w:tc>
      </w:tr>
      <w:tr w:rsidR="004B2054" w14:paraId="2F510B53" w14:textId="77777777">
        <w:trPr>
          <w:trHeight w:val="288"/>
          <w:jc w:val="center"/>
        </w:trPr>
        <w:tc>
          <w:tcPr>
            <w:tcW w:w="976" w:type="dxa"/>
            <w:noWrap/>
          </w:tcPr>
          <w:p w14:paraId="59CC49D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9</w:t>
            </w:r>
          </w:p>
        </w:tc>
        <w:tc>
          <w:tcPr>
            <w:tcW w:w="986" w:type="dxa"/>
            <w:noWrap/>
          </w:tcPr>
          <w:p w14:paraId="0D39A1AA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1,5940</w:t>
            </w:r>
          </w:p>
        </w:tc>
        <w:tc>
          <w:tcPr>
            <w:tcW w:w="1126" w:type="dxa"/>
            <w:noWrap/>
          </w:tcPr>
          <w:p w14:paraId="76FBA11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1,59501</w:t>
            </w:r>
          </w:p>
        </w:tc>
        <w:tc>
          <w:tcPr>
            <w:tcW w:w="1546" w:type="dxa"/>
            <w:noWrap/>
          </w:tcPr>
          <w:p w14:paraId="2E5FE13F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0,00180426</w:t>
            </w:r>
          </w:p>
        </w:tc>
      </w:tr>
      <w:tr w:rsidR="004B2054" w14:paraId="3AA53FB6" w14:textId="77777777">
        <w:trPr>
          <w:trHeight w:val="288"/>
          <w:jc w:val="center"/>
        </w:trPr>
        <w:tc>
          <w:tcPr>
            <w:tcW w:w="976" w:type="dxa"/>
            <w:noWrap/>
          </w:tcPr>
          <w:p w14:paraId="532C3609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986" w:type="dxa"/>
            <w:noWrap/>
          </w:tcPr>
          <w:p w14:paraId="6221CAAA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1,5950</w:t>
            </w:r>
          </w:p>
        </w:tc>
        <w:tc>
          <w:tcPr>
            <w:tcW w:w="1126" w:type="dxa"/>
            <w:noWrap/>
          </w:tcPr>
          <w:p w14:paraId="4568BBF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1,59447</w:t>
            </w:r>
          </w:p>
        </w:tc>
        <w:tc>
          <w:tcPr>
            <w:tcW w:w="1546" w:type="dxa"/>
            <w:noWrap/>
          </w:tcPr>
          <w:p w14:paraId="5DFFD54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0,00098259</w:t>
            </w:r>
          </w:p>
        </w:tc>
      </w:tr>
      <w:tr w:rsidR="004B2054" w14:paraId="1548944B" w14:textId="77777777">
        <w:trPr>
          <w:trHeight w:val="288"/>
          <w:jc w:val="center"/>
        </w:trPr>
        <w:tc>
          <w:tcPr>
            <w:tcW w:w="976" w:type="dxa"/>
            <w:noWrap/>
          </w:tcPr>
          <w:p w14:paraId="7089F0D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11</w:t>
            </w:r>
          </w:p>
        </w:tc>
        <w:tc>
          <w:tcPr>
            <w:tcW w:w="986" w:type="dxa"/>
            <w:noWrap/>
          </w:tcPr>
          <w:p w14:paraId="76E8A1F8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1,5945</w:t>
            </w:r>
          </w:p>
        </w:tc>
        <w:tc>
          <w:tcPr>
            <w:tcW w:w="1126" w:type="dxa"/>
            <w:noWrap/>
          </w:tcPr>
          <w:p w14:paraId="559AA6B2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1,59477</w:t>
            </w:r>
          </w:p>
        </w:tc>
        <w:tc>
          <w:tcPr>
            <w:tcW w:w="1546" w:type="dxa"/>
            <w:noWrap/>
          </w:tcPr>
          <w:p w14:paraId="28F9E164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0,00053525</w:t>
            </w:r>
          </w:p>
        </w:tc>
      </w:tr>
      <w:tr w:rsidR="004B2054" w14:paraId="0DD7B390" w14:textId="77777777">
        <w:trPr>
          <w:trHeight w:val="288"/>
          <w:jc w:val="center"/>
        </w:trPr>
        <w:tc>
          <w:tcPr>
            <w:tcW w:w="976" w:type="dxa"/>
            <w:noWrap/>
          </w:tcPr>
          <w:p w14:paraId="1C6DC85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12</w:t>
            </w:r>
          </w:p>
        </w:tc>
        <w:tc>
          <w:tcPr>
            <w:tcW w:w="986" w:type="dxa"/>
            <w:noWrap/>
          </w:tcPr>
          <w:p w14:paraId="3AAC0CFF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1,5948</w:t>
            </w:r>
          </w:p>
        </w:tc>
        <w:tc>
          <w:tcPr>
            <w:tcW w:w="1126" w:type="dxa"/>
            <w:noWrap/>
          </w:tcPr>
          <w:p w14:paraId="757B667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1,59461</w:t>
            </w:r>
          </w:p>
        </w:tc>
        <w:tc>
          <w:tcPr>
            <w:tcW w:w="1546" w:type="dxa"/>
            <w:noWrap/>
          </w:tcPr>
          <w:p w14:paraId="1A17605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0,00029153</w:t>
            </w:r>
          </w:p>
        </w:tc>
      </w:tr>
      <w:tr w:rsidR="004B2054" w14:paraId="76703560" w14:textId="77777777">
        <w:trPr>
          <w:trHeight w:val="288"/>
          <w:jc w:val="center"/>
        </w:trPr>
        <w:tc>
          <w:tcPr>
            <w:tcW w:w="976" w:type="dxa"/>
            <w:noWrap/>
          </w:tcPr>
          <w:p w14:paraId="27105981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13</w:t>
            </w:r>
          </w:p>
        </w:tc>
        <w:tc>
          <w:tcPr>
            <w:tcW w:w="986" w:type="dxa"/>
            <w:noWrap/>
          </w:tcPr>
          <w:p w14:paraId="39467A90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1,5946</w:t>
            </w:r>
          </w:p>
        </w:tc>
        <w:tc>
          <w:tcPr>
            <w:tcW w:w="1126" w:type="dxa"/>
            <w:noWrap/>
          </w:tcPr>
          <w:p w14:paraId="5FD8B1D7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1,59469</w:t>
            </w:r>
          </w:p>
        </w:tc>
        <w:tc>
          <w:tcPr>
            <w:tcW w:w="1546" w:type="dxa"/>
            <w:noWrap/>
          </w:tcPr>
          <w:p w14:paraId="172B628B" w14:textId="77777777" w:rsidR="004B2054" w:rsidRDefault="00000000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0,0001588</w:t>
            </w:r>
          </w:p>
        </w:tc>
      </w:tr>
    </w:tbl>
    <w:p w14:paraId="49BC9DA2" w14:textId="77777777" w:rsidR="004B2054" w:rsidRDefault="004B205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3F83022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После выполнения 14 итераций получаем корень уравнения </w:t>
      </w:r>
      <m:oMath>
        <m:r>
          <w:rPr>
            <w:rFonts w:ascii="Cambria Math" w:hAnsi="Cambria Math" w:cs="Times New Roman"/>
            <w:sz w:val="28"/>
            <w:szCs w:val="28"/>
          </w:rPr>
          <m:t>x ≈1.5946 ±0.0001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35B71DA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Выполняем решение 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Mathcad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62B8872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CD9F07E" wp14:editId="0FEBEC24">
            <wp:extent cx="3009900" cy="2497455"/>
            <wp:effectExtent l="0" t="0" r="0" b="0"/>
            <wp:docPr id="116533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2465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2394" cy="249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457E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Получаем корень уравнения </w:t>
      </w:r>
      <m:oMath>
        <m:r>
          <w:rPr>
            <w:rFonts w:ascii="Cambria Math" w:hAnsi="Cambria Math" w:cs="Times New Roman"/>
            <w:sz w:val="28"/>
            <w:szCs w:val="28"/>
          </w:rPr>
          <m:t>x ≈1.5947 ±0.0001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5CE8EF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8CED6CD" wp14:editId="62135960">
            <wp:extent cx="4114800" cy="3248025"/>
            <wp:effectExtent l="0" t="0" r="0" b="9525"/>
            <wp:docPr id="55341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6435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3E6" w14:textId="77777777" w:rsidR="004B2054" w:rsidRDefault="00000000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Ньютона</w:t>
      </w:r>
    </w:p>
    <w:p w14:paraId="1EDF57C3" w14:textId="77777777" w:rsidR="004B2054" w:rsidRDefault="00000000">
      <w:pPr>
        <w:pStyle w:val="a9"/>
        <w:numPr>
          <w:ilvl w:val="1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Итерации по методу Ньютона выполняются по формуле:</w:t>
      </w:r>
    </w:p>
    <w:p w14:paraId="79369912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f'(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14:paraId="3E9B4173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Начальное приближение определяется из условия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52AA0A2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данной функции:</w:t>
      </w:r>
    </w:p>
    <w:p w14:paraId="2F61481C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&lt;0</m:t>
          </m:r>
        </m:oMath>
      </m:oMathPara>
    </w:p>
    <w:p w14:paraId="42182B2B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=-0.193&lt;0</m:t>
          </m:r>
        </m:oMath>
      </m:oMathPara>
    </w:p>
    <w:p w14:paraId="343CF806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=-0.109&lt;0</m:t>
          </m:r>
        </m:oMath>
      </m:oMathPara>
    </w:p>
    <w:p w14:paraId="2203CB22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Можем выбрать любую точку, знак сохранится.</w:t>
      </w:r>
    </w:p>
    <w:p w14:paraId="06949FBC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Метод Ньютона сходится, если первая и вторая производные функции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 сохраняют знак на отрезке поиска и первая производная не обращается в нуль.</w:t>
      </w:r>
    </w:p>
    <w:p w14:paraId="0EC0B49C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Выполняем итерации по методу Ньютона, результаты заносим в таблицу: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1984"/>
        <w:gridCol w:w="1843"/>
        <w:gridCol w:w="2446"/>
      </w:tblGrid>
      <w:tr w:rsidR="004B2054" w14:paraId="43994620" w14:textId="77777777">
        <w:trPr>
          <w:trHeight w:val="288"/>
        </w:trPr>
        <w:tc>
          <w:tcPr>
            <w:tcW w:w="562" w:type="dxa"/>
            <w:noWrap/>
          </w:tcPr>
          <w:p w14:paraId="11DD78D3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985" w:type="dxa"/>
            <w:noWrap/>
          </w:tcPr>
          <w:p w14:paraId="7870FA4F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984" w:type="dxa"/>
            <w:noWrap/>
          </w:tcPr>
          <w:p w14:paraId="213FA9BA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43" w:type="dxa"/>
            <w:noWrap/>
          </w:tcPr>
          <w:p w14:paraId="225F1652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f'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446" w:type="dxa"/>
            <w:noWrap/>
          </w:tcPr>
          <w:p w14:paraId="34E801C9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n-1)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4B2054" w14:paraId="53480297" w14:textId="77777777">
        <w:trPr>
          <w:trHeight w:val="288"/>
        </w:trPr>
        <w:tc>
          <w:tcPr>
            <w:tcW w:w="562" w:type="dxa"/>
            <w:noWrap/>
          </w:tcPr>
          <w:p w14:paraId="6A2405C0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1985" w:type="dxa"/>
            <w:noWrap/>
          </w:tcPr>
          <w:p w14:paraId="02FD8593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</w:t>
            </w:r>
          </w:p>
        </w:tc>
        <w:tc>
          <w:tcPr>
            <w:tcW w:w="1984" w:type="dxa"/>
            <w:noWrap/>
          </w:tcPr>
          <w:p w14:paraId="52F9FE51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-0,073908741</w:t>
            </w:r>
          </w:p>
        </w:tc>
        <w:tc>
          <w:tcPr>
            <w:tcW w:w="1843" w:type="dxa"/>
            <w:noWrap/>
          </w:tcPr>
          <w:p w14:paraId="5B9E3FD2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0,78952965</w:t>
            </w:r>
          </w:p>
        </w:tc>
        <w:tc>
          <w:tcPr>
            <w:tcW w:w="2446" w:type="dxa"/>
            <w:noWrap/>
          </w:tcPr>
          <w:p w14:paraId="61033653" w14:textId="77777777" w:rsidR="004B2054" w:rsidRDefault="004B2054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  <w:tr w:rsidR="004B2054" w14:paraId="571386E2" w14:textId="77777777">
        <w:trPr>
          <w:trHeight w:val="288"/>
        </w:trPr>
        <w:tc>
          <w:tcPr>
            <w:tcW w:w="562" w:type="dxa"/>
            <w:noWrap/>
          </w:tcPr>
          <w:p w14:paraId="0C983F0A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1985" w:type="dxa"/>
            <w:noWrap/>
          </w:tcPr>
          <w:p w14:paraId="47B7107D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1,593611102</w:t>
            </w:r>
          </w:p>
        </w:tc>
        <w:tc>
          <w:tcPr>
            <w:tcW w:w="1984" w:type="dxa"/>
            <w:noWrap/>
          </w:tcPr>
          <w:p w14:paraId="55006B8B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-0,000812102</w:t>
            </w:r>
          </w:p>
        </w:tc>
        <w:tc>
          <w:tcPr>
            <w:tcW w:w="1843" w:type="dxa"/>
            <w:noWrap/>
          </w:tcPr>
          <w:p w14:paraId="0C2A8F10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0,77252225</w:t>
            </w:r>
          </w:p>
        </w:tc>
        <w:tc>
          <w:tcPr>
            <w:tcW w:w="2446" w:type="dxa"/>
            <w:noWrap/>
          </w:tcPr>
          <w:p w14:paraId="57BF0AF0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0,01700741</w:t>
            </w:r>
          </w:p>
        </w:tc>
      </w:tr>
      <w:tr w:rsidR="004B2054" w14:paraId="394CDCF0" w14:textId="77777777">
        <w:trPr>
          <w:trHeight w:val="288"/>
        </w:trPr>
        <w:tc>
          <w:tcPr>
            <w:tcW w:w="562" w:type="dxa"/>
            <w:noWrap/>
          </w:tcPr>
          <w:p w14:paraId="232A62F2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985" w:type="dxa"/>
            <w:noWrap/>
          </w:tcPr>
          <w:p w14:paraId="2C22A566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1,594662337</w:t>
            </w:r>
          </w:p>
        </w:tc>
        <w:tc>
          <w:tcPr>
            <w:tcW w:w="1984" w:type="dxa"/>
            <w:noWrap/>
          </w:tcPr>
          <w:p w14:paraId="482FF878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-9,44492E-08</w:t>
            </w:r>
          </w:p>
        </w:tc>
        <w:tc>
          <w:tcPr>
            <w:tcW w:w="1843" w:type="dxa"/>
            <w:noWrap/>
          </w:tcPr>
          <w:p w14:paraId="735BF932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0,7723426</w:t>
            </w:r>
          </w:p>
        </w:tc>
        <w:tc>
          <w:tcPr>
            <w:tcW w:w="2446" w:type="dxa"/>
            <w:noWrap/>
          </w:tcPr>
          <w:p w14:paraId="2A73D8B2" w14:textId="77777777" w:rsidR="004B2054" w:rsidRDefault="00000000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0,00017965</w:t>
            </w:r>
          </w:p>
        </w:tc>
      </w:tr>
    </w:tbl>
    <w:p w14:paraId="54C4A679" w14:textId="77777777" w:rsidR="004B2054" w:rsidRDefault="004B205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17334E25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После выполнения 3 итераций получаем корень уравнения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 ≈1.5946 ±0.0001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649A148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Выполняем решение 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Mathcad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1BD17B4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B58AF17" wp14:editId="3441B875">
            <wp:extent cx="2947670" cy="4057650"/>
            <wp:effectExtent l="0" t="0" r="5080" b="0"/>
            <wp:docPr id="192704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2123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4530" cy="40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3857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Получаем корень уравнения </w:t>
      </w:r>
      <m:oMath>
        <m:r>
          <w:rPr>
            <w:rFonts w:ascii="Cambria Math" w:hAnsi="Cambria Math" w:cs="Times New Roman"/>
            <w:sz w:val="28"/>
            <w:szCs w:val="28"/>
          </w:rPr>
          <m:t>x ≈1.595 ±0.0001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D56DCB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4E35B2" wp14:editId="4B6EDBA9">
            <wp:extent cx="4133215" cy="2190115"/>
            <wp:effectExtent l="0" t="0" r="635" b="635"/>
            <wp:docPr id="74787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7279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FF41" w14:textId="77777777" w:rsidR="004B2054" w:rsidRDefault="004B2054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20A39DA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Сравним графики численных методов:</w:t>
      </w:r>
    </w:p>
    <w:p w14:paraId="1D5A46D9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6EDAEBE" wp14:editId="1755B2C0">
            <wp:extent cx="5940425" cy="3977640"/>
            <wp:effectExtent l="0" t="0" r="3175" b="3810"/>
            <wp:docPr id="169696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0492" name="Рисунок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C6D4" w14:textId="77777777" w:rsidR="004B2054" w:rsidRDefault="0000000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Кривая 2 – метод Ньютона, Кривая 1 – метод хорд, кривая 3 – метод итераций.</w:t>
      </w:r>
    </w:p>
    <w:p w14:paraId="21447E3F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корень уравнения встроенными средствами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MCAD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BABF873" w14:textId="77777777" w:rsidR="004B2054" w:rsidRDefault="0000000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DB72FD0" wp14:editId="07B22405">
            <wp:extent cx="2085975" cy="1581150"/>
            <wp:effectExtent l="0" t="0" r="0" b="0"/>
            <wp:docPr id="180300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06333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2B24" w14:textId="77777777" w:rsidR="004B2054" w:rsidRDefault="000000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</w:t>
      </w:r>
    </w:p>
    <w:p w14:paraId="63EEFC56" w14:textId="77777777" w:rsidR="004B2054" w:rsidRDefault="000000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Заданное нелинейное уравнение решено тремя методами. Все методы дали одинаковое значение корня</w:t>
      </w:r>
      <w:r>
        <w:rPr>
          <w:rFonts w:ascii="Cambria Math" w:hAnsi="Cambria Math" w:cs="Times New Roman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 ≈1.5946 ±0.0001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При этом наибольшую скорость сходимости показал метод Ньютона (3 итерации), немного медленнее показал скорость метод хорд (4 итерации), и метод итераций оказался самым медленным 14 итераций), что было продемонстрировано на графике. Так же используя встроенные функции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MCAD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получили совпадающий с численными методами результат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 ≈1.5946 ±0.0001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sectPr w:rsidR="004B2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3420" w14:textId="77777777" w:rsidR="00075CE0" w:rsidRDefault="00075CE0">
      <w:pPr>
        <w:spacing w:line="240" w:lineRule="auto"/>
      </w:pPr>
      <w:r>
        <w:separator/>
      </w:r>
    </w:p>
  </w:endnote>
  <w:endnote w:type="continuationSeparator" w:id="0">
    <w:p w14:paraId="43C7901D" w14:textId="77777777" w:rsidR="00075CE0" w:rsidRDefault="00075C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BBBD6" w14:textId="77777777" w:rsidR="00075CE0" w:rsidRDefault="00075CE0">
      <w:pPr>
        <w:spacing w:after="0"/>
      </w:pPr>
      <w:r>
        <w:separator/>
      </w:r>
    </w:p>
  </w:footnote>
  <w:footnote w:type="continuationSeparator" w:id="0">
    <w:p w14:paraId="40EEFA84" w14:textId="77777777" w:rsidR="00075CE0" w:rsidRDefault="00075C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24A22"/>
    <w:multiLevelType w:val="multilevel"/>
    <w:tmpl w:val="58224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80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F4"/>
    <w:rsid w:val="00074E7F"/>
    <w:rsid w:val="00075CE0"/>
    <w:rsid w:val="001A28E6"/>
    <w:rsid w:val="00211550"/>
    <w:rsid w:val="00250AF4"/>
    <w:rsid w:val="002C4E19"/>
    <w:rsid w:val="00301C45"/>
    <w:rsid w:val="00345D42"/>
    <w:rsid w:val="004533AA"/>
    <w:rsid w:val="0045342A"/>
    <w:rsid w:val="004B2054"/>
    <w:rsid w:val="004D1E74"/>
    <w:rsid w:val="00607659"/>
    <w:rsid w:val="006F2FA6"/>
    <w:rsid w:val="007A0784"/>
    <w:rsid w:val="007E7255"/>
    <w:rsid w:val="00853AA1"/>
    <w:rsid w:val="008B31C9"/>
    <w:rsid w:val="009701CD"/>
    <w:rsid w:val="00995C97"/>
    <w:rsid w:val="009A32B6"/>
    <w:rsid w:val="009F0691"/>
    <w:rsid w:val="00A06FE0"/>
    <w:rsid w:val="00BA1F0B"/>
    <w:rsid w:val="00C04CC1"/>
    <w:rsid w:val="00C117A5"/>
    <w:rsid w:val="00C666B6"/>
    <w:rsid w:val="00CA383F"/>
    <w:rsid w:val="00D35913"/>
    <w:rsid w:val="00D75BB4"/>
    <w:rsid w:val="00EE472C"/>
    <w:rsid w:val="00F11FB2"/>
    <w:rsid w:val="00F54A7C"/>
    <w:rsid w:val="00FB40DA"/>
    <w:rsid w:val="00FE3AB3"/>
    <w:rsid w:val="2908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FAD4"/>
  <w15:docId w15:val="{87989767-5AAA-4C5E-95E4-2E01F6D4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5.bin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png"/><Relationship Id="rId10" Type="http://schemas.openxmlformats.org/officeDocument/2006/relationships/image" Target="media/image3.wmf"/><Relationship Id="rId19" Type="http://schemas.openxmlformats.org/officeDocument/2006/relationships/image" Target="media/image9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1.wmf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10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Вера Митрофанова</dc:creator>
  <cp:lastModifiedBy>eclitt</cp:lastModifiedBy>
  <cp:revision>8</cp:revision>
  <dcterms:created xsi:type="dcterms:W3CDTF">2025-03-17T17:32:00Z</dcterms:created>
  <dcterms:modified xsi:type="dcterms:W3CDTF">2026-02-19T09:39:00Z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53C8DB95E3134EFDB7F9627CB2EB04B8_12</vt:lpwstr>
  </property>
</Properties>
</file>