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8EAB5" w14:textId="77777777" w:rsidR="00534537" w:rsidRDefault="00534537" w:rsidP="00534537">
      <w:pPr>
        <w:jc w:val="center"/>
        <w:rPr>
          <w:sz w:val="32"/>
          <w:szCs w:val="32"/>
        </w:rPr>
      </w:pPr>
      <w:bookmarkStart w:id="0" w:name="_Hlk226060016"/>
      <w:r w:rsidRPr="000145A3">
        <w:rPr>
          <w:sz w:val="32"/>
          <w:szCs w:val="32"/>
        </w:rPr>
        <w:t>Министерство образования и науки Российской Федерации</w:t>
      </w:r>
    </w:p>
    <w:p w14:paraId="7050F60C" w14:textId="77777777" w:rsidR="00C33AD7" w:rsidRPr="000145A3" w:rsidRDefault="00C33AD7" w:rsidP="00534537">
      <w:pPr>
        <w:jc w:val="center"/>
        <w:rPr>
          <w:sz w:val="32"/>
          <w:szCs w:val="32"/>
        </w:rPr>
      </w:pPr>
      <w:r>
        <w:rPr>
          <w:sz w:val="32"/>
          <w:szCs w:val="32"/>
        </w:rPr>
        <w:t>Федеральное агентство по образованию</w:t>
      </w:r>
    </w:p>
    <w:p w14:paraId="6CFC1175" w14:textId="77777777" w:rsidR="00534537" w:rsidRPr="000145A3" w:rsidRDefault="00534537" w:rsidP="00534537">
      <w:pPr>
        <w:jc w:val="center"/>
        <w:rPr>
          <w:sz w:val="32"/>
          <w:szCs w:val="32"/>
        </w:rPr>
      </w:pPr>
      <w:r w:rsidRPr="000145A3">
        <w:rPr>
          <w:sz w:val="32"/>
          <w:szCs w:val="32"/>
        </w:rPr>
        <w:t>НГТУ</w:t>
      </w:r>
    </w:p>
    <w:p w14:paraId="1D36B350" w14:textId="3F28FC61" w:rsidR="00534537" w:rsidRDefault="00625A24" w:rsidP="00534537">
      <w:pPr>
        <w:jc w:val="center"/>
      </w:pPr>
      <w:r>
        <w:rPr>
          <w:sz w:val="32"/>
          <w:szCs w:val="32"/>
        </w:rPr>
        <w:t>Кафедра Автоматики</w:t>
      </w:r>
      <w:r w:rsidR="004F1E6C">
        <w:rPr>
          <w:sz w:val="32"/>
          <w:szCs w:val="32"/>
        </w:rPr>
        <w:t xml:space="preserve"> и Вычислительной техники</w:t>
      </w:r>
    </w:p>
    <w:bookmarkEnd w:id="0"/>
    <w:p w14:paraId="5689B6A3" w14:textId="77777777" w:rsidR="00534537" w:rsidRPr="00534537" w:rsidRDefault="00534537" w:rsidP="00534537">
      <w:pPr>
        <w:rPr>
          <w:sz w:val="28"/>
          <w:szCs w:val="28"/>
        </w:rPr>
      </w:pPr>
    </w:p>
    <w:p w14:paraId="7C307C5A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6B1F9389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356BDEF0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065473E2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70EE5EA5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03B1CCF7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5710DE4B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3D2CD6C9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7C38BA4D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275021A6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48279294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312F173A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769ACF47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2C0ED460" w14:textId="67CEC82E" w:rsidR="00534537" w:rsidRPr="00532937" w:rsidRDefault="00534537" w:rsidP="00534537">
      <w:pPr>
        <w:jc w:val="center"/>
        <w:rPr>
          <w:sz w:val="32"/>
          <w:szCs w:val="32"/>
          <w:lang w:val="en-US"/>
        </w:rPr>
      </w:pPr>
      <w:r w:rsidRPr="00625A24">
        <w:rPr>
          <w:sz w:val="32"/>
          <w:szCs w:val="32"/>
        </w:rPr>
        <w:t xml:space="preserve">Лабораторная работа № </w:t>
      </w:r>
      <w:r w:rsidR="00532937">
        <w:rPr>
          <w:sz w:val="32"/>
          <w:szCs w:val="32"/>
          <w:lang w:val="en-US"/>
        </w:rPr>
        <w:t>2</w:t>
      </w:r>
    </w:p>
    <w:p w14:paraId="4FF62AD6" w14:textId="77777777" w:rsidR="00534537" w:rsidRPr="00FA4EEA" w:rsidRDefault="00534537" w:rsidP="00534537">
      <w:pPr>
        <w:pStyle w:val="5"/>
        <w:rPr>
          <w:bCs/>
        </w:rPr>
      </w:pPr>
    </w:p>
    <w:p w14:paraId="40E96810" w14:textId="77777777" w:rsidR="00532937" w:rsidRDefault="00532937" w:rsidP="00532937">
      <w:pPr>
        <w:jc w:val="center"/>
        <w:rPr>
          <w:b/>
          <w:sz w:val="28"/>
          <w:szCs w:val="20"/>
        </w:rPr>
      </w:pPr>
      <w:r w:rsidRPr="00532937">
        <w:rPr>
          <w:b/>
          <w:sz w:val="28"/>
          <w:szCs w:val="20"/>
        </w:rPr>
        <w:t>СТАБИЛИТРОНЫ</w:t>
      </w:r>
    </w:p>
    <w:p w14:paraId="7FDCC9EE" w14:textId="674126A5" w:rsidR="006F714E" w:rsidRPr="00532937" w:rsidRDefault="006F714E" w:rsidP="00532937">
      <w:pPr>
        <w:jc w:val="center"/>
        <w:rPr>
          <w:bCs/>
          <w:sz w:val="28"/>
          <w:szCs w:val="20"/>
        </w:rPr>
      </w:pPr>
      <w:r>
        <w:rPr>
          <w:bCs/>
          <w:sz w:val="28"/>
          <w:szCs w:val="20"/>
        </w:rPr>
        <w:t>Вариант 1</w:t>
      </w:r>
    </w:p>
    <w:p w14:paraId="7F2CAF7B" w14:textId="77777777" w:rsidR="00534537" w:rsidRPr="000145A3" w:rsidRDefault="00534537" w:rsidP="00534537">
      <w:pPr>
        <w:rPr>
          <w:sz w:val="28"/>
          <w:szCs w:val="28"/>
        </w:rPr>
      </w:pPr>
    </w:p>
    <w:p w14:paraId="7054FBF7" w14:textId="77777777" w:rsidR="00534537" w:rsidRPr="000145A3" w:rsidRDefault="00534537" w:rsidP="00534537">
      <w:pPr>
        <w:rPr>
          <w:sz w:val="28"/>
          <w:szCs w:val="28"/>
        </w:rPr>
      </w:pPr>
    </w:p>
    <w:p w14:paraId="07531D5B" w14:textId="77777777" w:rsidR="00534537" w:rsidRPr="000145A3" w:rsidRDefault="00534537" w:rsidP="00534537">
      <w:pPr>
        <w:rPr>
          <w:sz w:val="28"/>
          <w:szCs w:val="28"/>
        </w:rPr>
      </w:pPr>
    </w:p>
    <w:p w14:paraId="1A99F1D2" w14:textId="77777777" w:rsidR="00534537" w:rsidRPr="000145A3" w:rsidRDefault="00534537" w:rsidP="00534537">
      <w:pPr>
        <w:rPr>
          <w:sz w:val="28"/>
          <w:szCs w:val="28"/>
        </w:rPr>
      </w:pPr>
    </w:p>
    <w:p w14:paraId="1EDEBCE3" w14:textId="77777777" w:rsidR="00534537" w:rsidRPr="000145A3" w:rsidRDefault="00534537" w:rsidP="00534537">
      <w:pPr>
        <w:rPr>
          <w:sz w:val="28"/>
          <w:szCs w:val="28"/>
        </w:rPr>
      </w:pPr>
    </w:p>
    <w:p w14:paraId="620121C3" w14:textId="77777777" w:rsidR="00C33AD7" w:rsidRDefault="00534537" w:rsidP="00534537">
      <w:pPr>
        <w:tabs>
          <w:tab w:val="left" w:pos="1140"/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C33AD7">
        <w:rPr>
          <w:sz w:val="28"/>
          <w:szCs w:val="28"/>
        </w:rPr>
        <w:t xml:space="preserve">Факультет: </w:t>
      </w:r>
      <w:r>
        <w:rPr>
          <w:sz w:val="28"/>
          <w:szCs w:val="28"/>
        </w:rPr>
        <w:t>АВТФ</w:t>
      </w:r>
      <w:r>
        <w:rPr>
          <w:sz w:val="28"/>
          <w:szCs w:val="28"/>
        </w:rPr>
        <w:tab/>
        <w:t>Преподаватель:</w:t>
      </w:r>
    </w:p>
    <w:p w14:paraId="607912C0" w14:textId="66B032BA" w:rsidR="00C33AD7" w:rsidRDefault="00C33AD7" w:rsidP="00625A24">
      <w:pPr>
        <w:tabs>
          <w:tab w:val="left" w:pos="1140"/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534537">
        <w:rPr>
          <w:sz w:val="28"/>
          <w:szCs w:val="28"/>
        </w:rPr>
        <w:t>Группа: АВТ-</w:t>
      </w:r>
      <w:r w:rsidR="005B58B1" w:rsidRPr="00532937">
        <w:rPr>
          <w:sz w:val="28"/>
          <w:szCs w:val="28"/>
        </w:rPr>
        <w:t>441</w:t>
      </w:r>
      <w:r w:rsidR="00534537">
        <w:rPr>
          <w:sz w:val="28"/>
          <w:szCs w:val="28"/>
        </w:rPr>
        <w:tab/>
      </w:r>
      <w:proofErr w:type="spellStart"/>
      <w:r w:rsidR="00625A24" w:rsidRPr="00625A24">
        <w:rPr>
          <w:sz w:val="28"/>
          <w:szCs w:val="28"/>
        </w:rPr>
        <w:t>Шахтшнейдер</w:t>
      </w:r>
      <w:proofErr w:type="spellEnd"/>
      <w:r w:rsidR="00625A24" w:rsidRPr="00625A24">
        <w:rPr>
          <w:sz w:val="28"/>
          <w:szCs w:val="28"/>
        </w:rPr>
        <w:t xml:space="preserve"> В. Г.</w:t>
      </w:r>
    </w:p>
    <w:p w14:paraId="1FD13295" w14:textId="27378810" w:rsidR="00534537" w:rsidRDefault="00534537" w:rsidP="00CC0307">
      <w:pPr>
        <w:tabs>
          <w:tab w:val="left" w:pos="1140"/>
          <w:tab w:val="left" w:pos="6804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Студент</w:t>
      </w:r>
      <w:r w:rsidR="00625A24">
        <w:rPr>
          <w:sz w:val="28"/>
          <w:szCs w:val="28"/>
        </w:rPr>
        <w:t>ы</w:t>
      </w:r>
      <w:r>
        <w:rPr>
          <w:sz w:val="28"/>
          <w:szCs w:val="28"/>
        </w:rPr>
        <w:t xml:space="preserve">: </w:t>
      </w:r>
      <w:r w:rsidR="00CC0307">
        <w:rPr>
          <w:sz w:val="28"/>
          <w:szCs w:val="28"/>
        </w:rPr>
        <w:t xml:space="preserve"> </w:t>
      </w:r>
      <w:proofErr w:type="spellStart"/>
      <w:r w:rsidR="004F1E6C">
        <w:rPr>
          <w:sz w:val="28"/>
          <w:szCs w:val="28"/>
        </w:rPr>
        <w:t>Тютрин</w:t>
      </w:r>
      <w:proofErr w:type="spellEnd"/>
      <w:proofErr w:type="gramEnd"/>
      <w:r w:rsidR="004F1E6C">
        <w:rPr>
          <w:sz w:val="28"/>
          <w:szCs w:val="28"/>
        </w:rPr>
        <w:t xml:space="preserve"> В. А</w:t>
      </w:r>
    </w:p>
    <w:p w14:paraId="378E4802" w14:textId="56AD3A9B" w:rsidR="00CC0307" w:rsidRPr="00CC0307" w:rsidRDefault="00CC0307" w:rsidP="00CC0307">
      <w:pPr>
        <w:tabs>
          <w:tab w:val="left" w:pos="2552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4F1E6C">
        <w:rPr>
          <w:sz w:val="28"/>
          <w:szCs w:val="28"/>
        </w:rPr>
        <w:t>Перов Д. А</w:t>
      </w:r>
    </w:p>
    <w:p w14:paraId="3EFC8E59" w14:textId="2D8A7510" w:rsidR="00534537" w:rsidRPr="00575771" w:rsidRDefault="00CC0307" w:rsidP="004F1E6C">
      <w:pPr>
        <w:tabs>
          <w:tab w:val="left" w:pos="2552"/>
        </w:tabs>
        <w:rPr>
          <w:sz w:val="28"/>
          <w:szCs w:val="28"/>
        </w:rPr>
      </w:pPr>
      <w:r w:rsidRPr="00CC0307">
        <w:rPr>
          <w:sz w:val="28"/>
          <w:szCs w:val="28"/>
        </w:rPr>
        <w:tab/>
      </w:r>
      <w:proofErr w:type="spellStart"/>
      <w:r w:rsidR="004F1E6C">
        <w:rPr>
          <w:sz w:val="28"/>
          <w:szCs w:val="28"/>
        </w:rPr>
        <w:t>Бернадский</w:t>
      </w:r>
      <w:proofErr w:type="spellEnd"/>
      <w:r w:rsidR="004F1E6C">
        <w:rPr>
          <w:sz w:val="28"/>
          <w:szCs w:val="28"/>
        </w:rPr>
        <w:t xml:space="preserve"> Р. Д</w:t>
      </w:r>
      <w:r>
        <w:rPr>
          <w:sz w:val="28"/>
          <w:szCs w:val="28"/>
        </w:rPr>
        <w:tab/>
        <w:t xml:space="preserve"> </w:t>
      </w:r>
      <w:r w:rsidR="00534537">
        <w:rPr>
          <w:sz w:val="28"/>
          <w:szCs w:val="28"/>
        </w:rPr>
        <w:tab/>
      </w:r>
    </w:p>
    <w:p w14:paraId="79EDB7B5" w14:textId="77777777" w:rsidR="00534537" w:rsidRDefault="00534537" w:rsidP="00534537">
      <w:pPr>
        <w:rPr>
          <w:sz w:val="28"/>
          <w:szCs w:val="28"/>
        </w:rPr>
      </w:pPr>
    </w:p>
    <w:p w14:paraId="760150C8" w14:textId="77777777" w:rsidR="004F1E6C" w:rsidRDefault="004F1E6C" w:rsidP="00534537">
      <w:pPr>
        <w:rPr>
          <w:sz w:val="28"/>
          <w:szCs w:val="28"/>
        </w:rPr>
      </w:pPr>
    </w:p>
    <w:p w14:paraId="259E408A" w14:textId="77777777" w:rsidR="004F1E6C" w:rsidRDefault="004F1E6C" w:rsidP="00534537">
      <w:pPr>
        <w:rPr>
          <w:sz w:val="28"/>
          <w:szCs w:val="28"/>
        </w:rPr>
      </w:pPr>
    </w:p>
    <w:p w14:paraId="0ED08E4C" w14:textId="77777777" w:rsidR="004F1E6C" w:rsidRDefault="004F1E6C" w:rsidP="00534537">
      <w:pPr>
        <w:rPr>
          <w:sz w:val="28"/>
          <w:szCs w:val="28"/>
        </w:rPr>
      </w:pPr>
    </w:p>
    <w:p w14:paraId="128DD9A4" w14:textId="77777777" w:rsidR="004F1E6C" w:rsidRPr="00FA4EEA" w:rsidRDefault="004F1E6C" w:rsidP="00534537">
      <w:pPr>
        <w:rPr>
          <w:sz w:val="28"/>
          <w:szCs w:val="28"/>
        </w:rPr>
      </w:pPr>
    </w:p>
    <w:p w14:paraId="2FAD909E" w14:textId="77777777" w:rsidR="00534537" w:rsidRPr="00FA4EEA" w:rsidRDefault="00534537" w:rsidP="00534537">
      <w:pPr>
        <w:rPr>
          <w:sz w:val="28"/>
          <w:szCs w:val="28"/>
        </w:rPr>
      </w:pPr>
    </w:p>
    <w:p w14:paraId="3091CC99" w14:textId="77777777" w:rsidR="00087F27" w:rsidRDefault="00087F27" w:rsidP="00534537">
      <w:pPr>
        <w:rPr>
          <w:sz w:val="28"/>
          <w:szCs w:val="28"/>
        </w:rPr>
      </w:pPr>
    </w:p>
    <w:p w14:paraId="6462E332" w14:textId="77777777" w:rsidR="00087F27" w:rsidRDefault="00087F27" w:rsidP="00534537">
      <w:pPr>
        <w:rPr>
          <w:sz w:val="28"/>
          <w:szCs w:val="28"/>
        </w:rPr>
      </w:pPr>
    </w:p>
    <w:p w14:paraId="40B2D84B" w14:textId="77777777" w:rsidR="00534537" w:rsidRDefault="00534537" w:rsidP="00534537">
      <w:pPr>
        <w:rPr>
          <w:sz w:val="28"/>
          <w:szCs w:val="28"/>
        </w:rPr>
      </w:pPr>
    </w:p>
    <w:p w14:paraId="28209B00" w14:textId="2EE3B0B6" w:rsidR="00C17640" w:rsidRDefault="00C17640" w:rsidP="00534537">
      <w:pPr>
        <w:rPr>
          <w:sz w:val="28"/>
          <w:szCs w:val="28"/>
        </w:rPr>
      </w:pPr>
    </w:p>
    <w:p w14:paraId="6FFEF8CD" w14:textId="239BC3A4" w:rsidR="00F41B73" w:rsidRDefault="00F41B73" w:rsidP="00534537">
      <w:pPr>
        <w:rPr>
          <w:sz w:val="28"/>
          <w:szCs w:val="28"/>
        </w:rPr>
      </w:pPr>
    </w:p>
    <w:p w14:paraId="29AD2519" w14:textId="72750499" w:rsidR="00F41B73" w:rsidRDefault="00F41B73" w:rsidP="00534537">
      <w:pPr>
        <w:rPr>
          <w:sz w:val="28"/>
          <w:szCs w:val="28"/>
        </w:rPr>
      </w:pPr>
    </w:p>
    <w:p w14:paraId="0E3E5D97" w14:textId="77777777" w:rsidR="00F41B73" w:rsidRDefault="00F41B73" w:rsidP="00534537">
      <w:pPr>
        <w:rPr>
          <w:sz w:val="28"/>
          <w:szCs w:val="28"/>
        </w:rPr>
      </w:pPr>
    </w:p>
    <w:p w14:paraId="05E71C1B" w14:textId="77777777" w:rsidR="00CC0307" w:rsidRPr="00534537" w:rsidRDefault="00CC0307" w:rsidP="00534537">
      <w:pPr>
        <w:rPr>
          <w:sz w:val="28"/>
          <w:szCs w:val="28"/>
        </w:rPr>
      </w:pPr>
    </w:p>
    <w:p w14:paraId="0E2DE7C4" w14:textId="750E6335" w:rsidR="000D699C" w:rsidRDefault="00C17640" w:rsidP="00C1764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="00534537">
        <w:rPr>
          <w:sz w:val="28"/>
          <w:szCs w:val="28"/>
        </w:rPr>
        <w:t>Новосибирск</w:t>
      </w:r>
      <w:r>
        <w:rPr>
          <w:sz w:val="28"/>
          <w:szCs w:val="28"/>
        </w:rPr>
        <w:t xml:space="preserve"> </w:t>
      </w:r>
      <w:r w:rsidR="00625A24">
        <w:rPr>
          <w:sz w:val="28"/>
          <w:szCs w:val="28"/>
        </w:rPr>
        <w:t>202</w:t>
      </w:r>
      <w:r w:rsidR="004F1E6C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12210746" w14:textId="77777777" w:rsidR="00C17640" w:rsidRPr="00CC0307" w:rsidRDefault="00C17640" w:rsidP="00C17640">
      <w:pPr>
        <w:jc w:val="center"/>
        <w:rPr>
          <w:sz w:val="28"/>
          <w:szCs w:val="28"/>
        </w:rPr>
      </w:pPr>
    </w:p>
    <w:p w14:paraId="1820BD55" w14:textId="77777777" w:rsidR="000D699C" w:rsidRDefault="000D699C" w:rsidP="00C17640">
      <w:pPr>
        <w:spacing w:line="360" w:lineRule="auto"/>
        <w:ind w:left="709" w:firstLine="142"/>
        <w:contextualSpacing/>
        <w:jc w:val="both"/>
        <w:rPr>
          <w:rFonts w:eastAsia="Calibri"/>
          <w:b/>
          <w:sz w:val="28"/>
          <w:szCs w:val="22"/>
          <w:lang w:val="en-US" w:eastAsia="en-US"/>
        </w:rPr>
      </w:pPr>
      <w:r w:rsidRPr="000D699C">
        <w:rPr>
          <w:rFonts w:eastAsia="Calibri"/>
          <w:b/>
          <w:sz w:val="28"/>
          <w:szCs w:val="22"/>
          <w:lang w:eastAsia="en-US"/>
        </w:rPr>
        <w:t>Цель работы:</w:t>
      </w:r>
    </w:p>
    <w:p w14:paraId="451D9C15" w14:textId="198D527C" w:rsidR="00532937" w:rsidRPr="00532937" w:rsidRDefault="00532937" w:rsidP="00532937">
      <w:pPr>
        <w:ind w:left="851"/>
        <w:jc w:val="both"/>
        <w:rPr>
          <w:sz w:val="28"/>
          <w:szCs w:val="28"/>
        </w:rPr>
      </w:pPr>
      <w:r w:rsidRPr="00532937">
        <w:rPr>
          <w:sz w:val="28"/>
          <w:szCs w:val="28"/>
        </w:rPr>
        <w:t>Изучить характеристики стабилитронов, научиться строить их вольтамперную</w:t>
      </w:r>
      <w:r w:rsidRPr="00532937">
        <w:rPr>
          <w:sz w:val="28"/>
          <w:szCs w:val="28"/>
        </w:rPr>
        <w:t xml:space="preserve"> </w:t>
      </w:r>
      <w:r w:rsidRPr="00532937">
        <w:rPr>
          <w:sz w:val="28"/>
          <w:szCs w:val="28"/>
        </w:rPr>
        <w:t>характеристику для обратной ветви. Определять напряжение стабилизации стабилитрона</w:t>
      </w:r>
      <w:r w:rsidRPr="00532937">
        <w:rPr>
          <w:sz w:val="28"/>
          <w:szCs w:val="28"/>
        </w:rPr>
        <w:t xml:space="preserve"> </w:t>
      </w:r>
      <w:r w:rsidRPr="00532937">
        <w:rPr>
          <w:sz w:val="28"/>
          <w:szCs w:val="28"/>
        </w:rPr>
        <w:t>и дифференциальное сопротивление. Исследовать работу параметрического</w:t>
      </w:r>
      <w:r w:rsidRPr="00532937">
        <w:rPr>
          <w:sz w:val="28"/>
          <w:szCs w:val="28"/>
        </w:rPr>
        <w:t xml:space="preserve"> </w:t>
      </w:r>
      <w:r w:rsidRPr="00532937">
        <w:rPr>
          <w:sz w:val="28"/>
          <w:szCs w:val="28"/>
        </w:rPr>
        <w:t>стабилизатора напряжения. Исследовать осциллограммы входного и выходного</w:t>
      </w:r>
      <w:r w:rsidRPr="00532937">
        <w:rPr>
          <w:sz w:val="28"/>
          <w:szCs w:val="28"/>
        </w:rPr>
        <w:t xml:space="preserve"> </w:t>
      </w:r>
      <w:r w:rsidRPr="00532937">
        <w:rPr>
          <w:sz w:val="28"/>
          <w:szCs w:val="28"/>
        </w:rPr>
        <w:t>напряжения диодных ограничителей.</w:t>
      </w:r>
    </w:p>
    <w:p w14:paraId="60801AFB" w14:textId="77777777" w:rsidR="00C17640" w:rsidRDefault="00C17640" w:rsidP="00C17640">
      <w:pPr>
        <w:pStyle w:val="1"/>
        <w:ind w:firstLine="851"/>
        <w:rPr>
          <w:rFonts w:ascii="Times New Roman" w:hAnsi="Times New Roman" w:cs="Times New Roman"/>
          <w:color w:val="000000" w:themeColor="text1"/>
        </w:rPr>
      </w:pPr>
      <w:r w:rsidRPr="00C17640">
        <w:rPr>
          <w:rFonts w:ascii="Times New Roman" w:hAnsi="Times New Roman" w:cs="Times New Roman"/>
          <w:color w:val="000000" w:themeColor="text1"/>
        </w:rPr>
        <w:t>Основная часть</w:t>
      </w:r>
    </w:p>
    <w:p w14:paraId="0D143AC9" w14:textId="7492C4F3" w:rsidR="00532937" w:rsidRPr="006F714E" w:rsidRDefault="006F714E" w:rsidP="00532937">
      <w:pPr>
        <w:numPr>
          <w:ilvl w:val="0"/>
          <w:numId w:val="6"/>
        </w:numPr>
        <w:rPr>
          <w:sz w:val="28"/>
          <w:szCs w:val="28"/>
        </w:rPr>
      </w:pPr>
      <w:r w:rsidRPr="006F714E">
        <w:rPr>
          <w:sz w:val="28"/>
          <w:szCs w:val="28"/>
        </w:rPr>
        <w:t>Построение обратной ветви вольтамперной характеристики стабилитрона</w:t>
      </w:r>
    </w:p>
    <w:p w14:paraId="1F6B9C92" w14:textId="3DFB9ABB" w:rsidR="00532937" w:rsidRDefault="00532937" w:rsidP="00532937">
      <w:pPr>
        <w:pStyle w:val="a4"/>
        <w:jc w:val="center"/>
      </w:pPr>
      <w:r>
        <w:rPr>
          <w:noProof/>
        </w:rPr>
        <w:drawing>
          <wp:inline distT="0" distB="0" distL="0" distR="0" wp14:anchorId="38F162E4" wp14:editId="57FDC857">
            <wp:extent cx="4038600" cy="1543050"/>
            <wp:effectExtent l="0" t="0" r="0" b="0"/>
            <wp:docPr id="2" name="Рисунок 2" descr="Rusakov_Bl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Rusakov_Ble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23" t="31512" r="45398" b="46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25B69" w14:textId="77777777" w:rsidR="00532937" w:rsidRDefault="00532937" w:rsidP="00532937">
      <w:pPr>
        <w:pStyle w:val="a4"/>
        <w:jc w:val="center"/>
      </w:pPr>
      <w:r>
        <w:t>Рисунок 1. Схема для обратной ветви ВАХ стабилитрона</w:t>
      </w:r>
    </w:p>
    <w:p w14:paraId="3AD1AE2B" w14:textId="77777777" w:rsidR="00532937" w:rsidRDefault="00532937" w:rsidP="00532937">
      <w:pPr>
        <w:pStyle w:val="a4"/>
        <w:rPr>
          <w:sz w:val="28"/>
          <w:szCs w:val="28"/>
        </w:rPr>
      </w:pPr>
    </w:p>
    <w:p w14:paraId="3500D011" w14:textId="15D5170E" w:rsidR="00532937" w:rsidRDefault="00532937" w:rsidP="00532937">
      <w:pPr>
        <w:jc w:val="center"/>
      </w:pPr>
      <w:r>
        <w:t>Таблица 1</w:t>
      </w:r>
      <w:r>
        <w:t xml:space="preserve"> - </w:t>
      </w:r>
      <w:r>
        <w:t>Обратная ветвь вольтамперной характеристики стабилитрона</w:t>
      </w:r>
    </w:p>
    <w:tbl>
      <w:tblPr>
        <w:tblStyle w:val="a3"/>
        <w:tblW w:w="9286" w:type="dxa"/>
        <w:jc w:val="center"/>
        <w:tblLayout w:type="fixed"/>
        <w:tblLook w:val="04A0" w:firstRow="1" w:lastRow="0" w:firstColumn="1" w:lastColumn="0" w:noHBand="0" w:noVBand="1"/>
      </w:tblPr>
      <w:tblGrid>
        <w:gridCol w:w="1158"/>
        <w:gridCol w:w="1016"/>
        <w:gridCol w:w="1016"/>
        <w:gridCol w:w="1016"/>
        <w:gridCol w:w="1016"/>
        <w:gridCol w:w="1016"/>
        <w:gridCol w:w="1016"/>
        <w:gridCol w:w="1016"/>
        <w:gridCol w:w="1016"/>
      </w:tblGrid>
      <w:tr w:rsidR="00532937" w14:paraId="7B6CC54E" w14:textId="77777777" w:rsidTr="00532937">
        <w:trPr>
          <w:trHeight w:val="271"/>
          <w:jc w:val="center"/>
        </w:trPr>
        <w:tc>
          <w:tcPr>
            <w:tcW w:w="1158" w:type="dxa"/>
          </w:tcPr>
          <w:p w14:paraId="7B3AF231" w14:textId="77777777" w:rsidR="00532937" w:rsidRPr="00E53B53" w:rsidRDefault="00532937" w:rsidP="00532937">
            <w:pPr>
              <w:jc w:val="center"/>
            </w:pPr>
            <w:proofErr w:type="gramStart"/>
            <w:r>
              <w:rPr>
                <w:lang w:val="en-US"/>
              </w:rPr>
              <w:t>E,</w:t>
            </w:r>
            <w:r>
              <w:t>В</w:t>
            </w:r>
            <w:proofErr w:type="gramEnd"/>
          </w:p>
        </w:tc>
        <w:tc>
          <w:tcPr>
            <w:tcW w:w="1016" w:type="dxa"/>
          </w:tcPr>
          <w:p w14:paraId="1F6A2FB9" w14:textId="77777777" w:rsidR="00532937" w:rsidRDefault="00532937" w:rsidP="00532937">
            <w:pPr>
              <w:jc w:val="center"/>
            </w:pPr>
            <w:r>
              <w:t>0,3</w:t>
            </w:r>
          </w:p>
        </w:tc>
        <w:tc>
          <w:tcPr>
            <w:tcW w:w="1016" w:type="dxa"/>
          </w:tcPr>
          <w:p w14:paraId="47B591AA" w14:textId="77777777" w:rsidR="00532937" w:rsidRDefault="00532937" w:rsidP="00532937">
            <w:pPr>
              <w:jc w:val="center"/>
            </w:pPr>
            <w:r>
              <w:t>0,5</w:t>
            </w:r>
          </w:p>
        </w:tc>
        <w:tc>
          <w:tcPr>
            <w:tcW w:w="1016" w:type="dxa"/>
          </w:tcPr>
          <w:p w14:paraId="1BA20F36" w14:textId="77777777" w:rsidR="00532937" w:rsidRDefault="00532937" w:rsidP="00532937">
            <w:pPr>
              <w:jc w:val="center"/>
            </w:pPr>
            <w:r>
              <w:t>1</w:t>
            </w:r>
          </w:p>
        </w:tc>
        <w:tc>
          <w:tcPr>
            <w:tcW w:w="1016" w:type="dxa"/>
          </w:tcPr>
          <w:p w14:paraId="332E4609" w14:textId="77777777" w:rsidR="00532937" w:rsidRDefault="00532937" w:rsidP="00532937">
            <w:pPr>
              <w:jc w:val="center"/>
            </w:pPr>
            <w:r>
              <w:t>2</w:t>
            </w:r>
          </w:p>
        </w:tc>
        <w:tc>
          <w:tcPr>
            <w:tcW w:w="1016" w:type="dxa"/>
          </w:tcPr>
          <w:p w14:paraId="1141A2AF" w14:textId="77777777" w:rsidR="00532937" w:rsidRDefault="00532937" w:rsidP="00532937">
            <w:pPr>
              <w:jc w:val="center"/>
            </w:pPr>
            <w:r>
              <w:t>3</w:t>
            </w:r>
          </w:p>
        </w:tc>
        <w:tc>
          <w:tcPr>
            <w:tcW w:w="1016" w:type="dxa"/>
          </w:tcPr>
          <w:p w14:paraId="1E0ADE21" w14:textId="77777777" w:rsidR="00532937" w:rsidRDefault="00532937" w:rsidP="00532937">
            <w:pPr>
              <w:jc w:val="center"/>
            </w:pPr>
            <w:r>
              <w:t>3,05</w:t>
            </w:r>
          </w:p>
        </w:tc>
        <w:tc>
          <w:tcPr>
            <w:tcW w:w="1016" w:type="dxa"/>
          </w:tcPr>
          <w:p w14:paraId="21F86790" w14:textId="77777777" w:rsidR="00532937" w:rsidRDefault="00532937" w:rsidP="00532937">
            <w:pPr>
              <w:jc w:val="center"/>
            </w:pPr>
            <w:r>
              <w:t>3,1</w:t>
            </w:r>
          </w:p>
        </w:tc>
        <w:tc>
          <w:tcPr>
            <w:tcW w:w="1016" w:type="dxa"/>
          </w:tcPr>
          <w:p w14:paraId="51A9D568" w14:textId="77777777" w:rsidR="00532937" w:rsidRDefault="00532937" w:rsidP="00532937">
            <w:pPr>
              <w:jc w:val="center"/>
            </w:pPr>
            <w:r>
              <w:t>3,15</w:t>
            </w:r>
          </w:p>
        </w:tc>
      </w:tr>
      <w:tr w:rsidR="00532937" w14:paraId="46C72EEC" w14:textId="77777777" w:rsidTr="00532937">
        <w:trPr>
          <w:trHeight w:val="543"/>
          <w:jc w:val="center"/>
        </w:trPr>
        <w:tc>
          <w:tcPr>
            <w:tcW w:w="1158" w:type="dxa"/>
          </w:tcPr>
          <w:p w14:paraId="16DA28F7" w14:textId="77777777" w:rsidR="00532937" w:rsidRPr="00E53B53" w:rsidRDefault="00532937" w:rsidP="00532937">
            <w:pPr>
              <w:jc w:val="center"/>
            </w:pPr>
            <w:r>
              <w:rPr>
                <w:lang w:val="en-US"/>
              </w:rPr>
              <w:t>I</w:t>
            </w:r>
            <w:proofErr w:type="spellStart"/>
            <w:r>
              <w:rPr>
                <w:vertAlign w:val="subscript"/>
              </w:rPr>
              <w:t>обр</w:t>
            </w:r>
            <w:proofErr w:type="spellEnd"/>
            <w:r>
              <w:t>, мА</w:t>
            </w:r>
          </w:p>
        </w:tc>
        <w:tc>
          <w:tcPr>
            <w:tcW w:w="1016" w:type="dxa"/>
          </w:tcPr>
          <w:p w14:paraId="4A62474C" w14:textId="77777777" w:rsidR="00532937" w:rsidRDefault="00532937" w:rsidP="00532937">
            <w:pPr>
              <w:jc w:val="center"/>
            </w:pPr>
            <w:r>
              <w:t>0,09</w:t>
            </w:r>
          </w:p>
        </w:tc>
        <w:tc>
          <w:tcPr>
            <w:tcW w:w="1016" w:type="dxa"/>
          </w:tcPr>
          <w:p w14:paraId="375617F6" w14:textId="77777777" w:rsidR="00532937" w:rsidRDefault="00532937" w:rsidP="00532937">
            <w:pPr>
              <w:jc w:val="center"/>
            </w:pPr>
            <w:r>
              <w:t>0,1</w:t>
            </w:r>
          </w:p>
        </w:tc>
        <w:tc>
          <w:tcPr>
            <w:tcW w:w="1016" w:type="dxa"/>
          </w:tcPr>
          <w:p w14:paraId="7CE1FAAD" w14:textId="77777777" w:rsidR="00532937" w:rsidRDefault="00532937" w:rsidP="00532937">
            <w:pPr>
              <w:jc w:val="center"/>
            </w:pPr>
            <w:r>
              <w:t>0,1</w:t>
            </w:r>
          </w:p>
        </w:tc>
        <w:tc>
          <w:tcPr>
            <w:tcW w:w="1016" w:type="dxa"/>
          </w:tcPr>
          <w:p w14:paraId="045AB58A" w14:textId="77777777" w:rsidR="00532937" w:rsidRDefault="00532937" w:rsidP="00532937">
            <w:pPr>
              <w:jc w:val="center"/>
            </w:pPr>
            <w:r>
              <w:t>0,1</w:t>
            </w:r>
          </w:p>
        </w:tc>
        <w:tc>
          <w:tcPr>
            <w:tcW w:w="1016" w:type="dxa"/>
          </w:tcPr>
          <w:p w14:paraId="26F317D2" w14:textId="77777777" w:rsidR="00532937" w:rsidRDefault="00532937" w:rsidP="00532937">
            <w:pPr>
              <w:jc w:val="center"/>
            </w:pPr>
            <w:r>
              <w:t>0,1</w:t>
            </w:r>
          </w:p>
        </w:tc>
        <w:tc>
          <w:tcPr>
            <w:tcW w:w="1016" w:type="dxa"/>
          </w:tcPr>
          <w:p w14:paraId="56E59EF7" w14:textId="77777777" w:rsidR="00532937" w:rsidRDefault="00532937" w:rsidP="00532937">
            <w:pPr>
              <w:jc w:val="center"/>
            </w:pPr>
            <w:r>
              <w:t>0,1</w:t>
            </w:r>
          </w:p>
        </w:tc>
        <w:tc>
          <w:tcPr>
            <w:tcW w:w="1016" w:type="dxa"/>
          </w:tcPr>
          <w:p w14:paraId="4210551A" w14:textId="77777777" w:rsidR="00532937" w:rsidRDefault="00532937" w:rsidP="00532937">
            <w:pPr>
              <w:jc w:val="center"/>
            </w:pPr>
            <w:r>
              <w:t>0,17</w:t>
            </w:r>
          </w:p>
        </w:tc>
        <w:tc>
          <w:tcPr>
            <w:tcW w:w="1016" w:type="dxa"/>
          </w:tcPr>
          <w:p w14:paraId="079DAB74" w14:textId="77777777" w:rsidR="00532937" w:rsidRDefault="00532937" w:rsidP="00532937">
            <w:pPr>
              <w:jc w:val="center"/>
            </w:pPr>
            <w:r>
              <w:t>0,24</w:t>
            </w:r>
          </w:p>
        </w:tc>
      </w:tr>
      <w:tr w:rsidR="00532937" w14:paraId="07DE4D0D" w14:textId="77777777" w:rsidTr="00532937">
        <w:trPr>
          <w:trHeight w:val="560"/>
          <w:jc w:val="center"/>
        </w:trPr>
        <w:tc>
          <w:tcPr>
            <w:tcW w:w="1158" w:type="dxa"/>
          </w:tcPr>
          <w:p w14:paraId="625FECE6" w14:textId="77777777" w:rsidR="00532937" w:rsidRPr="00E53B53" w:rsidRDefault="00532937" w:rsidP="00532937">
            <w:pPr>
              <w:jc w:val="center"/>
            </w:pPr>
            <w:r>
              <w:rPr>
                <w:lang w:val="en-US"/>
              </w:rPr>
              <w:t>U</w:t>
            </w:r>
            <w:proofErr w:type="spellStart"/>
            <w:r>
              <w:rPr>
                <w:vertAlign w:val="subscript"/>
              </w:rPr>
              <w:t>обр</w:t>
            </w:r>
            <w:proofErr w:type="spellEnd"/>
            <w:r>
              <w:t>, В</w:t>
            </w:r>
          </w:p>
        </w:tc>
        <w:tc>
          <w:tcPr>
            <w:tcW w:w="1016" w:type="dxa"/>
          </w:tcPr>
          <w:p w14:paraId="1510133E" w14:textId="77777777" w:rsidR="00532937" w:rsidRDefault="00532937" w:rsidP="00532937">
            <w:pPr>
              <w:jc w:val="center"/>
            </w:pPr>
            <w:r>
              <w:t>0,25</w:t>
            </w:r>
          </w:p>
        </w:tc>
        <w:tc>
          <w:tcPr>
            <w:tcW w:w="1016" w:type="dxa"/>
          </w:tcPr>
          <w:p w14:paraId="24BEE347" w14:textId="77777777" w:rsidR="00532937" w:rsidRDefault="00532937" w:rsidP="00532937">
            <w:pPr>
              <w:jc w:val="center"/>
            </w:pPr>
            <w:r>
              <w:t>0,45</w:t>
            </w:r>
          </w:p>
        </w:tc>
        <w:tc>
          <w:tcPr>
            <w:tcW w:w="1016" w:type="dxa"/>
          </w:tcPr>
          <w:p w14:paraId="4A21E5A5" w14:textId="77777777" w:rsidR="00532937" w:rsidRDefault="00532937" w:rsidP="00532937">
            <w:pPr>
              <w:jc w:val="center"/>
            </w:pPr>
            <w:r>
              <w:t>0,95</w:t>
            </w:r>
          </w:p>
        </w:tc>
        <w:tc>
          <w:tcPr>
            <w:tcW w:w="1016" w:type="dxa"/>
          </w:tcPr>
          <w:p w14:paraId="1173D664" w14:textId="77777777" w:rsidR="00532937" w:rsidRDefault="00532937" w:rsidP="00532937">
            <w:pPr>
              <w:jc w:val="center"/>
            </w:pPr>
            <w:r>
              <w:t>1,95</w:t>
            </w:r>
          </w:p>
        </w:tc>
        <w:tc>
          <w:tcPr>
            <w:tcW w:w="1016" w:type="dxa"/>
          </w:tcPr>
          <w:p w14:paraId="23F47FF0" w14:textId="77777777" w:rsidR="00532937" w:rsidRDefault="00532937" w:rsidP="00532937">
            <w:pPr>
              <w:jc w:val="center"/>
            </w:pPr>
            <w:r>
              <w:t>2,95</w:t>
            </w:r>
          </w:p>
        </w:tc>
        <w:tc>
          <w:tcPr>
            <w:tcW w:w="1016" w:type="dxa"/>
          </w:tcPr>
          <w:p w14:paraId="75DCEA35" w14:textId="77777777" w:rsidR="00532937" w:rsidRDefault="00532937" w:rsidP="00532937">
            <w:pPr>
              <w:jc w:val="center"/>
            </w:pPr>
            <w:r>
              <w:t>3</w:t>
            </w:r>
          </w:p>
        </w:tc>
        <w:tc>
          <w:tcPr>
            <w:tcW w:w="1016" w:type="dxa"/>
          </w:tcPr>
          <w:p w14:paraId="3711F328" w14:textId="77777777" w:rsidR="00532937" w:rsidRDefault="00532937" w:rsidP="00532937">
            <w:pPr>
              <w:jc w:val="center"/>
            </w:pPr>
            <w:r>
              <w:t>3,02</w:t>
            </w:r>
          </w:p>
        </w:tc>
        <w:tc>
          <w:tcPr>
            <w:tcW w:w="1016" w:type="dxa"/>
          </w:tcPr>
          <w:p w14:paraId="46AA21C5" w14:textId="77777777" w:rsidR="00532937" w:rsidRDefault="00532937" w:rsidP="00532937">
            <w:pPr>
              <w:jc w:val="center"/>
            </w:pPr>
            <w:r>
              <w:t>3,03</w:t>
            </w:r>
          </w:p>
        </w:tc>
      </w:tr>
    </w:tbl>
    <w:p w14:paraId="763E8DF6" w14:textId="77777777" w:rsidR="00532937" w:rsidRDefault="00532937" w:rsidP="00532937">
      <w:pPr>
        <w:jc w:val="center"/>
      </w:pPr>
    </w:p>
    <w:tbl>
      <w:tblPr>
        <w:tblStyle w:val="a3"/>
        <w:tblW w:w="9309" w:type="dxa"/>
        <w:jc w:val="center"/>
        <w:tblLayout w:type="fixed"/>
        <w:tblLook w:val="04A0" w:firstRow="1" w:lastRow="0" w:firstColumn="1" w:lastColumn="0" w:noHBand="0" w:noVBand="1"/>
      </w:tblPr>
      <w:tblGrid>
        <w:gridCol w:w="1032"/>
        <w:gridCol w:w="1032"/>
        <w:gridCol w:w="1032"/>
        <w:gridCol w:w="1032"/>
        <w:gridCol w:w="1031"/>
        <w:gridCol w:w="1031"/>
        <w:gridCol w:w="1031"/>
        <w:gridCol w:w="1031"/>
        <w:gridCol w:w="1057"/>
      </w:tblGrid>
      <w:tr w:rsidR="00532937" w14:paraId="13E2588C" w14:textId="77777777" w:rsidTr="00532937">
        <w:trPr>
          <w:trHeight w:val="418"/>
          <w:jc w:val="center"/>
        </w:trPr>
        <w:tc>
          <w:tcPr>
            <w:tcW w:w="1032" w:type="dxa"/>
          </w:tcPr>
          <w:p w14:paraId="58D916F1" w14:textId="77777777" w:rsidR="00532937" w:rsidRPr="00E53B53" w:rsidRDefault="00532937" w:rsidP="00532937">
            <w:pPr>
              <w:jc w:val="center"/>
            </w:pPr>
            <w:proofErr w:type="gramStart"/>
            <w:r>
              <w:rPr>
                <w:lang w:val="en-US"/>
              </w:rPr>
              <w:t>E,</w:t>
            </w:r>
            <w:r>
              <w:t>В</w:t>
            </w:r>
            <w:proofErr w:type="gramEnd"/>
          </w:p>
        </w:tc>
        <w:tc>
          <w:tcPr>
            <w:tcW w:w="1032" w:type="dxa"/>
          </w:tcPr>
          <w:p w14:paraId="1B521011" w14:textId="77777777" w:rsidR="00532937" w:rsidRDefault="00532937" w:rsidP="00532937">
            <w:pPr>
              <w:jc w:val="center"/>
            </w:pPr>
            <w:r>
              <w:t>3,2</w:t>
            </w:r>
          </w:p>
        </w:tc>
        <w:tc>
          <w:tcPr>
            <w:tcW w:w="1032" w:type="dxa"/>
          </w:tcPr>
          <w:p w14:paraId="363F20F6" w14:textId="77777777" w:rsidR="00532937" w:rsidRDefault="00532937" w:rsidP="00532937">
            <w:pPr>
              <w:jc w:val="center"/>
            </w:pPr>
            <w:r>
              <w:t>3,3</w:t>
            </w:r>
          </w:p>
        </w:tc>
        <w:tc>
          <w:tcPr>
            <w:tcW w:w="1032" w:type="dxa"/>
          </w:tcPr>
          <w:p w14:paraId="2EE04D78" w14:textId="77777777" w:rsidR="00532937" w:rsidRDefault="00532937" w:rsidP="00532937">
            <w:pPr>
              <w:jc w:val="center"/>
            </w:pPr>
            <w:r>
              <w:t>5</w:t>
            </w:r>
          </w:p>
        </w:tc>
        <w:tc>
          <w:tcPr>
            <w:tcW w:w="1031" w:type="dxa"/>
          </w:tcPr>
          <w:p w14:paraId="6E08AEBC" w14:textId="77777777" w:rsidR="00532937" w:rsidRDefault="00532937" w:rsidP="00532937">
            <w:pPr>
              <w:jc w:val="center"/>
            </w:pPr>
            <w:r>
              <w:t>7</w:t>
            </w:r>
          </w:p>
        </w:tc>
        <w:tc>
          <w:tcPr>
            <w:tcW w:w="1031" w:type="dxa"/>
          </w:tcPr>
          <w:p w14:paraId="5E2460B3" w14:textId="77777777" w:rsidR="00532937" w:rsidRDefault="00532937" w:rsidP="00532937">
            <w:pPr>
              <w:jc w:val="center"/>
            </w:pPr>
            <w:r>
              <w:t>9</w:t>
            </w:r>
          </w:p>
        </w:tc>
        <w:tc>
          <w:tcPr>
            <w:tcW w:w="1031" w:type="dxa"/>
          </w:tcPr>
          <w:p w14:paraId="349E9D5A" w14:textId="77777777" w:rsidR="00532937" w:rsidRDefault="00532937" w:rsidP="00532937">
            <w:pPr>
              <w:jc w:val="center"/>
            </w:pPr>
            <w:r>
              <w:t>11</w:t>
            </w:r>
          </w:p>
        </w:tc>
        <w:tc>
          <w:tcPr>
            <w:tcW w:w="1031" w:type="dxa"/>
          </w:tcPr>
          <w:p w14:paraId="440755DE" w14:textId="77777777" w:rsidR="00532937" w:rsidRDefault="00532937" w:rsidP="00532937">
            <w:pPr>
              <w:jc w:val="center"/>
            </w:pPr>
            <w:r>
              <w:t>13</w:t>
            </w:r>
          </w:p>
        </w:tc>
        <w:tc>
          <w:tcPr>
            <w:tcW w:w="1057" w:type="dxa"/>
          </w:tcPr>
          <w:p w14:paraId="68760D1F" w14:textId="77777777" w:rsidR="00532937" w:rsidRDefault="00532937" w:rsidP="00532937">
            <w:pPr>
              <w:jc w:val="center"/>
            </w:pPr>
            <w:r>
              <w:t>13,4</w:t>
            </w:r>
          </w:p>
        </w:tc>
      </w:tr>
      <w:tr w:rsidR="00532937" w14:paraId="0EC1711E" w14:textId="77777777" w:rsidTr="00532937">
        <w:trPr>
          <w:trHeight w:val="418"/>
          <w:jc w:val="center"/>
        </w:trPr>
        <w:tc>
          <w:tcPr>
            <w:tcW w:w="1032" w:type="dxa"/>
          </w:tcPr>
          <w:p w14:paraId="6D6BB71E" w14:textId="77777777" w:rsidR="00532937" w:rsidRPr="00E53B53" w:rsidRDefault="00532937" w:rsidP="00532937">
            <w:pPr>
              <w:jc w:val="center"/>
            </w:pPr>
            <w:r>
              <w:rPr>
                <w:lang w:val="en-US"/>
              </w:rPr>
              <w:t>I</w:t>
            </w:r>
            <w:proofErr w:type="spellStart"/>
            <w:r>
              <w:rPr>
                <w:vertAlign w:val="subscript"/>
              </w:rPr>
              <w:t>обр</w:t>
            </w:r>
            <w:proofErr w:type="spellEnd"/>
            <w:r>
              <w:t>, мА</w:t>
            </w:r>
          </w:p>
        </w:tc>
        <w:tc>
          <w:tcPr>
            <w:tcW w:w="1032" w:type="dxa"/>
          </w:tcPr>
          <w:p w14:paraId="585CE5F2" w14:textId="77777777" w:rsidR="00532937" w:rsidRDefault="00532937" w:rsidP="00532937">
            <w:pPr>
              <w:jc w:val="center"/>
            </w:pPr>
            <w:r>
              <w:t>0,33</w:t>
            </w:r>
          </w:p>
        </w:tc>
        <w:tc>
          <w:tcPr>
            <w:tcW w:w="1032" w:type="dxa"/>
          </w:tcPr>
          <w:p w14:paraId="7EEE4C0D" w14:textId="77777777" w:rsidR="00532937" w:rsidRDefault="00532937" w:rsidP="00532937">
            <w:pPr>
              <w:jc w:val="center"/>
            </w:pPr>
            <w:r>
              <w:t>0,5</w:t>
            </w:r>
          </w:p>
        </w:tc>
        <w:tc>
          <w:tcPr>
            <w:tcW w:w="1032" w:type="dxa"/>
          </w:tcPr>
          <w:p w14:paraId="16E89872" w14:textId="77777777" w:rsidR="00532937" w:rsidRDefault="00532937" w:rsidP="00532937">
            <w:pPr>
              <w:jc w:val="center"/>
            </w:pPr>
            <w:r>
              <w:t>3,73</w:t>
            </w:r>
          </w:p>
        </w:tc>
        <w:tc>
          <w:tcPr>
            <w:tcW w:w="1031" w:type="dxa"/>
          </w:tcPr>
          <w:p w14:paraId="742CFB7E" w14:textId="77777777" w:rsidR="00532937" w:rsidRDefault="00532937" w:rsidP="00532937">
            <w:pPr>
              <w:jc w:val="center"/>
            </w:pPr>
            <w:r>
              <w:t>7,6</w:t>
            </w:r>
          </w:p>
        </w:tc>
        <w:tc>
          <w:tcPr>
            <w:tcW w:w="1031" w:type="dxa"/>
          </w:tcPr>
          <w:p w14:paraId="7CB905CF" w14:textId="77777777" w:rsidR="00532937" w:rsidRDefault="00532937" w:rsidP="00532937">
            <w:pPr>
              <w:jc w:val="center"/>
            </w:pPr>
            <w:r>
              <w:t>11,5</w:t>
            </w:r>
          </w:p>
        </w:tc>
        <w:tc>
          <w:tcPr>
            <w:tcW w:w="1031" w:type="dxa"/>
          </w:tcPr>
          <w:p w14:paraId="6120CBE9" w14:textId="77777777" w:rsidR="00532937" w:rsidRDefault="00532937" w:rsidP="00532937">
            <w:pPr>
              <w:jc w:val="center"/>
            </w:pPr>
            <w:r>
              <w:t>15,4</w:t>
            </w:r>
          </w:p>
        </w:tc>
        <w:tc>
          <w:tcPr>
            <w:tcW w:w="1031" w:type="dxa"/>
          </w:tcPr>
          <w:p w14:paraId="423B9145" w14:textId="77777777" w:rsidR="00532937" w:rsidRDefault="00532937" w:rsidP="00532937">
            <w:pPr>
              <w:jc w:val="center"/>
            </w:pPr>
            <w:r>
              <w:t>19,3</w:t>
            </w:r>
          </w:p>
        </w:tc>
        <w:tc>
          <w:tcPr>
            <w:tcW w:w="1057" w:type="dxa"/>
          </w:tcPr>
          <w:p w14:paraId="0240E5ED" w14:textId="77777777" w:rsidR="00532937" w:rsidRDefault="00532937" w:rsidP="00532937">
            <w:pPr>
              <w:jc w:val="center"/>
            </w:pPr>
            <w:r>
              <w:t>20</w:t>
            </w:r>
          </w:p>
        </w:tc>
      </w:tr>
      <w:tr w:rsidR="00532937" w14:paraId="470E58A8" w14:textId="77777777" w:rsidTr="00532937">
        <w:trPr>
          <w:trHeight w:val="445"/>
          <w:jc w:val="center"/>
        </w:trPr>
        <w:tc>
          <w:tcPr>
            <w:tcW w:w="1032" w:type="dxa"/>
          </w:tcPr>
          <w:p w14:paraId="2E1D5256" w14:textId="77777777" w:rsidR="00532937" w:rsidRPr="00E53B53" w:rsidRDefault="00532937" w:rsidP="00532937">
            <w:pPr>
              <w:jc w:val="center"/>
            </w:pPr>
            <w:r>
              <w:rPr>
                <w:lang w:val="en-US"/>
              </w:rPr>
              <w:t>U</w:t>
            </w:r>
            <w:proofErr w:type="spellStart"/>
            <w:r>
              <w:rPr>
                <w:vertAlign w:val="subscript"/>
              </w:rPr>
              <w:t>обр</w:t>
            </w:r>
            <w:proofErr w:type="spellEnd"/>
            <w:r>
              <w:t>, В</w:t>
            </w:r>
          </w:p>
        </w:tc>
        <w:tc>
          <w:tcPr>
            <w:tcW w:w="1032" w:type="dxa"/>
          </w:tcPr>
          <w:p w14:paraId="35EC6DD5" w14:textId="77777777" w:rsidR="00532937" w:rsidRDefault="00532937" w:rsidP="00532937">
            <w:pPr>
              <w:jc w:val="center"/>
            </w:pPr>
            <w:r>
              <w:t>3,03</w:t>
            </w:r>
          </w:p>
        </w:tc>
        <w:tc>
          <w:tcPr>
            <w:tcW w:w="1032" w:type="dxa"/>
          </w:tcPr>
          <w:p w14:paraId="4A3E4DE2" w14:textId="77777777" w:rsidR="00532937" w:rsidRDefault="00532937" w:rsidP="00532937">
            <w:pPr>
              <w:jc w:val="center"/>
            </w:pPr>
            <w:r>
              <w:t>3,04</w:t>
            </w:r>
          </w:p>
        </w:tc>
        <w:tc>
          <w:tcPr>
            <w:tcW w:w="1032" w:type="dxa"/>
          </w:tcPr>
          <w:p w14:paraId="533EB835" w14:textId="77777777" w:rsidR="00532937" w:rsidRDefault="00532937" w:rsidP="00532937">
            <w:pPr>
              <w:jc w:val="center"/>
            </w:pPr>
            <w:r>
              <w:t>3,13</w:t>
            </w:r>
          </w:p>
        </w:tc>
        <w:tc>
          <w:tcPr>
            <w:tcW w:w="1031" w:type="dxa"/>
          </w:tcPr>
          <w:p w14:paraId="282DB2AE" w14:textId="77777777" w:rsidR="00532937" w:rsidRDefault="00532937" w:rsidP="00532937">
            <w:pPr>
              <w:jc w:val="center"/>
            </w:pPr>
            <w:r>
              <w:t>3,19</w:t>
            </w:r>
          </w:p>
        </w:tc>
        <w:tc>
          <w:tcPr>
            <w:tcW w:w="1031" w:type="dxa"/>
          </w:tcPr>
          <w:p w14:paraId="7C2C867D" w14:textId="77777777" w:rsidR="00532937" w:rsidRDefault="00532937" w:rsidP="00532937">
            <w:pPr>
              <w:jc w:val="center"/>
            </w:pPr>
            <w:r>
              <w:t>3,24</w:t>
            </w:r>
          </w:p>
        </w:tc>
        <w:tc>
          <w:tcPr>
            <w:tcW w:w="1031" w:type="dxa"/>
          </w:tcPr>
          <w:p w14:paraId="53305BFA" w14:textId="77777777" w:rsidR="00532937" w:rsidRDefault="00532937" w:rsidP="00532937">
            <w:pPr>
              <w:jc w:val="center"/>
            </w:pPr>
            <w:r>
              <w:t>3,28</w:t>
            </w:r>
          </w:p>
        </w:tc>
        <w:tc>
          <w:tcPr>
            <w:tcW w:w="1031" w:type="dxa"/>
          </w:tcPr>
          <w:p w14:paraId="01455553" w14:textId="77777777" w:rsidR="00532937" w:rsidRDefault="00532937" w:rsidP="00532937">
            <w:pPr>
              <w:jc w:val="center"/>
            </w:pPr>
            <w:r>
              <w:t>3,32</w:t>
            </w:r>
          </w:p>
        </w:tc>
        <w:tc>
          <w:tcPr>
            <w:tcW w:w="1057" w:type="dxa"/>
          </w:tcPr>
          <w:p w14:paraId="5BE6F9E9" w14:textId="77777777" w:rsidR="00532937" w:rsidRDefault="00532937" w:rsidP="00532937">
            <w:pPr>
              <w:jc w:val="center"/>
            </w:pPr>
            <w:r>
              <w:t>3,34</w:t>
            </w:r>
          </w:p>
        </w:tc>
      </w:tr>
    </w:tbl>
    <w:p w14:paraId="2ACBFDD8" w14:textId="77777777" w:rsidR="003A1565" w:rsidRPr="00532937" w:rsidRDefault="003A1565" w:rsidP="006F714E">
      <w:pPr>
        <w:ind w:right="282"/>
        <w:jc w:val="both"/>
      </w:pPr>
    </w:p>
    <w:p w14:paraId="734A16AF" w14:textId="77777777" w:rsidR="006F714E" w:rsidRPr="006F714E" w:rsidRDefault="006F714E" w:rsidP="006F714E">
      <w:pPr>
        <w:ind w:firstLine="567"/>
        <w:jc w:val="both"/>
        <w:rPr>
          <w:rStyle w:val="ac"/>
          <w:b/>
          <w:i w:val="0"/>
          <w:iCs w:val="0"/>
          <w:color w:val="auto"/>
          <w:sz w:val="28"/>
          <w:szCs w:val="28"/>
        </w:rPr>
      </w:pPr>
      <w:r w:rsidRPr="006F714E">
        <w:rPr>
          <w:rStyle w:val="ac"/>
          <w:b/>
          <w:color w:val="auto"/>
          <w:sz w:val="28"/>
          <w:szCs w:val="28"/>
        </w:rPr>
        <w:t>Интегральное сопротивление (</w:t>
      </w:r>
      <w:r w:rsidRPr="006F714E">
        <w:rPr>
          <w:rStyle w:val="ac"/>
          <w:b/>
          <w:color w:val="auto"/>
          <w:sz w:val="28"/>
          <w:szCs w:val="28"/>
          <w:lang w:val="en-US"/>
        </w:rPr>
        <w:t>U</w:t>
      </w:r>
      <w:r w:rsidRPr="006F714E">
        <w:rPr>
          <w:rStyle w:val="ac"/>
          <w:b/>
          <w:color w:val="auto"/>
          <w:sz w:val="28"/>
          <w:szCs w:val="28"/>
        </w:rPr>
        <w:t xml:space="preserve"> = -</w:t>
      </w:r>
      <w:r w:rsidRPr="006F714E">
        <w:rPr>
          <w:rStyle w:val="ac"/>
          <w:b/>
          <w:color w:val="auto"/>
          <w:sz w:val="28"/>
          <w:szCs w:val="28"/>
          <w:lang w:val="en-US"/>
        </w:rPr>
        <w:t>U</w:t>
      </w:r>
      <w:proofErr w:type="spellStart"/>
      <w:r w:rsidRPr="006F714E">
        <w:rPr>
          <w:rStyle w:val="ac"/>
          <w:b/>
          <w:color w:val="auto"/>
          <w:sz w:val="28"/>
          <w:szCs w:val="28"/>
        </w:rPr>
        <w:t>ст</w:t>
      </w:r>
      <w:proofErr w:type="spellEnd"/>
      <w:r w:rsidRPr="006F714E">
        <w:rPr>
          <w:rStyle w:val="ac"/>
          <w:b/>
          <w:color w:val="auto"/>
          <w:sz w:val="28"/>
          <w:szCs w:val="28"/>
        </w:rPr>
        <w:t>/2 = 1,5 В):</w:t>
      </w:r>
    </w:p>
    <w:p w14:paraId="623A80A2" w14:textId="25C435A1" w:rsidR="006F714E" w:rsidRPr="006F714E" w:rsidRDefault="006F714E" w:rsidP="006F714E">
      <w:pPr>
        <w:ind w:firstLine="567"/>
        <w:jc w:val="both"/>
        <w:rPr>
          <w:rStyle w:val="ac"/>
          <w:b/>
          <w:i w:val="0"/>
          <w:iCs w:val="0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</m:den>
          </m:f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1,5</m:t>
              </m:r>
            </m:num>
            <m:den>
              <m:r>
                <w:rPr>
                  <w:rFonts w:ascii="Cambria Math"/>
                  <w:sz w:val="28"/>
                  <w:szCs w:val="28"/>
                </w:rPr>
                <m:t>0,1</m:t>
              </m:r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sup>
              </m:sSup>
            </m:den>
          </m:f>
          <m:r>
            <w:rPr>
              <w:rFonts w:ascii="Cambria Math"/>
              <w:sz w:val="28"/>
              <w:szCs w:val="28"/>
            </w:rPr>
            <m:t>=15(</m:t>
          </m:r>
          <m:r>
            <w:rPr>
              <w:rFonts w:ascii="Cambria Math" w:hAnsi="Cambria Math"/>
              <w:sz w:val="28"/>
              <w:szCs w:val="28"/>
            </w:rPr>
            <m:t>МОм</m:t>
          </m:r>
          <m:r>
            <w:rPr>
              <w:rFonts w:ascii="Cambria Math"/>
              <w:sz w:val="28"/>
              <w:szCs w:val="28"/>
            </w:rPr>
            <m:t>)</m:t>
          </m:r>
        </m:oMath>
      </m:oMathPara>
    </w:p>
    <w:p w14:paraId="7965C481" w14:textId="77777777" w:rsidR="006F714E" w:rsidRPr="006F714E" w:rsidRDefault="006F714E" w:rsidP="006F714E">
      <w:pPr>
        <w:ind w:firstLine="567"/>
        <w:jc w:val="both"/>
        <w:rPr>
          <w:rStyle w:val="ac"/>
          <w:b/>
          <w:i w:val="0"/>
          <w:iCs w:val="0"/>
          <w:color w:val="auto"/>
          <w:sz w:val="28"/>
          <w:szCs w:val="28"/>
        </w:rPr>
      </w:pPr>
      <w:r w:rsidRPr="006F714E">
        <w:rPr>
          <w:rStyle w:val="ac"/>
          <w:b/>
          <w:color w:val="auto"/>
          <w:sz w:val="28"/>
          <w:szCs w:val="28"/>
        </w:rPr>
        <w:t>Дифференциальное сопротивление (</w:t>
      </w:r>
      <w:r w:rsidRPr="006F714E">
        <w:rPr>
          <w:rStyle w:val="ac"/>
          <w:b/>
          <w:color w:val="auto"/>
          <w:sz w:val="28"/>
          <w:szCs w:val="28"/>
          <w:lang w:val="en-US"/>
        </w:rPr>
        <w:t>U</w:t>
      </w:r>
      <w:r w:rsidRPr="006F714E">
        <w:rPr>
          <w:rStyle w:val="ac"/>
          <w:b/>
          <w:color w:val="auto"/>
          <w:sz w:val="28"/>
          <w:szCs w:val="28"/>
        </w:rPr>
        <w:t xml:space="preserve"> = -</w:t>
      </w:r>
      <w:r w:rsidRPr="006F714E">
        <w:rPr>
          <w:rStyle w:val="ac"/>
          <w:b/>
          <w:color w:val="auto"/>
          <w:sz w:val="28"/>
          <w:szCs w:val="28"/>
          <w:lang w:val="en-US"/>
        </w:rPr>
        <w:t>U</w:t>
      </w:r>
      <w:proofErr w:type="spellStart"/>
      <w:r w:rsidRPr="006F714E">
        <w:rPr>
          <w:rStyle w:val="ac"/>
          <w:b/>
          <w:color w:val="auto"/>
          <w:sz w:val="28"/>
          <w:szCs w:val="28"/>
        </w:rPr>
        <w:t>ст</w:t>
      </w:r>
      <w:proofErr w:type="spellEnd"/>
      <w:r w:rsidRPr="006F714E">
        <w:rPr>
          <w:rStyle w:val="ac"/>
          <w:b/>
          <w:color w:val="auto"/>
          <w:sz w:val="28"/>
          <w:szCs w:val="28"/>
        </w:rPr>
        <w:t>/2 = 1,5 В):</w:t>
      </w:r>
    </w:p>
    <w:p w14:paraId="50307A27" w14:textId="77777777" w:rsidR="006F714E" w:rsidRPr="006F714E" w:rsidRDefault="006F714E" w:rsidP="006F714E">
      <w:pPr>
        <w:ind w:firstLine="567"/>
        <w:jc w:val="both"/>
        <w:rPr>
          <w:rStyle w:val="ac"/>
          <w:iCs w:val="0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1,5</m:t>
              </m:r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0,1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-0,097*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sup>
              </m:sSup>
            </m:den>
          </m:f>
          <m:r>
            <m:rPr>
              <m:sty m:val="p"/>
            </m:rPr>
            <w:rPr>
              <w:rFonts w:ascii="Cambria Math"/>
              <w:sz w:val="28"/>
              <w:szCs w:val="28"/>
            </w:rPr>
            <m:t>=500(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МОм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)</m:t>
          </m:r>
        </m:oMath>
      </m:oMathPara>
    </w:p>
    <w:p w14:paraId="6ECB1C95" w14:textId="77777777" w:rsidR="006F714E" w:rsidRPr="006F714E" w:rsidRDefault="006F714E" w:rsidP="006F714E">
      <w:pPr>
        <w:ind w:firstLine="567"/>
        <w:jc w:val="both"/>
        <w:rPr>
          <w:rStyle w:val="ac"/>
          <w:i w:val="0"/>
          <w:iCs w:val="0"/>
          <w:color w:val="auto"/>
          <w:sz w:val="28"/>
          <w:szCs w:val="28"/>
        </w:rPr>
      </w:pPr>
      <w:r w:rsidRPr="006F714E">
        <w:rPr>
          <w:rStyle w:val="ac"/>
          <w:b/>
          <w:color w:val="auto"/>
          <w:sz w:val="28"/>
          <w:szCs w:val="28"/>
        </w:rPr>
        <w:t>Интегральное сопротивление (</w:t>
      </w:r>
      <w:r w:rsidRPr="006F714E">
        <w:rPr>
          <w:rStyle w:val="ac"/>
          <w:b/>
          <w:color w:val="auto"/>
          <w:sz w:val="28"/>
          <w:szCs w:val="28"/>
          <w:lang w:val="en-US"/>
        </w:rPr>
        <w:t>I</w:t>
      </w:r>
      <w:r w:rsidRPr="006F714E">
        <w:rPr>
          <w:rStyle w:val="ac"/>
          <w:b/>
          <w:color w:val="auto"/>
          <w:sz w:val="28"/>
          <w:szCs w:val="28"/>
        </w:rPr>
        <w:t xml:space="preserve"> = -15мА):</w:t>
      </w:r>
    </w:p>
    <w:p w14:paraId="011467FC" w14:textId="77777777" w:rsidR="006F714E" w:rsidRPr="006F714E" w:rsidRDefault="006F714E" w:rsidP="006F714E">
      <w:pPr>
        <w:ind w:firstLine="567"/>
        <w:jc w:val="both"/>
        <w:rPr>
          <w:rStyle w:val="ac"/>
          <w:i w:val="0"/>
          <w:iCs w:val="0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</m:den>
          </m:f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3,13</m:t>
              </m:r>
            </m:num>
            <m:den>
              <m:r>
                <w:rPr>
                  <w:rFonts w:ascii="Cambria Math"/>
                  <w:sz w:val="28"/>
                  <w:szCs w:val="28"/>
                </w:rPr>
                <m:t>15</m:t>
              </m:r>
              <m:r>
                <w:rPr>
                  <w:rFonts w:ascii="Cambria Math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sup>
              </m:sSup>
            </m:den>
          </m:f>
          <m:r>
            <w:rPr>
              <w:rFonts w:ascii="Cambria Math"/>
              <w:sz w:val="28"/>
              <w:szCs w:val="28"/>
            </w:rPr>
            <m:t xml:space="preserve">=208 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(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Ом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)</m:t>
          </m:r>
        </m:oMath>
      </m:oMathPara>
    </w:p>
    <w:p w14:paraId="06E5D8BC" w14:textId="6544305F" w:rsidR="006F714E" w:rsidRPr="006F714E" w:rsidRDefault="006F714E" w:rsidP="006F714E">
      <w:pPr>
        <w:ind w:firstLine="567"/>
        <w:jc w:val="both"/>
        <w:rPr>
          <w:rStyle w:val="ac"/>
          <w:i w:val="0"/>
          <w:iCs w:val="0"/>
          <w:color w:val="auto"/>
          <w:sz w:val="28"/>
          <w:szCs w:val="28"/>
        </w:rPr>
      </w:pPr>
      <w:r w:rsidRPr="006F714E">
        <w:rPr>
          <w:rStyle w:val="ac"/>
          <w:b/>
          <w:color w:val="auto"/>
          <w:sz w:val="28"/>
          <w:szCs w:val="28"/>
        </w:rPr>
        <w:t>Дифференциальное сопротивление</w:t>
      </w:r>
      <w:r w:rsidRPr="006F714E">
        <w:rPr>
          <w:rStyle w:val="ac"/>
          <w:color w:val="auto"/>
          <w:sz w:val="28"/>
          <w:szCs w:val="28"/>
        </w:rPr>
        <w:t xml:space="preserve"> (</w:t>
      </w:r>
      <w:r w:rsidRPr="006F714E">
        <w:rPr>
          <w:rStyle w:val="ac"/>
          <w:b/>
          <w:color w:val="auto"/>
          <w:sz w:val="28"/>
          <w:szCs w:val="28"/>
          <w:lang w:val="en-US"/>
        </w:rPr>
        <w:t>I</w:t>
      </w:r>
      <w:r w:rsidRPr="006F714E">
        <w:rPr>
          <w:rStyle w:val="ac"/>
          <w:b/>
          <w:color w:val="auto"/>
          <w:sz w:val="28"/>
          <w:szCs w:val="28"/>
        </w:rPr>
        <w:t xml:space="preserve"> = -15мА)</w:t>
      </w:r>
    </w:p>
    <w:p w14:paraId="3AB861E4" w14:textId="77777777" w:rsidR="006F714E" w:rsidRPr="006F714E" w:rsidRDefault="006F714E" w:rsidP="006F714E">
      <w:pPr>
        <w:ind w:firstLine="567"/>
        <w:jc w:val="both"/>
        <w:rPr>
          <w:rStyle w:val="ac"/>
          <w:i w:val="0"/>
          <w:iCs w:val="0"/>
          <w:sz w:val="28"/>
          <w:szCs w:val="28"/>
        </w:rPr>
      </w:pPr>
      <m:oMathPara>
        <m:oMath>
          <m:sSub>
            <m:sSubPr>
              <m:ctrlPr>
                <w:rPr>
                  <w:rFonts w:asci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3,13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/>
                  <w:sz w:val="28"/>
                  <w:szCs w:val="28"/>
                </w:rPr>
                <m:t>15</m:t>
              </m:r>
              <m:r>
                <w:rPr>
                  <w:rFonts w:ascii="Cambria Math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/>
              <w:sz w:val="28"/>
              <w:szCs w:val="28"/>
            </w:rPr>
            <m:t>=8,7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(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Ом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)</m:t>
          </m:r>
        </m:oMath>
      </m:oMathPara>
    </w:p>
    <w:p w14:paraId="4E9032A5" w14:textId="77777777" w:rsidR="006F714E" w:rsidRDefault="006F714E" w:rsidP="006F714E"/>
    <w:p w14:paraId="0ED9143F" w14:textId="77777777" w:rsidR="00AF0922" w:rsidRDefault="00AF0922" w:rsidP="006F714E"/>
    <w:p w14:paraId="0CF3B8C4" w14:textId="1528C981" w:rsidR="006F714E" w:rsidRPr="002962F9" w:rsidRDefault="002962F9" w:rsidP="006F714E">
      <w:pPr>
        <w:pStyle w:val="a4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2962F9">
        <w:rPr>
          <w:sz w:val="28"/>
          <w:szCs w:val="28"/>
        </w:rPr>
        <w:lastRenderedPageBreak/>
        <w:t>Параметрический стабилизатор напряжения</w:t>
      </w:r>
    </w:p>
    <w:p w14:paraId="7D03DBFD" w14:textId="77777777" w:rsidR="006F714E" w:rsidRDefault="006F714E" w:rsidP="006F714E">
      <w:pPr>
        <w:jc w:val="center"/>
      </w:pPr>
      <w:r>
        <w:rPr>
          <w:noProof/>
        </w:rPr>
        <w:drawing>
          <wp:inline distT="0" distB="0" distL="0" distR="0" wp14:anchorId="3CAF1E43" wp14:editId="2528C05D">
            <wp:extent cx="3968160" cy="1753300"/>
            <wp:effectExtent l="19050" t="0" r="0" b="0"/>
            <wp:docPr id="3" name="Рисунок 2" descr="Rusakov_Blea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sakov_Blea_2.png"/>
                    <pic:cNvPicPr/>
                  </pic:nvPicPr>
                  <pic:blipFill>
                    <a:blip r:embed="rId9" cstate="print"/>
                    <a:srcRect l="9874" t="29306" r="29136" b="36969"/>
                    <a:stretch>
                      <a:fillRect/>
                    </a:stretch>
                  </pic:blipFill>
                  <pic:spPr>
                    <a:xfrm>
                      <a:off x="0" y="0"/>
                      <a:ext cx="3968392" cy="17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803C" w14:textId="77777777" w:rsidR="006F714E" w:rsidRDefault="006F714E" w:rsidP="006F714E">
      <w:pPr>
        <w:jc w:val="center"/>
      </w:pPr>
      <w:r>
        <w:t>Рисунок 3. Параметрический стабилизатор напряжения</w:t>
      </w:r>
    </w:p>
    <w:p w14:paraId="72133311" w14:textId="77777777" w:rsidR="006F714E" w:rsidRDefault="006F714E" w:rsidP="006F714E">
      <w:pPr>
        <w:jc w:val="center"/>
      </w:pPr>
    </w:p>
    <w:p w14:paraId="388FEC08" w14:textId="77777777" w:rsidR="006F714E" w:rsidRDefault="006F714E" w:rsidP="006F714E">
      <w:pPr>
        <w:jc w:val="right"/>
      </w:pPr>
    </w:p>
    <w:p w14:paraId="0A1AD85D" w14:textId="4DA3C19B" w:rsidR="006F714E" w:rsidRDefault="006F714E" w:rsidP="006F714E">
      <w:pPr>
        <w:jc w:val="center"/>
      </w:pPr>
      <w:r>
        <w:t>Таблица 2</w:t>
      </w:r>
      <w:r>
        <w:t xml:space="preserve"> -</w:t>
      </w:r>
      <w:r>
        <w:t>Параметрический стабилизатор напряжения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6F714E" w14:paraId="37E4DCE8" w14:textId="77777777" w:rsidTr="006F714E">
        <w:trPr>
          <w:jc w:val="center"/>
        </w:trPr>
        <w:tc>
          <w:tcPr>
            <w:tcW w:w="1914" w:type="dxa"/>
          </w:tcPr>
          <w:p w14:paraId="42EB2693" w14:textId="77777777" w:rsidR="006F714E" w:rsidRPr="00335337" w:rsidRDefault="006F714E" w:rsidP="00E246D1">
            <w:pPr>
              <w:jc w:val="center"/>
            </w:pPr>
            <w:r>
              <w:rPr>
                <w:lang w:val="en-US"/>
              </w:rPr>
              <w:t>R</w:t>
            </w:r>
            <w:proofErr w:type="spellStart"/>
            <w:r>
              <w:rPr>
                <w:vertAlign w:val="subscript"/>
              </w:rPr>
              <w:t>нагр</w:t>
            </w:r>
            <w:proofErr w:type="spellEnd"/>
            <w:r>
              <w:t>, Ом</w:t>
            </w:r>
          </w:p>
        </w:tc>
        <w:tc>
          <w:tcPr>
            <w:tcW w:w="1914" w:type="dxa"/>
          </w:tcPr>
          <w:p w14:paraId="5233B77C" w14:textId="77777777" w:rsidR="006F714E" w:rsidRPr="00335337" w:rsidRDefault="006F714E" w:rsidP="00E246D1">
            <w:pPr>
              <w:jc w:val="center"/>
            </w:pPr>
            <w:r>
              <w:rPr>
                <w:lang w:val="en-US"/>
              </w:rPr>
              <w:t>I</w:t>
            </w:r>
            <w:proofErr w:type="spellStart"/>
            <w:r>
              <w:rPr>
                <w:vertAlign w:val="subscript"/>
              </w:rPr>
              <w:t>нагр</w:t>
            </w:r>
            <w:proofErr w:type="spellEnd"/>
            <w:r>
              <w:t>, мА</w:t>
            </w:r>
          </w:p>
        </w:tc>
        <w:tc>
          <w:tcPr>
            <w:tcW w:w="1914" w:type="dxa"/>
          </w:tcPr>
          <w:p w14:paraId="2512E0F9" w14:textId="77777777" w:rsidR="006F714E" w:rsidRPr="00335337" w:rsidRDefault="006F714E" w:rsidP="00E246D1">
            <w:pPr>
              <w:jc w:val="center"/>
            </w:pPr>
            <w:r>
              <w:rPr>
                <w:lang w:val="en-US"/>
              </w:rPr>
              <w:t>U</w:t>
            </w:r>
            <w:proofErr w:type="spellStart"/>
            <w:r>
              <w:rPr>
                <w:vertAlign w:val="subscript"/>
              </w:rPr>
              <w:t>нагр</w:t>
            </w:r>
            <w:proofErr w:type="spellEnd"/>
            <w:r>
              <w:t>, В</w:t>
            </w:r>
          </w:p>
        </w:tc>
        <w:tc>
          <w:tcPr>
            <w:tcW w:w="1914" w:type="dxa"/>
          </w:tcPr>
          <w:p w14:paraId="604D6A86" w14:textId="77777777" w:rsidR="006F714E" w:rsidRPr="00335337" w:rsidRDefault="006F714E" w:rsidP="00E246D1">
            <w:pPr>
              <w:jc w:val="center"/>
            </w:pPr>
            <w:r>
              <w:rPr>
                <w:lang w:val="en-US"/>
              </w:rPr>
              <w:t>I</w:t>
            </w:r>
            <w:proofErr w:type="spellStart"/>
            <w:r>
              <w:rPr>
                <w:vertAlign w:val="subscript"/>
              </w:rPr>
              <w:t>стаб</w:t>
            </w:r>
            <w:proofErr w:type="spellEnd"/>
            <w:r>
              <w:t>, мА</w:t>
            </w:r>
          </w:p>
        </w:tc>
        <w:tc>
          <w:tcPr>
            <w:tcW w:w="1915" w:type="dxa"/>
          </w:tcPr>
          <w:p w14:paraId="14FC8E1E" w14:textId="77777777" w:rsidR="006F714E" w:rsidRPr="00C263AB" w:rsidRDefault="006F714E" w:rsidP="00E246D1">
            <w:pPr>
              <w:jc w:val="center"/>
            </w:pPr>
            <w:r>
              <w:rPr>
                <w:lang w:val="en-US"/>
              </w:rPr>
              <w:t>I</w:t>
            </w:r>
            <w:proofErr w:type="spellStart"/>
            <w:proofErr w:type="gramStart"/>
            <w:r>
              <w:rPr>
                <w:vertAlign w:val="subscript"/>
              </w:rPr>
              <w:t>сумм</w:t>
            </w:r>
            <w:r>
              <w:t>,мА</w:t>
            </w:r>
            <w:proofErr w:type="spellEnd"/>
            <w:proofErr w:type="gramEnd"/>
          </w:p>
        </w:tc>
      </w:tr>
      <w:tr w:rsidR="006F714E" w14:paraId="5A0E43F1" w14:textId="77777777" w:rsidTr="006F714E">
        <w:trPr>
          <w:jc w:val="center"/>
        </w:trPr>
        <w:tc>
          <w:tcPr>
            <w:tcW w:w="1914" w:type="dxa"/>
          </w:tcPr>
          <w:p w14:paraId="61FB791C" w14:textId="77777777" w:rsidR="006F714E" w:rsidRDefault="006F714E" w:rsidP="00E246D1">
            <w:pPr>
              <w:jc w:val="center"/>
            </w:pPr>
            <w:r>
              <w:t>100</w:t>
            </w:r>
          </w:p>
        </w:tc>
        <w:tc>
          <w:tcPr>
            <w:tcW w:w="1914" w:type="dxa"/>
          </w:tcPr>
          <w:p w14:paraId="0762164B" w14:textId="77777777" w:rsidR="006F714E" w:rsidRDefault="006F714E" w:rsidP="00E246D1">
            <w:pPr>
              <w:jc w:val="center"/>
            </w:pPr>
            <w:r>
              <w:t>33,45</w:t>
            </w:r>
          </w:p>
        </w:tc>
        <w:tc>
          <w:tcPr>
            <w:tcW w:w="1914" w:type="dxa"/>
          </w:tcPr>
          <w:p w14:paraId="58FDFD08" w14:textId="77777777" w:rsidR="006F714E" w:rsidRDefault="006F714E" w:rsidP="00E246D1">
            <w:pPr>
              <w:jc w:val="center"/>
            </w:pPr>
            <w:r>
              <w:t>3,38</w:t>
            </w:r>
          </w:p>
        </w:tc>
        <w:tc>
          <w:tcPr>
            <w:tcW w:w="1914" w:type="dxa"/>
          </w:tcPr>
          <w:p w14:paraId="22E1082E" w14:textId="77777777" w:rsidR="006F714E" w:rsidRDefault="006F714E" w:rsidP="00E246D1">
            <w:pPr>
              <w:jc w:val="center"/>
            </w:pPr>
            <w:r>
              <w:t>21,77</w:t>
            </w:r>
          </w:p>
        </w:tc>
        <w:tc>
          <w:tcPr>
            <w:tcW w:w="1915" w:type="dxa"/>
          </w:tcPr>
          <w:p w14:paraId="2E03923F" w14:textId="77777777" w:rsidR="006F714E" w:rsidRDefault="006F714E" w:rsidP="00E246D1">
            <w:pPr>
              <w:jc w:val="center"/>
            </w:pPr>
            <w:r>
              <w:t>55,22</w:t>
            </w:r>
          </w:p>
        </w:tc>
      </w:tr>
      <w:tr w:rsidR="006F714E" w14:paraId="181FE5C7" w14:textId="77777777" w:rsidTr="006F714E">
        <w:trPr>
          <w:jc w:val="center"/>
        </w:trPr>
        <w:tc>
          <w:tcPr>
            <w:tcW w:w="1914" w:type="dxa"/>
          </w:tcPr>
          <w:p w14:paraId="70515235" w14:textId="77777777" w:rsidR="006F714E" w:rsidRDefault="006F714E" w:rsidP="00E246D1">
            <w:pPr>
              <w:jc w:val="center"/>
            </w:pPr>
            <w:r>
              <w:t>300</w:t>
            </w:r>
          </w:p>
        </w:tc>
        <w:tc>
          <w:tcPr>
            <w:tcW w:w="1914" w:type="dxa"/>
          </w:tcPr>
          <w:p w14:paraId="7ACBBD67" w14:textId="77777777" w:rsidR="006F714E" w:rsidRDefault="006F714E" w:rsidP="00E246D1">
            <w:pPr>
              <w:jc w:val="center"/>
            </w:pPr>
            <w:r>
              <w:t>12,04</w:t>
            </w:r>
          </w:p>
        </w:tc>
        <w:tc>
          <w:tcPr>
            <w:tcW w:w="1914" w:type="dxa"/>
          </w:tcPr>
          <w:p w14:paraId="752E05E3" w14:textId="77777777" w:rsidR="006F714E" w:rsidRDefault="006F714E" w:rsidP="00E246D1">
            <w:pPr>
              <w:jc w:val="center"/>
            </w:pPr>
            <w:r>
              <w:t>3,62</w:t>
            </w:r>
          </w:p>
        </w:tc>
        <w:tc>
          <w:tcPr>
            <w:tcW w:w="1914" w:type="dxa"/>
          </w:tcPr>
          <w:p w14:paraId="01A4BDD8" w14:textId="77777777" w:rsidR="006F714E" w:rsidRDefault="006F714E" w:rsidP="00E246D1">
            <w:pPr>
              <w:jc w:val="center"/>
            </w:pPr>
            <w:r>
              <w:t>42,38</w:t>
            </w:r>
          </w:p>
        </w:tc>
        <w:tc>
          <w:tcPr>
            <w:tcW w:w="1915" w:type="dxa"/>
          </w:tcPr>
          <w:p w14:paraId="2813BBFF" w14:textId="77777777" w:rsidR="006F714E" w:rsidRDefault="006F714E" w:rsidP="00E246D1">
            <w:pPr>
              <w:jc w:val="center"/>
            </w:pPr>
            <w:r>
              <w:t>54,41</w:t>
            </w:r>
          </w:p>
        </w:tc>
      </w:tr>
      <w:tr w:rsidR="006F714E" w14:paraId="796A5462" w14:textId="77777777" w:rsidTr="006F714E">
        <w:trPr>
          <w:jc w:val="center"/>
        </w:trPr>
        <w:tc>
          <w:tcPr>
            <w:tcW w:w="1914" w:type="dxa"/>
          </w:tcPr>
          <w:p w14:paraId="1ABED4DB" w14:textId="77777777" w:rsidR="006F714E" w:rsidRDefault="006F714E" w:rsidP="00E246D1">
            <w:pPr>
              <w:jc w:val="center"/>
            </w:pPr>
            <w:r>
              <w:t>1000</w:t>
            </w:r>
          </w:p>
        </w:tc>
        <w:tc>
          <w:tcPr>
            <w:tcW w:w="1914" w:type="dxa"/>
          </w:tcPr>
          <w:p w14:paraId="25F89151" w14:textId="77777777" w:rsidR="006F714E" w:rsidRDefault="006F714E" w:rsidP="00E246D1">
            <w:pPr>
              <w:jc w:val="center"/>
            </w:pPr>
            <w:r>
              <w:t>3,71</w:t>
            </w:r>
          </w:p>
        </w:tc>
        <w:tc>
          <w:tcPr>
            <w:tcW w:w="1914" w:type="dxa"/>
          </w:tcPr>
          <w:p w14:paraId="4BEB91A7" w14:textId="77777777" w:rsidR="006F714E" w:rsidRDefault="006F714E" w:rsidP="00E246D1">
            <w:pPr>
              <w:jc w:val="center"/>
            </w:pPr>
            <w:r>
              <w:t>3,72</w:t>
            </w:r>
          </w:p>
        </w:tc>
        <w:tc>
          <w:tcPr>
            <w:tcW w:w="1914" w:type="dxa"/>
          </w:tcPr>
          <w:p w14:paraId="273F7EDC" w14:textId="77777777" w:rsidR="006F714E" w:rsidRDefault="006F714E" w:rsidP="00E246D1">
            <w:pPr>
              <w:jc w:val="center"/>
            </w:pPr>
            <w:r>
              <w:t>50,39</w:t>
            </w:r>
          </w:p>
        </w:tc>
        <w:tc>
          <w:tcPr>
            <w:tcW w:w="1915" w:type="dxa"/>
          </w:tcPr>
          <w:p w14:paraId="49F28F25" w14:textId="77777777" w:rsidR="006F714E" w:rsidRDefault="006F714E" w:rsidP="00E246D1">
            <w:pPr>
              <w:jc w:val="center"/>
            </w:pPr>
            <w:r>
              <w:t>54,1</w:t>
            </w:r>
          </w:p>
        </w:tc>
      </w:tr>
    </w:tbl>
    <w:p w14:paraId="7F341A8D" w14:textId="77777777" w:rsidR="006F714E" w:rsidRDefault="006F714E" w:rsidP="006F714E">
      <w:pPr>
        <w:jc w:val="center"/>
      </w:pPr>
    </w:p>
    <w:p w14:paraId="0CEB833E" w14:textId="77777777" w:rsidR="006F714E" w:rsidRDefault="006F714E" w:rsidP="006F714E">
      <w:pPr>
        <w:jc w:val="center"/>
      </w:pPr>
    </w:p>
    <w:p w14:paraId="4216AA47" w14:textId="77777777" w:rsidR="006F714E" w:rsidRDefault="006F714E" w:rsidP="006F714E">
      <w:pPr>
        <w:jc w:val="center"/>
      </w:pPr>
      <w:r w:rsidRPr="00A57529">
        <w:rPr>
          <w:noProof/>
        </w:rPr>
        <w:drawing>
          <wp:inline distT="0" distB="0" distL="0" distR="0" wp14:anchorId="27688954" wp14:editId="70691150">
            <wp:extent cx="4021322" cy="2200939"/>
            <wp:effectExtent l="19050" t="0" r="17278" b="8861"/>
            <wp:docPr id="7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A8F4DF1" w14:textId="77777777" w:rsidR="006F714E" w:rsidRDefault="006F714E" w:rsidP="006F714E">
      <w:pPr>
        <w:jc w:val="center"/>
      </w:pPr>
    </w:p>
    <w:p w14:paraId="66AE02D2" w14:textId="77777777" w:rsidR="006F714E" w:rsidRDefault="006F714E" w:rsidP="006F714E">
      <w:pPr>
        <w:jc w:val="center"/>
      </w:pPr>
      <w:r>
        <w:t xml:space="preserve">Рисунок 4. Нагрузочная характеристика схемы </w:t>
      </w:r>
      <w:r>
        <w:rPr>
          <w:lang w:val="en-US"/>
        </w:rPr>
        <w:t>U</w:t>
      </w:r>
      <w:proofErr w:type="spellStart"/>
      <w:r>
        <w:rPr>
          <w:vertAlign w:val="subscript"/>
        </w:rPr>
        <w:t>нагр</w:t>
      </w:r>
      <w:proofErr w:type="spellEnd"/>
      <w:r>
        <w:t>=</w:t>
      </w:r>
      <w:r>
        <w:rPr>
          <w:lang w:val="en-US"/>
        </w:rPr>
        <w:t>f</w:t>
      </w:r>
      <w:r w:rsidRPr="00C263AB">
        <w:t>(</w:t>
      </w:r>
      <w:r>
        <w:rPr>
          <w:lang w:val="en-US"/>
        </w:rPr>
        <w:t>I</w:t>
      </w:r>
      <w:proofErr w:type="spellStart"/>
      <w:r>
        <w:rPr>
          <w:vertAlign w:val="subscript"/>
        </w:rPr>
        <w:t>нагр</w:t>
      </w:r>
      <w:proofErr w:type="spellEnd"/>
      <w:r>
        <w:t>)</w:t>
      </w:r>
    </w:p>
    <w:p w14:paraId="171E54DE" w14:textId="77777777" w:rsidR="006F714E" w:rsidRDefault="006F714E" w:rsidP="006F714E">
      <w:pPr>
        <w:jc w:val="center"/>
      </w:pPr>
    </w:p>
    <w:p w14:paraId="05BEB9E9" w14:textId="77777777" w:rsidR="006F714E" w:rsidRDefault="006F714E" w:rsidP="006F714E">
      <w:pPr>
        <w:jc w:val="center"/>
      </w:pPr>
    </w:p>
    <w:p w14:paraId="14BD0B91" w14:textId="77777777" w:rsidR="006F714E" w:rsidRDefault="006F714E" w:rsidP="006F714E"/>
    <w:p w14:paraId="21648AD7" w14:textId="77777777" w:rsidR="006F714E" w:rsidRDefault="006F714E" w:rsidP="006F714E">
      <w:pPr>
        <w:jc w:val="center"/>
      </w:pPr>
    </w:p>
    <w:p w14:paraId="141CE4AD" w14:textId="77777777" w:rsidR="00AF0922" w:rsidRDefault="00AF0922" w:rsidP="006F714E">
      <w:pPr>
        <w:jc w:val="center"/>
      </w:pPr>
    </w:p>
    <w:p w14:paraId="48236E30" w14:textId="77777777" w:rsidR="00AF0922" w:rsidRDefault="00AF0922" w:rsidP="006F714E">
      <w:pPr>
        <w:jc w:val="center"/>
      </w:pPr>
    </w:p>
    <w:p w14:paraId="4C0E0FAD" w14:textId="77777777" w:rsidR="00AF0922" w:rsidRDefault="00AF0922" w:rsidP="006F714E">
      <w:pPr>
        <w:jc w:val="center"/>
      </w:pPr>
    </w:p>
    <w:p w14:paraId="03450089" w14:textId="77777777" w:rsidR="00AF0922" w:rsidRDefault="00AF0922" w:rsidP="006F714E">
      <w:pPr>
        <w:jc w:val="center"/>
      </w:pPr>
    </w:p>
    <w:p w14:paraId="66BE9591" w14:textId="77777777" w:rsidR="00AF0922" w:rsidRDefault="00AF0922" w:rsidP="006F714E">
      <w:pPr>
        <w:jc w:val="center"/>
      </w:pPr>
    </w:p>
    <w:p w14:paraId="289301D5" w14:textId="77777777" w:rsidR="00AF0922" w:rsidRDefault="00AF0922" w:rsidP="006F714E">
      <w:pPr>
        <w:jc w:val="center"/>
      </w:pPr>
    </w:p>
    <w:p w14:paraId="3E8F34BF" w14:textId="77777777" w:rsidR="00AF0922" w:rsidRDefault="00AF0922" w:rsidP="006F714E">
      <w:pPr>
        <w:jc w:val="center"/>
      </w:pPr>
    </w:p>
    <w:p w14:paraId="420AAD1C" w14:textId="77777777" w:rsidR="00AF0922" w:rsidRDefault="00AF0922" w:rsidP="006F714E">
      <w:pPr>
        <w:jc w:val="center"/>
      </w:pPr>
    </w:p>
    <w:p w14:paraId="456C896B" w14:textId="77777777" w:rsidR="00AF0922" w:rsidRDefault="00AF0922" w:rsidP="006F714E">
      <w:pPr>
        <w:jc w:val="center"/>
      </w:pPr>
    </w:p>
    <w:p w14:paraId="1A606DD7" w14:textId="77777777" w:rsidR="00AF0922" w:rsidRDefault="00AF0922" w:rsidP="006F714E">
      <w:pPr>
        <w:jc w:val="center"/>
      </w:pPr>
    </w:p>
    <w:p w14:paraId="61E37300" w14:textId="77777777" w:rsidR="00AF0922" w:rsidRDefault="00AF0922" w:rsidP="006F714E">
      <w:pPr>
        <w:jc w:val="center"/>
      </w:pPr>
    </w:p>
    <w:p w14:paraId="6FEB45B9" w14:textId="77777777" w:rsidR="00AF0922" w:rsidRDefault="00AF0922" w:rsidP="006F714E">
      <w:pPr>
        <w:jc w:val="center"/>
      </w:pPr>
    </w:p>
    <w:p w14:paraId="10D9F1F7" w14:textId="77777777" w:rsidR="00AF0922" w:rsidRDefault="00AF0922" w:rsidP="006F714E">
      <w:pPr>
        <w:jc w:val="center"/>
      </w:pPr>
    </w:p>
    <w:p w14:paraId="4DB59E4C" w14:textId="77777777" w:rsidR="00AF0922" w:rsidRDefault="00AF0922" w:rsidP="006F714E">
      <w:pPr>
        <w:jc w:val="center"/>
      </w:pPr>
    </w:p>
    <w:p w14:paraId="07DD1D15" w14:textId="77777777" w:rsidR="00AF0922" w:rsidRDefault="00AF0922" w:rsidP="006F714E">
      <w:pPr>
        <w:jc w:val="center"/>
      </w:pPr>
    </w:p>
    <w:p w14:paraId="1B584951" w14:textId="188C5911" w:rsidR="006F714E" w:rsidRDefault="002962F9" w:rsidP="008F58BE">
      <w:pPr>
        <w:pStyle w:val="a4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8F58BE">
        <w:rPr>
          <w:sz w:val="28"/>
          <w:szCs w:val="28"/>
        </w:rPr>
        <w:lastRenderedPageBreak/>
        <w:t>Диодные ограничители</w:t>
      </w:r>
    </w:p>
    <w:p w14:paraId="57472067" w14:textId="08145DFA" w:rsidR="00AF0922" w:rsidRPr="00AF0922" w:rsidRDefault="00AF0922" w:rsidP="00AF0922">
      <w:pPr>
        <w:pStyle w:val="a4"/>
        <w:spacing w:line="276" w:lineRule="auto"/>
        <w:rPr>
          <w:sz w:val="28"/>
          <w:szCs w:val="28"/>
        </w:rPr>
      </w:pPr>
      <w:r w:rsidRPr="00AF0922">
        <w:rPr>
          <w:sz w:val="28"/>
          <w:szCs w:val="28"/>
        </w:rPr>
        <w:t>Вариант 1</w:t>
      </w:r>
    </w:p>
    <w:p w14:paraId="25017887" w14:textId="77777777" w:rsidR="006F714E" w:rsidRDefault="006F714E" w:rsidP="006F714E">
      <w:pPr>
        <w:jc w:val="center"/>
      </w:pPr>
      <w:r>
        <w:rPr>
          <w:noProof/>
        </w:rPr>
        <w:drawing>
          <wp:inline distT="0" distB="0" distL="0" distR="0" wp14:anchorId="212058D0" wp14:editId="70FBE6FF">
            <wp:extent cx="4063853" cy="2724285"/>
            <wp:effectExtent l="19050" t="0" r="0" b="0"/>
            <wp:docPr id="5" name="Рисунок 4" descr="Rusakov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sakov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3475" cy="273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8D30" w14:textId="77777777" w:rsidR="006F714E" w:rsidRDefault="006F714E" w:rsidP="006F714E">
      <w:pPr>
        <w:jc w:val="center"/>
      </w:pPr>
      <w:r>
        <w:t>Рисунок 5. Последовательный ограничитель</w:t>
      </w:r>
    </w:p>
    <w:p w14:paraId="062A427B" w14:textId="77777777" w:rsidR="006F714E" w:rsidRDefault="006F714E" w:rsidP="006F714E">
      <w:pPr>
        <w:jc w:val="center"/>
      </w:pPr>
    </w:p>
    <w:p w14:paraId="1E452C92" w14:textId="77777777" w:rsidR="006F714E" w:rsidRDefault="006F714E" w:rsidP="006F714E">
      <w:pPr>
        <w:keepNext/>
        <w:jc w:val="center"/>
      </w:pPr>
      <w:r>
        <w:rPr>
          <w:noProof/>
        </w:rPr>
        <w:drawing>
          <wp:inline distT="0" distB="0" distL="0" distR="0" wp14:anchorId="0AD9B0C3" wp14:editId="5C5EE083">
            <wp:extent cx="3773251" cy="2519916"/>
            <wp:effectExtent l="19050" t="0" r="0" b="0"/>
            <wp:docPr id="10" name="Рисунок 1" descr="E:\Учёба\УНИВЕР ЛЮБИМЫЙ СЛАВА АВТФ\4 семестр\Электроника\Rusakov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Учёба\УНИВЕР ЛЮБИМЫЙ СЛАВА АВТФ\4 семестр\Электроника\Rusakov_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59765" t="47204" r="10490" b="27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03" cy="252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CBA63E" w14:textId="77777777" w:rsidR="006F714E" w:rsidRDefault="006F714E" w:rsidP="006F714E">
      <w:pPr>
        <w:jc w:val="center"/>
      </w:pPr>
      <w:r>
        <w:t>Рисунок 6. Осциллограмма входного и выходного напряжения последовательного ограничителя</w:t>
      </w:r>
    </w:p>
    <w:p w14:paraId="45B5841F" w14:textId="77777777" w:rsidR="006F714E" w:rsidRDefault="006F714E" w:rsidP="006F714E"/>
    <w:p w14:paraId="5F9A6CCE" w14:textId="77777777" w:rsidR="006F714E" w:rsidRPr="006F714E" w:rsidRDefault="006F714E" w:rsidP="006F714E">
      <w:pPr>
        <w:rPr>
          <w:sz w:val="28"/>
          <w:szCs w:val="28"/>
        </w:rPr>
      </w:pPr>
      <w:r w:rsidRPr="006F714E">
        <w:rPr>
          <w:sz w:val="28"/>
          <w:szCs w:val="28"/>
        </w:rPr>
        <w:t xml:space="preserve">Измерим уровни </w:t>
      </w:r>
      <w:r w:rsidRPr="006F714E">
        <w:rPr>
          <w:sz w:val="28"/>
          <w:szCs w:val="28"/>
          <w:lang w:val="en-US"/>
        </w:rPr>
        <w:t>U</w:t>
      </w:r>
      <w:proofErr w:type="spellStart"/>
      <w:r w:rsidRPr="006F714E">
        <w:rPr>
          <w:sz w:val="28"/>
          <w:szCs w:val="28"/>
          <w:vertAlign w:val="subscript"/>
        </w:rPr>
        <w:t>вых</w:t>
      </w:r>
      <w:proofErr w:type="spellEnd"/>
      <w:r w:rsidRPr="006F714E">
        <w:rPr>
          <w:sz w:val="28"/>
          <w:szCs w:val="28"/>
        </w:rPr>
        <w:t xml:space="preserve"> при ±</w:t>
      </w:r>
      <w:r w:rsidRPr="006F714E">
        <w:rPr>
          <w:sz w:val="28"/>
          <w:szCs w:val="28"/>
          <w:lang w:val="en-US"/>
        </w:rPr>
        <w:t>U</w:t>
      </w:r>
      <w:proofErr w:type="spellStart"/>
      <w:r w:rsidRPr="006F714E">
        <w:rPr>
          <w:sz w:val="28"/>
          <w:szCs w:val="28"/>
          <w:vertAlign w:val="subscript"/>
        </w:rPr>
        <w:t>вх</w:t>
      </w:r>
      <w:proofErr w:type="spellEnd"/>
      <w:r w:rsidRPr="006F714E">
        <w:rPr>
          <w:sz w:val="28"/>
          <w:szCs w:val="28"/>
        </w:rPr>
        <w:t xml:space="preserve"> </w:t>
      </w:r>
      <w:r w:rsidRPr="006F714E">
        <w:rPr>
          <w:sz w:val="28"/>
          <w:szCs w:val="28"/>
          <w:lang w:val="en-US"/>
        </w:rPr>
        <w:t>max</w:t>
      </w:r>
      <w:r w:rsidRPr="006F714E">
        <w:rPr>
          <w:sz w:val="28"/>
          <w:szCs w:val="28"/>
        </w:rPr>
        <w:t>:</w:t>
      </w:r>
    </w:p>
    <w:p w14:paraId="3951826F" w14:textId="59410672" w:rsidR="006F714E" w:rsidRDefault="006F714E" w:rsidP="006F714E">
      <w:pPr>
        <w:rPr>
          <w:sz w:val="28"/>
          <w:szCs w:val="28"/>
          <w:shd w:val="clear" w:color="auto" w:fill="FFFFFF"/>
        </w:rPr>
      </w:pPr>
      <w:proofErr w:type="spellStart"/>
      <w:r w:rsidRPr="006F714E">
        <w:rPr>
          <w:sz w:val="28"/>
          <w:szCs w:val="28"/>
          <w:shd w:val="clear" w:color="auto" w:fill="FFFFFF"/>
        </w:rPr>
        <w:t>U</w:t>
      </w:r>
      <w:r w:rsidRPr="006F714E">
        <w:rPr>
          <w:sz w:val="28"/>
          <w:szCs w:val="28"/>
          <w:shd w:val="clear" w:color="auto" w:fill="FFFFFF"/>
          <w:vertAlign w:val="subscript"/>
        </w:rPr>
        <w:t>вх</w:t>
      </w:r>
      <w:proofErr w:type="spellEnd"/>
      <w:r w:rsidRPr="006F714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F714E">
        <w:rPr>
          <w:sz w:val="28"/>
          <w:szCs w:val="28"/>
          <w:shd w:val="clear" w:color="auto" w:fill="FFFFFF"/>
        </w:rPr>
        <w:t>max</w:t>
      </w:r>
      <w:proofErr w:type="spellEnd"/>
      <w:r w:rsidRPr="006F714E">
        <w:rPr>
          <w:sz w:val="28"/>
          <w:szCs w:val="28"/>
          <w:shd w:val="clear" w:color="auto" w:fill="FFFFFF"/>
        </w:rPr>
        <w:t xml:space="preserve"> = 14,6 В    </w:t>
      </w:r>
      <w:r w:rsidRPr="006F714E">
        <w:rPr>
          <w:sz w:val="28"/>
          <w:szCs w:val="28"/>
          <w:shd w:val="clear" w:color="auto" w:fill="FFFFFF"/>
          <w:lang w:val="en-US"/>
        </w:rPr>
        <w:sym w:font="Wingdings" w:char="F0E0"/>
      </w:r>
      <w:r w:rsidRPr="006F714E">
        <w:rPr>
          <w:sz w:val="28"/>
          <w:szCs w:val="28"/>
          <w:shd w:val="clear" w:color="auto" w:fill="FFFFFF"/>
        </w:rPr>
        <w:t xml:space="preserve">  </w:t>
      </w:r>
      <w:proofErr w:type="spellStart"/>
      <w:r w:rsidRPr="006F714E">
        <w:rPr>
          <w:sz w:val="28"/>
          <w:szCs w:val="28"/>
          <w:shd w:val="clear" w:color="auto" w:fill="FFFFFF"/>
        </w:rPr>
        <w:t>U</w:t>
      </w:r>
      <w:r w:rsidRPr="006F714E">
        <w:rPr>
          <w:sz w:val="28"/>
          <w:szCs w:val="28"/>
          <w:shd w:val="clear" w:color="auto" w:fill="FFFFFF"/>
          <w:vertAlign w:val="subscript"/>
        </w:rPr>
        <w:t>вых</w:t>
      </w:r>
      <w:proofErr w:type="spellEnd"/>
      <w:r w:rsidRPr="006F714E">
        <w:rPr>
          <w:sz w:val="28"/>
          <w:szCs w:val="28"/>
          <w:shd w:val="clear" w:color="auto" w:fill="FFFFFF"/>
        </w:rPr>
        <w:t xml:space="preserve"> = 12,8 В</w:t>
      </w:r>
      <w:r w:rsidRPr="006F714E">
        <w:rPr>
          <w:sz w:val="28"/>
          <w:szCs w:val="28"/>
        </w:rPr>
        <w:br/>
      </w:r>
      <w:r w:rsidRPr="006F714E">
        <w:rPr>
          <w:sz w:val="28"/>
          <w:szCs w:val="28"/>
          <w:shd w:val="clear" w:color="auto" w:fill="FFFFFF"/>
        </w:rPr>
        <w:t>-</w:t>
      </w:r>
      <w:proofErr w:type="spellStart"/>
      <w:r w:rsidRPr="006F714E">
        <w:rPr>
          <w:sz w:val="28"/>
          <w:szCs w:val="28"/>
          <w:shd w:val="clear" w:color="auto" w:fill="FFFFFF"/>
        </w:rPr>
        <w:t>U</w:t>
      </w:r>
      <w:r w:rsidRPr="006F714E">
        <w:rPr>
          <w:sz w:val="28"/>
          <w:szCs w:val="28"/>
          <w:shd w:val="clear" w:color="auto" w:fill="FFFFFF"/>
          <w:vertAlign w:val="subscript"/>
        </w:rPr>
        <w:t>вх</w:t>
      </w:r>
      <w:proofErr w:type="spellEnd"/>
      <w:r w:rsidRPr="006F714E">
        <w:rPr>
          <w:sz w:val="28"/>
          <w:szCs w:val="28"/>
          <w:shd w:val="clear" w:color="auto" w:fill="FFFFFF"/>
        </w:rPr>
        <w:t xml:space="preserve"> m</w:t>
      </w:r>
      <w:r w:rsidRPr="006F714E">
        <w:rPr>
          <w:sz w:val="28"/>
          <w:szCs w:val="28"/>
          <w:shd w:val="clear" w:color="auto" w:fill="FFFFFF"/>
          <w:lang w:val="en-US"/>
        </w:rPr>
        <w:t>ax</w:t>
      </w:r>
      <w:r w:rsidRPr="006F714E">
        <w:rPr>
          <w:sz w:val="28"/>
          <w:szCs w:val="28"/>
          <w:shd w:val="clear" w:color="auto" w:fill="FFFFFF"/>
        </w:rPr>
        <w:t xml:space="preserve"> = -14,6 В </w:t>
      </w:r>
      <w:r w:rsidRPr="006F714E">
        <w:rPr>
          <w:sz w:val="28"/>
          <w:szCs w:val="28"/>
          <w:shd w:val="clear" w:color="auto" w:fill="FFFFFF"/>
          <w:lang w:val="en-US"/>
        </w:rPr>
        <w:sym w:font="Wingdings" w:char="F0E0"/>
      </w:r>
      <w:r w:rsidRPr="006F714E">
        <w:rPr>
          <w:sz w:val="28"/>
          <w:szCs w:val="28"/>
          <w:shd w:val="clear" w:color="auto" w:fill="FFFFFF"/>
        </w:rPr>
        <w:t xml:space="preserve">  </w:t>
      </w:r>
      <w:proofErr w:type="spellStart"/>
      <w:r w:rsidRPr="006F714E">
        <w:rPr>
          <w:sz w:val="28"/>
          <w:szCs w:val="28"/>
          <w:shd w:val="clear" w:color="auto" w:fill="FFFFFF"/>
        </w:rPr>
        <w:t>U</w:t>
      </w:r>
      <w:r w:rsidRPr="006F714E">
        <w:rPr>
          <w:sz w:val="28"/>
          <w:szCs w:val="28"/>
          <w:shd w:val="clear" w:color="auto" w:fill="FFFFFF"/>
          <w:vertAlign w:val="subscript"/>
        </w:rPr>
        <w:t>вых</w:t>
      </w:r>
      <w:proofErr w:type="spellEnd"/>
      <w:r w:rsidRPr="006F714E">
        <w:rPr>
          <w:sz w:val="28"/>
          <w:szCs w:val="28"/>
          <w:shd w:val="clear" w:color="auto" w:fill="FFFFFF"/>
        </w:rPr>
        <w:t xml:space="preserve"> = 0,01 В</w:t>
      </w:r>
    </w:p>
    <w:p w14:paraId="34A06059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48841F7F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4C53A1EC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71371BF7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1E0FCE75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6B3D6708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6A491E4C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5DC7D618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364B8B5B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7AF23D15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357B8D4E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7E669498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7AD2407C" w14:textId="0E55262D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2E4607E2" w14:textId="0CF94797" w:rsidR="00AF0922" w:rsidRDefault="00AF0922" w:rsidP="006F714E">
      <w:pPr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lastRenderedPageBreak/>
        <w:tab/>
        <w:t>Вариант 2</w:t>
      </w:r>
    </w:p>
    <w:p w14:paraId="36C844D3" w14:textId="11ACD6FB" w:rsidR="00AF0922" w:rsidRDefault="00AF0922" w:rsidP="00AF0922">
      <w:pPr>
        <w:jc w:val="center"/>
        <w:rPr>
          <w:sz w:val="28"/>
          <w:szCs w:val="28"/>
          <w:shd w:val="clear" w:color="auto" w:fill="FFFFFF"/>
        </w:rPr>
      </w:pPr>
      <w:r w:rsidRPr="005B1A9C">
        <w:rPr>
          <w:noProof/>
        </w:rPr>
        <w:drawing>
          <wp:inline distT="0" distB="0" distL="0" distR="0" wp14:anchorId="2EC01E52" wp14:editId="1B58000A">
            <wp:extent cx="3731173" cy="2743200"/>
            <wp:effectExtent l="0" t="0" r="3175" b="0"/>
            <wp:docPr id="24" name="Рисунок 24" descr="C:\Users\2k@y\Desktop\метода\вар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C:\Users\2k@y\Desktop\метода\вар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211" cy="275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3AE83" w14:textId="4C471FDC" w:rsidR="00AF0922" w:rsidRDefault="00AF0922" w:rsidP="00AF0922">
      <w:pPr>
        <w:jc w:val="center"/>
      </w:pPr>
      <w:r>
        <w:rPr>
          <w:sz w:val="28"/>
          <w:szCs w:val="28"/>
          <w:shd w:val="clear" w:color="auto" w:fill="FFFFFF"/>
        </w:rPr>
        <w:tab/>
      </w:r>
      <w:r>
        <w:t xml:space="preserve">Рисунок </w:t>
      </w:r>
      <w:r>
        <w:t>6</w:t>
      </w:r>
      <w:r>
        <w:t xml:space="preserve">. </w:t>
      </w:r>
      <w:r w:rsidRPr="00F110DB">
        <w:t>Шунтирующий ограничитель</w:t>
      </w:r>
    </w:p>
    <w:p w14:paraId="663A80AE" w14:textId="3E1ABF84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4B335B9A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6695E5BC" w14:textId="77777777" w:rsidR="00AF0922" w:rsidRDefault="00AF0922" w:rsidP="006F714E">
      <w:pPr>
        <w:rPr>
          <w:sz w:val="28"/>
          <w:szCs w:val="28"/>
          <w:shd w:val="clear" w:color="auto" w:fill="FFFFFF"/>
        </w:rPr>
      </w:pPr>
    </w:p>
    <w:p w14:paraId="7841FD62" w14:textId="77777777" w:rsidR="006F714E" w:rsidRPr="006F714E" w:rsidRDefault="006F714E" w:rsidP="006F714E">
      <w:pPr>
        <w:rPr>
          <w:sz w:val="28"/>
          <w:szCs w:val="28"/>
          <w:shd w:val="clear" w:color="auto" w:fill="FFFFFF"/>
        </w:rPr>
      </w:pPr>
    </w:p>
    <w:p w14:paraId="5F817A13" w14:textId="3CB2FAEF" w:rsidR="006F714E" w:rsidRPr="002962F9" w:rsidRDefault="006F714E" w:rsidP="008F58BE">
      <w:pPr>
        <w:ind w:firstLine="708"/>
        <w:rPr>
          <w:sz w:val="28"/>
          <w:szCs w:val="28"/>
          <w:shd w:val="clear" w:color="auto" w:fill="FFFFFF"/>
        </w:rPr>
      </w:pPr>
      <w:r w:rsidRPr="002962F9">
        <w:rPr>
          <w:b/>
          <w:sz w:val="28"/>
          <w:szCs w:val="28"/>
        </w:rPr>
        <w:t>Вывод</w:t>
      </w:r>
    </w:p>
    <w:p w14:paraId="053511EF" w14:textId="77777777" w:rsidR="006F714E" w:rsidRPr="006F714E" w:rsidRDefault="006F714E" w:rsidP="006F714E">
      <w:pPr>
        <w:ind w:firstLine="709"/>
        <w:rPr>
          <w:sz w:val="28"/>
          <w:szCs w:val="28"/>
          <w:shd w:val="clear" w:color="auto" w:fill="FFFFFF"/>
        </w:rPr>
      </w:pPr>
      <w:r w:rsidRPr="006F714E">
        <w:rPr>
          <w:sz w:val="28"/>
          <w:szCs w:val="28"/>
        </w:rPr>
        <w:t xml:space="preserve">В ходе лабораторной работы были </w:t>
      </w:r>
      <w:r w:rsidRPr="006F714E">
        <w:rPr>
          <w:sz w:val="28"/>
          <w:szCs w:val="28"/>
          <w:shd w:val="clear" w:color="auto" w:fill="FFFFFF"/>
        </w:rPr>
        <w:t>исследованы работа параметрического стабилизатора напряжения и осциллограммы входного и выходного напряжения диодных ограничителей.</w:t>
      </w:r>
    </w:p>
    <w:p w14:paraId="5FFDA7EF" w14:textId="77777777" w:rsidR="006F714E" w:rsidRPr="006F714E" w:rsidRDefault="006F714E" w:rsidP="006F714E">
      <w:pPr>
        <w:ind w:firstLine="709"/>
        <w:rPr>
          <w:sz w:val="28"/>
          <w:szCs w:val="28"/>
          <w:shd w:val="clear" w:color="auto" w:fill="FFFFFF"/>
        </w:rPr>
      </w:pPr>
      <w:r w:rsidRPr="006F714E">
        <w:rPr>
          <w:sz w:val="28"/>
          <w:szCs w:val="28"/>
          <w:shd w:val="clear" w:color="auto" w:fill="FFFFFF"/>
        </w:rPr>
        <w:t xml:space="preserve">По графику обратной ветви вольтамперной характеристики видно, что ветвь стремиться практически параллельно оси </w:t>
      </w:r>
      <w:r w:rsidRPr="006F714E">
        <w:rPr>
          <w:sz w:val="28"/>
          <w:szCs w:val="28"/>
          <w:shd w:val="clear" w:color="auto" w:fill="FFFFFF"/>
          <w:lang w:val="en-US"/>
        </w:rPr>
        <w:t>I</w:t>
      </w:r>
      <w:r w:rsidRPr="006F714E">
        <w:rPr>
          <w:sz w:val="28"/>
          <w:szCs w:val="28"/>
          <w:shd w:val="clear" w:color="auto" w:fill="FFFFFF"/>
        </w:rPr>
        <w:t xml:space="preserve">. По графику нагрузочной характеристики схемы видно, что с уменьшением </w:t>
      </w:r>
      <w:r w:rsidRPr="006F714E">
        <w:rPr>
          <w:sz w:val="28"/>
          <w:szCs w:val="28"/>
          <w:shd w:val="clear" w:color="auto" w:fill="FFFFFF"/>
          <w:lang w:val="en-US"/>
        </w:rPr>
        <w:t>I</w:t>
      </w:r>
      <w:proofErr w:type="spellStart"/>
      <w:r w:rsidRPr="006F714E">
        <w:rPr>
          <w:sz w:val="28"/>
          <w:szCs w:val="28"/>
          <w:shd w:val="clear" w:color="auto" w:fill="FFFFFF"/>
          <w:vertAlign w:val="subscript"/>
        </w:rPr>
        <w:t>нагр</w:t>
      </w:r>
      <w:proofErr w:type="spellEnd"/>
      <w:r w:rsidRPr="006F714E">
        <w:rPr>
          <w:sz w:val="28"/>
          <w:szCs w:val="28"/>
          <w:shd w:val="clear" w:color="auto" w:fill="FFFFFF"/>
        </w:rPr>
        <w:t xml:space="preserve">, уменьшается и </w:t>
      </w:r>
      <w:r w:rsidRPr="006F714E">
        <w:rPr>
          <w:sz w:val="28"/>
          <w:szCs w:val="28"/>
          <w:shd w:val="clear" w:color="auto" w:fill="FFFFFF"/>
          <w:lang w:val="en-US"/>
        </w:rPr>
        <w:t>U</w:t>
      </w:r>
      <w:proofErr w:type="spellStart"/>
      <w:r w:rsidRPr="006F714E">
        <w:rPr>
          <w:sz w:val="28"/>
          <w:szCs w:val="28"/>
          <w:shd w:val="clear" w:color="auto" w:fill="FFFFFF"/>
          <w:vertAlign w:val="subscript"/>
        </w:rPr>
        <w:t>нагр</w:t>
      </w:r>
      <w:proofErr w:type="spellEnd"/>
      <w:r w:rsidRPr="006F714E">
        <w:rPr>
          <w:sz w:val="28"/>
          <w:szCs w:val="28"/>
          <w:shd w:val="clear" w:color="auto" w:fill="FFFFFF"/>
        </w:rPr>
        <w:t xml:space="preserve">. А по осциллограмме видно, что при максимальном положительном </w:t>
      </w:r>
      <w:r w:rsidRPr="006F714E">
        <w:rPr>
          <w:sz w:val="28"/>
          <w:szCs w:val="28"/>
          <w:shd w:val="clear" w:color="auto" w:fill="FFFFFF"/>
          <w:lang w:val="en-US"/>
        </w:rPr>
        <w:t>U</w:t>
      </w:r>
      <w:proofErr w:type="spellStart"/>
      <w:r w:rsidRPr="006F714E">
        <w:rPr>
          <w:sz w:val="28"/>
          <w:szCs w:val="28"/>
          <w:shd w:val="clear" w:color="auto" w:fill="FFFFFF"/>
          <w:vertAlign w:val="subscript"/>
        </w:rPr>
        <w:t>вх</w:t>
      </w:r>
      <w:proofErr w:type="spellEnd"/>
      <w:r w:rsidRPr="006F714E">
        <w:rPr>
          <w:sz w:val="28"/>
          <w:szCs w:val="28"/>
          <w:shd w:val="clear" w:color="auto" w:fill="FFFFFF"/>
        </w:rPr>
        <w:t xml:space="preserve"> </w:t>
      </w:r>
      <w:r w:rsidRPr="006F714E">
        <w:rPr>
          <w:sz w:val="28"/>
          <w:szCs w:val="28"/>
          <w:shd w:val="clear" w:color="auto" w:fill="FFFFFF"/>
          <w:lang w:val="en-US"/>
        </w:rPr>
        <w:t>U</w:t>
      </w:r>
      <w:proofErr w:type="spellStart"/>
      <w:r w:rsidRPr="006F714E">
        <w:rPr>
          <w:sz w:val="28"/>
          <w:szCs w:val="28"/>
          <w:shd w:val="clear" w:color="auto" w:fill="FFFFFF"/>
          <w:vertAlign w:val="subscript"/>
        </w:rPr>
        <w:t>вых</w:t>
      </w:r>
      <w:proofErr w:type="spellEnd"/>
      <w:r w:rsidRPr="006F714E">
        <w:rPr>
          <w:sz w:val="28"/>
          <w:szCs w:val="28"/>
          <w:shd w:val="clear" w:color="auto" w:fill="FFFFFF"/>
        </w:rPr>
        <w:t xml:space="preserve"> меньше </w:t>
      </w:r>
      <w:r w:rsidRPr="006F714E">
        <w:rPr>
          <w:sz w:val="28"/>
          <w:szCs w:val="28"/>
          <w:shd w:val="clear" w:color="auto" w:fill="FFFFFF"/>
          <w:lang w:val="en-US"/>
        </w:rPr>
        <w:t>U</w:t>
      </w:r>
      <w:proofErr w:type="spellStart"/>
      <w:r w:rsidRPr="006F714E">
        <w:rPr>
          <w:sz w:val="28"/>
          <w:szCs w:val="28"/>
          <w:shd w:val="clear" w:color="auto" w:fill="FFFFFF"/>
          <w:vertAlign w:val="subscript"/>
        </w:rPr>
        <w:t>вх</w:t>
      </w:r>
      <w:proofErr w:type="spellEnd"/>
      <w:r w:rsidRPr="006F714E">
        <w:rPr>
          <w:sz w:val="28"/>
          <w:szCs w:val="28"/>
          <w:shd w:val="clear" w:color="auto" w:fill="FFFFFF"/>
        </w:rPr>
        <w:t>, а при максимальном отрицательном больше.</w:t>
      </w:r>
    </w:p>
    <w:p w14:paraId="0D373E28" w14:textId="77777777" w:rsidR="006F714E" w:rsidRDefault="006F714E" w:rsidP="006F714E">
      <w:pPr>
        <w:jc w:val="center"/>
      </w:pPr>
    </w:p>
    <w:p w14:paraId="770FDB2B" w14:textId="77777777" w:rsidR="008233E5" w:rsidRDefault="008233E5" w:rsidP="00DF6B3B">
      <w:pPr>
        <w:ind w:left="284" w:right="282" w:firstLine="567"/>
        <w:jc w:val="both"/>
      </w:pPr>
    </w:p>
    <w:p w14:paraId="383AF082" w14:textId="77777777" w:rsidR="002962F9" w:rsidRDefault="002962F9" w:rsidP="00DF6B3B">
      <w:pPr>
        <w:ind w:left="284" w:right="282" w:firstLine="567"/>
        <w:jc w:val="both"/>
      </w:pPr>
    </w:p>
    <w:p w14:paraId="790E4F6F" w14:textId="77777777" w:rsidR="002962F9" w:rsidRDefault="002962F9" w:rsidP="00DF6B3B">
      <w:pPr>
        <w:ind w:left="284" w:right="282" w:firstLine="567"/>
        <w:jc w:val="both"/>
      </w:pPr>
    </w:p>
    <w:p w14:paraId="15AF2F37" w14:textId="77777777" w:rsidR="002962F9" w:rsidRDefault="002962F9" w:rsidP="00DF6B3B">
      <w:pPr>
        <w:ind w:left="284" w:right="282" w:firstLine="567"/>
        <w:jc w:val="both"/>
      </w:pPr>
    </w:p>
    <w:p w14:paraId="04F5EB10" w14:textId="3926D95D" w:rsidR="008F58BE" w:rsidRPr="008F58BE" w:rsidRDefault="008F58BE" w:rsidP="008F58BE">
      <w:pPr>
        <w:ind w:left="284" w:right="282"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Индивидуальное задание</w:t>
      </w:r>
    </w:p>
    <w:p w14:paraId="624E7317" w14:textId="54356883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proofErr w:type="spellStart"/>
      <w:r w:rsidRPr="008F58BE">
        <w:rPr>
          <w:b/>
          <w:bCs/>
          <w:i/>
          <w:iCs/>
          <w:sz w:val="28"/>
          <w:szCs w:val="28"/>
        </w:rPr>
        <w:t>Тютрин</w:t>
      </w:r>
      <w:proofErr w:type="spellEnd"/>
      <w:r w:rsidRPr="008F58BE">
        <w:rPr>
          <w:b/>
          <w:bCs/>
          <w:i/>
          <w:iCs/>
          <w:sz w:val="28"/>
          <w:szCs w:val="28"/>
        </w:rPr>
        <w:t xml:space="preserve"> Владислав</w:t>
      </w:r>
      <w:r w:rsidRPr="008F58BE">
        <w:rPr>
          <w:sz w:val="28"/>
          <w:szCs w:val="28"/>
        </w:rPr>
        <w:t xml:space="preserve">: </w:t>
      </w:r>
      <w:r w:rsidRPr="008F58BE">
        <w:rPr>
          <w:sz w:val="28"/>
          <w:szCs w:val="28"/>
        </w:rPr>
        <w:t>Вольтамперная характеристика стабилитрона.</w:t>
      </w:r>
    </w:p>
    <w:p w14:paraId="0309B396" w14:textId="4A241356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Вольтамперная характеристика стабилитрона — это график зависимости тока через прибор от приложенного к нему напряжения. Внешне она похожа на характеристику обычного диода, но с одним очень важным отличием в области обратных напряжений.</w:t>
      </w:r>
    </w:p>
    <w:p w14:paraId="46B9EA4B" w14:textId="6506A31C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Если рассматривать характеристику слева направо, можно выделить три основные области.</w:t>
      </w:r>
    </w:p>
    <w:p w14:paraId="64A7C1AA" w14:textId="4AAC43FC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Первая область — прямое смещение. Когда на анод стабилитрона подаётся плюс, а на катод минус, он ведёт себя как самый обычный кремниевый диод. Напряжение на нём растёт, но ток практически отсутствует, пока напряжение не достигнет примерно 0,6–0,7 вольта. После этого порога диод открывается, и ток начинает расти очень быстро, а напряжение почти не меняется. Эта область для стабилитрона используется редко, обычно её стараются избегать.</w:t>
      </w:r>
    </w:p>
    <w:p w14:paraId="0B2A9183" w14:textId="3B2A8EEB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lastRenderedPageBreak/>
        <w:t xml:space="preserve">Вторая и самая главная область — обратное смещение. Здесь на анод подан минус, а на катод плюс. Именно в этом режиме стабилитрон раскрывает свои полезные свойства. При небольшом обратном напряжении ток через прибор крайне мал — это так называемый обратный ток утечки, измеряемый микроамперами. </w:t>
      </w:r>
      <w:r w:rsidR="0015567E">
        <w:rPr>
          <w:sz w:val="28"/>
          <w:szCs w:val="28"/>
        </w:rPr>
        <w:t>С</w:t>
      </w:r>
      <w:r w:rsidRPr="008F58BE">
        <w:rPr>
          <w:sz w:val="28"/>
          <w:szCs w:val="28"/>
        </w:rPr>
        <w:t>табилитрон закрыт и почти не проводит ток.</w:t>
      </w:r>
    </w:p>
    <w:p w14:paraId="2483053A" w14:textId="4C5EC1CF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Но как только обратное напряжение достигает определённой величины, называемой напряжением стабилизации, происходит пробой p-n перехода. Это не тепловой разрушающий пробой, а обратимый электрический пробой. В этот момент сопротивление стабилитрона резко падает, и ток через него начинает стремительно расти. Самое замечательное — напряжение на стабилитроне при этом почти не увеличивается. Оно остаётся практически постоянным, меняясь лишь на доли вольта при изменении тока в широких пределах, например, от единиц до сотен миллиампер.</w:t>
      </w:r>
    </w:p>
    <w:p w14:paraId="42516ADF" w14:textId="6A3DF54B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Именно эта способность — поддерживать на своих выводах почти неизменное напряжение, пропуская через себя разный ток, — и используется для стабилизации напряжения в схемах. Весь избыток тока из внешней цепи идёт через стабилитрон, а напряжение на нём остаётся фиксированным.</w:t>
      </w:r>
    </w:p>
    <w:p w14:paraId="1D679DAE" w14:textId="65F828F1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Важно понимать, что у этой области есть границы. Если ток через стабилитрон станет слишком маленьким, он выйдет из режима пробоя и перестанет стабилизировать. Если ток превысит максимально допустимое значение, начнётся необратимый тепловой пробой — стабилитрон перегреется и выйдет из строя из-за того, что ток растёт, а вместе с ним растёт и напряжение, что приводит к лавинообразному выделению тепла.</w:t>
      </w:r>
    </w:p>
    <w:p w14:paraId="7212628A" w14:textId="72E46368" w:rsidR="008F58BE" w:rsidRPr="008F58BE" w:rsidRDefault="00305243" w:rsidP="00305243">
      <w:pPr>
        <w:ind w:left="284" w:right="282" w:firstLine="424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8F58BE" w:rsidRPr="008F58BE">
        <w:rPr>
          <w:sz w:val="28"/>
          <w:szCs w:val="28"/>
        </w:rPr>
        <w:t xml:space="preserve">изика пробоя бывает разной. При напряжениях стабилизации до 5–6 вольт доминирует туннельный эффект, или пробой </w:t>
      </w:r>
      <w:proofErr w:type="spellStart"/>
      <w:r w:rsidR="008F58BE" w:rsidRPr="008F58BE">
        <w:rPr>
          <w:sz w:val="28"/>
          <w:szCs w:val="28"/>
        </w:rPr>
        <w:t>Зенера</w:t>
      </w:r>
      <w:proofErr w:type="spellEnd"/>
      <w:r w:rsidR="008F58BE" w:rsidRPr="008F58BE">
        <w:rPr>
          <w:sz w:val="28"/>
          <w:szCs w:val="28"/>
        </w:rPr>
        <w:t>, когда сильное электрическое поле буквально вырывает электроны из связей кристаллической решётки. При более высоких напряжениях, от 7 вольт и выше, преобладает лавинный пробой — это когда разогнанные полем электроны сталкиваются с атомами и выбивают из них новые электроны, вызывая лавинообразное размножение носителей заряда. В области напряжений около 6 вольт оба механизма действуют совместно, и именно там температурная нестабильность напряжения минимальна.</w:t>
      </w:r>
    </w:p>
    <w:p w14:paraId="7012D464" w14:textId="465B2C50" w:rsid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Таким образом, главное отличие стабилитрона от обычного диода заключается в том, что его рабочая область — это не прямое смещение, а обратный электрический пробой, который используется как полезное свойство, а не как аварийный режим.</w:t>
      </w:r>
    </w:p>
    <w:p w14:paraId="22B3DC6D" w14:textId="77777777" w:rsidR="008F58BE" w:rsidRDefault="008F58BE" w:rsidP="008F58BE">
      <w:pPr>
        <w:ind w:left="284" w:right="282" w:firstLine="567"/>
        <w:jc w:val="both"/>
        <w:rPr>
          <w:sz w:val="28"/>
          <w:szCs w:val="28"/>
        </w:rPr>
      </w:pPr>
    </w:p>
    <w:p w14:paraId="70D6E505" w14:textId="422B4FBA" w:rsid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Перов Данил</w:t>
      </w:r>
      <w:r w:rsidRPr="008F58BE">
        <w:rPr>
          <w:sz w:val="28"/>
          <w:szCs w:val="28"/>
        </w:rPr>
        <w:t>:</w:t>
      </w:r>
      <w:r w:rsidRPr="008F58BE">
        <w:t xml:space="preserve"> </w:t>
      </w:r>
      <w:r w:rsidRPr="008F58BE">
        <w:rPr>
          <w:sz w:val="28"/>
          <w:szCs w:val="28"/>
        </w:rPr>
        <w:t>Пробои в стабилитронах</w:t>
      </w:r>
      <w:r>
        <w:rPr>
          <w:sz w:val="28"/>
          <w:szCs w:val="28"/>
        </w:rPr>
        <w:t>.</w:t>
      </w:r>
    </w:p>
    <w:p w14:paraId="22C758A8" w14:textId="4D5E6B70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Когда мы говорим о работе стабилитрона в его основном режиме — обратном смещении — мы неизбежно сталкиваемся с явлением пробоя. В обычных диодах пробой — это авария, которую всеми силами стараются избежать. В стабилитроне же пробой — это штатный, рабочий режим. Но важно понимать, что пробой пробою рознь. Существует два принципиально разных физических механизма, которые вызывают резкий рост обратного тока, и ещё один — разрушительный.</w:t>
      </w:r>
    </w:p>
    <w:p w14:paraId="3E9B0B7A" w14:textId="12F676E3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 xml:space="preserve">Первый вид — это туннельный пробой, он же пробой </w:t>
      </w:r>
      <w:proofErr w:type="spellStart"/>
      <w:r w:rsidRPr="008F58BE">
        <w:rPr>
          <w:sz w:val="28"/>
          <w:szCs w:val="28"/>
        </w:rPr>
        <w:t>Зенера</w:t>
      </w:r>
      <w:proofErr w:type="spellEnd"/>
      <w:r w:rsidRPr="008F58BE">
        <w:rPr>
          <w:sz w:val="28"/>
          <w:szCs w:val="28"/>
        </w:rPr>
        <w:t xml:space="preserve">. Он возникает при относительно низких напряжениях стабилизации, обычно до 5–6 вольт. В </w:t>
      </w:r>
      <w:r w:rsidRPr="008F58BE">
        <w:rPr>
          <w:sz w:val="28"/>
          <w:szCs w:val="28"/>
        </w:rPr>
        <w:lastRenderedPageBreak/>
        <w:t xml:space="preserve">этом случае p-n переход делают очень тонким, специально сильно легируя его примесями. Из-за малой толщины возникает сильное электрическое поле. Это поле буквально вырывает электроны из валентных связей атомов, не разгоняя их предварительно. Простыми словами, электроны «просачиваются» сквозь потенциальный барьер, как призраки сквозь стену, — отсюда и название «туннельный эффект». При этом количество носителей тока не увеличивается лавинообразно, они просто начинают массово проходить через переход. Такой пробой наступает резко, характеристика получается очень крутой, но главная особенность пробоя </w:t>
      </w:r>
      <w:proofErr w:type="spellStart"/>
      <w:r w:rsidRPr="008F58BE">
        <w:rPr>
          <w:sz w:val="28"/>
          <w:szCs w:val="28"/>
        </w:rPr>
        <w:t>Зенера</w:t>
      </w:r>
      <w:proofErr w:type="spellEnd"/>
      <w:r w:rsidRPr="008F58BE">
        <w:rPr>
          <w:sz w:val="28"/>
          <w:szCs w:val="28"/>
        </w:rPr>
        <w:t xml:space="preserve"> — отрицательный температурный коэффициент. Это значит, что при нагреве напряжение стабилизации немного падает.</w:t>
      </w:r>
    </w:p>
    <w:p w14:paraId="69F8202A" w14:textId="14BC32D3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Второй вид — это лавинный пробой. Он преобладает при высоких напряжениях стабилизации, выше 7 вольт. Здесь переход делают более широким, и механизм совсем другой. Свободный электрон, который всегда есть в полупроводнике даже в закрытом состоянии, разгоняется сильным электрическим полем. Набрав достаточную энергию, он сталкивается с нейтральным атомом кристаллической решётки и выбивает из него ещё один электрон. Теперь уже два электрона разгоняются, сталкиваются с другими атомами и выбивают по новому электрону каждый. Процесс лавинообразно нарастает, напоминая снежную лавину в горах, которая начинается с одного маленького камешка. Такой пробой имеет положительный температурный коэффициент — при нагреве напряжение стабилизации увеличивается.</w:t>
      </w:r>
    </w:p>
    <w:p w14:paraId="10FBE7D2" w14:textId="397A90E2" w:rsidR="008F58BE" w:rsidRPr="008F58BE" w:rsidRDefault="00305243" w:rsidP="008F58BE">
      <w:pPr>
        <w:ind w:left="284" w:right="282" w:firstLine="567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 w:rsidR="008F58BE" w:rsidRPr="008F58BE">
        <w:rPr>
          <w:sz w:val="28"/>
          <w:szCs w:val="28"/>
        </w:rPr>
        <w:t xml:space="preserve">то происходит в области напряжений около 6 вольт? Там оба механизма действуют одновременно. У отрицательного коэффициента </w:t>
      </w:r>
      <w:proofErr w:type="spellStart"/>
      <w:r w:rsidR="008F58BE" w:rsidRPr="008F58BE">
        <w:rPr>
          <w:sz w:val="28"/>
          <w:szCs w:val="28"/>
        </w:rPr>
        <w:t>Зенера</w:t>
      </w:r>
      <w:proofErr w:type="spellEnd"/>
      <w:r w:rsidR="008F58BE" w:rsidRPr="008F58BE">
        <w:rPr>
          <w:sz w:val="28"/>
          <w:szCs w:val="28"/>
        </w:rPr>
        <w:t xml:space="preserve"> и положительного коэффициента лавинного пробоя есть точка, где они взаимно компенсируются. В районе 5–6 вольт (чаще всего около 5,6–6,2 вольта) температурная нестабильность напряжения стабилизации оказывается минимальной. Именно такие стабилитроны считаются самыми термостабильными и широко применяются в ответственных схемах.</w:t>
      </w:r>
    </w:p>
    <w:p w14:paraId="3027B7AC" w14:textId="67227856" w:rsidR="008F58BE" w:rsidRPr="008F58BE" w:rsidRDefault="00305243" w:rsidP="008F58BE">
      <w:pPr>
        <w:ind w:left="284" w:right="282" w:firstLine="567"/>
        <w:jc w:val="both"/>
        <w:rPr>
          <w:sz w:val="28"/>
          <w:szCs w:val="28"/>
        </w:rPr>
      </w:pPr>
      <w:r>
        <w:rPr>
          <w:sz w:val="28"/>
          <w:szCs w:val="28"/>
        </w:rPr>
        <w:t>Ес</w:t>
      </w:r>
      <w:r w:rsidR="008F58BE" w:rsidRPr="008F58BE">
        <w:rPr>
          <w:sz w:val="28"/>
          <w:szCs w:val="28"/>
        </w:rPr>
        <w:t>ть и третий вид — тепловой пробой. Он не является рабочим, это аварийный и необратимый процесс. Тепловой пробой наступает, если через стабилитрон пропустить ток, превышающий максимально допустимый. В этом случае выделяется слишком много тепла. Перегрев приводит к тому, что растёт ток, а рост тока вызывает ещё больший нагрев. Возникает положительная обратная связь. В конце концов кристалл перегревается настолько, что структура p-n перехода разрушается — происходит оплавление или даже испарение металлизации. После теплового пробоя стабилитрон превращается в короткозамкнутую перемычку или в обрыв и больше не работает. Чтобы этого избежать, всегда ограничивают ток через стабилитрон с помощью резистора.</w:t>
      </w:r>
    </w:p>
    <w:p w14:paraId="62642D4E" w14:textId="7EBE0032" w:rsid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 xml:space="preserve">Таким образом, ключевые различия выглядят так. Пробой </w:t>
      </w:r>
      <w:proofErr w:type="spellStart"/>
      <w:r w:rsidRPr="008F58BE">
        <w:rPr>
          <w:sz w:val="28"/>
          <w:szCs w:val="28"/>
        </w:rPr>
        <w:t>Зенера</w:t>
      </w:r>
      <w:proofErr w:type="spellEnd"/>
      <w:r w:rsidRPr="008F58BE">
        <w:rPr>
          <w:sz w:val="28"/>
          <w:szCs w:val="28"/>
        </w:rPr>
        <w:t xml:space="preserve"> — это квантовый «проскок» электронов через тонкий барьер при низких напряжениях, с отрицательным температурным коэффициентом. Лавинный пробой — это ударная ионизация и размножение носителей при высоких напряжениях, с положительным коэффициентом. А тепловой пробой — это перегрев и разрушение, которого следует избегать. Именно комбинация первых двух механизмов в разных пропорциях даёт стабилитронам их уникальные свойства.</w:t>
      </w:r>
    </w:p>
    <w:p w14:paraId="242608D0" w14:textId="77777777" w:rsidR="008F58BE" w:rsidRDefault="008F58BE" w:rsidP="008F58BE">
      <w:pPr>
        <w:ind w:left="284" w:right="282" w:firstLine="567"/>
        <w:jc w:val="both"/>
        <w:rPr>
          <w:sz w:val="28"/>
          <w:szCs w:val="28"/>
        </w:rPr>
      </w:pPr>
    </w:p>
    <w:p w14:paraId="6C386CA7" w14:textId="680C18FA" w:rsid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Бернадский</w:t>
      </w:r>
      <w:proofErr w:type="spellEnd"/>
      <w:r w:rsidRPr="008F58BE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Руслан</w:t>
      </w:r>
      <w:r w:rsidRPr="008F58BE">
        <w:rPr>
          <w:sz w:val="28"/>
          <w:szCs w:val="28"/>
        </w:rPr>
        <w:t>:</w:t>
      </w:r>
      <w:r w:rsidRPr="008F58BE">
        <w:t xml:space="preserve"> </w:t>
      </w:r>
      <w:r w:rsidRPr="008F58BE">
        <w:rPr>
          <w:sz w:val="28"/>
          <w:szCs w:val="28"/>
        </w:rPr>
        <w:t>Параметрический стабилизатор.</w:t>
      </w:r>
    </w:p>
    <w:p w14:paraId="7637395B" w14:textId="7BCEF1D9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lastRenderedPageBreak/>
        <w:t>Параметрическим стабилизатором называется простейшее электронное устройство, предназначенное для поддержания постоянного напряжения на нагрузке при изменении входного напряжения или тока нагрузки. Своё название схема получила от слова «параметр», поскольку в ней используется нелинейный параметр полупроводникового прибора — резкое изменение сопротивления стабилитрона при электрическом пробое.</w:t>
      </w:r>
    </w:p>
    <w:p w14:paraId="027B75B7" w14:textId="446F45A0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Схема параметрического стабилизатора состоит всего из двух основных элементов. Первый — это балластный или токоограничивающий резистор, который включается последовательно с нагрузкой. Второй — это стабилитрон, который включается параллельно нагрузке. Входное напряжение подаётся на последовательную цепочку, состоящую из балластного резистора и параллельно соединённых стабилитрона и нагрузки. Выходное напряжение снимается непосредственно со стабилитрона, и поскольку нагрузка подключена к нему параллельно, напряжение на нагрузке всегда равно напряжению на стабилитроне.</w:t>
      </w:r>
    </w:p>
    <w:p w14:paraId="51414215" w14:textId="6EC631BE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Принцип работы параметрического стабилизатора основан на свойстве стабилитрона сохранять напряжение на своих выводах практически неизменным в режиме электрического пробоя при изменении протекающего через него тока в достаточно широких пределах. Рассмотрим работу схемы более подробно. Пока входное напряжение меньше напряжения стабилизации, стабилитрон закрыт и ток через него практически отсутствует. В этом режиме схема ведёт себя как обычный делитель напряжения, составленный из балластного резистора и сопротивления нагрузки, и выходное напряжение растёт пропорционально входному. Как только входное напряжение достигает напряжения стабилизации, стабилитрон открывается и переходит в режим пробоя. В этот момент его сопротивление резко уменьшается, и он начинает пропускать через себя ток. Дальнейшее увеличение входного напряжения приводит к тому, что возрастает ток через балластный резистор, но почти весь этот прирост тока уходит через стабилитрон, а напряжение на нём остаётся практически постоянным. Таким образом, избыточная часть входного напряжения падает на балластном резисторе, а на нагрузке поддерживается стабильное напряжение, равное напряжению стабилизации.</w:t>
      </w:r>
    </w:p>
    <w:p w14:paraId="08603B07" w14:textId="7BB87750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Аналогичным образом схема реагирует на изменение тока нагрузки. Если ток нагрузки возрастает, например, из-за уменьшения сопротивления нагрузки, то стабилитрон автоматически уменьшает ток, протекающий через него, поскольку общий ток через балластный резистор остаётся практически неизменным. В результате напряжение на выходе сохраняется стабильным. И наоборот, при уменьшении тока нагрузки стабилитрон увеличивает свой ток, забирая на себя избыточную часть тока, чтобы выходное напряжение не увеличилось. Важно понимать, что стабилизация возможна только в определённом диапазоне токов. Если ток через стабилитрон становится меньше минимального тока стабилизации, стабилитрон закрывается и перестаёт выполнять свою функцию. Если ток превышает максимально допустимое значение, наступает необратимый тепловой пробой и стабилитрон разрушается.</w:t>
      </w:r>
    </w:p>
    <w:p w14:paraId="5BB5ABDC" w14:textId="1664DD46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 xml:space="preserve">Вторая характеристика — это зависимость выходного напряжения от тока нагрузки при фиксированном входном напряжении. Для этого изменяют сопротивление нагрузки, измеряют ток через неё и выходное напряжение. Эта </w:t>
      </w:r>
      <w:r w:rsidRPr="008F58BE">
        <w:rPr>
          <w:sz w:val="28"/>
          <w:szCs w:val="28"/>
        </w:rPr>
        <w:lastRenderedPageBreak/>
        <w:t>характеристика позволяет оценить, насколько сильно выходное напряжение «просаживается» при увеличении потребляемого нагрузкой тока, и определить максимальный ток нагрузки, при котором стабилизация ещё эффективна.</w:t>
      </w:r>
    </w:p>
    <w:p w14:paraId="7D3E7FF1" w14:textId="7E441EF7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Перед сборкой схемы необходимо правильно рассчитать балластный резистор. Его сопротивление выбирают таким образом, чтобы в рабочем диапазоне входных напряжений и токов нагрузки ток через стабилитрон всегда находился между минимальным и максимальным допустимыми значениями, указанными в справочных данных. При этом входное напряжение должно быть выше напряжения стабилизации, обычно на двадцать-тридцать процентов.</w:t>
      </w:r>
    </w:p>
    <w:p w14:paraId="7E0DAFD6" w14:textId="61BF2D92" w:rsidR="008F58BE" w:rsidRPr="008F58BE" w:rsidRDefault="008F58BE" w:rsidP="008F58BE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К достоинствам параметрического стабилизатора относятся исключительная простота, низкая стоимость, высокая надёжность и очень низкий уровень собственных шумов, что позволяет использовать его в качестве источника опорного напряжения в более сложных стабилизаторах и измерительных схемах. Основными недостатками являются низкий коэффициент полезного действия, поскольку вся избыточная энергия рассеивается в виде тепла на балластном резисторе и стабилитроне, а также невозможность получения больших выходных токов при высоком качестве стабилизации. Тем не менее для маломощных нагрузок и в качестве прецизионного источника опорного напряжения параметрический стабилизатор применяется очень широко.</w:t>
      </w:r>
    </w:p>
    <w:sectPr w:rsidR="008F58BE" w:rsidRPr="008F58BE" w:rsidSect="006F714E">
      <w:footerReference w:type="default" r:id="rId14"/>
      <w:pgSz w:w="11906" w:h="16838"/>
      <w:pgMar w:top="284" w:right="567" w:bottom="284" w:left="1134" w:header="737" w:footer="709" w:gutter="0"/>
      <w:pgBorders>
        <w:top w:val="single" w:sz="12" w:space="3" w:color="auto"/>
        <w:left w:val="single" w:sz="12" w:space="4" w:color="auto"/>
        <w:bottom w:val="single" w:sz="12" w:space="4" w:color="auto"/>
        <w:right w:val="single" w:sz="12" w:space="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5EA4C" w14:textId="77777777" w:rsidR="00DD6016" w:rsidRDefault="00DD6016" w:rsidP="00FA4EEA">
      <w:r>
        <w:separator/>
      </w:r>
    </w:p>
  </w:endnote>
  <w:endnote w:type="continuationSeparator" w:id="0">
    <w:p w14:paraId="5BC9A09D" w14:textId="77777777" w:rsidR="00DD6016" w:rsidRDefault="00DD6016" w:rsidP="00FA4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1194646"/>
      <w:docPartObj>
        <w:docPartGallery w:val="Page Numbers (Bottom of Page)"/>
        <w:docPartUnique/>
      </w:docPartObj>
    </w:sdtPr>
    <w:sdtContent>
      <w:p w14:paraId="1F900E9E" w14:textId="07689C5B" w:rsidR="006F714E" w:rsidRDefault="006F714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9F823" w14:textId="77777777" w:rsidR="006F714E" w:rsidRDefault="006F714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E0495" w14:textId="77777777" w:rsidR="00DD6016" w:rsidRDefault="00DD6016" w:rsidP="00FA4EEA">
      <w:r>
        <w:separator/>
      </w:r>
    </w:p>
  </w:footnote>
  <w:footnote w:type="continuationSeparator" w:id="0">
    <w:p w14:paraId="6CBD5AF7" w14:textId="77777777" w:rsidR="00DD6016" w:rsidRDefault="00DD6016" w:rsidP="00FA4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56218"/>
    <w:multiLevelType w:val="hybridMultilevel"/>
    <w:tmpl w:val="0A3CF61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274F3BFF"/>
    <w:multiLevelType w:val="hybridMultilevel"/>
    <w:tmpl w:val="B8AAF1E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E4A087F"/>
    <w:multiLevelType w:val="hybridMultilevel"/>
    <w:tmpl w:val="519404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300C0D"/>
    <w:multiLevelType w:val="hybridMultilevel"/>
    <w:tmpl w:val="02A4C4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1070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9993512"/>
    <w:multiLevelType w:val="hybridMultilevel"/>
    <w:tmpl w:val="519404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5C018B"/>
    <w:multiLevelType w:val="hybridMultilevel"/>
    <w:tmpl w:val="D48C836A"/>
    <w:lvl w:ilvl="0" w:tplc="D9E83FE0">
      <w:start w:val="1"/>
      <w:numFmt w:val="decimal"/>
      <w:lvlText w:val="%1)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852482">
    <w:abstractNumId w:val="5"/>
  </w:num>
  <w:num w:numId="2" w16cid:durableId="9529762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5831702">
    <w:abstractNumId w:val="3"/>
  </w:num>
  <w:num w:numId="4" w16cid:durableId="713504531">
    <w:abstractNumId w:val="0"/>
  </w:num>
  <w:num w:numId="5" w16cid:durableId="264266115">
    <w:abstractNumId w:val="1"/>
  </w:num>
  <w:num w:numId="6" w16cid:durableId="19641942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4156153">
    <w:abstractNumId w:val="4"/>
  </w:num>
  <w:num w:numId="8" w16cid:durableId="500044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4537"/>
    <w:rsid w:val="00087F27"/>
    <w:rsid w:val="000D699C"/>
    <w:rsid w:val="0015567E"/>
    <w:rsid w:val="00186F53"/>
    <w:rsid w:val="001950F4"/>
    <w:rsid w:val="001A44D6"/>
    <w:rsid w:val="001C1519"/>
    <w:rsid w:val="002272EC"/>
    <w:rsid w:val="002962F9"/>
    <w:rsid w:val="002A74E1"/>
    <w:rsid w:val="00305243"/>
    <w:rsid w:val="003A1565"/>
    <w:rsid w:val="003F20DE"/>
    <w:rsid w:val="004157AE"/>
    <w:rsid w:val="00465207"/>
    <w:rsid w:val="00495AA0"/>
    <w:rsid w:val="004A1354"/>
    <w:rsid w:val="004C53C0"/>
    <w:rsid w:val="004F1E6C"/>
    <w:rsid w:val="00532937"/>
    <w:rsid w:val="00534537"/>
    <w:rsid w:val="0055729E"/>
    <w:rsid w:val="00562774"/>
    <w:rsid w:val="00581E60"/>
    <w:rsid w:val="005B58B1"/>
    <w:rsid w:val="005C599C"/>
    <w:rsid w:val="00621D7C"/>
    <w:rsid w:val="00625A24"/>
    <w:rsid w:val="00685215"/>
    <w:rsid w:val="00692B5F"/>
    <w:rsid w:val="006A0F52"/>
    <w:rsid w:val="006F714E"/>
    <w:rsid w:val="00764F63"/>
    <w:rsid w:val="007D68B4"/>
    <w:rsid w:val="00801479"/>
    <w:rsid w:val="008233E5"/>
    <w:rsid w:val="00852863"/>
    <w:rsid w:val="008F0279"/>
    <w:rsid w:val="008F58BE"/>
    <w:rsid w:val="00A14753"/>
    <w:rsid w:val="00AD7493"/>
    <w:rsid w:val="00AF0922"/>
    <w:rsid w:val="00B40BA7"/>
    <w:rsid w:val="00C17640"/>
    <w:rsid w:val="00C2107A"/>
    <w:rsid w:val="00C32C47"/>
    <w:rsid w:val="00C33AD7"/>
    <w:rsid w:val="00C523CC"/>
    <w:rsid w:val="00CC0307"/>
    <w:rsid w:val="00CC14A6"/>
    <w:rsid w:val="00CD7EDB"/>
    <w:rsid w:val="00D30A2A"/>
    <w:rsid w:val="00DC64CA"/>
    <w:rsid w:val="00DD6016"/>
    <w:rsid w:val="00DF6B3B"/>
    <w:rsid w:val="00E924BA"/>
    <w:rsid w:val="00EF06A1"/>
    <w:rsid w:val="00F07513"/>
    <w:rsid w:val="00F211D0"/>
    <w:rsid w:val="00F41B73"/>
    <w:rsid w:val="00FA4EEA"/>
    <w:rsid w:val="00FC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0D139"/>
  <w15:docId w15:val="{02549495-9358-4660-B1F7-14717ACBF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9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D699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qFormat/>
    <w:rsid w:val="00534537"/>
    <w:pPr>
      <w:keepNext/>
      <w:jc w:val="center"/>
      <w:outlineLvl w:val="4"/>
    </w:pPr>
    <w:rPr>
      <w:b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53453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3">
    <w:name w:val="Table Grid"/>
    <w:basedOn w:val="a1"/>
    <w:uiPriority w:val="59"/>
    <w:rsid w:val="0053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20D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A4EE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A4E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FA4EE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A4EE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D69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A135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A1354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2A74E1"/>
    <w:rPr>
      <w:color w:val="808080"/>
    </w:rPr>
  </w:style>
  <w:style w:type="character" w:styleId="ac">
    <w:name w:val="Subtle Emphasis"/>
    <w:uiPriority w:val="19"/>
    <w:qFormat/>
    <w:rsid w:val="006F714E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059;&#1095;&#1105;&#1073;&#1072;\&#1059;&#1053;&#1048;&#1042;&#1045;&#1056;%20&#1051;&#1070;&#1041;&#1048;&#1052;&#1067;&#1049;%20&#1057;&#1051;&#1040;&#1042;&#1040;%20&#1040;&#1042;&#1058;&#1060;\4%20&#1089;&#1077;&#1084;&#1077;&#1089;&#1090;&#1088;\&#1069;&#1083;&#1077;&#1082;&#1090;&#1088;&#1086;&#1085;&#1080;&#1082;&#1072;\&#1073;&#1083;&#1077;&#1072;&#1072;&#1072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marker>
            <c:symbol val="none"/>
          </c:marker>
          <c:cat>
            <c:numRef>
              <c:f>Лист1!$G$12:$G$14</c:f>
              <c:numCache>
                <c:formatCode>General</c:formatCode>
                <c:ptCount val="3"/>
                <c:pt idx="0">
                  <c:v>3.71</c:v>
                </c:pt>
                <c:pt idx="1">
                  <c:v>12.04</c:v>
                </c:pt>
                <c:pt idx="2">
                  <c:v>33.449999999999996</c:v>
                </c:pt>
              </c:numCache>
            </c:numRef>
          </c:cat>
          <c:val>
            <c:numRef>
              <c:f>Лист1!$H$12:$H$14</c:f>
              <c:numCache>
                <c:formatCode>General</c:formatCode>
                <c:ptCount val="3"/>
                <c:pt idx="0">
                  <c:v>3.72</c:v>
                </c:pt>
                <c:pt idx="1">
                  <c:v>3.62</c:v>
                </c:pt>
                <c:pt idx="2">
                  <c:v>3.38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657-4939-A81D-EDC72F1149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/>
        <c:smooth val="0"/>
        <c:axId val="93170688"/>
        <c:axId val="94188672"/>
      </c:lineChart>
      <c:catAx>
        <c:axId val="9317068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I</a:t>
                </a:r>
                <a:r>
                  <a:rPr lang="ru-RU"/>
                  <a:t>нагр,</a:t>
                </a:r>
                <a:r>
                  <a:rPr lang="ru-RU" baseline="0"/>
                  <a:t> мА</a:t>
                </a:r>
                <a:endParaRPr lang="ru-RU"/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94188672"/>
        <c:crosses val="autoZero"/>
        <c:auto val="1"/>
        <c:lblAlgn val="ctr"/>
        <c:lblOffset val="100"/>
        <c:noMultiLvlLbl val="0"/>
      </c:catAx>
      <c:valAx>
        <c:axId val="94188672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U</a:t>
                </a:r>
                <a:r>
                  <a:rPr lang="ru-RU"/>
                  <a:t>нагр,</a:t>
                </a:r>
                <a:r>
                  <a:rPr lang="ru-RU" baseline="0"/>
                  <a:t> В</a:t>
                </a:r>
                <a:endParaRPr lang="ru-RU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93170688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A2410-69A0-4B47-860F-EA1C59974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9</Pages>
  <Words>2135</Words>
  <Characters>12175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Ноутбук</dc:creator>
  <cp:lastModifiedBy>eclitt</cp:lastModifiedBy>
  <cp:revision>19</cp:revision>
  <dcterms:created xsi:type="dcterms:W3CDTF">2022-11-12T05:57:00Z</dcterms:created>
  <dcterms:modified xsi:type="dcterms:W3CDTF">2026-04-02T15:07:00Z</dcterms:modified>
</cp:coreProperties>
</file>