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7A65C" w14:textId="77777777" w:rsidR="00A37775" w:rsidRDefault="00000000">
      <w:pPr>
        <w:spacing w:line="360" w:lineRule="auto"/>
        <w:jc w:val="center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>Министерство науки и высшего образования Российской Федерации</w:t>
      </w:r>
    </w:p>
    <w:p w14:paraId="00A61DD9" w14:textId="77777777" w:rsidR="00A37775" w:rsidRDefault="00000000">
      <w:pPr>
        <w:spacing w:line="360" w:lineRule="auto"/>
        <w:jc w:val="center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>НОВОСИБИРСКИЙ ГОСУДАРСТВЕННЫЙ ТЕХНИЧЕСКИЙ УНИВЕРСИТЕТ</w:t>
      </w:r>
    </w:p>
    <w:p w14:paraId="7FD3BC36" w14:textId="77777777" w:rsidR="00A37775" w:rsidRDefault="00A37775">
      <w:pPr>
        <w:rPr>
          <w:rFonts w:eastAsia="Times New Roman" w:cs="Times New Roman"/>
          <w:sz w:val="28"/>
          <w:lang w:val="ru-RU"/>
        </w:rPr>
      </w:pPr>
    </w:p>
    <w:p w14:paraId="78E84E2A" w14:textId="2504B62B" w:rsidR="00A37775" w:rsidRDefault="00000000">
      <w:pPr>
        <w:jc w:val="center"/>
        <w:rPr>
          <w:rFonts w:eastAsia="Times New Roman" w:cs="Times New Roman"/>
          <w:sz w:val="28"/>
          <w:lang w:val="ru-RU"/>
        </w:rPr>
      </w:pPr>
      <w:r>
        <w:rPr>
          <w:rFonts w:eastAsia="Times New Roman" w:cs="Times New Roman"/>
          <w:sz w:val="28"/>
          <w:lang w:val="ru-RU"/>
        </w:rPr>
        <w:t xml:space="preserve">Кафедра </w:t>
      </w:r>
      <w:r w:rsidR="003D179C">
        <w:rPr>
          <w:rFonts w:eastAsia="Times New Roman" w:cs="Times New Roman"/>
          <w:sz w:val="28"/>
          <w:lang w:val="ru-RU"/>
        </w:rPr>
        <w:t>гуманитарного образования</w:t>
      </w:r>
    </w:p>
    <w:p w14:paraId="030B91E1" w14:textId="77777777" w:rsidR="00A37775" w:rsidRDefault="00A37775">
      <w:pPr>
        <w:rPr>
          <w:rFonts w:eastAsia="Times New Roman" w:cs="Times New Roman"/>
          <w:sz w:val="32"/>
          <w:lang w:val="ru-RU"/>
        </w:rPr>
      </w:pPr>
    </w:p>
    <w:p w14:paraId="6DE81883" w14:textId="77777777" w:rsidR="00A37775" w:rsidRDefault="00A37775">
      <w:pPr>
        <w:rPr>
          <w:rFonts w:eastAsia="Times New Roman" w:cs="Times New Roman"/>
          <w:sz w:val="32"/>
          <w:lang w:val="ru-RU"/>
        </w:rPr>
      </w:pPr>
    </w:p>
    <w:p w14:paraId="7C014722" w14:textId="77777777" w:rsidR="00A37775" w:rsidRDefault="00A37775">
      <w:pPr>
        <w:rPr>
          <w:rFonts w:eastAsia="Times New Roman" w:cs="Times New Roman"/>
          <w:sz w:val="32"/>
          <w:lang w:val="ru-RU"/>
        </w:rPr>
      </w:pPr>
    </w:p>
    <w:p w14:paraId="5812E9B2" w14:textId="77777777" w:rsidR="00A37775" w:rsidRDefault="00A37775">
      <w:pPr>
        <w:rPr>
          <w:rFonts w:eastAsia="Times New Roman" w:cs="Times New Roman"/>
          <w:sz w:val="32"/>
          <w:lang w:val="ru-RU"/>
        </w:rPr>
      </w:pPr>
    </w:p>
    <w:p w14:paraId="689C45BA" w14:textId="77777777" w:rsidR="00A37775" w:rsidRDefault="00A37775">
      <w:pPr>
        <w:rPr>
          <w:rFonts w:eastAsia="Times New Roman" w:cs="Times New Roman"/>
          <w:sz w:val="32"/>
          <w:lang w:val="ru-RU"/>
        </w:rPr>
      </w:pPr>
    </w:p>
    <w:p w14:paraId="4E2BD845" w14:textId="77777777" w:rsidR="00A37775" w:rsidRDefault="00A37775">
      <w:pPr>
        <w:rPr>
          <w:rFonts w:eastAsia="Times New Roman" w:cs="Times New Roman"/>
          <w:sz w:val="32"/>
          <w:lang w:val="ru-RU"/>
        </w:rPr>
      </w:pPr>
    </w:p>
    <w:p w14:paraId="0314B7E5" w14:textId="77777777" w:rsidR="00A37775" w:rsidRDefault="00A37775">
      <w:pPr>
        <w:rPr>
          <w:rFonts w:eastAsia="Times New Roman" w:cs="Times New Roman"/>
          <w:sz w:val="32"/>
          <w:lang w:val="ru-RU"/>
        </w:rPr>
      </w:pPr>
    </w:p>
    <w:p w14:paraId="4CDF8416" w14:textId="77777777" w:rsidR="00A37775" w:rsidRDefault="00A37775">
      <w:pPr>
        <w:rPr>
          <w:rFonts w:eastAsia="Times New Roman" w:cs="Times New Roman"/>
          <w:sz w:val="28"/>
          <w:lang w:val="ru-RU"/>
        </w:rPr>
      </w:pPr>
    </w:p>
    <w:p w14:paraId="35DB2D2A" w14:textId="396D70BF" w:rsidR="00A37775" w:rsidRDefault="003A734F">
      <w:pPr>
        <w:jc w:val="center"/>
        <w:rPr>
          <w:rFonts w:eastAsia="Times New Roman" w:cs="Times New Roman"/>
          <w:b/>
          <w:sz w:val="28"/>
          <w:lang w:val="ru-RU"/>
        </w:rPr>
      </w:pPr>
      <w:r>
        <w:rPr>
          <w:rFonts w:eastAsia="Times New Roman" w:cs="Times New Roman"/>
          <w:b/>
          <w:sz w:val="28"/>
          <w:lang w:val="ru-RU"/>
        </w:rPr>
        <w:t>Реферат</w:t>
      </w:r>
    </w:p>
    <w:p w14:paraId="346087B0" w14:textId="4435C239" w:rsidR="00A37775" w:rsidRPr="003A734F" w:rsidRDefault="00000000">
      <w:pPr>
        <w:jc w:val="center"/>
        <w:rPr>
          <w:rFonts w:eastAsia="Times New Roman" w:cs="Times New Roman"/>
          <w:b/>
          <w:sz w:val="28"/>
          <w:lang w:val="ru-RU"/>
        </w:rPr>
      </w:pPr>
      <w:r>
        <w:rPr>
          <w:rFonts w:eastAsia="Times New Roman" w:cs="Times New Roman"/>
          <w:b/>
          <w:sz w:val="28"/>
          <w:lang w:val="ru-RU"/>
        </w:rPr>
        <w:t xml:space="preserve"> </w:t>
      </w:r>
      <w:r w:rsidR="003A734F">
        <w:rPr>
          <w:rFonts w:eastAsia="Times New Roman" w:cs="Times New Roman"/>
          <w:b/>
          <w:sz w:val="28"/>
          <w:lang w:val="ru-RU"/>
        </w:rPr>
        <w:t xml:space="preserve">На тему </w:t>
      </w:r>
      <w:r w:rsidR="003A734F" w:rsidRPr="003A734F">
        <w:rPr>
          <w:rFonts w:eastAsia="Times New Roman" w:cs="Times New Roman"/>
          <w:b/>
          <w:sz w:val="28"/>
          <w:lang w:val="ru-RU"/>
        </w:rPr>
        <w:t>“</w:t>
      </w:r>
      <w:r w:rsidR="003A734F" w:rsidRPr="003A734F">
        <w:rPr>
          <w:rFonts w:eastAsia="Times New Roman" w:cs="Times New Roman"/>
          <w:b/>
          <w:bCs/>
          <w:sz w:val="28"/>
          <w:lang w:val="ru-RU"/>
        </w:rPr>
        <w:t>Понятие экстремистской, террористической и коррупционной деятельности</w:t>
      </w:r>
      <w:r w:rsidR="003A734F" w:rsidRPr="003A734F">
        <w:rPr>
          <w:rFonts w:eastAsia="Times New Roman" w:cs="Times New Roman"/>
          <w:b/>
          <w:sz w:val="28"/>
          <w:lang w:val="ru-RU"/>
        </w:rPr>
        <w:t>”</w:t>
      </w:r>
    </w:p>
    <w:p w14:paraId="76424632" w14:textId="1D456DB7" w:rsidR="00A37775" w:rsidRDefault="003D179C">
      <w:pPr>
        <w:jc w:val="center"/>
        <w:rPr>
          <w:rFonts w:eastAsia="Times New Roman" w:cs="Times New Roman"/>
          <w:b/>
          <w:sz w:val="28"/>
          <w:lang w:val="ru-RU"/>
        </w:rPr>
      </w:pPr>
      <w:r>
        <w:rPr>
          <w:rFonts w:eastAsia="Times New Roman" w:cs="Times New Roman"/>
          <w:b/>
          <w:sz w:val="28"/>
          <w:lang w:val="ru-RU"/>
        </w:rPr>
        <w:t>По дисциплине</w:t>
      </w:r>
    </w:p>
    <w:p w14:paraId="7F56541D" w14:textId="45D74DCE" w:rsidR="00A37775" w:rsidRPr="003A734F" w:rsidRDefault="00000000" w:rsidP="003A734F">
      <w:pPr>
        <w:jc w:val="center"/>
        <w:rPr>
          <w:rFonts w:eastAsia="Times New Roman" w:cs="Times New Roman"/>
          <w:b/>
          <w:sz w:val="28"/>
          <w:lang w:val="ru-RU"/>
        </w:rPr>
      </w:pPr>
      <w:r>
        <w:rPr>
          <w:rFonts w:eastAsia="Times New Roman" w:cs="Times New Roman"/>
          <w:b/>
          <w:sz w:val="28"/>
          <w:lang w:val="ru-RU"/>
        </w:rPr>
        <w:t>«</w:t>
      </w:r>
      <w:r w:rsidR="003A734F">
        <w:rPr>
          <w:rFonts w:eastAsia="Times New Roman" w:cs="Times New Roman"/>
          <w:b/>
          <w:sz w:val="28"/>
          <w:lang w:val="ru-RU"/>
        </w:rPr>
        <w:t>Правоведенье</w:t>
      </w:r>
      <w:r>
        <w:rPr>
          <w:rFonts w:eastAsia="Times New Roman" w:cs="Times New Roman"/>
          <w:b/>
          <w:sz w:val="28"/>
          <w:lang w:val="ru-RU"/>
        </w:rPr>
        <w:t>»</w:t>
      </w:r>
    </w:p>
    <w:p w14:paraId="2DE5DF36" w14:textId="77777777" w:rsidR="00A37775" w:rsidRDefault="00A37775">
      <w:pPr>
        <w:rPr>
          <w:rFonts w:eastAsia="Times New Roman" w:cs="Times New Roman"/>
          <w:sz w:val="32"/>
          <w:lang w:val="ru-RU"/>
        </w:rPr>
      </w:pPr>
    </w:p>
    <w:p w14:paraId="66B0EC10" w14:textId="77777777" w:rsidR="00A37775" w:rsidRDefault="00A37775">
      <w:pPr>
        <w:rPr>
          <w:rFonts w:eastAsia="Times New Roman" w:cs="Times New Roman"/>
          <w:sz w:val="32"/>
          <w:lang w:val="ru-RU"/>
        </w:rPr>
      </w:pPr>
    </w:p>
    <w:p w14:paraId="2C5D0CA9" w14:textId="77777777" w:rsidR="00A37775" w:rsidRDefault="00A37775">
      <w:pPr>
        <w:rPr>
          <w:rFonts w:eastAsia="Times New Roman" w:cs="Times New Roman"/>
          <w:sz w:val="32"/>
          <w:lang w:val="ru-RU"/>
        </w:rPr>
      </w:pPr>
    </w:p>
    <w:p w14:paraId="08BB89FD" w14:textId="344FE17D" w:rsidR="00A37775" w:rsidRDefault="00000000">
      <w:pPr>
        <w:tabs>
          <w:tab w:val="left" w:pos="5670"/>
        </w:tabs>
        <w:rPr>
          <w:rFonts w:eastAsia="Times New Roman" w:cs="Times New Roman"/>
          <w:sz w:val="28"/>
          <w:lang w:val="ru-RU"/>
        </w:rPr>
      </w:pPr>
      <w:r>
        <w:rPr>
          <w:rFonts w:eastAsia="Times New Roman" w:cs="Times New Roman"/>
          <w:sz w:val="28"/>
          <w:lang w:val="ru-RU"/>
        </w:rPr>
        <w:t>Факультет: АВТ</w:t>
      </w:r>
      <w:r>
        <w:rPr>
          <w:rFonts w:eastAsia="Times New Roman" w:cs="Times New Roman"/>
          <w:sz w:val="28"/>
          <w:lang w:val="ru-RU"/>
        </w:rPr>
        <w:tab/>
        <w:t xml:space="preserve">Преподаватель: </w:t>
      </w:r>
      <w:r w:rsidR="003A734F">
        <w:rPr>
          <w:rFonts w:eastAsia="Times New Roman" w:cs="Times New Roman"/>
          <w:sz w:val="28"/>
          <w:lang w:val="ru-RU"/>
        </w:rPr>
        <w:t>Слепцов</w:t>
      </w:r>
      <w:r>
        <w:rPr>
          <w:rFonts w:eastAsia="Times New Roman" w:cs="Times New Roman"/>
          <w:sz w:val="28"/>
          <w:lang w:val="ru-RU"/>
        </w:rPr>
        <w:t xml:space="preserve"> В. </w:t>
      </w:r>
      <w:r w:rsidR="003A734F">
        <w:rPr>
          <w:rFonts w:eastAsia="Times New Roman" w:cs="Times New Roman"/>
          <w:sz w:val="28"/>
          <w:lang w:val="ru-RU"/>
        </w:rPr>
        <w:t>А</w:t>
      </w:r>
      <w:r>
        <w:rPr>
          <w:rFonts w:eastAsia="Times New Roman" w:cs="Times New Roman"/>
          <w:sz w:val="28"/>
          <w:lang w:val="ru-RU"/>
        </w:rPr>
        <w:t>.</w:t>
      </w:r>
    </w:p>
    <w:p w14:paraId="03E8BBE5" w14:textId="6FD0A3D0" w:rsidR="00A37775" w:rsidRDefault="00000000">
      <w:pPr>
        <w:tabs>
          <w:tab w:val="left" w:pos="5670"/>
        </w:tabs>
        <w:rPr>
          <w:rFonts w:eastAsia="Times New Roman" w:cs="Times New Roman"/>
          <w:sz w:val="28"/>
          <w:lang w:val="ru-RU"/>
        </w:rPr>
      </w:pPr>
      <w:r>
        <w:rPr>
          <w:rFonts w:eastAsia="Times New Roman" w:cs="Times New Roman"/>
          <w:sz w:val="28"/>
          <w:lang w:val="ru-RU"/>
        </w:rPr>
        <w:t>Группа: АВТ-</w:t>
      </w:r>
      <w:r w:rsidR="005B3E18">
        <w:rPr>
          <w:rFonts w:eastAsia="Times New Roman" w:cs="Times New Roman"/>
          <w:sz w:val="28"/>
          <w:lang w:val="ru-RU"/>
        </w:rPr>
        <w:t>441</w:t>
      </w:r>
    </w:p>
    <w:p w14:paraId="5D6EE65F" w14:textId="553F34D2" w:rsidR="00A37775" w:rsidRPr="005B3E18" w:rsidRDefault="00000000" w:rsidP="005B3E18">
      <w:pPr>
        <w:tabs>
          <w:tab w:val="left" w:pos="5670"/>
        </w:tabs>
        <w:rPr>
          <w:rFonts w:eastAsia="Times New Roman" w:cs="Times New Roman"/>
          <w:sz w:val="28"/>
          <w:lang w:val="ru-RU"/>
        </w:rPr>
      </w:pPr>
      <w:r>
        <w:rPr>
          <w:rFonts w:eastAsia="Times New Roman" w:cs="Times New Roman"/>
          <w:sz w:val="28"/>
          <w:lang w:val="ru-RU"/>
        </w:rPr>
        <w:t xml:space="preserve">Студенты: </w:t>
      </w:r>
      <w:proofErr w:type="spellStart"/>
      <w:r w:rsidR="005B3E18">
        <w:rPr>
          <w:rFonts w:eastAsia="Times New Roman" w:cs="Times New Roman"/>
          <w:sz w:val="28"/>
          <w:lang w:val="ru-RU"/>
        </w:rPr>
        <w:t>Тютрин</w:t>
      </w:r>
      <w:proofErr w:type="spellEnd"/>
      <w:r w:rsidR="005B3E18">
        <w:rPr>
          <w:rFonts w:eastAsia="Times New Roman" w:cs="Times New Roman"/>
          <w:sz w:val="28"/>
          <w:lang w:val="ru-RU"/>
        </w:rPr>
        <w:t xml:space="preserve"> В. А</w:t>
      </w:r>
    </w:p>
    <w:p w14:paraId="1948B490" w14:textId="77777777" w:rsidR="00A37775" w:rsidRDefault="00A37775">
      <w:pPr>
        <w:tabs>
          <w:tab w:val="left" w:pos="5670"/>
        </w:tabs>
        <w:rPr>
          <w:rFonts w:eastAsia="Times New Roman" w:cs="Times New Roman"/>
          <w:sz w:val="32"/>
          <w:lang w:val="ru-RU"/>
        </w:rPr>
      </w:pPr>
    </w:p>
    <w:p w14:paraId="63C86C06" w14:textId="77777777" w:rsidR="00A37775" w:rsidRDefault="00A37775">
      <w:pPr>
        <w:rPr>
          <w:lang w:val="ru-RU"/>
        </w:rPr>
      </w:pPr>
    </w:p>
    <w:p w14:paraId="1AE4FEF2" w14:textId="77777777" w:rsidR="00A37775" w:rsidRDefault="00A37775">
      <w:pPr>
        <w:rPr>
          <w:lang w:val="ru-RU"/>
        </w:rPr>
      </w:pPr>
    </w:p>
    <w:p w14:paraId="5E153871" w14:textId="77777777" w:rsidR="00A37775" w:rsidRDefault="00A37775">
      <w:pPr>
        <w:rPr>
          <w:lang w:val="ru-RU"/>
        </w:rPr>
      </w:pPr>
    </w:p>
    <w:p w14:paraId="6F233F88" w14:textId="77777777" w:rsidR="00A37775" w:rsidRDefault="00A37775">
      <w:pPr>
        <w:rPr>
          <w:lang w:val="ru-RU"/>
        </w:rPr>
      </w:pPr>
    </w:p>
    <w:p w14:paraId="3649479B" w14:textId="77777777" w:rsidR="00A37775" w:rsidRDefault="00A37775">
      <w:pPr>
        <w:rPr>
          <w:lang w:val="ru-RU"/>
        </w:rPr>
      </w:pPr>
    </w:p>
    <w:p w14:paraId="344CE13F" w14:textId="77777777" w:rsidR="00A37775" w:rsidRDefault="00A37775">
      <w:pPr>
        <w:rPr>
          <w:lang w:val="ru-RU"/>
        </w:rPr>
      </w:pPr>
    </w:p>
    <w:p w14:paraId="046A02DC" w14:textId="77777777" w:rsidR="00A37775" w:rsidRDefault="00A37775">
      <w:pPr>
        <w:rPr>
          <w:lang w:val="ru-RU"/>
        </w:rPr>
      </w:pPr>
    </w:p>
    <w:p w14:paraId="71FC64A5" w14:textId="77777777" w:rsidR="00A37775" w:rsidRDefault="00A37775">
      <w:pPr>
        <w:rPr>
          <w:lang w:val="ru-RU"/>
        </w:rPr>
      </w:pPr>
    </w:p>
    <w:p w14:paraId="7AAE0D04" w14:textId="77777777" w:rsidR="00A37775" w:rsidRDefault="00A37775">
      <w:pPr>
        <w:rPr>
          <w:lang w:val="ru-RU"/>
        </w:rPr>
      </w:pPr>
    </w:p>
    <w:p w14:paraId="0236550F" w14:textId="77777777" w:rsidR="00A37775" w:rsidRDefault="00A37775">
      <w:pPr>
        <w:rPr>
          <w:lang w:val="ru-RU"/>
        </w:rPr>
      </w:pPr>
    </w:p>
    <w:p w14:paraId="7969C4A3" w14:textId="77777777" w:rsidR="00A37775" w:rsidRDefault="00A37775">
      <w:pPr>
        <w:rPr>
          <w:lang w:val="ru-RU"/>
        </w:rPr>
      </w:pPr>
    </w:p>
    <w:p w14:paraId="69A99727" w14:textId="77777777" w:rsidR="00A37775" w:rsidRDefault="00A37775">
      <w:pPr>
        <w:rPr>
          <w:lang w:val="ru-RU"/>
        </w:rPr>
      </w:pPr>
    </w:p>
    <w:p w14:paraId="4540DC05" w14:textId="77777777" w:rsidR="005B3E18" w:rsidRDefault="005B3E18">
      <w:pPr>
        <w:rPr>
          <w:lang w:val="ru-RU"/>
        </w:rPr>
      </w:pPr>
    </w:p>
    <w:p w14:paraId="5B5601FE" w14:textId="77777777" w:rsidR="005B3E18" w:rsidRDefault="005B3E18">
      <w:pPr>
        <w:rPr>
          <w:lang w:val="ru-RU"/>
        </w:rPr>
      </w:pPr>
    </w:p>
    <w:p w14:paraId="740D4101" w14:textId="77777777" w:rsidR="003A734F" w:rsidRDefault="003A734F">
      <w:pPr>
        <w:rPr>
          <w:lang w:val="ru-RU"/>
        </w:rPr>
      </w:pPr>
    </w:p>
    <w:p w14:paraId="495CBE90" w14:textId="77777777" w:rsidR="003A734F" w:rsidRDefault="003A734F">
      <w:pPr>
        <w:rPr>
          <w:lang w:val="ru-RU"/>
        </w:rPr>
      </w:pPr>
    </w:p>
    <w:p w14:paraId="6713ECEF" w14:textId="77777777" w:rsidR="003A734F" w:rsidRDefault="003A734F">
      <w:pPr>
        <w:rPr>
          <w:lang w:val="ru-RU"/>
        </w:rPr>
      </w:pPr>
    </w:p>
    <w:p w14:paraId="6E4C29C7" w14:textId="77777777" w:rsidR="003A734F" w:rsidRDefault="003A734F">
      <w:pPr>
        <w:rPr>
          <w:lang w:val="ru-RU"/>
        </w:rPr>
      </w:pPr>
    </w:p>
    <w:p w14:paraId="3FDD0C89" w14:textId="77777777" w:rsidR="003A734F" w:rsidRDefault="003A734F">
      <w:pPr>
        <w:rPr>
          <w:lang w:val="ru-RU"/>
        </w:rPr>
      </w:pPr>
    </w:p>
    <w:p w14:paraId="3A67C59F" w14:textId="77777777" w:rsidR="005B3E18" w:rsidRDefault="005B3E18">
      <w:pPr>
        <w:rPr>
          <w:lang w:val="ru-RU"/>
        </w:rPr>
      </w:pPr>
    </w:p>
    <w:p w14:paraId="2A18A057" w14:textId="77777777" w:rsidR="00A37775" w:rsidRDefault="00A37775">
      <w:pPr>
        <w:rPr>
          <w:lang w:val="ru-RU"/>
        </w:rPr>
      </w:pPr>
    </w:p>
    <w:p w14:paraId="55D48C1C" w14:textId="6B18B3AB" w:rsidR="00A37775" w:rsidRDefault="00000000" w:rsidP="003A734F">
      <w:pPr>
        <w:jc w:val="center"/>
        <w:rPr>
          <w:lang w:val="ru-RU"/>
        </w:rPr>
      </w:pPr>
      <w:r>
        <w:rPr>
          <w:lang w:val="ru-RU"/>
        </w:rPr>
        <w:t>Новосибирск 202</w:t>
      </w:r>
      <w:r w:rsidR="005B3E18">
        <w:rPr>
          <w:lang w:val="ru-RU"/>
        </w:rPr>
        <w:t>6</w:t>
      </w:r>
    </w:p>
    <w:p w14:paraId="395C71FF" w14:textId="77777777" w:rsidR="003A734F" w:rsidRPr="003A734F" w:rsidRDefault="003A734F" w:rsidP="003A734F">
      <w:pPr>
        <w:spacing w:line="360" w:lineRule="auto"/>
        <w:rPr>
          <w:sz w:val="28"/>
          <w:szCs w:val="28"/>
          <w:lang w:val="ru-RU"/>
        </w:rPr>
      </w:pPr>
      <w:r w:rsidRPr="003A734F">
        <w:rPr>
          <w:b/>
          <w:bCs/>
          <w:sz w:val="28"/>
          <w:szCs w:val="28"/>
          <w:lang w:val="ru-RU"/>
        </w:rPr>
        <w:lastRenderedPageBreak/>
        <w:t>Введение</w:t>
      </w:r>
    </w:p>
    <w:p w14:paraId="28A067E9" w14:textId="686CC3CA" w:rsidR="003A734F" w:rsidRPr="003A734F" w:rsidRDefault="003A734F" w:rsidP="003A734F">
      <w:pPr>
        <w:spacing w:line="360" w:lineRule="auto"/>
        <w:jc w:val="both"/>
        <w:rPr>
          <w:lang w:val="ru-RU"/>
        </w:rPr>
      </w:pPr>
      <w:r w:rsidRPr="003A734F">
        <w:rPr>
          <w:lang w:val="ru-RU"/>
        </w:rPr>
        <w:t>Уважаемые преподаватель и коллеги!</w:t>
      </w:r>
      <w:r>
        <w:rPr>
          <w:lang w:val="ru-RU"/>
        </w:rPr>
        <w:t xml:space="preserve"> </w:t>
      </w:r>
      <w:r w:rsidRPr="003A734F">
        <w:rPr>
          <w:lang w:val="ru-RU"/>
        </w:rPr>
        <w:t>Тема моего доклада посвящена трем взаимосвязанным, но различным по своей природе явлениям, которые представляют собой одни из самых серьезных угроз для современного общества, государства и международной безопасности: это экстремизм, терроризм и коррупция.</w:t>
      </w:r>
    </w:p>
    <w:p w14:paraId="2CBF0BD2" w14:textId="77777777" w:rsidR="003A734F" w:rsidRPr="003A734F" w:rsidRDefault="003A734F" w:rsidP="003A734F">
      <w:pPr>
        <w:spacing w:line="360" w:lineRule="auto"/>
        <w:jc w:val="both"/>
        <w:rPr>
          <w:lang w:val="ru-RU"/>
        </w:rPr>
      </w:pPr>
      <w:r w:rsidRPr="003A734F">
        <w:rPr>
          <w:lang w:val="ru-RU"/>
        </w:rPr>
        <w:t>Актуальность темы обусловлена тем, что эти явления подрывают устои государственности, препятствуют экономическому развитию, нарушают права и свободы граждан. Цель доклада — дать четкие правовые определения этих видов деятельности, выявить их сущность и взаимосвязь.</w:t>
      </w:r>
    </w:p>
    <w:p w14:paraId="38353747" w14:textId="77777777" w:rsidR="003A734F" w:rsidRPr="003A734F" w:rsidRDefault="003A734F" w:rsidP="003A734F">
      <w:pPr>
        <w:spacing w:line="360" w:lineRule="auto"/>
        <w:rPr>
          <w:sz w:val="28"/>
          <w:szCs w:val="28"/>
          <w:lang w:val="ru-RU"/>
        </w:rPr>
      </w:pPr>
      <w:r w:rsidRPr="003A734F">
        <w:rPr>
          <w:b/>
          <w:bCs/>
          <w:sz w:val="28"/>
          <w:szCs w:val="28"/>
          <w:lang w:val="ru-RU"/>
        </w:rPr>
        <w:t>Основная часть</w:t>
      </w:r>
    </w:p>
    <w:p w14:paraId="6C967D46" w14:textId="77777777" w:rsidR="003A734F" w:rsidRPr="003A734F" w:rsidRDefault="003A734F" w:rsidP="003A734F">
      <w:pPr>
        <w:spacing w:line="360" w:lineRule="auto"/>
        <w:rPr>
          <w:lang w:val="ru-RU"/>
        </w:rPr>
      </w:pPr>
      <w:r w:rsidRPr="003A734F">
        <w:rPr>
          <w:b/>
          <w:bCs/>
          <w:lang w:val="ru-RU"/>
        </w:rPr>
        <w:t>1. Понятие экстремистской деятельности (экстремизма)</w:t>
      </w:r>
    </w:p>
    <w:p w14:paraId="6450E881" w14:textId="77777777" w:rsidR="003A734F" w:rsidRPr="003A734F" w:rsidRDefault="003A734F" w:rsidP="003A734F">
      <w:pPr>
        <w:spacing w:line="360" w:lineRule="auto"/>
        <w:rPr>
          <w:lang w:val="ru-RU"/>
        </w:rPr>
      </w:pPr>
      <w:r w:rsidRPr="003A734F">
        <w:rPr>
          <w:lang w:val="ru-RU"/>
        </w:rPr>
        <w:t xml:space="preserve">Экстремизм (от лат. </w:t>
      </w:r>
      <w:proofErr w:type="spellStart"/>
      <w:r w:rsidRPr="003A734F">
        <w:rPr>
          <w:i/>
          <w:iCs/>
          <w:lang w:val="ru-RU"/>
        </w:rPr>
        <w:t>extremus</w:t>
      </w:r>
      <w:proofErr w:type="spellEnd"/>
      <w:r w:rsidRPr="003A734F">
        <w:rPr>
          <w:lang w:val="ru-RU"/>
        </w:rPr>
        <w:t xml:space="preserve"> — крайний) — это приверженность крайним взглядам и методам действий. В российском законодательстве основным документом, дающим определение, является Федеральный закон № 114-ФЗ «О противодействии экстремистской деятельности».</w:t>
      </w:r>
    </w:p>
    <w:p w14:paraId="0EF4834B" w14:textId="77777777" w:rsidR="003A734F" w:rsidRPr="003A734F" w:rsidRDefault="003A734F" w:rsidP="003A734F">
      <w:pPr>
        <w:spacing w:line="360" w:lineRule="auto"/>
        <w:rPr>
          <w:lang w:val="ru-RU"/>
        </w:rPr>
      </w:pPr>
      <w:r w:rsidRPr="003A734F">
        <w:rPr>
          <w:lang w:val="ru-RU"/>
        </w:rPr>
        <w:t>Согласно закону, к экстремистской деятельности (экстремизму) относится широкий спектр действий:</w:t>
      </w:r>
    </w:p>
    <w:p w14:paraId="555D9356" w14:textId="77777777" w:rsidR="003A734F" w:rsidRPr="003A734F" w:rsidRDefault="003A734F" w:rsidP="003A734F">
      <w:pPr>
        <w:numPr>
          <w:ilvl w:val="0"/>
          <w:numId w:val="3"/>
        </w:numPr>
        <w:spacing w:line="360" w:lineRule="auto"/>
        <w:rPr>
          <w:lang w:val="ru-RU"/>
        </w:rPr>
      </w:pPr>
      <w:r w:rsidRPr="003A734F">
        <w:rPr>
          <w:b/>
          <w:bCs/>
          <w:lang w:val="ru-RU"/>
        </w:rPr>
        <w:t>Насильственное изменение основ конституционного строя</w:t>
      </w:r>
      <w:r w:rsidRPr="003A734F">
        <w:rPr>
          <w:lang w:val="ru-RU"/>
        </w:rPr>
        <w:t xml:space="preserve"> и нарушение целостности РФ.</w:t>
      </w:r>
    </w:p>
    <w:p w14:paraId="01EA21D6" w14:textId="77777777" w:rsidR="003A734F" w:rsidRPr="003A734F" w:rsidRDefault="003A734F" w:rsidP="003A734F">
      <w:pPr>
        <w:numPr>
          <w:ilvl w:val="0"/>
          <w:numId w:val="3"/>
        </w:numPr>
        <w:spacing w:line="360" w:lineRule="auto"/>
        <w:rPr>
          <w:lang w:val="ru-RU"/>
        </w:rPr>
      </w:pPr>
      <w:r w:rsidRPr="003A734F">
        <w:rPr>
          <w:b/>
          <w:bCs/>
          <w:lang w:val="ru-RU"/>
        </w:rPr>
        <w:t>Публичное оправдание терроризма</w:t>
      </w:r>
      <w:r w:rsidRPr="003A734F">
        <w:rPr>
          <w:lang w:val="ru-RU"/>
        </w:rPr>
        <w:t xml:space="preserve"> и иная террористическая деятельность.</w:t>
      </w:r>
    </w:p>
    <w:p w14:paraId="0E20CF2F" w14:textId="77777777" w:rsidR="003A734F" w:rsidRPr="003A734F" w:rsidRDefault="003A734F" w:rsidP="003A734F">
      <w:pPr>
        <w:numPr>
          <w:ilvl w:val="0"/>
          <w:numId w:val="3"/>
        </w:numPr>
        <w:spacing w:line="360" w:lineRule="auto"/>
        <w:rPr>
          <w:lang w:val="ru-RU"/>
        </w:rPr>
      </w:pPr>
      <w:r w:rsidRPr="003A734F">
        <w:rPr>
          <w:b/>
          <w:bCs/>
          <w:lang w:val="ru-RU"/>
        </w:rPr>
        <w:t>Возбуждение социальной, расовой, национальной или религиозной розни</w:t>
      </w:r>
      <w:r w:rsidRPr="003A734F">
        <w:rPr>
          <w:lang w:val="ru-RU"/>
        </w:rPr>
        <w:t xml:space="preserve"> (т.е. разжигание ненависти либо вражды).</w:t>
      </w:r>
    </w:p>
    <w:p w14:paraId="1BB8F9A6" w14:textId="77777777" w:rsidR="003A734F" w:rsidRPr="003A734F" w:rsidRDefault="003A734F" w:rsidP="003A734F">
      <w:pPr>
        <w:numPr>
          <w:ilvl w:val="0"/>
          <w:numId w:val="3"/>
        </w:numPr>
        <w:spacing w:line="360" w:lineRule="auto"/>
        <w:rPr>
          <w:lang w:val="ru-RU"/>
        </w:rPr>
      </w:pPr>
      <w:r w:rsidRPr="003A734F">
        <w:rPr>
          <w:b/>
          <w:bCs/>
          <w:lang w:val="ru-RU"/>
        </w:rPr>
        <w:t>Пропаганда исключительности, превосходства либо неполноценности человека</w:t>
      </w:r>
      <w:r w:rsidRPr="003A734F">
        <w:rPr>
          <w:lang w:val="ru-RU"/>
        </w:rPr>
        <w:t xml:space="preserve"> по признаку его социальной, расовой, национальной, религиозной или языковой принадлежности.</w:t>
      </w:r>
    </w:p>
    <w:p w14:paraId="224E08EF" w14:textId="77777777" w:rsidR="003A734F" w:rsidRPr="003A734F" w:rsidRDefault="003A734F" w:rsidP="003A734F">
      <w:pPr>
        <w:numPr>
          <w:ilvl w:val="0"/>
          <w:numId w:val="3"/>
        </w:numPr>
        <w:spacing w:line="360" w:lineRule="auto"/>
        <w:rPr>
          <w:lang w:val="ru-RU"/>
        </w:rPr>
      </w:pPr>
      <w:r w:rsidRPr="003A734F">
        <w:rPr>
          <w:b/>
          <w:bCs/>
          <w:lang w:val="ru-RU"/>
        </w:rPr>
        <w:t>Массовое распространение экстремистских материалов</w:t>
      </w:r>
      <w:r w:rsidRPr="003A734F">
        <w:rPr>
          <w:lang w:val="ru-RU"/>
        </w:rPr>
        <w:t>, а равно их изготовление или хранение.</w:t>
      </w:r>
    </w:p>
    <w:p w14:paraId="26B97212" w14:textId="77777777" w:rsidR="003A734F" w:rsidRPr="003A734F" w:rsidRDefault="003A734F" w:rsidP="003A734F">
      <w:pPr>
        <w:numPr>
          <w:ilvl w:val="0"/>
          <w:numId w:val="3"/>
        </w:numPr>
        <w:spacing w:line="360" w:lineRule="auto"/>
        <w:rPr>
          <w:lang w:val="ru-RU"/>
        </w:rPr>
      </w:pPr>
      <w:r w:rsidRPr="003A734F">
        <w:rPr>
          <w:b/>
          <w:bCs/>
          <w:lang w:val="ru-RU"/>
        </w:rPr>
        <w:t>Воспрепятствование законной деятельности органов государственной власти</w:t>
      </w:r>
      <w:r w:rsidRPr="003A734F">
        <w:rPr>
          <w:lang w:val="ru-RU"/>
        </w:rPr>
        <w:t>, избирательных комиссий, соединенное с насилием либо угрозой его применения.</w:t>
      </w:r>
    </w:p>
    <w:p w14:paraId="3359EDB0" w14:textId="77777777" w:rsidR="003A734F" w:rsidRDefault="003A734F" w:rsidP="003A734F">
      <w:pPr>
        <w:spacing w:line="360" w:lineRule="auto"/>
        <w:rPr>
          <w:lang w:val="ru-RU"/>
        </w:rPr>
      </w:pPr>
      <w:r w:rsidRPr="003A734F">
        <w:rPr>
          <w:lang w:val="ru-RU"/>
        </w:rPr>
        <w:t>Важно отметить, что экстремизм может проявляться в действиях политических партий, общественных и религиозных объединений, СМИ, а также отдельных лиц. Ответственность за экстремизм предусмотрена как административная (КоАП РФ), так и уголовная (УК РФ), в зависимости от тяжести деяния.</w:t>
      </w:r>
    </w:p>
    <w:p w14:paraId="0CD09F8C" w14:textId="77777777" w:rsidR="003D179C" w:rsidRPr="003A734F" w:rsidRDefault="003D179C" w:rsidP="003A734F">
      <w:pPr>
        <w:spacing w:line="360" w:lineRule="auto"/>
        <w:rPr>
          <w:lang w:val="ru-RU"/>
        </w:rPr>
      </w:pPr>
    </w:p>
    <w:p w14:paraId="1C0047EA" w14:textId="77777777" w:rsidR="003A734F" w:rsidRPr="003A734F" w:rsidRDefault="003A734F" w:rsidP="003A734F">
      <w:pPr>
        <w:spacing w:line="360" w:lineRule="auto"/>
        <w:rPr>
          <w:sz w:val="28"/>
          <w:szCs w:val="28"/>
          <w:lang w:val="ru-RU"/>
        </w:rPr>
      </w:pPr>
      <w:r w:rsidRPr="003A734F">
        <w:rPr>
          <w:b/>
          <w:bCs/>
          <w:sz w:val="28"/>
          <w:szCs w:val="28"/>
          <w:lang w:val="ru-RU"/>
        </w:rPr>
        <w:lastRenderedPageBreak/>
        <w:t>2. Понятие террористической деятельности (терроризма)</w:t>
      </w:r>
    </w:p>
    <w:p w14:paraId="51D3A0B7" w14:textId="77777777" w:rsidR="003A734F" w:rsidRPr="003A734F" w:rsidRDefault="003A734F" w:rsidP="003A734F">
      <w:pPr>
        <w:spacing w:line="360" w:lineRule="auto"/>
        <w:rPr>
          <w:lang w:val="ru-RU"/>
        </w:rPr>
      </w:pPr>
      <w:r w:rsidRPr="003A734F">
        <w:rPr>
          <w:lang w:val="ru-RU"/>
        </w:rPr>
        <w:t>Терроризм тесно связан с экстремизмом, так как часто является крайней формой его проявления. Основной правовой акт — Федеральный закон № 35-ФЗ «О противодействии терроризму».</w:t>
      </w:r>
    </w:p>
    <w:p w14:paraId="3EC97BF9" w14:textId="77777777" w:rsidR="003A734F" w:rsidRPr="003A734F" w:rsidRDefault="003A734F" w:rsidP="003A734F">
      <w:pPr>
        <w:spacing w:line="360" w:lineRule="auto"/>
        <w:rPr>
          <w:lang w:val="ru-RU"/>
        </w:rPr>
      </w:pPr>
      <w:r w:rsidRPr="003A734F">
        <w:rPr>
          <w:b/>
          <w:bCs/>
          <w:lang w:val="ru-RU"/>
        </w:rPr>
        <w:t>Терроризм</w:t>
      </w:r>
      <w:r w:rsidRPr="003A734F">
        <w:rPr>
          <w:lang w:val="ru-RU"/>
        </w:rPr>
        <w:t xml:space="preserve"> — это идеология насилия и практика воздействия на принятие решения органами государственной власти, органами местного самоуправления или международными организациями, связанные с устрашением населения и (или) иными формами противоправных насильственных действий.</w:t>
      </w:r>
    </w:p>
    <w:p w14:paraId="52A5E416" w14:textId="77777777" w:rsidR="003A734F" w:rsidRPr="003A734F" w:rsidRDefault="003A734F" w:rsidP="003A734F">
      <w:pPr>
        <w:spacing w:line="360" w:lineRule="auto"/>
        <w:rPr>
          <w:lang w:val="ru-RU"/>
        </w:rPr>
      </w:pPr>
      <w:r w:rsidRPr="003A734F">
        <w:rPr>
          <w:b/>
          <w:bCs/>
          <w:lang w:val="ru-RU"/>
        </w:rPr>
        <w:t>Террористическая деятельность</w:t>
      </w:r>
      <w:r w:rsidRPr="003A734F">
        <w:rPr>
          <w:lang w:val="ru-RU"/>
        </w:rPr>
        <w:t xml:space="preserve"> включает в себя следующие элементы:</w:t>
      </w:r>
    </w:p>
    <w:p w14:paraId="412BF7A9" w14:textId="77777777" w:rsidR="003A734F" w:rsidRPr="003A734F" w:rsidRDefault="003A734F" w:rsidP="003A734F">
      <w:pPr>
        <w:numPr>
          <w:ilvl w:val="0"/>
          <w:numId w:val="4"/>
        </w:numPr>
        <w:spacing w:line="360" w:lineRule="auto"/>
        <w:rPr>
          <w:lang w:val="ru-RU"/>
        </w:rPr>
      </w:pPr>
      <w:r w:rsidRPr="003A734F">
        <w:rPr>
          <w:lang w:val="ru-RU"/>
        </w:rPr>
        <w:t>Организацию, планирование, подготовку, финансирование и реализацию террористического акта;</w:t>
      </w:r>
    </w:p>
    <w:p w14:paraId="4EC8D5CD" w14:textId="77777777" w:rsidR="003A734F" w:rsidRPr="003A734F" w:rsidRDefault="003A734F" w:rsidP="003A734F">
      <w:pPr>
        <w:numPr>
          <w:ilvl w:val="0"/>
          <w:numId w:val="4"/>
        </w:numPr>
        <w:spacing w:line="360" w:lineRule="auto"/>
        <w:rPr>
          <w:lang w:val="ru-RU"/>
        </w:rPr>
      </w:pPr>
      <w:r w:rsidRPr="003A734F">
        <w:rPr>
          <w:lang w:val="ru-RU"/>
        </w:rPr>
        <w:t>Подстрекательство к террористическому акту;</w:t>
      </w:r>
    </w:p>
    <w:p w14:paraId="09BEF749" w14:textId="77777777" w:rsidR="003A734F" w:rsidRPr="003A734F" w:rsidRDefault="003A734F" w:rsidP="003A734F">
      <w:pPr>
        <w:numPr>
          <w:ilvl w:val="0"/>
          <w:numId w:val="4"/>
        </w:numPr>
        <w:spacing w:line="360" w:lineRule="auto"/>
        <w:rPr>
          <w:lang w:val="ru-RU"/>
        </w:rPr>
      </w:pPr>
      <w:r w:rsidRPr="003A734F">
        <w:rPr>
          <w:lang w:val="ru-RU"/>
        </w:rPr>
        <w:t>Организацию незаконного вооруженного формирования, преступного сообщества для совершения террористического акта;</w:t>
      </w:r>
    </w:p>
    <w:p w14:paraId="7E216EE0" w14:textId="77777777" w:rsidR="003A734F" w:rsidRPr="003A734F" w:rsidRDefault="003A734F" w:rsidP="003A734F">
      <w:pPr>
        <w:numPr>
          <w:ilvl w:val="0"/>
          <w:numId w:val="4"/>
        </w:numPr>
        <w:spacing w:line="360" w:lineRule="auto"/>
        <w:rPr>
          <w:lang w:val="ru-RU"/>
        </w:rPr>
      </w:pPr>
      <w:r w:rsidRPr="003A734F">
        <w:rPr>
          <w:lang w:val="ru-RU"/>
        </w:rPr>
        <w:t>Вербовку, вооружение, обучение и использование террористов;</w:t>
      </w:r>
    </w:p>
    <w:p w14:paraId="63A792E4" w14:textId="77777777" w:rsidR="003A734F" w:rsidRPr="003A734F" w:rsidRDefault="003A734F" w:rsidP="003A734F">
      <w:pPr>
        <w:numPr>
          <w:ilvl w:val="0"/>
          <w:numId w:val="4"/>
        </w:numPr>
        <w:spacing w:line="360" w:lineRule="auto"/>
        <w:rPr>
          <w:lang w:val="ru-RU"/>
        </w:rPr>
      </w:pPr>
      <w:r w:rsidRPr="003A734F">
        <w:rPr>
          <w:lang w:val="ru-RU"/>
        </w:rPr>
        <w:t>Пропаганду идей терроризма, распространение материалов, призывающих к террористической деятельности.</w:t>
      </w:r>
    </w:p>
    <w:p w14:paraId="2EBB170F" w14:textId="77777777" w:rsidR="003A734F" w:rsidRDefault="003A734F" w:rsidP="003A734F">
      <w:pPr>
        <w:spacing w:line="360" w:lineRule="auto"/>
        <w:rPr>
          <w:lang w:val="ru-RU"/>
        </w:rPr>
      </w:pPr>
      <w:r w:rsidRPr="003A734F">
        <w:rPr>
          <w:lang w:val="ru-RU"/>
        </w:rPr>
        <w:t xml:space="preserve">Ключевое отличие терроризма от других видов насильственных преступлений — это </w:t>
      </w:r>
      <w:r w:rsidRPr="003A734F">
        <w:rPr>
          <w:b/>
          <w:bCs/>
          <w:lang w:val="ru-RU"/>
        </w:rPr>
        <w:t>публичность</w:t>
      </w:r>
      <w:r w:rsidRPr="003A734F">
        <w:rPr>
          <w:lang w:val="ru-RU"/>
        </w:rPr>
        <w:t xml:space="preserve"> и </w:t>
      </w:r>
      <w:r w:rsidRPr="003A734F">
        <w:rPr>
          <w:b/>
          <w:bCs/>
          <w:lang w:val="ru-RU"/>
        </w:rPr>
        <w:t>цель устрашения</w:t>
      </w:r>
      <w:r w:rsidRPr="003A734F">
        <w:rPr>
          <w:lang w:val="ru-RU"/>
        </w:rPr>
        <w:t xml:space="preserve"> общества для оказания давления на власть. Ответственность за терроризм исключительно уголовная и отличается особой строгостью (вплоть до пожизненного лишения свободы).</w:t>
      </w:r>
    </w:p>
    <w:p w14:paraId="685C4B9C" w14:textId="77777777" w:rsidR="003D179C" w:rsidRDefault="003D179C" w:rsidP="003A734F">
      <w:pPr>
        <w:spacing w:line="360" w:lineRule="auto"/>
        <w:rPr>
          <w:lang w:val="ru-RU"/>
        </w:rPr>
      </w:pPr>
    </w:p>
    <w:p w14:paraId="639B4727" w14:textId="77777777" w:rsidR="003D179C" w:rsidRDefault="003D179C" w:rsidP="003A734F">
      <w:pPr>
        <w:spacing w:line="360" w:lineRule="auto"/>
        <w:rPr>
          <w:lang w:val="ru-RU"/>
        </w:rPr>
      </w:pPr>
    </w:p>
    <w:p w14:paraId="0B682712" w14:textId="77777777" w:rsidR="003D179C" w:rsidRDefault="003D179C" w:rsidP="003A734F">
      <w:pPr>
        <w:spacing w:line="360" w:lineRule="auto"/>
        <w:rPr>
          <w:lang w:val="ru-RU"/>
        </w:rPr>
      </w:pPr>
    </w:p>
    <w:p w14:paraId="2C1E8F55" w14:textId="77777777" w:rsidR="003D179C" w:rsidRDefault="003D179C" w:rsidP="003A734F">
      <w:pPr>
        <w:spacing w:line="360" w:lineRule="auto"/>
        <w:rPr>
          <w:lang w:val="ru-RU"/>
        </w:rPr>
      </w:pPr>
    </w:p>
    <w:p w14:paraId="22777E78" w14:textId="77777777" w:rsidR="003D179C" w:rsidRDefault="003D179C" w:rsidP="003A734F">
      <w:pPr>
        <w:spacing w:line="360" w:lineRule="auto"/>
        <w:rPr>
          <w:lang w:val="ru-RU"/>
        </w:rPr>
      </w:pPr>
    </w:p>
    <w:p w14:paraId="4F45EB58" w14:textId="77777777" w:rsidR="003D179C" w:rsidRDefault="003D179C" w:rsidP="003A734F">
      <w:pPr>
        <w:spacing w:line="360" w:lineRule="auto"/>
        <w:rPr>
          <w:lang w:val="ru-RU"/>
        </w:rPr>
      </w:pPr>
    </w:p>
    <w:p w14:paraId="05413D82" w14:textId="77777777" w:rsidR="003D179C" w:rsidRDefault="003D179C" w:rsidP="003A734F">
      <w:pPr>
        <w:spacing w:line="360" w:lineRule="auto"/>
        <w:rPr>
          <w:lang w:val="ru-RU"/>
        </w:rPr>
      </w:pPr>
    </w:p>
    <w:p w14:paraId="0B80D3F6" w14:textId="77777777" w:rsidR="003D179C" w:rsidRDefault="003D179C" w:rsidP="003A734F">
      <w:pPr>
        <w:spacing w:line="360" w:lineRule="auto"/>
        <w:rPr>
          <w:lang w:val="ru-RU"/>
        </w:rPr>
      </w:pPr>
    </w:p>
    <w:p w14:paraId="68306E80" w14:textId="77777777" w:rsidR="003D179C" w:rsidRDefault="003D179C" w:rsidP="003A734F">
      <w:pPr>
        <w:spacing w:line="360" w:lineRule="auto"/>
        <w:rPr>
          <w:lang w:val="ru-RU"/>
        </w:rPr>
      </w:pPr>
    </w:p>
    <w:p w14:paraId="5CA6ED8C" w14:textId="77777777" w:rsidR="003D179C" w:rsidRDefault="003D179C" w:rsidP="003A734F">
      <w:pPr>
        <w:spacing w:line="360" w:lineRule="auto"/>
        <w:rPr>
          <w:lang w:val="ru-RU"/>
        </w:rPr>
      </w:pPr>
    </w:p>
    <w:p w14:paraId="4B0F7C68" w14:textId="77777777" w:rsidR="003D179C" w:rsidRDefault="003D179C" w:rsidP="003A734F">
      <w:pPr>
        <w:spacing w:line="360" w:lineRule="auto"/>
        <w:rPr>
          <w:lang w:val="ru-RU"/>
        </w:rPr>
      </w:pPr>
    </w:p>
    <w:p w14:paraId="0E28DA21" w14:textId="77777777" w:rsidR="003D179C" w:rsidRDefault="003D179C" w:rsidP="003A734F">
      <w:pPr>
        <w:spacing w:line="360" w:lineRule="auto"/>
        <w:rPr>
          <w:lang w:val="ru-RU"/>
        </w:rPr>
      </w:pPr>
    </w:p>
    <w:p w14:paraId="7A6714C8" w14:textId="77777777" w:rsidR="003D179C" w:rsidRDefault="003D179C" w:rsidP="003A734F">
      <w:pPr>
        <w:spacing w:line="360" w:lineRule="auto"/>
        <w:rPr>
          <w:lang w:val="ru-RU"/>
        </w:rPr>
      </w:pPr>
    </w:p>
    <w:p w14:paraId="092913E0" w14:textId="77777777" w:rsidR="003D179C" w:rsidRPr="003A734F" w:rsidRDefault="003D179C" w:rsidP="003A734F">
      <w:pPr>
        <w:spacing w:line="360" w:lineRule="auto"/>
        <w:rPr>
          <w:lang w:val="ru-RU"/>
        </w:rPr>
      </w:pPr>
    </w:p>
    <w:p w14:paraId="5A70794F" w14:textId="77777777" w:rsidR="003A734F" w:rsidRPr="003A734F" w:rsidRDefault="003A734F" w:rsidP="003A734F">
      <w:pPr>
        <w:spacing w:line="360" w:lineRule="auto"/>
        <w:rPr>
          <w:sz w:val="28"/>
          <w:szCs w:val="28"/>
          <w:lang w:val="ru-RU"/>
        </w:rPr>
      </w:pPr>
      <w:r w:rsidRPr="003A734F">
        <w:rPr>
          <w:b/>
          <w:bCs/>
          <w:sz w:val="28"/>
          <w:szCs w:val="28"/>
          <w:lang w:val="ru-RU"/>
        </w:rPr>
        <w:lastRenderedPageBreak/>
        <w:t>3. Понятие коррупционной деятельности (коррупции)</w:t>
      </w:r>
    </w:p>
    <w:p w14:paraId="27EAA3E4" w14:textId="77777777" w:rsidR="003A734F" w:rsidRPr="003A734F" w:rsidRDefault="003A734F" w:rsidP="003A734F">
      <w:pPr>
        <w:spacing w:line="360" w:lineRule="auto"/>
        <w:rPr>
          <w:lang w:val="ru-RU"/>
        </w:rPr>
      </w:pPr>
      <w:r w:rsidRPr="003A734F">
        <w:rPr>
          <w:lang w:val="ru-RU"/>
        </w:rPr>
        <w:t xml:space="preserve">Коррупция (от лат. </w:t>
      </w:r>
      <w:proofErr w:type="spellStart"/>
      <w:r w:rsidRPr="003A734F">
        <w:rPr>
          <w:i/>
          <w:iCs/>
          <w:lang w:val="ru-RU"/>
        </w:rPr>
        <w:t>corrumpere</w:t>
      </w:r>
      <w:proofErr w:type="spellEnd"/>
      <w:r w:rsidRPr="003A734F">
        <w:rPr>
          <w:lang w:val="ru-RU"/>
        </w:rPr>
        <w:t xml:space="preserve"> — растлевать, портить) — это социально-экономическое явление, которое, в отличие от экстремизма и терроризма, не всегда связано с насилием, но наносит не меньший урон государству, разъедая его изнутри.</w:t>
      </w:r>
    </w:p>
    <w:p w14:paraId="6F9E33A6" w14:textId="77777777" w:rsidR="003A734F" w:rsidRPr="003A734F" w:rsidRDefault="003A734F" w:rsidP="003A734F">
      <w:pPr>
        <w:spacing w:line="360" w:lineRule="auto"/>
        <w:rPr>
          <w:lang w:val="ru-RU"/>
        </w:rPr>
      </w:pPr>
      <w:r w:rsidRPr="003A734F">
        <w:rPr>
          <w:lang w:val="ru-RU"/>
        </w:rPr>
        <w:t>Правовое определение закреплено в Федеральном законе № 273-ФЗ «О противодействии коррупции».</w:t>
      </w:r>
    </w:p>
    <w:p w14:paraId="23304EA2" w14:textId="77777777" w:rsidR="003A734F" w:rsidRPr="003A734F" w:rsidRDefault="003A734F" w:rsidP="003A734F">
      <w:pPr>
        <w:spacing w:line="360" w:lineRule="auto"/>
        <w:rPr>
          <w:lang w:val="ru-RU"/>
        </w:rPr>
      </w:pPr>
      <w:r w:rsidRPr="003A734F">
        <w:rPr>
          <w:lang w:val="ru-RU"/>
        </w:rPr>
        <w:t xml:space="preserve">Под </w:t>
      </w:r>
      <w:r w:rsidRPr="003A734F">
        <w:rPr>
          <w:b/>
          <w:bCs/>
          <w:lang w:val="ru-RU"/>
        </w:rPr>
        <w:t>коррупцией</w:t>
      </w:r>
      <w:r w:rsidRPr="003A734F">
        <w:rPr>
          <w:lang w:val="ru-RU"/>
        </w:rPr>
        <w:t xml:space="preserve"> понимается:</w:t>
      </w:r>
    </w:p>
    <w:p w14:paraId="0F4562EA" w14:textId="77777777" w:rsidR="003A734F" w:rsidRPr="003A734F" w:rsidRDefault="003A734F" w:rsidP="003A734F">
      <w:pPr>
        <w:numPr>
          <w:ilvl w:val="0"/>
          <w:numId w:val="5"/>
        </w:numPr>
        <w:spacing w:line="360" w:lineRule="auto"/>
        <w:rPr>
          <w:lang w:val="ru-RU"/>
        </w:rPr>
      </w:pPr>
      <w:r w:rsidRPr="003A734F">
        <w:rPr>
          <w:b/>
          <w:bCs/>
          <w:lang w:val="ru-RU"/>
        </w:rPr>
        <w:t>Злоупотребление служебным положением</w:t>
      </w:r>
      <w:r w:rsidRPr="003A734F">
        <w:rPr>
          <w:lang w:val="ru-RU"/>
        </w:rPr>
        <w:t>, дача взятки, получение взятки, злоупотребление полномочиями, коммерческий подкуп.</w:t>
      </w:r>
    </w:p>
    <w:p w14:paraId="73F0581D" w14:textId="77777777" w:rsidR="003A734F" w:rsidRPr="003A734F" w:rsidRDefault="003A734F" w:rsidP="003A734F">
      <w:pPr>
        <w:numPr>
          <w:ilvl w:val="0"/>
          <w:numId w:val="5"/>
        </w:numPr>
        <w:spacing w:line="360" w:lineRule="auto"/>
        <w:rPr>
          <w:lang w:val="ru-RU"/>
        </w:rPr>
      </w:pPr>
      <w:r w:rsidRPr="003A734F">
        <w:rPr>
          <w:lang w:val="ru-RU"/>
        </w:rPr>
        <w:t>Иное незаконное использование физическим лицом своего должностного положения вопреки законным интересам общества и государства в целях получения выгоды (имущества, услуг, преимуществ) для себя или для третьих лиц.</w:t>
      </w:r>
    </w:p>
    <w:p w14:paraId="667137B6" w14:textId="77777777" w:rsidR="003A734F" w:rsidRPr="003A734F" w:rsidRDefault="003A734F" w:rsidP="003A734F">
      <w:pPr>
        <w:numPr>
          <w:ilvl w:val="0"/>
          <w:numId w:val="5"/>
        </w:numPr>
        <w:spacing w:line="360" w:lineRule="auto"/>
        <w:rPr>
          <w:lang w:val="ru-RU"/>
        </w:rPr>
      </w:pPr>
      <w:r w:rsidRPr="003A734F">
        <w:rPr>
          <w:lang w:val="ru-RU"/>
        </w:rPr>
        <w:t>Совершение этих деяний от имени или в интересах юридического лица.</w:t>
      </w:r>
    </w:p>
    <w:p w14:paraId="20731F9B" w14:textId="77777777" w:rsidR="003A734F" w:rsidRPr="003A734F" w:rsidRDefault="003A734F" w:rsidP="003A734F">
      <w:pPr>
        <w:spacing w:line="360" w:lineRule="auto"/>
        <w:rPr>
          <w:lang w:val="ru-RU"/>
        </w:rPr>
      </w:pPr>
      <w:r w:rsidRPr="003A734F">
        <w:rPr>
          <w:lang w:val="ru-RU"/>
        </w:rPr>
        <w:t>Ключевые признаки коррупции:</w:t>
      </w:r>
    </w:p>
    <w:p w14:paraId="7B9032A7" w14:textId="77777777" w:rsidR="003A734F" w:rsidRPr="003A734F" w:rsidRDefault="003A734F" w:rsidP="003A734F">
      <w:pPr>
        <w:numPr>
          <w:ilvl w:val="0"/>
          <w:numId w:val="6"/>
        </w:numPr>
        <w:spacing w:line="360" w:lineRule="auto"/>
        <w:rPr>
          <w:lang w:val="ru-RU"/>
        </w:rPr>
      </w:pPr>
      <w:r w:rsidRPr="003A734F">
        <w:rPr>
          <w:lang w:val="ru-RU"/>
        </w:rPr>
        <w:t>Наличие субъекта — должностного лица (публичного или частного сектора).</w:t>
      </w:r>
    </w:p>
    <w:p w14:paraId="65F43D75" w14:textId="77777777" w:rsidR="003A734F" w:rsidRPr="003A734F" w:rsidRDefault="003A734F" w:rsidP="003A734F">
      <w:pPr>
        <w:numPr>
          <w:ilvl w:val="0"/>
          <w:numId w:val="6"/>
        </w:numPr>
        <w:spacing w:line="360" w:lineRule="auto"/>
        <w:rPr>
          <w:lang w:val="ru-RU"/>
        </w:rPr>
      </w:pPr>
      <w:r w:rsidRPr="003A734F">
        <w:rPr>
          <w:lang w:val="ru-RU"/>
        </w:rPr>
        <w:t>Использование им своих властных полномочий или возможностей.</w:t>
      </w:r>
    </w:p>
    <w:p w14:paraId="65E69708" w14:textId="77777777" w:rsidR="003A734F" w:rsidRPr="003A734F" w:rsidRDefault="003A734F" w:rsidP="003A734F">
      <w:pPr>
        <w:numPr>
          <w:ilvl w:val="0"/>
          <w:numId w:val="6"/>
        </w:numPr>
        <w:spacing w:line="360" w:lineRule="auto"/>
        <w:rPr>
          <w:lang w:val="ru-RU"/>
        </w:rPr>
      </w:pPr>
      <w:r w:rsidRPr="003A734F">
        <w:rPr>
          <w:lang w:val="ru-RU"/>
        </w:rPr>
        <w:t>Корыстная цель — получение личной или групповой выгоды.</w:t>
      </w:r>
    </w:p>
    <w:p w14:paraId="5A3CEC77" w14:textId="77777777" w:rsidR="003A734F" w:rsidRPr="003A734F" w:rsidRDefault="003A734F" w:rsidP="003A734F">
      <w:pPr>
        <w:spacing w:line="360" w:lineRule="auto"/>
        <w:rPr>
          <w:lang w:val="ru-RU"/>
        </w:rPr>
      </w:pPr>
      <w:r w:rsidRPr="003A734F">
        <w:rPr>
          <w:lang w:val="ru-RU"/>
        </w:rPr>
        <w:t>Ответственность за коррупционные правонарушения может быть дисциплинарной, административной и уголовной (например, ст. 290 УК РФ «Получение взятки»).</w:t>
      </w:r>
    </w:p>
    <w:p w14:paraId="49E0D2B6" w14:textId="77777777" w:rsidR="009B7983" w:rsidRDefault="009B7983" w:rsidP="003A734F">
      <w:pPr>
        <w:spacing w:line="360" w:lineRule="auto"/>
        <w:rPr>
          <w:b/>
          <w:bCs/>
          <w:sz w:val="28"/>
          <w:szCs w:val="28"/>
          <w:lang w:val="ru-RU"/>
        </w:rPr>
      </w:pPr>
    </w:p>
    <w:p w14:paraId="6E4873E9" w14:textId="3F7A1768" w:rsidR="003A734F" w:rsidRPr="003A734F" w:rsidRDefault="003A734F" w:rsidP="003A734F">
      <w:pPr>
        <w:spacing w:line="360" w:lineRule="auto"/>
        <w:rPr>
          <w:lang w:val="ru-RU"/>
        </w:rPr>
      </w:pPr>
      <w:r w:rsidRPr="003A734F">
        <w:rPr>
          <w:b/>
          <w:bCs/>
          <w:sz w:val="28"/>
          <w:szCs w:val="28"/>
          <w:lang w:val="ru-RU"/>
        </w:rPr>
        <w:t>4. Взаимосвязь явлений</w:t>
      </w:r>
    </w:p>
    <w:p w14:paraId="6C9393F3" w14:textId="77777777" w:rsidR="003A734F" w:rsidRPr="003A734F" w:rsidRDefault="003A734F" w:rsidP="003A734F">
      <w:pPr>
        <w:spacing w:line="360" w:lineRule="auto"/>
        <w:rPr>
          <w:lang w:val="ru-RU"/>
        </w:rPr>
      </w:pPr>
      <w:r w:rsidRPr="003A734F">
        <w:rPr>
          <w:lang w:val="ru-RU"/>
        </w:rPr>
        <w:t>Хотя эти явления имеют разную природу, они тесно взаимосвязаны:</w:t>
      </w:r>
    </w:p>
    <w:p w14:paraId="749FB71A" w14:textId="77777777" w:rsidR="003A734F" w:rsidRPr="003A734F" w:rsidRDefault="003A734F" w:rsidP="003A734F">
      <w:pPr>
        <w:numPr>
          <w:ilvl w:val="0"/>
          <w:numId w:val="7"/>
        </w:numPr>
        <w:spacing w:line="360" w:lineRule="auto"/>
        <w:rPr>
          <w:lang w:val="ru-RU"/>
        </w:rPr>
      </w:pPr>
      <w:r w:rsidRPr="003A734F">
        <w:rPr>
          <w:b/>
          <w:bCs/>
          <w:lang w:val="ru-RU"/>
        </w:rPr>
        <w:t>Экстремизм</w:t>
      </w:r>
      <w:r w:rsidRPr="003A734F">
        <w:rPr>
          <w:lang w:val="ru-RU"/>
        </w:rPr>
        <w:t xml:space="preserve"> часто служит </w:t>
      </w:r>
      <w:r w:rsidRPr="003A734F">
        <w:rPr>
          <w:b/>
          <w:bCs/>
          <w:lang w:val="ru-RU"/>
        </w:rPr>
        <w:t>идеологической базой</w:t>
      </w:r>
      <w:r w:rsidRPr="003A734F">
        <w:rPr>
          <w:lang w:val="ru-RU"/>
        </w:rPr>
        <w:t xml:space="preserve"> для терроризма. Экстремистские лозунги разжигают ненависть, а террористы претворяют эту ненависть в насильственные действия.</w:t>
      </w:r>
    </w:p>
    <w:p w14:paraId="10CCDC20" w14:textId="18B05358" w:rsidR="003D179C" w:rsidRPr="009B7983" w:rsidRDefault="003A734F" w:rsidP="003A734F">
      <w:pPr>
        <w:numPr>
          <w:ilvl w:val="0"/>
          <w:numId w:val="7"/>
        </w:numPr>
        <w:spacing w:line="360" w:lineRule="auto"/>
        <w:rPr>
          <w:lang w:val="ru-RU"/>
        </w:rPr>
      </w:pPr>
      <w:r w:rsidRPr="003A734F">
        <w:rPr>
          <w:b/>
          <w:bCs/>
          <w:lang w:val="ru-RU"/>
        </w:rPr>
        <w:t>Коррупция</w:t>
      </w:r>
      <w:r w:rsidRPr="003A734F">
        <w:rPr>
          <w:lang w:val="ru-RU"/>
        </w:rPr>
        <w:t xml:space="preserve"> создает </w:t>
      </w:r>
      <w:r w:rsidRPr="003A734F">
        <w:rPr>
          <w:b/>
          <w:bCs/>
          <w:lang w:val="ru-RU"/>
        </w:rPr>
        <w:t>благоприятную среду</w:t>
      </w:r>
      <w:r w:rsidRPr="003A734F">
        <w:rPr>
          <w:lang w:val="ru-RU"/>
        </w:rPr>
        <w:t xml:space="preserve"> для экстремизма и терроризма. Подкуп чиновников позволяет финансировать террористические группировки, получать поддельные документы, провозить оружие и уходить от правосудия. Там, где высок уровень коррупции, эффективность борьбы с терроризмом и экстремизмом резко падает.</w:t>
      </w:r>
    </w:p>
    <w:p w14:paraId="1A40B2E8" w14:textId="77777777" w:rsidR="009B7983" w:rsidRDefault="009B7983" w:rsidP="003A734F">
      <w:pPr>
        <w:spacing w:line="360" w:lineRule="auto"/>
        <w:rPr>
          <w:b/>
          <w:bCs/>
          <w:sz w:val="28"/>
          <w:szCs w:val="28"/>
          <w:lang w:val="ru-RU"/>
        </w:rPr>
      </w:pPr>
    </w:p>
    <w:p w14:paraId="399A8F5C" w14:textId="77777777" w:rsidR="009B7983" w:rsidRDefault="009B7983" w:rsidP="003A734F">
      <w:pPr>
        <w:spacing w:line="360" w:lineRule="auto"/>
        <w:rPr>
          <w:b/>
          <w:bCs/>
          <w:sz w:val="28"/>
          <w:szCs w:val="28"/>
          <w:lang w:val="ru-RU"/>
        </w:rPr>
      </w:pPr>
    </w:p>
    <w:p w14:paraId="6CC41274" w14:textId="77777777" w:rsidR="009B7983" w:rsidRDefault="009B7983" w:rsidP="003A734F">
      <w:pPr>
        <w:spacing w:line="360" w:lineRule="auto"/>
        <w:rPr>
          <w:b/>
          <w:bCs/>
          <w:sz w:val="28"/>
          <w:szCs w:val="28"/>
          <w:lang w:val="ru-RU"/>
        </w:rPr>
      </w:pPr>
    </w:p>
    <w:p w14:paraId="08DB2C89" w14:textId="77777777" w:rsidR="009B7983" w:rsidRDefault="009B7983" w:rsidP="003A734F">
      <w:pPr>
        <w:spacing w:line="360" w:lineRule="auto"/>
        <w:rPr>
          <w:b/>
          <w:bCs/>
          <w:sz w:val="28"/>
          <w:szCs w:val="28"/>
          <w:lang w:val="ru-RU"/>
        </w:rPr>
      </w:pPr>
    </w:p>
    <w:p w14:paraId="75EE1BE1" w14:textId="3904D138" w:rsidR="003A734F" w:rsidRPr="003A734F" w:rsidRDefault="003A734F" w:rsidP="003A734F">
      <w:pPr>
        <w:spacing w:line="360" w:lineRule="auto"/>
        <w:rPr>
          <w:sz w:val="28"/>
          <w:szCs w:val="28"/>
          <w:lang w:val="ru-RU"/>
        </w:rPr>
      </w:pPr>
      <w:r w:rsidRPr="003A734F">
        <w:rPr>
          <w:b/>
          <w:bCs/>
          <w:sz w:val="28"/>
          <w:szCs w:val="28"/>
          <w:lang w:val="ru-RU"/>
        </w:rPr>
        <w:lastRenderedPageBreak/>
        <w:t>Заключение</w:t>
      </w:r>
    </w:p>
    <w:p w14:paraId="63317521" w14:textId="77777777" w:rsidR="009B7983" w:rsidRPr="009B7983" w:rsidRDefault="009B7983" w:rsidP="009B7983">
      <w:pPr>
        <w:spacing w:line="360" w:lineRule="auto"/>
        <w:rPr>
          <w:lang w:val="ru-RU"/>
        </w:rPr>
      </w:pPr>
      <w:r w:rsidRPr="009B7983">
        <w:rPr>
          <w:lang w:val="ru-RU"/>
        </w:rPr>
        <w:t>Подводя итог всему вышесказанному, необходимо подчеркнуть, что экстремизм, терроризм и коррупция являются не просто отдельными видами правонарушений, а системными угрозами, которые в совокупности способны дестабилизировать работу любого государства, независимо от уровня его экономического развития.</w:t>
      </w:r>
    </w:p>
    <w:p w14:paraId="7B6751C5" w14:textId="77777777" w:rsidR="009B7983" w:rsidRPr="009B7983" w:rsidRDefault="009B7983" w:rsidP="009B7983">
      <w:pPr>
        <w:spacing w:line="360" w:lineRule="auto"/>
        <w:rPr>
          <w:lang w:val="ru-RU"/>
        </w:rPr>
      </w:pPr>
      <w:r w:rsidRPr="009B7983">
        <w:rPr>
          <w:b/>
          <w:bCs/>
          <w:lang w:val="ru-RU"/>
        </w:rPr>
        <w:t>Во-первых,</w:t>
      </w:r>
      <w:r w:rsidRPr="009B7983">
        <w:rPr>
          <w:lang w:val="ru-RU"/>
        </w:rPr>
        <w:t xml:space="preserve"> проведенный анализ показывает, что </w:t>
      </w:r>
      <w:r w:rsidRPr="009B7983">
        <w:rPr>
          <w:b/>
          <w:bCs/>
          <w:lang w:val="ru-RU"/>
        </w:rPr>
        <w:t>экстремизм</w:t>
      </w:r>
      <w:r w:rsidRPr="009B7983">
        <w:rPr>
          <w:lang w:val="ru-RU"/>
        </w:rPr>
        <w:t xml:space="preserve"> выполняет роль катализатора социальной напряженности. Он начинается не с терактов, а с распространения литературы, призывов в интернете и формирования образа врага. Правовая система определяет экстремизм как деятельность, направленную на разрушение единства общества. Борьба с ним затруднена тем, что грань между свободой слова и экстремистскими призывами часто является предметом сложных юридических экспертиз. Однако закон в данном случае стоит на страже общественной безопасности, пресекая любые попытки разжигания розни, так как это прямой путь к кровопролитию.</w:t>
      </w:r>
    </w:p>
    <w:p w14:paraId="45B8EA27" w14:textId="77777777" w:rsidR="009B7983" w:rsidRPr="009B7983" w:rsidRDefault="009B7983" w:rsidP="009B7983">
      <w:pPr>
        <w:spacing w:line="360" w:lineRule="auto"/>
        <w:rPr>
          <w:lang w:val="ru-RU"/>
        </w:rPr>
      </w:pPr>
      <w:r w:rsidRPr="009B7983">
        <w:rPr>
          <w:b/>
          <w:bCs/>
          <w:lang w:val="ru-RU"/>
        </w:rPr>
        <w:t>Во-вторых,</w:t>
      </w:r>
      <w:r w:rsidRPr="009B7983">
        <w:rPr>
          <w:lang w:val="ru-RU"/>
        </w:rPr>
        <w:t xml:space="preserve"> </w:t>
      </w:r>
      <w:r w:rsidRPr="009B7983">
        <w:rPr>
          <w:b/>
          <w:bCs/>
          <w:lang w:val="ru-RU"/>
        </w:rPr>
        <w:t>терроризм</w:t>
      </w:r>
      <w:r w:rsidRPr="009B7983">
        <w:rPr>
          <w:lang w:val="ru-RU"/>
        </w:rPr>
        <w:t xml:space="preserve"> является самой опасной формой экстремистской практики. Его главная цель — не столько физическое уничтожение конкретных жертв, сколько психологическое воздействие на широкие слои населения. Террористический акт — это всегда послание власти, оформленное языком насилия. Именно поэтому уголовная ответственность за терроризм является максимально жесткой, а финансирование терроризма приравнивается к самому преступлению. Государство вынуждено реагировать на эту угрозу не только правовыми, но и силовыми методами, создавая антитеррористические комиссии и ужесточая контроль за </w:t>
      </w:r>
      <w:proofErr w:type="spellStart"/>
      <w:r w:rsidRPr="009B7983">
        <w:rPr>
          <w:lang w:val="ru-RU"/>
        </w:rPr>
        <w:t>оборотоспособностью</w:t>
      </w:r>
      <w:proofErr w:type="spellEnd"/>
      <w:r w:rsidRPr="009B7983">
        <w:rPr>
          <w:lang w:val="ru-RU"/>
        </w:rPr>
        <w:t xml:space="preserve"> оружия и взрывчатых веществ.</w:t>
      </w:r>
    </w:p>
    <w:p w14:paraId="61FBB01C" w14:textId="77777777" w:rsidR="009B7983" w:rsidRPr="009B7983" w:rsidRDefault="009B7983" w:rsidP="009B7983">
      <w:pPr>
        <w:spacing w:line="360" w:lineRule="auto"/>
        <w:rPr>
          <w:lang w:val="ru-RU"/>
        </w:rPr>
      </w:pPr>
      <w:r w:rsidRPr="009B7983">
        <w:rPr>
          <w:b/>
          <w:bCs/>
          <w:lang w:val="ru-RU"/>
        </w:rPr>
        <w:t>В-третьих,</w:t>
      </w:r>
      <w:r w:rsidRPr="009B7983">
        <w:rPr>
          <w:lang w:val="ru-RU"/>
        </w:rPr>
        <w:t xml:space="preserve"> </w:t>
      </w:r>
      <w:r w:rsidRPr="009B7983">
        <w:rPr>
          <w:b/>
          <w:bCs/>
          <w:lang w:val="ru-RU"/>
        </w:rPr>
        <w:t>коррупция</w:t>
      </w:r>
      <w:r w:rsidRPr="009B7983">
        <w:rPr>
          <w:lang w:val="ru-RU"/>
        </w:rPr>
        <w:t xml:space="preserve"> представляет собой наиболее замаскированную угрозу. Если экстремизм кричит о себе с экранов и листовок, то коррупция действует тихо. На бытовом уровне это может казаться незначительным нарушением, но в глобальном смысле коррупция подрывает принцип неотвратимости наказания. Если преступник (экстремист или террорист) может откупиться, то вся система правосудия теряет смысл. Кроме того, коррупция в органах власти создает питательную среду для экстремистских настроений: когда народ видит, что чиновники воруют, а элиты живут в роскоши, это порождает социальную ненависть, которой пользуются экстремисты для вербовки новых сторонников.</w:t>
      </w:r>
    </w:p>
    <w:p w14:paraId="0FA00920" w14:textId="77777777" w:rsidR="009B7983" w:rsidRPr="009B7983" w:rsidRDefault="009B7983" w:rsidP="009B7983">
      <w:pPr>
        <w:spacing w:line="360" w:lineRule="auto"/>
        <w:rPr>
          <w:lang w:val="ru-RU"/>
        </w:rPr>
      </w:pPr>
      <w:r w:rsidRPr="009B7983">
        <w:rPr>
          <w:b/>
          <w:bCs/>
          <w:lang w:val="ru-RU"/>
        </w:rPr>
        <w:t>В-четвертых,</w:t>
      </w:r>
      <w:r w:rsidRPr="009B7983">
        <w:rPr>
          <w:lang w:val="ru-RU"/>
        </w:rPr>
        <w:t xml:space="preserve"> необходимо четко осознавать </w:t>
      </w:r>
      <w:r w:rsidRPr="009B7983">
        <w:rPr>
          <w:b/>
          <w:bCs/>
          <w:lang w:val="ru-RU"/>
        </w:rPr>
        <w:t>взаимосвязь этих явлений</w:t>
      </w:r>
      <w:r w:rsidRPr="009B7983">
        <w:rPr>
          <w:lang w:val="ru-RU"/>
        </w:rPr>
        <w:t xml:space="preserve">. Экстремизм поставляет идеологию, терроризм — метод борьбы, а коррупция позволяет им безнаказанно существовать, разлагая правоохранительную систему изнутри. Поэтому противодействие этим угрозам должно быть комплексным. Нельзя победить терроризм, не перекрыв каналы его финансирования (коррупционные схемы в банковском секторе), и нельзя искоренить экстремизм, не создав справедливой социальной среды, свободной от коррупционного </w:t>
      </w:r>
      <w:r w:rsidRPr="009B7983">
        <w:rPr>
          <w:lang w:val="ru-RU"/>
        </w:rPr>
        <w:lastRenderedPageBreak/>
        <w:t>произвола.</w:t>
      </w:r>
    </w:p>
    <w:p w14:paraId="098ADA22" w14:textId="77777777" w:rsidR="009B7983" w:rsidRPr="009B7983" w:rsidRDefault="009B7983" w:rsidP="009B7983">
      <w:pPr>
        <w:spacing w:line="360" w:lineRule="auto"/>
        <w:rPr>
          <w:lang w:val="ru-RU"/>
        </w:rPr>
      </w:pPr>
      <w:r w:rsidRPr="009B7983">
        <w:rPr>
          <w:b/>
          <w:bCs/>
          <w:lang w:val="ru-RU"/>
        </w:rPr>
        <w:t>В завершение</w:t>
      </w:r>
      <w:r w:rsidRPr="009B7983">
        <w:rPr>
          <w:lang w:val="ru-RU"/>
        </w:rPr>
        <w:t xml:space="preserve"> хочется отметить, что роль права в этой борьбе является определяющей. Именно закон устанавливает рамки дозволенного, определяет понятия и составы преступлений, а также меры наказания. Однако никакой закон не будет работать без правосознания граждан. Формирование антикоррупционного мировоззрения, неприятие насилия и экстремистской идеологии, уважение к человеческому достоинству вне зависимости от национальности и религии — это задачи, которые стоят не только перед государством, но и перед каждым из нас. Только совместными усилиями можно свести уровень этих угроз к минимуму и обеспечить стабильное, безопасное развитие общества и государства.</w:t>
      </w:r>
    </w:p>
    <w:p w14:paraId="12841774" w14:textId="77777777" w:rsidR="003A734F" w:rsidRPr="003A734F" w:rsidRDefault="003A734F" w:rsidP="003A734F">
      <w:pPr>
        <w:spacing w:line="360" w:lineRule="auto"/>
        <w:rPr>
          <w:lang w:val="ru-RU"/>
        </w:rPr>
      </w:pPr>
    </w:p>
    <w:sectPr w:rsidR="003A734F" w:rsidRPr="003A734F">
      <w:footerReference w:type="default" r:id="rId8"/>
      <w:pgSz w:w="11906" w:h="16838"/>
      <w:pgMar w:top="1134" w:right="1134" w:bottom="1134" w:left="1134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564FA" w14:textId="77777777" w:rsidR="0084183B" w:rsidRDefault="0084183B">
      <w:r>
        <w:separator/>
      </w:r>
    </w:p>
  </w:endnote>
  <w:endnote w:type="continuationSeparator" w:id="0">
    <w:p w14:paraId="1A42982B" w14:textId="77777777" w:rsidR="0084183B" w:rsidRDefault="00841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ndale Sans UI">
    <w:altName w:val="Times New Roman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">
    <w:panose1 w:val="02070309020205020404"/>
    <w:charset w:val="00"/>
    <w:family w:val="modern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28F3F" w14:textId="77777777" w:rsidR="00A37775" w:rsidRDefault="00000000">
    <w:pPr>
      <w:pStyle w:val="ad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15</w:t>
    </w:r>
    <w:r>
      <w:fldChar w:fldCharType="end"/>
    </w:r>
  </w:p>
  <w:p w14:paraId="376E2DE1" w14:textId="77777777" w:rsidR="00A37775" w:rsidRDefault="00A37775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32FB0" w14:textId="77777777" w:rsidR="0084183B" w:rsidRDefault="0084183B">
      <w:r>
        <w:separator/>
      </w:r>
    </w:p>
  </w:footnote>
  <w:footnote w:type="continuationSeparator" w:id="0">
    <w:p w14:paraId="1213B632" w14:textId="77777777" w:rsidR="0084183B" w:rsidRDefault="008418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F3C64"/>
    <w:multiLevelType w:val="multilevel"/>
    <w:tmpl w:val="042F3C64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6982340"/>
    <w:multiLevelType w:val="multilevel"/>
    <w:tmpl w:val="F66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422F8"/>
    <w:multiLevelType w:val="singleLevel"/>
    <w:tmpl w:val="09E422F8"/>
    <w:lvl w:ilvl="0">
      <w:start w:val="1"/>
      <w:numFmt w:val="decimal"/>
      <w:lvlText w:val="%1."/>
      <w:lvlJc w:val="left"/>
      <w:pPr>
        <w:tabs>
          <w:tab w:val="left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0A905D87"/>
    <w:multiLevelType w:val="multilevel"/>
    <w:tmpl w:val="892A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9E403D"/>
    <w:multiLevelType w:val="multilevel"/>
    <w:tmpl w:val="4556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B65C9"/>
    <w:multiLevelType w:val="multilevel"/>
    <w:tmpl w:val="4DEE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B6D56"/>
    <w:multiLevelType w:val="multilevel"/>
    <w:tmpl w:val="BA06E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6B4F1D"/>
    <w:multiLevelType w:val="multilevel"/>
    <w:tmpl w:val="8968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035700">
    <w:abstractNumId w:val="0"/>
  </w:num>
  <w:num w:numId="2" w16cid:durableId="1672681341">
    <w:abstractNumId w:val="2"/>
  </w:num>
  <w:num w:numId="3" w16cid:durableId="1480731162">
    <w:abstractNumId w:val="4"/>
  </w:num>
  <w:num w:numId="4" w16cid:durableId="1480725653">
    <w:abstractNumId w:val="7"/>
  </w:num>
  <w:num w:numId="5" w16cid:durableId="1902909959">
    <w:abstractNumId w:val="6"/>
  </w:num>
  <w:num w:numId="6" w16cid:durableId="1737512325">
    <w:abstractNumId w:val="5"/>
  </w:num>
  <w:num w:numId="7" w16cid:durableId="67926744">
    <w:abstractNumId w:val="1"/>
  </w:num>
  <w:num w:numId="8" w16cid:durableId="12953331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47C"/>
    <w:rsid w:val="00014BC7"/>
    <w:rsid w:val="00022B39"/>
    <w:rsid w:val="0004182B"/>
    <w:rsid w:val="000C1D49"/>
    <w:rsid w:val="000C4A04"/>
    <w:rsid w:val="00101CA6"/>
    <w:rsid w:val="0012510E"/>
    <w:rsid w:val="001303B1"/>
    <w:rsid w:val="001665F1"/>
    <w:rsid w:val="001B081F"/>
    <w:rsid w:val="002100BF"/>
    <w:rsid w:val="002123E7"/>
    <w:rsid w:val="00221233"/>
    <w:rsid w:val="00290656"/>
    <w:rsid w:val="00291722"/>
    <w:rsid w:val="002948AC"/>
    <w:rsid w:val="002B01EC"/>
    <w:rsid w:val="002D009F"/>
    <w:rsid w:val="002D2BAC"/>
    <w:rsid w:val="00313807"/>
    <w:rsid w:val="003261C4"/>
    <w:rsid w:val="00326CA7"/>
    <w:rsid w:val="0035353A"/>
    <w:rsid w:val="0037452E"/>
    <w:rsid w:val="003957B9"/>
    <w:rsid w:val="003A734F"/>
    <w:rsid w:val="003D179C"/>
    <w:rsid w:val="0046753D"/>
    <w:rsid w:val="004F5399"/>
    <w:rsid w:val="0051463B"/>
    <w:rsid w:val="00531C13"/>
    <w:rsid w:val="00533FD9"/>
    <w:rsid w:val="00556E2A"/>
    <w:rsid w:val="005640B3"/>
    <w:rsid w:val="005A7ACB"/>
    <w:rsid w:val="005B3E18"/>
    <w:rsid w:val="005B4FD3"/>
    <w:rsid w:val="005B7DF2"/>
    <w:rsid w:val="005F1B0D"/>
    <w:rsid w:val="006129A4"/>
    <w:rsid w:val="00655CAF"/>
    <w:rsid w:val="006A2C80"/>
    <w:rsid w:val="006C4FF9"/>
    <w:rsid w:val="006C60B0"/>
    <w:rsid w:val="00702B0B"/>
    <w:rsid w:val="00767254"/>
    <w:rsid w:val="00781989"/>
    <w:rsid w:val="00795B1A"/>
    <w:rsid w:val="007D529F"/>
    <w:rsid w:val="007E6A47"/>
    <w:rsid w:val="007F4341"/>
    <w:rsid w:val="0080489A"/>
    <w:rsid w:val="0081146B"/>
    <w:rsid w:val="00835CB4"/>
    <w:rsid w:val="0084183B"/>
    <w:rsid w:val="00887E67"/>
    <w:rsid w:val="0090547C"/>
    <w:rsid w:val="00912CC0"/>
    <w:rsid w:val="0093489E"/>
    <w:rsid w:val="009625FF"/>
    <w:rsid w:val="00967813"/>
    <w:rsid w:val="00983879"/>
    <w:rsid w:val="009860ED"/>
    <w:rsid w:val="009B7983"/>
    <w:rsid w:val="009F55A3"/>
    <w:rsid w:val="00A039FE"/>
    <w:rsid w:val="00A37775"/>
    <w:rsid w:val="00A73C38"/>
    <w:rsid w:val="00AE02F1"/>
    <w:rsid w:val="00AE3935"/>
    <w:rsid w:val="00AE42FF"/>
    <w:rsid w:val="00AF2B52"/>
    <w:rsid w:val="00AF7CA1"/>
    <w:rsid w:val="00B42D2C"/>
    <w:rsid w:val="00B471F9"/>
    <w:rsid w:val="00B63DD4"/>
    <w:rsid w:val="00B66224"/>
    <w:rsid w:val="00C31BF1"/>
    <w:rsid w:val="00C43546"/>
    <w:rsid w:val="00C47480"/>
    <w:rsid w:val="00CA5D50"/>
    <w:rsid w:val="00CC37D1"/>
    <w:rsid w:val="00D03181"/>
    <w:rsid w:val="00D13008"/>
    <w:rsid w:val="00D2530C"/>
    <w:rsid w:val="00D5595E"/>
    <w:rsid w:val="00D5607A"/>
    <w:rsid w:val="00D7493F"/>
    <w:rsid w:val="00D85002"/>
    <w:rsid w:val="00DE3A9C"/>
    <w:rsid w:val="00DF01CB"/>
    <w:rsid w:val="00E057BF"/>
    <w:rsid w:val="00E05E92"/>
    <w:rsid w:val="00E1494B"/>
    <w:rsid w:val="00E65A45"/>
    <w:rsid w:val="00E86875"/>
    <w:rsid w:val="00EA7525"/>
    <w:rsid w:val="00EB1495"/>
    <w:rsid w:val="00EB3B15"/>
    <w:rsid w:val="00F010F4"/>
    <w:rsid w:val="00F20BCE"/>
    <w:rsid w:val="00F2124A"/>
    <w:rsid w:val="00F2192A"/>
    <w:rsid w:val="00F34190"/>
    <w:rsid w:val="00F44A0A"/>
    <w:rsid w:val="00F60404"/>
    <w:rsid w:val="00F95F3F"/>
    <w:rsid w:val="00FE5CD1"/>
    <w:rsid w:val="1E886672"/>
    <w:rsid w:val="2D067951"/>
    <w:rsid w:val="46C8664F"/>
    <w:rsid w:val="4F075285"/>
    <w:rsid w:val="56066014"/>
    <w:rsid w:val="67C50BF2"/>
    <w:rsid w:val="759A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BCFF3"/>
  <w15:docId w15:val="{D226315E-512C-4F9A-BD6C-EA498A903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 w:qFormat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N w:val="0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en-US" w:eastAsia="en-US" w:bidi="en-US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uppressAutoHyphens w:val="0"/>
      <w:autoSpaceDN/>
      <w:spacing w:before="40" w:line="276" w:lineRule="auto"/>
      <w:textAlignment w:val="auto"/>
      <w:outlineLvl w:val="1"/>
    </w:pPr>
    <w:rPr>
      <w:rFonts w:ascii="Cambria" w:eastAsia="Times New Roman" w:hAnsi="Cambria" w:cs="Times New Roman"/>
      <w:color w:val="365F91"/>
      <w:kern w:val="0"/>
      <w:sz w:val="26"/>
      <w:szCs w:val="26"/>
      <w:lang w:val="ru-RU" w:bidi="ar-SA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spacing w:before="240" w:after="60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qFormat/>
    <w:rPr>
      <w:color w:val="0000FF"/>
      <w:u w:val="single"/>
    </w:rPr>
  </w:style>
  <w:style w:type="character" w:styleId="a4">
    <w:name w:val="Strong"/>
    <w:uiPriority w:val="22"/>
    <w:qFormat/>
    <w:rPr>
      <w:rFonts w:ascii="Times New Roman" w:hAnsi="Times New Roman"/>
      <w:b/>
      <w:bCs/>
      <w:color w:val="000000" w:themeColor="text1"/>
      <w:sz w:val="32"/>
      <w:szCs w:val="28"/>
    </w:rPr>
  </w:style>
  <w:style w:type="paragraph" w:styleId="a5">
    <w:name w:val="Balloon Text"/>
    <w:basedOn w:val="a"/>
    <w:link w:val="a6"/>
    <w:uiPriority w:val="99"/>
    <w:semiHidden/>
    <w:unhideWhenUsed/>
    <w:qFormat/>
    <w:rPr>
      <w:rFonts w:ascii="Tahoma" w:hAnsi="Tahoma"/>
      <w:sz w:val="16"/>
      <w:szCs w:val="16"/>
    </w:rPr>
  </w:style>
  <w:style w:type="paragraph" w:styleId="21">
    <w:name w:val="Body Text 2"/>
    <w:basedOn w:val="Standard"/>
    <w:link w:val="22"/>
    <w:qFormat/>
    <w:pPr>
      <w:jc w:val="center"/>
    </w:pPr>
  </w:style>
  <w:style w:type="paragraph" w:customStyle="1" w:styleId="Standard">
    <w:name w:val="Standard"/>
    <w:qFormat/>
    <w:pPr>
      <w:widowControl w:val="0"/>
      <w:suppressAutoHyphens/>
      <w:autoSpaceDN w:val="0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en-US" w:eastAsia="en-US" w:bidi="en-US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677"/>
        <w:tab w:val="right" w:pos="9355"/>
      </w:tabs>
    </w:pPr>
  </w:style>
  <w:style w:type="paragraph" w:styleId="a9">
    <w:name w:val="Body Text"/>
    <w:basedOn w:val="a"/>
    <w:link w:val="aa"/>
    <w:uiPriority w:val="99"/>
    <w:semiHidden/>
    <w:unhideWhenUsed/>
    <w:qFormat/>
    <w:pPr>
      <w:spacing w:after="120"/>
    </w:pPr>
  </w:style>
  <w:style w:type="paragraph" w:styleId="23">
    <w:name w:val="toc 2"/>
    <w:basedOn w:val="a"/>
    <w:next w:val="a"/>
    <w:autoRedefine/>
    <w:uiPriority w:val="39"/>
    <w:unhideWhenUsed/>
    <w:qFormat/>
    <w:pPr>
      <w:ind w:left="240"/>
    </w:pPr>
  </w:style>
  <w:style w:type="paragraph" w:styleId="ab">
    <w:name w:val="Body Text Indent"/>
    <w:basedOn w:val="a"/>
    <w:link w:val="ac"/>
    <w:uiPriority w:val="99"/>
    <w:unhideWhenUsed/>
    <w:qFormat/>
    <w:pPr>
      <w:spacing w:after="120"/>
      <w:ind w:left="283"/>
    </w:pPr>
  </w:style>
  <w:style w:type="paragraph" w:styleId="ad">
    <w:name w:val="footer"/>
    <w:basedOn w:val="a"/>
    <w:link w:val="ae"/>
    <w:uiPriority w:val="99"/>
    <w:unhideWhenUsed/>
    <w:qFormat/>
    <w:pPr>
      <w:tabs>
        <w:tab w:val="center" w:pos="4677"/>
        <w:tab w:val="right" w:pos="9355"/>
      </w:tabs>
    </w:pPr>
  </w:style>
  <w:style w:type="paragraph" w:styleId="af">
    <w:name w:val="Normal (Web)"/>
    <w:basedOn w:val="a"/>
    <w:uiPriority w:val="99"/>
    <w:semiHidden/>
    <w:unhideWhenUsed/>
    <w:qFormat/>
    <w:rPr>
      <w:rFonts w:cs="Times New Roman"/>
    </w:rPr>
  </w:style>
  <w:style w:type="paragraph" w:styleId="31">
    <w:name w:val="Body Text 3"/>
    <w:basedOn w:val="a"/>
    <w:link w:val="32"/>
    <w:uiPriority w:val="99"/>
    <w:semiHidden/>
    <w:unhideWhenUsed/>
    <w:qFormat/>
    <w:pPr>
      <w:spacing w:after="120"/>
    </w:pPr>
    <w:rPr>
      <w:sz w:val="16"/>
      <w:szCs w:val="16"/>
    </w:rPr>
  </w:style>
  <w:style w:type="paragraph" w:styleId="24">
    <w:name w:val="Body Text Indent 2"/>
    <w:basedOn w:val="Standard"/>
    <w:link w:val="25"/>
    <w:qFormat/>
    <w:pPr>
      <w:spacing w:before="240"/>
      <w:ind w:left="993" w:hanging="273"/>
      <w:jc w:val="both"/>
    </w:pPr>
    <w:rPr>
      <w:sz w:val="28"/>
      <w:szCs w:val="28"/>
    </w:rPr>
  </w:style>
  <w:style w:type="table" w:styleId="af0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2">
    <w:name w:val="Основной текст 2 Знак"/>
    <w:link w:val="21"/>
    <w:qFormat/>
    <w:rPr>
      <w:rFonts w:ascii="Times New Roman" w:eastAsia="Andale Sans UI" w:hAnsi="Times New Roman" w:cs="Tahoma"/>
      <w:kern w:val="3"/>
      <w:sz w:val="24"/>
      <w:szCs w:val="24"/>
      <w:lang w:val="en-US" w:bidi="en-US"/>
    </w:rPr>
  </w:style>
  <w:style w:type="character" w:customStyle="1" w:styleId="25">
    <w:name w:val="Основной текст с отступом 2 Знак"/>
    <w:link w:val="24"/>
    <w:qFormat/>
    <w:rPr>
      <w:rFonts w:ascii="Times New Roman" w:eastAsia="Andale Sans UI" w:hAnsi="Times New Roman" w:cs="Tahoma"/>
      <w:kern w:val="3"/>
      <w:sz w:val="28"/>
      <w:szCs w:val="28"/>
      <w:lang w:val="en-US" w:bidi="en-US"/>
    </w:rPr>
  </w:style>
  <w:style w:type="character" w:customStyle="1" w:styleId="apple-converted-space">
    <w:name w:val="apple-converted-space"/>
    <w:basedOn w:val="a0"/>
    <w:qFormat/>
  </w:style>
  <w:style w:type="character" w:customStyle="1" w:styleId="a6">
    <w:name w:val="Текст выноски Знак"/>
    <w:link w:val="a5"/>
    <w:uiPriority w:val="99"/>
    <w:semiHidden/>
    <w:qFormat/>
    <w:rPr>
      <w:rFonts w:ascii="Tahoma" w:eastAsia="Andale Sans UI" w:hAnsi="Tahoma" w:cs="Tahoma"/>
      <w:kern w:val="3"/>
      <w:sz w:val="16"/>
      <w:szCs w:val="16"/>
      <w:lang w:val="en-US" w:bidi="en-US"/>
    </w:rPr>
  </w:style>
  <w:style w:type="character" w:customStyle="1" w:styleId="a8">
    <w:name w:val="Верхний колонтитул Знак"/>
    <w:link w:val="a7"/>
    <w:uiPriority w:val="99"/>
    <w:qFormat/>
    <w:rPr>
      <w:rFonts w:ascii="Times New Roman" w:eastAsia="Andale Sans UI" w:hAnsi="Times New Roman" w:cs="Tahoma"/>
      <w:kern w:val="3"/>
      <w:sz w:val="24"/>
      <w:szCs w:val="24"/>
      <w:lang w:val="en-US" w:bidi="en-US"/>
    </w:rPr>
  </w:style>
  <w:style w:type="character" w:customStyle="1" w:styleId="ae">
    <w:name w:val="Нижний колонтитул Знак"/>
    <w:link w:val="ad"/>
    <w:uiPriority w:val="99"/>
    <w:qFormat/>
    <w:rPr>
      <w:rFonts w:ascii="Times New Roman" w:eastAsia="Andale Sans UI" w:hAnsi="Times New Roman" w:cs="Tahoma"/>
      <w:kern w:val="3"/>
      <w:sz w:val="24"/>
      <w:szCs w:val="24"/>
      <w:lang w:val="en-US" w:bidi="en-US"/>
    </w:rPr>
  </w:style>
  <w:style w:type="paragraph" w:styleId="af1">
    <w:name w:val="List Paragraph"/>
    <w:basedOn w:val="a"/>
    <w:uiPriority w:val="34"/>
    <w:qFormat/>
    <w:pPr>
      <w:autoSpaceDN/>
      <w:ind w:left="720"/>
      <w:contextualSpacing/>
      <w:textAlignment w:val="auto"/>
    </w:pPr>
    <w:rPr>
      <w:rFonts w:eastAsia="Times New Roman" w:cs="Courier"/>
      <w:kern w:val="0"/>
      <w:szCs w:val="20"/>
      <w:lang w:val="ru-RU" w:eastAsia="ru-RU" w:bidi="ar-SA"/>
    </w:rPr>
  </w:style>
  <w:style w:type="character" w:customStyle="1" w:styleId="aa">
    <w:name w:val="Основной текст Знак"/>
    <w:link w:val="a9"/>
    <w:uiPriority w:val="99"/>
    <w:semiHidden/>
    <w:qFormat/>
    <w:rPr>
      <w:rFonts w:ascii="Times New Roman" w:eastAsia="Andale Sans UI" w:hAnsi="Times New Roman" w:cs="Tahoma"/>
      <w:kern w:val="3"/>
      <w:sz w:val="24"/>
      <w:szCs w:val="24"/>
      <w:lang w:val="en-US" w:eastAsia="en-US" w:bidi="en-US"/>
    </w:rPr>
  </w:style>
  <w:style w:type="character" w:customStyle="1" w:styleId="11">
    <w:name w:val="Основной текст Знак1"/>
    <w:uiPriority w:val="99"/>
    <w:qFormat/>
    <w:rPr>
      <w:rFonts w:ascii="Times New Roman" w:hAnsi="Times New Roman"/>
      <w:sz w:val="23"/>
      <w:szCs w:val="23"/>
      <w:shd w:val="clear" w:color="auto" w:fill="FFFFFF"/>
    </w:rPr>
  </w:style>
  <w:style w:type="character" w:customStyle="1" w:styleId="26">
    <w:name w:val="Основной текст (2)_"/>
    <w:link w:val="27"/>
    <w:uiPriority w:val="99"/>
    <w:qFormat/>
    <w:rPr>
      <w:rFonts w:ascii="Times New Roman" w:hAnsi="Times New Roman"/>
      <w:sz w:val="26"/>
      <w:szCs w:val="26"/>
      <w:shd w:val="clear" w:color="auto" w:fill="FFFFFF"/>
    </w:rPr>
  </w:style>
  <w:style w:type="paragraph" w:customStyle="1" w:styleId="27">
    <w:name w:val="Основной текст (2)"/>
    <w:basedOn w:val="a"/>
    <w:link w:val="26"/>
    <w:uiPriority w:val="99"/>
    <w:qFormat/>
    <w:pPr>
      <w:shd w:val="clear" w:color="auto" w:fill="FFFFFF"/>
      <w:suppressAutoHyphens w:val="0"/>
      <w:autoSpaceDN/>
      <w:spacing w:before="660" w:after="660" w:line="240" w:lineRule="atLeast"/>
      <w:ind w:hanging="340"/>
      <w:jc w:val="center"/>
      <w:textAlignment w:val="auto"/>
    </w:pPr>
    <w:rPr>
      <w:rFonts w:eastAsia="Calibri" w:cs="Times New Roman"/>
      <w:kern w:val="0"/>
      <w:sz w:val="26"/>
      <w:szCs w:val="26"/>
      <w:lang w:val="ru-RU" w:eastAsia="ru-RU" w:bidi="ar-SA"/>
    </w:rPr>
  </w:style>
  <w:style w:type="character" w:customStyle="1" w:styleId="4">
    <w:name w:val="Заголовок №4_"/>
    <w:link w:val="40"/>
    <w:uiPriority w:val="99"/>
    <w:qFormat/>
    <w:rPr>
      <w:rFonts w:ascii="Times New Roman" w:hAnsi="Times New Roman"/>
      <w:b/>
      <w:bCs/>
      <w:sz w:val="26"/>
      <w:szCs w:val="26"/>
      <w:shd w:val="clear" w:color="auto" w:fill="FFFFFF"/>
    </w:rPr>
  </w:style>
  <w:style w:type="paragraph" w:customStyle="1" w:styleId="40">
    <w:name w:val="Заголовок №4"/>
    <w:basedOn w:val="a"/>
    <w:link w:val="4"/>
    <w:uiPriority w:val="99"/>
    <w:qFormat/>
    <w:pPr>
      <w:shd w:val="clear" w:color="auto" w:fill="FFFFFF"/>
      <w:suppressAutoHyphens w:val="0"/>
      <w:autoSpaceDN/>
      <w:spacing w:before="660" w:after="240" w:line="322" w:lineRule="exact"/>
      <w:jc w:val="center"/>
      <w:textAlignment w:val="auto"/>
      <w:outlineLvl w:val="3"/>
    </w:pPr>
    <w:rPr>
      <w:rFonts w:eastAsia="Calibri" w:cs="Times New Roman"/>
      <w:b/>
      <w:bCs/>
      <w:kern w:val="0"/>
      <w:sz w:val="26"/>
      <w:szCs w:val="26"/>
      <w:lang w:val="ru-RU" w:eastAsia="ru-RU" w:bidi="ar-SA"/>
    </w:rPr>
  </w:style>
  <w:style w:type="character" w:customStyle="1" w:styleId="211pt">
    <w:name w:val="Основной текст (2) + 11 pt"/>
    <w:uiPriority w:val="99"/>
    <w:qFormat/>
    <w:rPr>
      <w:rFonts w:ascii="Times New Roman" w:hAnsi="Times New Roman" w:cs="Times New Roman"/>
      <w:sz w:val="22"/>
      <w:szCs w:val="22"/>
      <w:shd w:val="clear" w:color="auto" w:fill="FFFFFF"/>
    </w:rPr>
  </w:style>
  <w:style w:type="character" w:customStyle="1" w:styleId="10">
    <w:name w:val="Заголовок 1 Знак"/>
    <w:link w:val="1"/>
    <w:uiPriority w:val="9"/>
    <w:qFormat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 w:bidi="en-US"/>
    </w:rPr>
  </w:style>
  <w:style w:type="character" w:customStyle="1" w:styleId="ac">
    <w:name w:val="Основной текст с отступом Знак"/>
    <w:link w:val="ab"/>
    <w:uiPriority w:val="99"/>
    <w:qFormat/>
    <w:rPr>
      <w:rFonts w:ascii="Times New Roman" w:eastAsia="Andale Sans UI" w:hAnsi="Times New Roman" w:cs="Tahoma"/>
      <w:kern w:val="3"/>
      <w:sz w:val="24"/>
      <w:szCs w:val="24"/>
      <w:lang w:val="en-US" w:eastAsia="en-US" w:bidi="en-US"/>
    </w:rPr>
  </w:style>
  <w:style w:type="character" w:customStyle="1" w:styleId="20">
    <w:name w:val="Заголовок 2 Знак"/>
    <w:link w:val="2"/>
    <w:uiPriority w:val="9"/>
    <w:qFormat/>
    <w:rPr>
      <w:rFonts w:ascii="Cambria" w:eastAsia="Times New Roman" w:hAnsi="Cambria"/>
      <w:color w:val="365F91"/>
      <w:sz w:val="26"/>
      <w:szCs w:val="26"/>
      <w:lang w:eastAsia="en-US"/>
    </w:rPr>
  </w:style>
  <w:style w:type="paragraph" w:customStyle="1" w:styleId="af2">
    <w:name w:val="Текст Т"/>
    <w:basedOn w:val="a"/>
    <w:qFormat/>
    <w:pPr>
      <w:widowControl/>
      <w:suppressAutoHyphens w:val="0"/>
      <w:autoSpaceDN/>
      <w:textAlignment w:val="auto"/>
    </w:pPr>
    <w:rPr>
      <w:rFonts w:eastAsia="Times New Roman" w:cs="Times New Roman"/>
      <w:kern w:val="0"/>
      <w:sz w:val="28"/>
      <w:lang w:val="ru-RU" w:eastAsia="ru-RU" w:bidi="ar-SA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keepLines/>
      <w:widowControl/>
      <w:suppressAutoHyphens w:val="0"/>
      <w:autoSpaceDN/>
      <w:spacing w:after="0" w:line="259" w:lineRule="auto"/>
      <w:textAlignment w:val="auto"/>
      <w:outlineLvl w:val="9"/>
    </w:pPr>
    <w:rPr>
      <w:b w:val="0"/>
      <w:bCs w:val="0"/>
      <w:color w:val="2E74B5"/>
      <w:kern w:val="0"/>
      <w:lang w:val="ru-RU" w:eastAsia="ru-RU" w:bidi="ar-SA"/>
    </w:rPr>
  </w:style>
  <w:style w:type="character" w:customStyle="1" w:styleId="30">
    <w:name w:val="Заголовок 3 Знак"/>
    <w:link w:val="3"/>
    <w:uiPriority w:val="9"/>
    <w:qFormat/>
    <w:rPr>
      <w:rFonts w:ascii="Calibri Light" w:eastAsia="Times New Roman" w:hAnsi="Calibri Light" w:cs="Times New Roman"/>
      <w:b/>
      <w:bCs/>
      <w:kern w:val="3"/>
      <w:sz w:val="26"/>
      <w:szCs w:val="26"/>
      <w:lang w:val="en-US" w:eastAsia="en-US" w:bidi="en-US"/>
    </w:rPr>
  </w:style>
  <w:style w:type="character" w:customStyle="1" w:styleId="32">
    <w:name w:val="Основной текст 3 Знак"/>
    <w:link w:val="31"/>
    <w:uiPriority w:val="99"/>
    <w:semiHidden/>
    <w:qFormat/>
    <w:rPr>
      <w:rFonts w:ascii="Times New Roman" w:eastAsia="Andale Sans UI" w:hAnsi="Times New Roman" w:cs="Tahoma"/>
      <w:kern w:val="3"/>
      <w:sz w:val="16"/>
      <w:szCs w:val="16"/>
      <w:lang w:val="en-US" w:eastAsia="en-US" w:bidi="en-US"/>
    </w:rPr>
  </w:style>
  <w:style w:type="character" w:styleId="af3">
    <w:name w:val="Placeholder Text"/>
    <w:basedOn w:val="a0"/>
    <w:uiPriority w:val="99"/>
    <w:semiHidden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2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9204F5-A481-4A94-A114-B33AA89B6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6</Pages>
  <Words>1305</Words>
  <Characters>7444</Characters>
  <Application>Microsoft Office Word</Application>
  <DocSecurity>0</DocSecurity>
  <Lines>62</Lines>
  <Paragraphs>17</Paragraphs>
  <ScaleCrop>false</ScaleCrop>
  <Company/>
  <LinksUpToDate>false</LinksUpToDate>
  <CharactersWithSpaces>8732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Слинько</dc:creator>
  <cp:lastModifiedBy>eclitt</cp:lastModifiedBy>
  <cp:revision>8</cp:revision>
  <dcterms:created xsi:type="dcterms:W3CDTF">2020-06-11T06:45:00Z</dcterms:created>
  <dcterms:modified xsi:type="dcterms:W3CDTF">2026-03-05T13:48:00Z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4F8287D996664D6AA8503FE8C3DB4509_13</vt:lpwstr>
  </property>
</Properties>
</file>