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1565" w14:textId="77777777" w:rsidR="00F7521A" w:rsidRPr="009251EA" w:rsidRDefault="00F7521A" w:rsidP="00F7521A">
      <w:pPr>
        <w:jc w:val="center"/>
        <w:rPr>
          <w:rFonts w:ascii="黑体" w:eastAsia="黑体" w:hAnsi="黑体"/>
          <w:b/>
          <w:sz w:val="32"/>
          <w:szCs w:val="24"/>
        </w:rPr>
      </w:pPr>
      <w:r w:rsidRPr="009251EA">
        <w:rPr>
          <w:rFonts w:ascii="黑体" w:eastAsia="黑体" w:hAnsi="黑体" w:hint="eastAsia"/>
          <w:b/>
          <w:sz w:val="32"/>
          <w:szCs w:val="24"/>
        </w:rPr>
        <w:t>保修期设备设施使用评估表</w:t>
      </w:r>
    </w:p>
    <w:tbl>
      <w:tblPr>
        <w:tblW w:w="935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2552"/>
      </w:tblGrid>
      <w:tr w:rsidR="00F7521A" w:rsidRPr="009251EA" w14:paraId="3341D493" w14:textId="77777777" w:rsidTr="00A14E69">
        <w:trPr>
          <w:trHeight w:val="43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B236" w14:textId="77777777" w:rsidR="00F7521A" w:rsidRPr="009251EA" w:rsidRDefault="00F7521A" w:rsidP="00A14E69">
            <w:pPr>
              <w:pStyle w:val="af2"/>
              <w:jc w:val="center"/>
              <w:rPr>
                <w:sz w:val="21"/>
                <w:szCs w:val="21"/>
              </w:rPr>
            </w:pPr>
            <w:r w:rsidRPr="009251EA"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489863" w14:textId="77777777" w:rsidR="00F7521A" w:rsidRPr="009251EA" w:rsidRDefault="00F7521A" w:rsidP="00A14E69">
            <w:pPr>
              <w:jc w:val="center"/>
              <w:rPr>
                <w:rFonts w:ascii="Calibri" w:hAnsi="Calibri" w:hint="eastAsia"/>
                <w:szCs w:val="21"/>
              </w:rPr>
            </w:pPr>
            <w:r w:rsidRPr="00B74D6F">
              <w:rPr>
                <w:rFonts w:ascii="Calibri" w:hAnsi="Calibri"/>
                <w:szCs w:val="21"/>
              </w:rPr>
              <w:t xml:space="preserve">测试项目</w:t>
            </w:r>
            <w:proofErr w:type="spellStart"/>
            <w:proofErr w:type="gramStart"/>
            <w:r w:rsidRPr="00B74D6F">
              <w:rPr>
                <w:rFonts w:ascii="Calibri" w:hAnsi="Calibri"/>
                <w:szCs w:val="21"/>
              </w:rPr>
              <w:t/>
            </w:r>
            <w:proofErr w:type="spellEnd"/>
            <w:r w:rsidRPr="00B74D6F">
              <w:rPr>
                <w:rFonts w:ascii="Calibri" w:hAnsi="Calibri"/>
                <w:szCs w:val="21"/>
              </w:rPr>
              <w:t xml:space="preserve">   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CE7B" w14:textId="77777777" w:rsidR="00F7521A" w:rsidRPr="009251EA" w:rsidRDefault="00F7521A" w:rsidP="00A14E69">
            <w:pPr>
              <w:pStyle w:val="af2"/>
              <w:jc w:val="center"/>
              <w:rPr>
                <w:sz w:val="21"/>
                <w:szCs w:val="21"/>
              </w:rPr>
            </w:pPr>
            <w:r w:rsidRPr="009251EA">
              <w:rPr>
                <w:rFonts w:hint="eastAsia"/>
                <w:sz w:val="21"/>
                <w:szCs w:val="21"/>
              </w:rPr>
              <w:t>项目位置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0738" w14:textId="77777777" w:rsidR="00F7521A" w:rsidRPr="009251EA" w:rsidRDefault="00F7521A" w:rsidP="00A14E69">
            <w:pPr>
              <w:pStyle w:val="af2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F7521A" w:rsidRPr="009251EA" w14:paraId="31BF4584" w14:textId="77777777" w:rsidTr="00A14E69">
        <w:trPr>
          <w:trHeight w:val="5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CE16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竣工日期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E31529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 w:hint="eastAsia"/>
                <w:sz w:val="21"/>
                <w:szCs w:val="21"/>
              </w:rPr>
            </w:pPr>
            <w:r w:rsidRPr="00B74D6F">
              <w:rPr>
                <w:rFonts w:ascii="宋体" w:cs="宋体"/>
                <w:sz w:val="21"/>
                <w:szCs w:val="21"/>
              </w:rPr>
              <w:t xml:space="preserve">2024-03-20</w:t>
            </w:r>
            <w:proofErr w:type="spellStart"/>
            <w:r w:rsidRPr="00B74D6F">
              <w:rPr>
                <w:rFonts w:ascii="宋体" w:cs="宋体"/>
                <w:sz w:val="21"/>
                <w:szCs w:val="21"/>
              </w:rPr>
              <w:t/>
            </w:r>
            <w:proofErr w:type="spellEnd"/>
            <w:r w:rsidRPr="00B74D6F">
              <w:rPr>
                <w:rFonts w:asci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806A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 w:hint="eastAsia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保修期截至</w:t>
            </w:r>
            <w:r w:rsidRPr="009251EA">
              <w:rPr>
                <w:rFonts w:ascii="宋体" w:cs="宋体"/>
                <w:sz w:val="21"/>
                <w:szCs w:val="21"/>
              </w:rPr>
              <w:t>时间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DE3708" w14:textId="77777777" w:rsidR="00F7521A" w:rsidRPr="00B74D6F" w:rsidRDefault="00F7521A" w:rsidP="00A14E69">
            <w:pPr>
              <w:pStyle w:val="af2"/>
              <w:ind w:firstLineChars="200" w:firstLine="420"/>
              <w:rPr>
                <w:rFonts w:ascii="宋体" w:cs="宋体"/>
                <w:sz w:val="21"/>
                <w:szCs w:val="21"/>
              </w:rPr>
            </w:pPr>
            <w:r w:rsidRPr="00B74D6F">
              <w:rPr>
                <w:rFonts w:ascii="宋体" w:cs="宋体"/>
                <w:sz w:val="21"/>
                <w:szCs w:val="21"/>
              </w:rPr>
              <w:t xml:space="preserve">2026-03-20</w:t>
            </w:r>
            <w:proofErr w:type="spellStart"/>
            <w:r w:rsidRPr="00B74D6F">
              <w:rPr>
                <w:rFonts w:ascii="宋体" w:cs="宋体"/>
                <w:sz w:val="21"/>
                <w:szCs w:val="21"/>
              </w:rPr>
              <w:t/>
            </w:r>
            <w:proofErr w:type="spellEnd"/>
            <w:r w:rsidRPr="00B74D6F">
              <w:rPr>
                <w:rFonts w:ascii="宋体" w:cs="宋体"/>
                <w:sz w:val="21"/>
                <w:szCs w:val="21"/>
              </w:rPr>
              <w:t/>
            </w:r>
          </w:p>
          <w:p w14:paraId="38F1DD30" w14:textId="77777777" w:rsidR="00F7521A" w:rsidRPr="009251EA" w:rsidRDefault="00F7521A" w:rsidP="00A14E69">
            <w:pPr>
              <w:pStyle w:val="af2"/>
              <w:ind w:firstLineChars="200" w:firstLine="420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9251EA" w14:paraId="098CA10C" w14:textId="77777777" w:rsidTr="00A14E69">
        <w:trPr>
          <w:trHeight w:val="5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B2F2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基建承包单位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A72A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hint="eastAsia"/>
                <w:sz w:val="21"/>
                <w:szCs w:val="21"/>
              </w:rPr>
              <w:t>厦门</w:t>
            </w:r>
            <w:r w:rsidRPr="009251EA">
              <w:rPr>
                <w:rFonts w:hint="eastAsia"/>
                <w:sz w:val="21"/>
                <w:szCs w:val="21"/>
              </w:rPr>
              <w:t>ABB</w:t>
            </w:r>
            <w:r w:rsidRPr="009251EA"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F7521A" w:rsidRPr="009251EA" w14:paraId="21E714D4" w14:textId="77777777" w:rsidTr="00A14E69">
        <w:trPr>
          <w:trHeight w:val="5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F1F8" w14:textId="77777777" w:rsidR="00F7521A" w:rsidRPr="009251EA" w:rsidRDefault="00F7521A" w:rsidP="00A14E69">
            <w:pPr>
              <w:pStyle w:val="af2"/>
              <w:jc w:val="center"/>
              <w:rPr>
                <w:rFonts w:ascii="宋体" w:cs="宋体" w:hint="eastAsia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物业评估单位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A22C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9251EA" w14:paraId="7FDDB527" w14:textId="77777777" w:rsidTr="00A14E69">
        <w:trPr>
          <w:trHeight w:val="138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16CE40" w14:textId="77777777" w:rsidR="00F7521A" w:rsidRPr="009251EA" w:rsidRDefault="00F7521A" w:rsidP="00A14E69">
            <w:pPr>
              <w:pStyle w:val="af2"/>
              <w:rPr>
                <w:rFonts w:ascii="宋体" w:cs="宋体" w:hint="eastAsia"/>
                <w:b/>
                <w:sz w:val="21"/>
                <w:szCs w:val="21"/>
              </w:rPr>
            </w:pPr>
            <w:r w:rsidRPr="009251EA">
              <w:rPr>
                <w:rFonts w:ascii="宋体" w:cs="宋体" w:hint="eastAsia"/>
                <w:b/>
                <w:sz w:val="21"/>
                <w:szCs w:val="21"/>
              </w:rPr>
              <w:t>质保期内</w:t>
            </w:r>
            <w:proofErr w:type="gramStart"/>
            <w:r w:rsidRPr="009251EA">
              <w:rPr>
                <w:rFonts w:ascii="宋体" w:cs="宋体" w:hint="eastAsia"/>
                <w:b/>
                <w:sz w:val="21"/>
                <w:szCs w:val="21"/>
              </w:rPr>
              <w:t>设备维保情况</w:t>
            </w:r>
            <w:proofErr w:type="gramEnd"/>
          </w:p>
          <w:p w14:paraId="3AF340CC" w14:textId="77777777" w:rsidR="00F7521A" w:rsidRPr="009251EA" w:rsidRDefault="00F7521A" w:rsidP="00A14E69">
            <w:pPr>
              <w:pStyle w:val="af2"/>
              <w:rPr>
                <w:rFonts w:ascii="宋体" w:cs="宋体"/>
                <w:sz w:val="21"/>
                <w:szCs w:val="21"/>
              </w:rPr>
            </w:pPr>
            <w:r w:rsidRPr="009251EA">
              <w:rPr>
                <w:rFonts w:ascii="宋体" w:cs="宋体" w:hint="eastAsia"/>
                <w:sz w:val="21"/>
                <w:szCs w:val="21"/>
              </w:rPr>
              <w:t>质保期内没有发现问题，正常。</w:t>
            </w:r>
          </w:p>
          <w:p w14:paraId="210999E5" w14:textId="77777777" w:rsidR="00F7521A" w:rsidRPr="009251EA" w:rsidRDefault="00F7521A" w:rsidP="00A14E69">
            <w:pPr>
              <w:pStyle w:val="af2"/>
              <w:rPr>
                <w:rFonts w:ascii="宋体" w:cs="宋体" w:hint="eastAsia"/>
                <w:sz w:val="21"/>
                <w:szCs w:val="21"/>
              </w:rPr>
            </w:pPr>
          </w:p>
          <w:p w14:paraId="08619A1F" w14:textId="77777777" w:rsidR="00F7521A" w:rsidRPr="009251E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  <w:p w14:paraId="23624605" w14:textId="77777777" w:rsidR="00F7521A" w:rsidRPr="009251EA" w:rsidRDefault="00F7521A" w:rsidP="00A14E69">
            <w:pPr>
              <w:pStyle w:val="af2"/>
              <w:spacing w:line="360" w:lineRule="auto"/>
              <w:rPr>
                <w:rFonts w:ascii="宋体" w:cs="宋体" w:hint="eastAsia"/>
                <w:sz w:val="21"/>
                <w:szCs w:val="21"/>
              </w:rPr>
            </w:pPr>
          </w:p>
          <w:p w14:paraId="0C24EE7C" w14:textId="77777777" w:rsidR="00F7521A" w:rsidRPr="009251E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AF7DBB" w14:paraId="07B0D79A" w14:textId="77777777" w:rsidTr="00A14E69">
        <w:trPr>
          <w:trHeight w:val="556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7B9C84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  <w:r w:rsidRPr="00A35797">
              <w:rPr>
                <w:rFonts w:ascii="宋体" w:cs="宋体" w:hint="eastAsia"/>
                <w:b/>
                <w:sz w:val="21"/>
                <w:szCs w:val="21"/>
              </w:rPr>
              <w:t>质保期</w:t>
            </w:r>
            <w:r>
              <w:rPr>
                <w:rFonts w:ascii="宋体" w:cs="宋体" w:hint="eastAsia"/>
                <w:b/>
                <w:sz w:val="21"/>
                <w:szCs w:val="21"/>
              </w:rPr>
              <w:t>满后</w:t>
            </w:r>
            <w:r w:rsidRPr="00A35797">
              <w:rPr>
                <w:rFonts w:ascii="宋体" w:cs="宋体" w:hint="eastAsia"/>
                <w:b/>
                <w:sz w:val="21"/>
                <w:szCs w:val="21"/>
              </w:rPr>
              <w:t>运行风险评估</w:t>
            </w:r>
            <w:r>
              <w:rPr>
                <w:rFonts w:ascii="宋体" w:cs="宋体" w:hint="eastAsia"/>
                <w:sz w:val="21"/>
                <w:szCs w:val="21"/>
              </w:rPr>
              <w:t>:</w:t>
            </w:r>
          </w:p>
          <w:p w14:paraId="5C305DD3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未发现重大风险</w:t>
            </w:r>
            <w:r>
              <w:rPr>
                <w:rFonts w:ascii="宋体" w:cs="宋体" w:hint="eastAsia"/>
                <w:sz w:val="21"/>
                <w:szCs w:val="21"/>
              </w:rPr>
              <w:t>。</w:t>
            </w:r>
          </w:p>
          <w:p w14:paraId="468C5AD1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  <w:p w14:paraId="1184E4BC" w14:textId="77777777" w:rsidR="00F7521A" w:rsidRDefault="00F7521A" w:rsidP="00A14E69">
            <w:pPr>
              <w:pStyle w:val="af2"/>
              <w:spacing w:line="360" w:lineRule="auto"/>
              <w:rPr>
                <w:rFonts w:ascii="宋体" w:cs="宋体" w:hint="eastAsia"/>
                <w:sz w:val="21"/>
                <w:szCs w:val="21"/>
              </w:rPr>
            </w:pPr>
          </w:p>
          <w:p w14:paraId="3247CDD9" w14:textId="77777777" w:rsidR="00F7521A" w:rsidRPr="00AF7DBB" w:rsidRDefault="00F7521A" w:rsidP="00A14E69">
            <w:pPr>
              <w:pStyle w:val="af2"/>
              <w:spacing w:line="360" w:lineRule="auto"/>
              <w:rPr>
                <w:rFonts w:ascii="宋体" w:cs="宋体"/>
                <w:sz w:val="21"/>
                <w:szCs w:val="21"/>
              </w:rPr>
            </w:pPr>
          </w:p>
        </w:tc>
      </w:tr>
      <w:tr w:rsidR="00F7521A" w:rsidRPr="00AF7DBB" w14:paraId="3CA0D7B4" w14:textId="77777777" w:rsidTr="00A14E69">
        <w:trPr>
          <w:trHeight w:val="336"/>
        </w:trPr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D34A" w14:textId="77777777" w:rsidR="00F7521A" w:rsidRPr="00A35797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b/>
                <w:sz w:val="21"/>
                <w:szCs w:val="21"/>
              </w:rPr>
            </w:pPr>
            <w:r w:rsidRPr="00A35797">
              <w:rPr>
                <w:rFonts w:ascii="宋体" w:hAnsi="宋体" w:hint="eastAsia"/>
                <w:b/>
                <w:sz w:val="21"/>
                <w:szCs w:val="21"/>
              </w:rPr>
              <w:t>评估结论及建议:</w:t>
            </w:r>
          </w:p>
          <w:p w14:paraId="45F57508" w14:textId="77777777" w:rsidR="00F7521A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配合度较好。</w:t>
            </w:r>
          </w:p>
          <w:p w14:paraId="749781C1" w14:textId="77777777" w:rsidR="00F7521A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7359BEBF" w14:textId="77777777" w:rsidR="00F7521A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54F7AC7B" w14:textId="77777777" w:rsidR="00F7521A" w:rsidRPr="00AF7DB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F7521A" w:rsidRPr="00AF7DBB" w14:paraId="72B339E6" w14:textId="77777777" w:rsidTr="00A14E69">
        <w:trPr>
          <w:trHeight w:val="3394"/>
        </w:trPr>
        <w:tc>
          <w:tcPr>
            <w:tcW w:w="93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7FF940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b/>
                <w:sz w:val="21"/>
                <w:szCs w:val="21"/>
              </w:rPr>
            </w:pPr>
            <w:r w:rsidRPr="00BF18DB">
              <w:rPr>
                <w:rFonts w:ascii="宋体" w:hAnsi="宋体" w:hint="eastAsia"/>
                <w:b/>
                <w:sz w:val="21"/>
                <w:szCs w:val="21"/>
              </w:rPr>
              <w:t>评估人签字:</w:t>
            </w:r>
          </w:p>
          <w:p w14:paraId="2589AC19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BF18DB">
              <w:rPr>
                <w:rFonts w:ascii="宋体" w:hAnsi="宋体" w:hint="eastAsia"/>
                <w:sz w:val="21"/>
                <w:szCs w:val="21"/>
              </w:rPr>
              <w:t>物业设施公司专业工程师:                             日期:</w:t>
            </w:r>
          </w:p>
          <w:p w14:paraId="2D9BF621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533E140F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BF18DB">
              <w:rPr>
                <w:rFonts w:ascii="宋体" w:hAnsi="宋体" w:hint="eastAsia"/>
                <w:sz w:val="21"/>
                <w:szCs w:val="21"/>
              </w:rPr>
              <w:t xml:space="preserve">物业设施公司项目经理:        </w:t>
            </w:r>
            <w:r w:rsidRPr="00BF18DB">
              <w:rPr>
                <w:rFonts w:ascii="宋体" w:hAnsi="宋体" w:hint="eastAsia"/>
                <w:i/>
                <w:sz w:val="21"/>
                <w:szCs w:val="21"/>
              </w:rPr>
              <w:t xml:space="preserve"> 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 xml:space="preserve">                      日期:</w:t>
            </w:r>
          </w:p>
          <w:p w14:paraId="0F947143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4CC9BF0D" w14:textId="77777777" w:rsidR="00F7521A" w:rsidRPr="00BF18DB" w:rsidRDefault="00F7521A" w:rsidP="00A14E69">
            <w:pPr>
              <w:pStyle w:val="af2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后勤服务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>分部</w:t>
            </w:r>
            <w:r>
              <w:rPr>
                <w:rFonts w:ascii="宋体" w:hAnsi="宋体" w:hint="eastAsia"/>
                <w:sz w:val="21"/>
                <w:szCs w:val="21"/>
              </w:rPr>
              <w:t>I</w:t>
            </w:r>
            <w:r>
              <w:rPr>
                <w:rFonts w:ascii="宋体" w:hAnsi="宋体"/>
                <w:sz w:val="21"/>
                <w:szCs w:val="21"/>
              </w:rPr>
              <w:t>FM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 xml:space="preserve">经理: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</w:t>
            </w:r>
            <w:r>
              <w:rPr>
                <w:rFonts w:ascii="宋体" w:hAnsi="宋体"/>
                <w:sz w:val="21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  </w:t>
            </w:r>
            <w:r w:rsidRPr="00BF18DB">
              <w:rPr>
                <w:rFonts w:ascii="宋体" w:hAnsi="宋体" w:hint="eastAsia"/>
                <w:sz w:val="21"/>
                <w:szCs w:val="21"/>
              </w:rPr>
              <w:t>日期:</w:t>
            </w:r>
          </w:p>
        </w:tc>
      </w:tr>
    </w:tbl>
    <w:p w14:paraId="720A8D1F" w14:textId="08348B73" w:rsidR="00C000DC" w:rsidRPr="00F7521A" w:rsidRDefault="00F7521A" w:rsidP="00F7521A">
      <w:pPr>
        <w:spacing w:after="240"/>
        <w:rPr>
          <w:rFonts w:ascii="宋体" w:hAnsi="宋体" w:hint="eastAsia"/>
          <w:b/>
          <w:sz w:val="22"/>
          <w:szCs w:val="24"/>
        </w:rPr>
      </w:pPr>
      <w:r w:rsidRPr="004D49A8">
        <w:rPr>
          <w:rFonts w:ascii="宋体" w:hAnsi="宋体" w:hint="eastAsia"/>
          <w:b/>
          <w:sz w:val="22"/>
          <w:szCs w:val="24"/>
        </w:rPr>
        <w:t>备注:</w:t>
      </w:r>
      <w:r w:rsidRPr="004D49A8">
        <w:rPr>
          <w:rFonts w:ascii="宋体" w:hAnsi="宋体" w:hint="eastAsia"/>
          <w:sz w:val="22"/>
          <w:szCs w:val="24"/>
        </w:rPr>
        <w:t xml:space="preserve"> </w:t>
      </w:r>
      <w:r>
        <w:rPr>
          <w:rFonts w:ascii="宋体" w:hAnsi="宋体" w:hint="eastAsia"/>
          <w:sz w:val="22"/>
          <w:szCs w:val="24"/>
        </w:rPr>
        <w:t>如无法准确判断是否仍有重大风险及质量缺陷，应升级至后勤分部</w:t>
      </w:r>
      <w:r w:rsidRPr="004D49A8">
        <w:rPr>
          <w:rFonts w:ascii="宋体" w:hAnsi="宋体" w:hint="eastAsia"/>
          <w:sz w:val="22"/>
          <w:szCs w:val="24"/>
        </w:rPr>
        <w:t>专业产品线评审决策。</w:t>
      </w:r>
    </w:p>
    <w:sectPr w:rsidR="00C000DC" w:rsidRPr="00F7521A" w:rsidSect="00F752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133" w:bottom="851" w:left="1797" w:header="709" w:footer="3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23A15" w14:textId="77777777" w:rsidR="00924345" w:rsidRDefault="00924345" w:rsidP="00F7521A">
      <w:pPr>
        <w:rPr>
          <w:rFonts w:hint="eastAsia"/>
        </w:rPr>
      </w:pPr>
      <w:r>
        <w:separator/>
      </w:r>
    </w:p>
  </w:endnote>
  <w:endnote w:type="continuationSeparator" w:id="0">
    <w:p w14:paraId="6EF3A330" w14:textId="77777777" w:rsidR="00924345" w:rsidRDefault="00924345" w:rsidP="00F752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F12CB" w14:textId="77777777" w:rsidR="00000000" w:rsidRDefault="00000000" w:rsidP="00712D8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60"/>
      <w:gridCol w:w="2935"/>
      <w:gridCol w:w="2881"/>
    </w:tblGrid>
    <w:tr w:rsidR="00BA1680" w:rsidRPr="00052AAE" w14:paraId="7CA68F96" w14:textId="77777777">
      <w:trPr>
        <w:jc w:val="center"/>
      </w:trPr>
      <w:tc>
        <w:tcPr>
          <w:tcW w:w="1760" w:type="pct"/>
        </w:tcPr>
        <w:p w14:paraId="2479887A" w14:textId="77777777" w:rsidR="00000000" w:rsidRPr="00052AAE" w:rsidRDefault="00000000" w:rsidP="00712D85">
          <w:pPr>
            <w:pStyle w:val="af0"/>
            <w:ind w:firstLine="360"/>
            <w:rPr>
              <w:rFonts w:ascii="宋体" w:hAnsi="宋体" w:hint="eastAsia"/>
              <w:color w:val="0000FF"/>
            </w:rPr>
          </w:pPr>
          <w:r>
            <w:rPr>
              <w:rFonts w:ascii="宋体" w:hAnsi="宋体"/>
              <w:color w:val="0000FF"/>
            </w:rPr>
            <w:fldChar w:fldCharType="begin"/>
          </w:r>
          <w:r>
            <w:rPr>
              <w:rFonts w:ascii="宋体" w:hAnsi="宋体"/>
              <w:color w:val="0000FF"/>
            </w:rPr>
            <w:instrText xml:space="preserve"> DATE  \@ "yyyy-M-d"  \* MERGEFORMAT </w:instrText>
          </w:r>
          <w:r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 w:hint="eastAsia"/>
              <w:noProof/>
              <w:color w:val="0000FF"/>
            </w:rPr>
            <w:t>2025-2-3</w:t>
          </w:r>
          <w:r>
            <w:rPr>
              <w:rFonts w:ascii="宋体" w:hAnsi="宋体"/>
              <w:color w:val="0000FF"/>
            </w:rPr>
            <w:fldChar w:fldCharType="end"/>
          </w:r>
        </w:p>
      </w:tc>
      <w:tc>
        <w:tcPr>
          <w:tcW w:w="1635" w:type="pct"/>
        </w:tcPr>
        <w:p w14:paraId="65757F84" w14:textId="77777777" w:rsidR="00000000" w:rsidRPr="00052AAE" w:rsidRDefault="00000000" w:rsidP="00807C0C">
          <w:pPr>
            <w:pStyle w:val="af0"/>
            <w:ind w:firstLineChars="50" w:firstLine="90"/>
            <w:rPr>
              <w:rFonts w:ascii="宋体" w:hAnsi="宋体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华为机密，未经许可不得扩散</w:t>
          </w:r>
        </w:p>
      </w:tc>
      <w:tc>
        <w:tcPr>
          <w:tcW w:w="1606" w:type="pct"/>
        </w:tcPr>
        <w:p w14:paraId="67A9EAEE" w14:textId="77777777" w:rsidR="00000000" w:rsidRPr="00052AAE" w:rsidRDefault="00000000" w:rsidP="00712D85">
          <w:pPr>
            <w:pStyle w:val="af0"/>
            <w:ind w:firstLine="360"/>
            <w:jc w:val="right"/>
            <w:rPr>
              <w:rFonts w:ascii="宋体" w:hAnsi="宋体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 xml:space="preserve"> NUMPAGES  \* Arabic  \* MERGEFORMAT </w:instrText>
          </w:r>
          <w:r w:rsidRPr="00052AAE">
            <w:rPr>
              <w:rFonts w:ascii="宋体" w:hAnsi="宋体"/>
              <w:color w:val="0000FF"/>
            </w:rPr>
            <w:fldChar w:fldCharType="separate"/>
          </w:r>
          <w:r>
            <w:rPr>
              <w:rFonts w:ascii="宋体" w:hAnsi="宋体"/>
              <w:noProof/>
              <w:color w:val="0000FF"/>
            </w:rPr>
            <w:t>1</w:t>
          </w:r>
          <w:r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1CDF799C" w14:textId="77777777" w:rsidR="00000000" w:rsidRPr="00712D85" w:rsidRDefault="00000000" w:rsidP="00712D85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DF17" w14:textId="77777777" w:rsidR="00000000" w:rsidRDefault="00000000" w:rsidP="00712D8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88E62" w14:textId="77777777" w:rsidR="00924345" w:rsidRDefault="00924345" w:rsidP="00F7521A">
      <w:pPr>
        <w:rPr>
          <w:rFonts w:hint="eastAsia"/>
        </w:rPr>
      </w:pPr>
      <w:r>
        <w:separator/>
      </w:r>
    </w:p>
  </w:footnote>
  <w:footnote w:type="continuationSeparator" w:id="0">
    <w:p w14:paraId="76235DE6" w14:textId="77777777" w:rsidR="00924345" w:rsidRDefault="00924345" w:rsidP="00F752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E565" w14:textId="77777777" w:rsidR="00000000" w:rsidRDefault="00000000" w:rsidP="00712D85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8"/>
      <w:gridCol w:w="4561"/>
      <w:gridCol w:w="3457"/>
    </w:tblGrid>
    <w:tr w:rsidR="00BA1680" w:rsidRPr="006A202F" w14:paraId="6942BCD3" w14:textId="77777777" w:rsidTr="000F76F4">
      <w:trPr>
        <w:trHeight w:val="703"/>
      </w:trPr>
      <w:tc>
        <w:tcPr>
          <w:tcW w:w="959" w:type="dxa"/>
        </w:tcPr>
        <w:p w14:paraId="0F328E27" w14:textId="46E0B1C2" w:rsidR="00000000" w:rsidRPr="006A202F" w:rsidRDefault="00F7521A">
          <w:pPr>
            <w:pStyle w:val="ae"/>
            <w:rPr>
              <w:color w:val="0000FF"/>
            </w:rPr>
          </w:pPr>
          <w:r w:rsidRPr="008F364B">
            <w:rPr>
              <w:noProof/>
            </w:rPr>
            <w:drawing>
              <wp:inline distT="0" distB="0" distL="0" distR="0" wp14:anchorId="5EEF3D13" wp14:editId="53A0476B">
                <wp:extent cx="457200" cy="444500"/>
                <wp:effectExtent l="0" t="0" r="0" b="0"/>
                <wp:docPr id="9279305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bottom"/>
        </w:tcPr>
        <w:p w14:paraId="21841668" w14:textId="77777777" w:rsidR="00000000" w:rsidRPr="000F76F4" w:rsidRDefault="00000000" w:rsidP="00AE3C8E">
          <w:pPr>
            <w:pStyle w:val="ae"/>
            <w:tabs>
              <w:tab w:val="clear" w:pos="4153"/>
              <w:tab w:val="center" w:pos="3577"/>
            </w:tabs>
            <w:snapToGrid/>
            <w:jc w:val="left"/>
            <w:rPr>
              <w:rFonts w:hint="eastAsia"/>
              <w:color w:val="0000FF"/>
            </w:rPr>
          </w:pPr>
          <w:r>
            <w:rPr>
              <w:rFonts w:hint="eastAsia"/>
              <w:b/>
              <w:color w:val="0000FF"/>
            </w:rPr>
            <w:t>保修期</w:t>
          </w:r>
          <w:r>
            <w:rPr>
              <w:b/>
              <w:color w:val="0000FF"/>
            </w:rPr>
            <w:t>设备设施使用评估表</w:t>
          </w:r>
        </w:p>
      </w:tc>
      <w:tc>
        <w:tcPr>
          <w:tcW w:w="3543" w:type="dxa"/>
          <w:vAlign w:val="bottom"/>
        </w:tcPr>
        <w:p w14:paraId="635C5C03" w14:textId="77777777" w:rsidR="00000000" w:rsidRPr="006A202F" w:rsidRDefault="00000000" w:rsidP="0088322B">
          <w:pPr>
            <w:pStyle w:val="ae"/>
            <w:snapToGrid/>
            <w:jc w:val="right"/>
            <w:rPr>
              <w:rFonts w:hint="eastAsia"/>
              <w:color w:val="0000FF"/>
            </w:rPr>
          </w:pPr>
          <w:r>
            <w:rPr>
              <w:rFonts w:hint="eastAsia"/>
              <w:color w:val="0000FF"/>
            </w:rPr>
            <w:t>内部公开</w:t>
          </w:r>
        </w:p>
      </w:tc>
    </w:tr>
  </w:tbl>
  <w:p w14:paraId="4052CD68" w14:textId="77777777" w:rsidR="00000000" w:rsidRDefault="0000000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9BFD" w14:textId="77777777" w:rsidR="00000000" w:rsidRDefault="00000000" w:rsidP="00712D85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A"/>
    <w:rsid w:val="006D4B44"/>
    <w:rsid w:val="00924345"/>
    <w:rsid w:val="00AD1818"/>
    <w:rsid w:val="00C000DC"/>
    <w:rsid w:val="00D412FA"/>
    <w:rsid w:val="00D91949"/>
    <w:rsid w:val="00F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1BB1B"/>
  <w15:chartTrackingRefBased/>
  <w15:docId w15:val="{8338709E-2B97-4F0D-81DF-11718633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21A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412FA"/>
    <w:pPr>
      <w:keepNext/>
      <w:keepLines/>
      <w:autoSpaceDE/>
      <w:autoSpaceDN/>
      <w:adjustRightInd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2FA"/>
    <w:pPr>
      <w:keepNext/>
      <w:keepLines/>
      <w:autoSpaceDE/>
      <w:autoSpaceDN/>
      <w:adjustRightInd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2FA"/>
    <w:pPr>
      <w:keepNext/>
      <w:keepLines/>
      <w:autoSpaceDE/>
      <w:autoSpaceDN/>
      <w:adjustRightInd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2FA"/>
    <w:pPr>
      <w:keepNext/>
      <w:keepLines/>
      <w:autoSpaceDE/>
      <w:autoSpaceDN/>
      <w:adjustRightInd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2FA"/>
    <w:pPr>
      <w:keepNext/>
      <w:keepLines/>
      <w:autoSpaceDE/>
      <w:autoSpaceDN/>
      <w:adjustRightInd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2FA"/>
    <w:pPr>
      <w:keepNext/>
      <w:keepLines/>
      <w:autoSpaceDE/>
      <w:autoSpaceDN/>
      <w:adjustRightInd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2FA"/>
    <w:pPr>
      <w:keepNext/>
      <w:keepLines/>
      <w:autoSpaceDE/>
      <w:autoSpaceDN/>
      <w:adjustRightInd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2FA"/>
    <w:pPr>
      <w:keepNext/>
      <w:keepLines/>
      <w:autoSpaceDE/>
      <w:autoSpaceDN/>
      <w:adjustRightInd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2FA"/>
    <w:pPr>
      <w:keepNext/>
      <w:keepLines/>
      <w:autoSpaceDE/>
      <w:autoSpaceDN/>
      <w:adjustRightInd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2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1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1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12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12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12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12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12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12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12FA"/>
    <w:pPr>
      <w:autoSpaceDE/>
      <w:autoSpaceDN/>
      <w:adjustRightInd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2FA"/>
    <w:pPr>
      <w:numPr>
        <w:ilvl w:val="1"/>
      </w:numPr>
      <w:autoSpaceDE/>
      <w:autoSpaceDN/>
      <w:adjustRightInd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12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2FA"/>
    <w:pPr>
      <w:autoSpaceDE/>
      <w:autoSpaceDN/>
      <w:adjustRightInd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D412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2FA"/>
    <w:pPr>
      <w:autoSpaceDE/>
      <w:autoSpaceDN/>
      <w:adjustRightInd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D412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D412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12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F7521A"/>
    <w:pP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521A"/>
    <w:rPr>
      <w:sz w:val="18"/>
      <w:szCs w:val="18"/>
    </w:rPr>
  </w:style>
  <w:style w:type="paragraph" w:styleId="af0">
    <w:name w:val="footer"/>
    <w:basedOn w:val="a"/>
    <w:link w:val="af1"/>
    <w:unhideWhenUsed/>
    <w:rsid w:val="00F7521A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521A"/>
    <w:rPr>
      <w:sz w:val="18"/>
      <w:szCs w:val="18"/>
    </w:rPr>
  </w:style>
  <w:style w:type="paragraph" w:customStyle="1" w:styleId="af2">
    <w:name w:val="缺省文本"/>
    <w:basedOn w:val="a"/>
    <w:link w:val="Char"/>
    <w:rsid w:val="00F7521A"/>
    <w:rPr>
      <w:sz w:val="24"/>
      <w:szCs w:val="24"/>
    </w:rPr>
  </w:style>
  <w:style w:type="character" w:customStyle="1" w:styleId="Char">
    <w:name w:val="缺省文本 Char"/>
    <w:link w:val="af2"/>
    <w:rsid w:val="00F7521A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宁茜 邢</dc:creator>
  <cp:keywords/>
  <dc:description/>
  <cp:lastModifiedBy>宁茜 邢</cp:lastModifiedBy>
  <cp:revision>2</cp:revision>
  <dcterms:created xsi:type="dcterms:W3CDTF">2025-02-03T05:54:00Z</dcterms:created>
  <dcterms:modified xsi:type="dcterms:W3CDTF">2025-02-03T05:54:00Z</dcterms:modified>
</cp:coreProperties>
</file>