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57928959"/>
        <w:docPartObj>
          <w:docPartGallery w:val="Cover Pages"/>
          <w:docPartUnique/>
        </w:docPartObj>
      </w:sdtPr>
      <w:sdtEndPr/>
      <w:sdtContent>
        <w:p w14:paraId="4CC90D75" w14:textId="59C299C1" w:rsidR="0058349F" w:rsidRDefault="0058349F"/>
        <w:p w14:paraId="01E871C2" w14:textId="6AFEC8C2" w:rsidR="0058349F" w:rsidRDefault="0058349F">
          <w:r>
            <w:rPr>
              <w:noProof/>
            </w:rPr>
            <mc:AlternateContent>
              <mc:Choice Requires="wps">
                <w:drawing>
                  <wp:anchor distT="0" distB="0" distL="182880" distR="182880" simplePos="0" relativeHeight="251660288" behindDoc="0" locked="0" layoutInCell="1" allowOverlap="1" wp14:anchorId="618BA301" wp14:editId="44F9407E">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EE39F0" w14:textId="57028012" w:rsidR="0058349F" w:rsidRDefault="007A0504">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8349F">
                                      <w:rPr>
                                        <w:color w:val="4472C4" w:themeColor="accent1"/>
                                        <w:sz w:val="72"/>
                                        <w:szCs w:val="72"/>
                                      </w:rPr>
                                      <w:t>NIKE DevOps Assignment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33186DA" w14:textId="45FBF184" w:rsidR="0058349F" w:rsidRDefault="0058349F">
                                    <w:pPr>
                                      <w:pStyle w:val="NoSpacing"/>
                                      <w:spacing w:before="40" w:after="40"/>
                                      <w:rPr>
                                        <w:caps/>
                                        <w:color w:val="1F4E79" w:themeColor="accent5" w:themeShade="80"/>
                                        <w:sz w:val="28"/>
                                        <w:szCs w:val="28"/>
                                      </w:rPr>
                                    </w:pPr>
                                    <w:r w:rsidRPr="0058349F">
                                      <w:rPr>
                                        <w:caps/>
                                        <w:color w:val="1F4E79" w:themeColor="accent5" w:themeShade="80"/>
                                        <w:sz w:val="28"/>
                                        <w:szCs w:val="28"/>
                                      </w:rPr>
                                      <w:t>Nike DevOps Engineering Technical Test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E0F2ACB" w14:textId="069E4C02" w:rsidR="0058349F" w:rsidRDefault="0058349F">
                                    <w:pPr>
                                      <w:pStyle w:val="NoSpacing"/>
                                      <w:spacing w:before="80" w:after="40"/>
                                      <w:rPr>
                                        <w:caps/>
                                        <w:color w:val="5B9BD5" w:themeColor="accent5"/>
                                        <w:sz w:val="24"/>
                                        <w:szCs w:val="24"/>
                                      </w:rPr>
                                    </w:pPr>
                                    <w:r>
                                      <w:rPr>
                                        <w:caps/>
                                        <w:color w:val="5B9BD5" w:themeColor="accent5"/>
                                        <w:sz w:val="24"/>
                                        <w:szCs w:val="24"/>
                                      </w:rPr>
                                      <w:t>Ming Li</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18BA301"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59EE39F0" w14:textId="57028012" w:rsidR="0058349F" w:rsidRDefault="007A0504">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8349F">
                                <w:rPr>
                                  <w:color w:val="4472C4" w:themeColor="accent1"/>
                                  <w:sz w:val="72"/>
                                  <w:szCs w:val="72"/>
                                </w:rPr>
                                <w:t>NIKE DevOps Assignment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33186DA" w14:textId="45FBF184" w:rsidR="0058349F" w:rsidRDefault="0058349F">
                              <w:pPr>
                                <w:pStyle w:val="NoSpacing"/>
                                <w:spacing w:before="40" w:after="40"/>
                                <w:rPr>
                                  <w:caps/>
                                  <w:color w:val="1F4E79" w:themeColor="accent5" w:themeShade="80"/>
                                  <w:sz w:val="28"/>
                                  <w:szCs w:val="28"/>
                                </w:rPr>
                              </w:pPr>
                              <w:r w:rsidRPr="0058349F">
                                <w:rPr>
                                  <w:caps/>
                                  <w:color w:val="1F4E79" w:themeColor="accent5" w:themeShade="80"/>
                                  <w:sz w:val="28"/>
                                  <w:szCs w:val="28"/>
                                </w:rPr>
                                <w:t>Nike DevOps Engineering Technical Test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E0F2ACB" w14:textId="069E4C02" w:rsidR="0058349F" w:rsidRDefault="0058349F">
                              <w:pPr>
                                <w:pStyle w:val="NoSpacing"/>
                                <w:spacing w:before="80" w:after="40"/>
                                <w:rPr>
                                  <w:caps/>
                                  <w:color w:val="5B9BD5" w:themeColor="accent5"/>
                                  <w:sz w:val="24"/>
                                  <w:szCs w:val="24"/>
                                </w:rPr>
                              </w:pPr>
                              <w:r>
                                <w:rPr>
                                  <w:caps/>
                                  <w:color w:val="5B9BD5" w:themeColor="accent5"/>
                                  <w:sz w:val="24"/>
                                  <w:szCs w:val="24"/>
                                </w:rPr>
                                <w:t>Ming Li</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92C0787" wp14:editId="1929932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26E6C3F8" w14:textId="5D7EA5F9" w:rsidR="0058349F" w:rsidRDefault="0058349F">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92C0787"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26E6C3F8" w14:textId="5D7EA5F9" w:rsidR="0058349F" w:rsidRDefault="0058349F">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sdt>
      <w:sdtPr>
        <w:rPr>
          <w:rFonts w:ascii="Arial" w:eastAsiaTheme="minorHAnsi" w:hAnsi="Arial" w:cstheme="minorBidi"/>
          <w:color w:val="auto"/>
          <w:sz w:val="22"/>
          <w:szCs w:val="22"/>
        </w:rPr>
        <w:id w:val="-364210745"/>
        <w:docPartObj>
          <w:docPartGallery w:val="Table of Contents"/>
          <w:docPartUnique/>
        </w:docPartObj>
      </w:sdtPr>
      <w:sdtEndPr>
        <w:rPr>
          <w:b/>
          <w:bCs/>
          <w:noProof/>
        </w:rPr>
      </w:sdtEndPr>
      <w:sdtContent>
        <w:p w14:paraId="75CC1845" w14:textId="1D5C333A" w:rsidR="00F7273A" w:rsidRDefault="00F7273A">
          <w:pPr>
            <w:pStyle w:val="TOCHeading"/>
          </w:pPr>
          <w:r>
            <w:t>Table of Contents</w:t>
          </w:r>
        </w:p>
        <w:p w14:paraId="4E0A5F5B" w14:textId="2B09727B" w:rsidR="005502DC" w:rsidRDefault="00F7273A">
          <w:pPr>
            <w:pStyle w:val="TOC1"/>
            <w:tabs>
              <w:tab w:val="left" w:pos="440"/>
              <w:tab w:val="right" w:leader="dot" w:pos="9016"/>
            </w:tabs>
            <w:rPr>
              <w:rFonts w:asciiTheme="minorHAnsi" w:eastAsiaTheme="minorEastAsia" w:hAnsiTheme="minorHAnsi"/>
              <w:noProof/>
              <w:lang w:val="en-GB" w:eastAsia="en-GB"/>
            </w:rPr>
          </w:pPr>
          <w:r>
            <w:fldChar w:fldCharType="begin"/>
          </w:r>
          <w:r>
            <w:instrText xml:space="preserve"> TOC \o "1-3" \h \z \u </w:instrText>
          </w:r>
          <w:r>
            <w:fldChar w:fldCharType="separate"/>
          </w:r>
          <w:hyperlink w:anchor="_Toc85232292" w:history="1">
            <w:r w:rsidR="005502DC" w:rsidRPr="00BF5872">
              <w:rPr>
                <w:rStyle w:val="Hyperlink"/>
                <w:noProof/>
              </w:rPr>
              <w:t>1.</w:t>
            </w:r>
            <w:r w:rsidR="005502DC">
              <w:rPr>
                <w:rFonts w:asciiTheme="minorHAnsi" w:eastAsiaTheme="minorEastAsia" w:hAnsiTheme="minorHAnsi"/>
                <w:noProof/>
                <w:lang w:val="en-GB" w:eastAsia="en-GB"/>
              </w:rPr>
              <w:tab/>
            </w:r>
            <w:r w:rsidR="005502DC" w:rsidRPr="00BF5872">
              <w:rPr>
                <w:rStyle w:val="Hyperlink"/>
                <w:noProof/>
              </w:rPr>
              <w:t>Introduction</w:t>
            </w:r>
            <w:r w:rsidR="005502DC">
              <w:rPr>
                <w:noProof/>
                <w:webHidden/>
              </w:rPr>
              <w:tab/>
            </w:r>
            <w:r w:rsidR="005502DC">
              <w:rPr>
                <w:noProof/>
                <w:webHidden/>
              </w:rPr>
              <w:fldChar w:fldCharType="begin"/>
            </w:r>
            <w:r w:rsidR="005502DC">
              <w:rPr>
                <w:noProof/>
                <w:webHidden/>
              </w:rPr>
              <w:instrText xml:space="preserve"> PAGEREF _Toc85232292 \h </w:instrText>
            </w:r>
            <w:r w:rsidR="005502DC">
              <w:rPr>
                <w:noProof/>
                <w:webHidden/>
              </w:rPr>
            </w:r>
            <w:r w:rsidR="005502DC">
              <w:rPr>
                <w:noProof/>
                <w:webHidden/>
              </w:rPr>
              <w:fldChar w:fldCharType="separate"/>
            </w:r>
            <w:r w:rsidR="005502DC">
              <w:rPr>
                <w:noProof/>
                <w:webHidden/>
              </w:rPr>
              <w:t>2</w:t>
            </w:r>
            <w:r w:rsidR="005502DC">
              <w:rPr>
                <w:noProof/>
                <w:webHidden/>
              </w:rPr>
              <w:fldChar w:fldCharType="end"/>
            </w:r>
          </w:hyperlink>
        </w:p>
        <w:p w14:paraId="7EF905E3" w14:textId="6B6ED732" w:rsidR="005502DC" w:rsidRDefault="005502DC">
          <w:pPr>
            <w:pStyle w:val="TOC1"/>
            <w:tabs>
              <w:tab w:val="left" w:pos="440"/>
              <w:tab w:val="right" w:leader="dot" w:pos="9016"/>
            </w:tabs>
            <w:rPr>
              <w:rFonts w:asciiTheme="minorHAnsi" w:eastAsiaTheme="minorEastAsia" w:hAnsiTheme="minorHAnsi"/>
              <w:noProof/>
              <w:lang w:val="en-GB" w:eastAsia="en-GB"/>
            </w:rPr>
          </w:pPr>
          <w:hyperlink w:anchor="_Toc85232293" w:history="1">
            <w:r w:rsidRPr="00BF5872">
              <w:rPr>
                <w:rStyle w:val="Hyperlink"/>
                <w:noProof/>
              </w:rPr>
              <w:t>2.</w:t>
            </w:r>
            <w:r>
              <w:rPr>
                <w:rFonts w:asciiTheme="minorHAnsi" w:eastAsiaTheme="minorEastAsia" w:hAnsiTheme="minorHAnsi"/>
                <w:noProof/>
                <w:lang w:val="en-GB" w:eastAsia="en-GB"/>
              </w:rPr>
              <w:tab/>
            </w:r>
            <w:r w:rsidRPr="00BF5872">
              <w:rPr>
                <w:rStyle w:val="Hyperlink"/>
                <w:noProof/>
              </w:rPr>
              <w:t>Architecture</w:t>
            </w:r>
            <w:r>
              <w:rPr>
                <w:noProof/>
                <w:webHidden/>
              </w:rPr>
              <w:tab/>
            </w:r>
            <w:r>
              <w:rPr>
                <w:noProof/>
                <w:webHidden/>
              </w:rPr>
              <w:fldChar w:fldCharType="begin"/>
            </w:r>
            <w:r>
              <w:rPr>
                <w:noProof/>
                <w:webHidden/>
              </w:rPr>
              <w:instrText xml:space="preserve"> PAGEREF _Toc85232293 \h </w:instrText>
            </w:r>
            <w:r>
              <w:rPr>
                <w:noProof/>
                <w:webHidden/>
              </w:rPr>
            </w:r>
            <w:r>
              <w:rPr>
                <w:noProof/>
                <w:webHidden/>
              </w:rPr>
              <w:fldChar w:fldCharType="separate"/>
            </w:r>
            <w:r>
              <w:rPr>
                <w:noProof/>
                <w:webHidden/>
              </w:rPr>
              <w:t>2</w:t>
            </w:r>
            <w:r>
              <w:rPr>
                <w:noProof/>
                <w:webHidden/>
              </w:rPr>
              <w:fldChar w:fldCharType="end"/>
            </w:r>
          </w:hyperlink>
        </w:p>
        <w:p w14:paraId="3263E1E2" w14:textId="2A88D0F9" w:rsidR="005502DC" w:rsidRDefault="005502DC">
          <w:pPr>
            <w:pStyle w:val="TOC2"/>
            <w:tabs>
              <w:tab w:val="left" w:pos="880"/>
              <w:tab w:val="right" w:leader="dot" w:pos="9016"/>
            </w:tabs>
            <w:rPr>
              <w:rFonts w:asciiTheme="minorHAnsi" w:eastAsiaTheme="minorEastAsia" w:hAnsiTheme="minorHAnsi"/>
              <w:noProof/>
              <w:lang w:val="en-GB" w:eastAsia="en-GB"/>
            </w:rPr>
          </w:pPr>
          <w:hyperlink w:anchor="_Toc85232294" w:history="1">
            <w:r w:rsidRPr="00BF5872">
              <w:rPr>
                <w:rStyle w:val="Hyperlink"/>
                <w:noProof/>
              </w:rPr>
              <w:t>2.1</w:t>
            </w:r>
            <w:r>
              <w:rPr>
                <w:rFonts w:asciiTheme="minorHAnsi" w:eastAsiaTheme="minorEastAsia" w:hAnsiTheme="minorHAnsi"/>
                <w:noProof/>
                <w:lang w:val="en-GB" w:eastAsia="en-GB"/>
              </w:rPr>
              <w:tab/>
            </w:r>
            <w:r w:rsidRPr="00BF5872">
              <w:rPr>
                <w:rStyle w:val="Hyperlink"/>
                <w:noProof/>
              </w:rPr>
              <w:t>Prerequisites</w:t>
            </w:r>
            <w:r>
              <w:rPr>
                <w:noProof/>
                <w:webHidden/>
              </w:rPr>
              <w:tab/>
            </w:r>
            <w:r>
              <w:rPr>
                <w:noProof/>
                <w:webHidden/>
              </w:rPr>
              <w:fldChar w:fldCharType="begin"/>
            </w:r>
            <w:r>
              <w:rPr>
                <w:noProof/>
                <w:webHidden/>
              </w:rPr>
              <w:instrText xml:space="preserve"> PAGEREF _Toc85232294 \h </w:instrText>
            </w:r>
            <w:r>
              <w:rPr>
                <w:noProof/>
                <w:webHidden/>
              </w:rPr>
            </w:r>
            <w:r>
              <w:rPr>
                <w:noProof/>
                <w:webHidden/>
              </w:rPr>
              <w:fldChar w:fldCharType="separate"/>
            </w:r>
            <w:r>
              <w:rPr>
                <w:noProof/>
                <w:webHidden/>
              </w:rPr>
              <w:t>2</w:t>
            </w:r>
            <w:r>
              <w:rPr>
                <w:noProof/>
                <w:webHidden/>
              </w:rPr>
              <w:fldChar w:fldCharType="end"/>
            </w:r>
          </w:hyperlink>
        </w:p>
        <w:p w14:paraId="3CDD5DDD" w14:textId="2F0DE453" w:rsidR="005502DC" w:rsidRDefault="005502DC">
          <w:pPr>
            <w:pStyle w:val="TOC2"/>
            <w:tabs>
              <w:tab w:val="left" w:pos="880"/>
              <w:tab w:val="right" w:leader="dot" w:pos="9016"/>
            </w:tabs>
            <w:rPr>
              <w:rFonts w:asciiTheme="minorHAnsi" w:eastAsiaTheme="minorEastAsia" w:hAnsiTheme="minorHAnsi"/>
              <w:noProof/>
              <w:lang w:val="en-GB" w:eastAsia="en-GB"/>
            </w:rPr>
          </w:pPr>
          <w:hyperlink w:anchor="_Toc85232295" w:history="1">
            <w:r w:rsidRPr="00BF5872">
              <w:rPr>
                <w:rStyle w:val="Hyperlink"/>
                <w:noProof/>
              </w:rPr>
              <w:t>2.2</w:t>
            </w:r>
            <w:r>
              <w:rPr>
                <w:rFonts w:asciiTheme="minorHAnsi" w:eastAsiaTheme="minorEastAsia" w:hAnsiTheme="minorHAnsi"/>
                <w:noProof/>
                <w:lang w:val="en-GB" w:eastAsia="en-GB"/>
              </w:rPr>
              <w:tab/>
            </w:r>
            <w:r w:rsidRPr="00BF5872">
              <w:rPr>
                <w:rStyle w:val="Hyperlink"/>
                <w:noProof/>
              </w:rPr>
              <w:t>Solution Overview</w:t>
            </w:r>
            <w:r>
              <w:rPr>
                <w:noProof/>
                <w:webHidden/>
              </w:rPr>
              <w:tab/>
            </w:r>
            <w:r>
              <w:rPr>
                <w:noProof/>
                <w:webHidden/>
              </w:rPr>
              <w:fldChar w:fldCharType="begin"/>
            </w:r>
            <w:r>
              <w:rPr>
                <w:noProof/>
                <w:webHidden/>
              </w:rPr>
              <w:instrText xml:space="preserve"> PAGEREF _Toc85232295 \h </w:instrText>
            </w:r>
            <w:r>
              <w:rPr>
                <w:noProof/>
                <w:webHidden/>
              </w:rPr>
            </w:r>
            <w:r>
              <w:rPr>
                <w:noProof/>
                <w:webHidden/>
              </w:rPr>
              <w:fldChar w:fldCharType="separate"/>
            </w:r>
            <w:r>
              <w:rPr>
                <w:noProof/>
                <w:webHidden/>
              </w:rPr>
              <w:t>3</w:t>
            </w:r>
            <w:r>
              <w:rPr>
                <w:noProof/>
                <w:webHidden/>
              </w:rPr>
              <w:fldChar w:fldCharType="end"/>
            </w:r>
          </w:hyperlink>
        </w:p>
        <w:p w14:paraId="1366BB0F" w14:textId="7B704CA0" w:rsidR="005502DC" w:rsidRDefault="005502DC">
          <w:pPr>
            <w:pStyle w:val="TOC2"/>
            <w:tabs>
              <w:tab w:val="left" w:pos="880"/>
              <w:tab w:val="right" w:leader="dot" w:pos="9016"/>
            </w:tabs>
            <w:rPr>
              <w:rFonts w:asciiTheme="minorHAnsi" w:eastAsiaTheme="minorEastAsia" w:hAnsiTheme="minorHAnsi"/>
              <w:noProof/>
              <w:lang w:val="en-GB" w:eastAsia="en-GB"/>
            </w:rPr>
          </w:pPr>
          <w:hyperlink w:anchor="_Toc85232296" w:history="1">
            <w:r w:rsidRPr="00BF5872">
              <w:rPr>
                <w:rStyle w:val="Hyperlink"/>
                <w:noProof/>
              </w:rPr>
              <w:t>2.3</w:t>
            </w:r>
            <w:r>
              <w:rPr>
                <w:rFonts w:asciiTheme="minorHAnsi" w:eastAsiaTheme="minorEastAsia" w:hAnsiTheme="minorHAnsi"/>
                <w:noProof/>
                <w:lang w:val="en-GB" w:eastAsia="en-GB"/>
              </w:rPr>
              <w:tab/>
            </w:r>
            <w:r w:rsidRPr="00BF5872">
              <w:rPr>
                <w:rStyle w:val="Hyperlink"/>
                <w:noProof/>
              </w:rPr>
              <w:t>Git Repository</w:t>
            </w:r>
            <w:r>
              <w:rPr>
                <w:noProof/>
                <w:webHidden/>
              </w:rPr>
              <w:tab/>
            </w:r>
            <w:r>
              <w:rPr>
                <w:noProof/>
                <w:webHidden/>
              </w:rPr>
              <w:fldChar w:fldCharType="begin"/>
            </w:r>
            <w:r>
              <w:rPr>
                <w:noProof/>
                <w:webHidden/>
              </w:rPr>
              <w:instrText xml:space="preserve"> PAGEREF _Toc85232296 \h </w:instrText>
            </w:r>
            <w:r>
              <w:rPr>
                <w:noProof/>
                <w:webHidden/>
              </w:rPr>
            </w:r>
            <w:r>
              <w:rPr>
                <w:noProof/>
                <w:webHidden/>
              </w:rPr>
              <w:fldChar w:fldCharType="separate"/>
            </w:r>
            <w:r>
              <w:rPr>
                <w:noProof/>
                <w:webHidden/>
              </w:rPr>
              <w:t>3</w:t>
            </w:r>
            <w:r>
              <w:rPr>
                <w:noProof/>
                <w:webHidden/>
              </w:rPr>
              <w:fldChar w:fldCharType="end"/>
            </w:r>
          </w:hyperlink>
        </w:p>
        <w:p w14:paraId="6722E4C5" w14:textId="43B02413" w:rsidR="005502DC" w:rsidRDefault="005502DC">
          <w:pPr>
            <w:pStyle w:val="TOC1"/>
            <w:tabs>
              <w:tab w:val="left" w:pos="440"/>
              <w:tab w:val="right" w:leader="dot" w:pos="9016"/>
            </w:tabs>
            <w:rPr>
              <w:rFonts w:asciiTheme="minorHAnsi" w:eastAsiaTheme="minorEastAsia" w:hAnsiTheme="minorHAnsi"/>
              <w:noProof/>
              <w:lang w:val="en-GB" w:eastAsia="en-GB"/>
            </w:rPr>
          </w:pPr>
          <w:hyperlink w:anchor="_Toc85232297" w:history="1">
            <w:r w:rsidRPr="00BF5872">
              <w:rPr>
                <w:rStyle w:val="Hyperlink"/>
                <w:noProof/>
              </w:rPr>
              <w:t>3.</w:t>
            </w:r>
            <w:r>
              <w:rPr>
                <w:rFonts w:asciiTheme="minorHAnsi" w:eastAsiaTheme="minorEastAsia" w:hAnsiTheme="minorHAnsi"/>
                <w:noProof/>
                <w:lang w:val="en-GB" w:eastAsia="en-GB"/>
              </w:rPr>
              <w:tab/>
            </w:r>
            <w:r w:rsidRPr="00BF5872">
              <w:rPr>
                <w:rStyle w:val="Hyperlink"/>
                <w:noProof/>
              </w:rPr>
              <w:t>Technology Choices</w:t>
            </w:r>
            <w:r>
              <w:rPr>
                <w:noProof/>
                <w:webHidden/>
              </w:rPr>
              <w:tab/>
            </w:r>
            <w:r>
              <w:rPr>
                <w:noProof/>
                <w:webHidden/>
              </w:rPr>
              <w:fldChar w:fldCharType="begin"/>
            </w:r>
            <w:r>
              <w:rPr>
                <w:noProof/>
                <w:webHidden/>
              </w:rPr>
              <w:instrText xml:space="preserve"> PAGEREF _Toc85232297 \h </w:instrText>
            </w:r>
            <w:r>
              <w:rPr>
                <w:noProof/>
                <w:webHidden/>
              </w:rPr>
            </w:r>
            <w:r>
              <w:rPr>
                <w:noProof/>
                <w:webHidden/>
              </w:rPr>
              <w:fldChar w:fldCharType="separate"/>
            </w:r>
            <w:r>
              <w:rPr>
                <w:noProof/>
                <w:webHidden/>
              </w:rPr>
              <w:t>3</w:t>
            </w:r>
            <w:r>
              <w:rPr>
                <w:noProof/>
                <w:webHidden/>
              </w:rPr>
              <w:fldChar w:fldCharType="end"/>
            </w:r>
          </w:hyperlink>
        </w:p>
        <w:p w14:paraId="40AF4DDB" w14:textId="75EDAC50" w:rsidR="005502DC" w:rsidRDefault="005502DC">
          <w:pPr>
            <w:pStyle w:val="TOC1"/>
            <w:tabs>
              <w:tab w:val="left" w:pos="440"/>
              <w:tab w:val="right" w:leader="dot" w:pos="9016"/>
            </w:tabs>
            <w:rPr>
              <w:rFonts w:asciiTheme="minorHAnsi" w:eastAsiaTheme="minorEastAsia" w:hAnsiTheme="minorHAnsi"/>
              <w:noProof/>
              <w:lang w:val="en-GB" w:eastAsia="en-GB"/>
            </w:rPr>
          </w:pPr>
          <w:hyperlink w:anchor="_Toc85232298" w:history="1">
            <w:r w:rsidRPr="00BF5872">
              <w:rPr>
                <w:rStyle w:val="Hyperlink"/>
                <w:noProof/>
              </w:rPr>
              <w:t>4.</w:t>
            </w:r>
            <w:r>
              <w:rPr>
                <w:rFonts w:asciiTheme="minorHAnsi" w:eastAsiaTheme="minorEastAsia" w:hAnsiTheme="minorHAnsi"/>
                <w:noProof/>
                <w:lang w:val="en-GB" w:eastAsia="en-GB"/>
              </w:rPr>
              <w:tab/>
            </w:r>
            <w:r w:rsidRPr="00BF5872">
              <w:rPr>
                <w:rStyle w:val="Hyperlink"/>
                <w:noProof/>
              </w:rPr>
              <w:t>Technical Questions</w:t>
            </w:r>
            <w:r>
              <w:rPr>
                <w:noProof/>
                <w:webHidden/>
              </w:rPr>
              <w:tab/>
            </w:r>
            <w:r>
              <w:rPr>
                <w:noProof/>
                <w:webHidden/>
              </w:rPr>
              <w:fldChar w:fldCharType="begin"/>
            </w:r>
            <w:r>
              <w:rPr>
                <w:noProof/>
                <w:webHidden/>
              </w:rPr>
              <w:instrText xml:space="preserve"> PAGEREF _Toc85232298 \h </w:instrText>
            </w:r>
            <w:r>
              <w:rPr>
                <w:noProof/>
                <w:webHidden/>
              </w:rPr>
            </w:r>
            <w:r>
              <w:rPr>
                <w:noProof/>
                <w:webHidden/>
              </w:rPr>
              <w:fldChar w:fldCharType="separate"/>
            </w:r>
            <w:r>
              <w:rPr>
                <w:noProof/>
                <w:webHidden/>
              </w:rPr>
              <w:t>4</w:t>
            </w:r>
            <w:r>
              <w:rPr>
                <w:noProof/>
                <w:webHidden/>
              </w:rPr>
              <w:fldChar w:fldCharType="end"/>
            </w:r>
          </w:hyperlink>
        </w:p>
        <w:p w14:paraId="204AA0CE" w14:textId="3EDBCB0E" w:rsidR="005502DC" w:rsidRDefault="005502DC">
          <w:pPr>
            <w:pStyle w:val="TOC2"/>
            <w:tabs>
              <w:tab w:val="left" w:pos="880"/>
              <w:tab w:val="right" w:leader="dot" w:pos="9016"/>
            </w:tabs>
            <w:rPr>
              <w:rFonts w:asciiTheme="minorHAnsi" w:eastAsiaTheme="minorEastAsia" w:hAnsiTheme="minorHAnsi"/>
              <w:noProof/>
              <w:lang w:val="en-GB" w:eastAsia="en-GB"/>
            </w:rPr>
          </w:pPr>
          <w:hyperlink w:anchor="_Toc85232299" w:history="1">
            <w:r w:rsidRPr="00BF5872">
              <w:rPr>
                <w:rStyle w:val="Hyperlink"/>
                <w:noProof/>
              </w:rPr>
              <w:t>4.1</w:t>
            </w:r>
            <w:r>
              <w:rPr>
                <w:rFonts w:asciiTheme="minorHAnsi" w:eastAsiaTheme="minorEastAsia" w:hAnsiTheme="minorHAnsi"/>
                <w:noProof/>
                <w:lang w:val="en-GB" w:eastAsia="en-GB"/>
              </w:rPr>
              <w:tab/>
            </w:r>
            <w:r w:rsidRPr="00BF5872">
              <w:rPr>
                <w:rStyle w:val="Hyperlink"/>
                <w:noProof/>
              </w:rPr>
              <w:t>Question 1</w:t>
            </w:r>
            <w:r>
              <w:rPr>
                <w:noProof/>
                <w:webHidden/>
              </w:rPr>
              <w:tab/>
            </w:r>
            <w:r>
              <w:rPr>
                <w:noProof/>
                <w:webHidden/>
              </w:rPr>
              <w:fldChar w:fldCharType="begin"/>
            </w:r>
            <w:r>
              <w:rPr>
                <w:noProof/>
                <w:webHidden/>
              </w:rPr>
              <w:instrText xml:space="preserve"> PAGEREF _Toc85232299 \h </w:instrText>
            </w:r>
            <w:r>
              <w:rPr>
                <w:noProof/>
                <w:webHidden/>
              </w:rPr>
            </w:r>
            <w:r>
              <w:rPr>
                <w:noProof/>
                <w:webHidden/>
              </w:rPr>
              <w:fldChar w:fldCharType="separate"/>
            </w:r>
            <w:r>
              <w:rPr>
                <w:noProof/>
                <w:webHidden/>
              </w:rPr>
              <w:t>4</w:t>
            </w:r>
            <w:r>
              <w:rPr>
                <w:noProof/>
                <w:webHidden/>
              </w:rPr>
              <w:fldChar w:fldCharType="end"/>
            </w:r>
          </w:hyperlink>
        </w:p>
        <w:p w14:paraId="6A07B4EF" w14:textId="408FF7E8" w:rsidR="005502DC" w:rsidRDefault="005502DC">
          <w:pPr>
            <w:pStyle w:val="TOC2"/>
            <w:tabs>
              <w:tab w:val="left" w:pos="880"/>
              <w:tab w:val="right" w:leader="dot" w:pos="9016"/>
            </w:tabs>
            <w:rPr>
              <w:rFonts w:asciiTheme="minorHAnsi" w:eastAsiaTheme="minorEastAsia" w:hAnsiTheme="minorHAnsi"/>
              <w:noProof/>
              <w:lang w:val="en-GB" w:eastAsia="en-GB"/>
            </w:rPr>
          </w:pPr>
          <w:hyperlink w:anchor="_Toc85232300" w:history="1">
            <w:r w:rsidRPr="00BF5872">
              <w:rPr>
                <w:rStyle w:val="Hyperlink"/>
                <w:noProof/>
              </w:rPr>
              <w:t>4.2</w:t>
            </w:r>
            <w:r>
              <w:rPr>
                <w:rFonts w:asciiTheme="minorHAnsi" w:eastAsiaTheme="minorEastAsia" w:hAnsiTheme="minorHAnsi"/>
                <w:noProof/>
                <w:lang w:val="en-GB" w:eastAsia="en-GB"/>
              </w:rPr>
              <w:tab/>
            </w:r>
            <w:r w:rsidRPr="00BF5872">
              <w:rPr>
                <w:rStyle w:val="Hyperlink"/>
                <w:noProof/>
              </w:rPr>
              <w:t>Question 2</w:t>
            </w:r>
            <w:r>
              <w:rPr>
                <w:noProof/>
                <w:webHidden/>
              </w:rPr>
              <w:tab/>
            </w:r>
            <w:r>
              <w:rPr>
                <w:noProof/>
                <w:webHidden/>
              </w:rPr>
              <w:fldChar w:fldCharType="begin"/>
            </w:r>
            <w:r>
              <w:rPr>
                <w:noProof/>
                <w:webHidden/>
              </w:rPr>
              <w:instrText xml:space="preserve"> PAGEREF _Toc85232300 \h </w:instrText>
            </w:r>
            <w:r>
              <w:rPr>
                <w:noProof/>
                <w:webHidden/>
              </w:rPr>
            </w:r>
            <w:r>
              <w:rPr>
                <w:noProof/>
                <w:webHidden/>
              </w:rPr>
              <w:fldChar w:fldCharType="separate"/>
            </w:r>
            <w:r>
              <w:rPr>
                <w:noProof/>
                <w:webHidden/>
              </w:rPr>
              <w:t>4</w:t>
            </w:r>
            <w:r>
              <w:rPr>
                <w:noProof/>
                <w:webHidden/>
              </w:rPr>
              <w:fldChar w:fldCharType="end"/>
            </w:r>
          </w:hyperlink>
        </w:p>
        <w:p w14:paraId="44B51435" w14:textId="3193BF80" w:rsidR="005502DC" w:rsidRDefault="005502DC">
          <w:pPr>
            <w:pStyle w:val="TOC2"/>
            <w:tabs>
              <w:tab w:val="left" w:pos="880"/>
              <w:tab w:val="right" w:leader="dot" w:pos="9016"/>
            </w:tabs>
            <w:rPr>
              <w:rFonts w:asciiTheme="minorHAnsi" w:eastAsiaTheme="minorEastAsia" w:hAnsiTheme="minorHAnsi"/>
              <w:noProof/>
              <w:lang w:val="en-GB" w:eastAsia="en-GB"/>
            </w:rPr>
          </w:pPr>
          <w:hyperlink w:anchor="_Toc85232301" w:history="1">
            <w:r w:rsidRPr="00BF5872">
              <w:rPr>
                <w:rStyle w:val="Hyperlink"/>
                <w:noProof/>
              </w:rPr>
              <w:t>4.3</w:t>
            </w:r>
            <w:r>
              <w:rPr>
                <w:rFonts w:asciiTheme="minorHAnsi" w:eastAsiaTheme="minorEastAsia" w:hAnsiTheme="minorHAnsi"/>
                <w:noProof/>
                <w:lang w:val="en-GB" w:eastAsia="en-GB"/>
              </w:rPr>
              <w:tab/>
            </w:r>
            <w:r w:rsidRPr="00BF5872">
              <w:rPr>
                <w:rStyle w:val="Hyperlink"/>
                <w:noProof/>
              </w:rPr>
              <w:t>Question 3</w:t>
            </w:r>
            <w:r>
              <w:rPr>
                <w:noProof/>
                <w:webHidden/>
              </w:rPr>
              <w:tab/>
            </w:r>
            <w:r>
              <w:rPr>
                <w:noProof/>
                <w:webHidden/>
              </w:rPr>
              <w:fldChar w:fldCharType="begin"/>
            </w:r>
            <w:r>
              <w:rPr>
                <w:noProof/>
                <w:webHidden/>
              </w:rPr>
              <w:instrText xml:space="preserve"> PAGEREF _Toc85232301 \h </w:instrText>
            </w:r>
            <w:r>
              <w:rPr>
                <w:noProof/>
                <w:webHidden/>
              </w:rPr>
            </w:r>
            <w:r>
              <w:rPr>
                <w:noProof/>
                <w:webHidden/>
              </w:rPr>
              <w:fldChar w:fldCharType="separate"/>
            </w:r>
            <w:r>
              <w:rPr>
                <w:noProof/>
                <w:webHidden/>
              </w:rPr>
              <w:t>4</w:t>
            </w:r>
            <w:r>
              <w:rPr>
                <w:noProof/>
                <w:webHidden/>
              </w:rPr>
              <w:fldChar w:fldCharType="end"/>
            </w:r>
          </w:hyperlink>
        </w:p>
        <w:p w14:paraId="31CC18DC" w14:textId="71D517DB" w:rsidR="00F7273A" w:rsidRDefault="00F7273A">
          <w:r>
            <w:rPr>
              <w:b/>
              <w:bCs/>
              <w:noProof/>
            </w:rPr>
            <w:fldChar w:fldCharType="end"/>
          </w:r>
        </w:p>
      </w:sdtContent>
    </w:sdt>
    <w:p w14:paraId="6FDB473A" w14:textId="454A7BA4" w:rsidR="00EA3F2A" w:rsidRDefault="00EA3F2A"/>
    <w:p w14:paraId="1205E709" w14:textId="77777777" w:rsidR="00F7273A" w:rsidRDefault="00F7273A">
      <w:pPr>
        <w:rPr>
          <w:rFonts w:eastAsiaTheme="majorEastAsia" w:cstheme="majorBidi"/>
          <w:b/>
          <w:sz w:val="26"/>
          <w:szCs w:val="26"/>
        </w:rPr>
      </w:pPr>
      <w:r>
        <w:br w:type="page"/>
      </w:r>
    </w:p>
    <w:p w14:paraId="3601C3B4" w14:textId="296E92E3" w:rsidR="00E94196" w:rsidRPr="007655C3" w:rsidRDefault="009B1E1E" w:rsidP="00933F79">
      <w:pPr>
        <w:pStyle w:val="Heading1"/>
      </w:pPr>
      <w:bookmarkStart w:id="0" w:name="_Toc85232292"/>
      <w:r w:rsidRPr="007655C3">
        <w:lastRenderedPageBreak/>
        <w:t>Introduction</w:t>
      </w:r>
      <w:bookmarkEnd w:id="0"/>
    </w:p>
    <w:p w14:paraId="73D0DD8F" w14:textId="39BBE48E" w:rsidR="00FD7764" w:rsidRDefault="003E3AB6" w:rsidP="00DD4F96">
      <w:pPr>
        <w:pStyle w:val="NoSpacing"/>
      </w:pPr>
      <w:r>
        <w:t xml:space="preserve">This is the </w:t>
      </w:r>
      <w:r w:rsidRPr="003E3AB6">
        <w:t>Nike DevOps Engineering Technical Test</w:t>
      </w:r>
      <w:r>
        <w:t xml:space="preserve">. </w:t>
      </w:r>
      <w:r w:rsidR="00DB34AC">
        <w:t xml:space="preserve">The </w:t>
      </w:r>
      <w:r w:rsidR="00DD4F96">
        <w:t xml:space="preserve">objective of the </w:t>
      </w:r>
      <w:r w:rsidR="00FD7764">
        <w:t xml:space="preserve">test </w:t>
      </w:r>
      <w:r w:rsidR="00DD4F96">
        <w:t>is to create the following</w:t>
      </w:r>
      <w:r w:rsidR="00FD7764">
        <w:t>:</w:t>
      </w:r>
    </w:p>
    <w:p w14:paraId="783BDC05" w14:textId="77777777" w:rsidR="003E5595" w:rsidRDefault="003E5595" w:rsidP="00DD4F96">
      <w:pPr>
        <w:pStyle w:val="NoSpacing"/>
      </w:pPr>
    </w:p>
    <w:p w14:paraId="2ED0A3BF" w14:textId="7F62E9FC" w:rsidR="00FD7764" w:rsidRDefault="00FD7764" w:rsidP="004B6824">
      <w:pPr>
        <w:pStyle w:val="ListParagraph"/>
        <w:numPr>
          <w:ilvl w:val="0"/>
          <w:numId w:val="8"/>
        </w:numPr>
      </w:pPr>
      <w:r>
        <w:t>Creating network infrastructure (VPC, VPN, SG)</w:t>
      </w:r>
    </w:p>
    <w:p w14:paraId="1526A657" w14:textId="61890A22" w:rsidR="00FD7764" w:rsidRDefault="00FD7764" w:rsidP="004B6824">
      <w:pPr>
        <w:pStyle w:val="ListParagraph"/>
        <w:numPr>
          <w:ilvl w:val="0"/>
          <w:numId w:val="8"/>
        </w:numPr>
      </w:pPr>
      <w:r>
        <w:t>Simple Spark Job running in EMR cluster which loads the data from CSV to S3 &amp; Hive (Download simple EMR job from web)</w:t>
      </w:r>
    </w:p>
    <w:p w14:paraId="06C803D1" w14:textId="1667F3A2" w:rsidR="00FD7764" w:rsidRDefault="00FD7764" w:rsidP="004B6824">
      <w:pPr>
        <w:pStyle w:val="ListParagraph"/>
        <w:numPr>
          <w:ilvl w:val="0"/>
          <w:numId w:val="8"/>
        </w:numPr>
      </w:pPr>
      <w:r>
        <w:t>Simple Java API which reads and writes the data to DynamoDB (Download simple REST API from web)</w:t>
      </w:r>
    </w:p>
    <w:p w14:paraId="424722D8" w14:textId="3C8EEA62" w:rsidR="00FD7764" w:rsidRDefault="00FD7764" w:rsidP="004B6824">
      <w:pPr>
        <w:pStyle w:val="ListParagraph"/>
        <w:numPr>
          <w:ilvl w:val="0"/>
          <w:numId w:val="8"/>
        </w:numPr>
      </w:pPr>
      <w:r>
        <w:t>Terraform/CloudFormation script to create this environment along with the deployment of applications</w:t>
      </w:r>
    </w:p>
    <w:p w14:paraId="3E10A1F8" w14:textId="0E4D65EF" w:rsidR="00FD7764" w:rsidRDefault="00FD7764" w:rsidP="004B6824">
      <w:pPr>
        <w:pStyle w:val="ListParagraph"/>
        <w:numPr>
          <w:ilvl w:val="0"/>
          <w:numId w:val="8"/>
        </w:numPr>
      </w:pPr>
      <w:r>
        <w:t>CI/CD deployment (Optional)</w:t>
      </w:r>
    </w:p>
    <w:p w14:paraId="74289459" w14:textId="7416F0DD" w:rsidR="00CF1B7F" w:rsidRDefault="00FD7764" w:rsidP="004B6824">
      <w:pPr>
        <w:pStyle w:val="ListParagraph"/>
        <w:numPr>
          <w:ilvl w:val="0"/>
          <w:numId w:val="8"/>
        </w:numPr>
      </w:pPr>
      <w:r>
        <w:t>Provide detailed architecture &amp; guidelines for the new infrastructure setup</w:t>
      </w:r>
    </w:p>
    <w:p w14:paraId="4FABE6A7" w14:textId="5BDD4CCF" w:rsidR="00933F79" w:rsidRDefault="00933F79" w:rsidP="002D2755"/>
    <w:p w14:paraId="5EFDBAF8" w14:textId="6D2EC30F" w:rsidR="00BF6F38" w:rsidRDefault="000C488F" w:rsidP="002D2755">
      <w:pPr>
        <w:pStyle w:val="Heading1"/>
      </w:pPr>
      <w:bookmarkStart w:id="1" w:name="_Toc85232293"/>
      <w:r>
        <w:t>Architecture</w:t>
      </w:r>
      <w:bookmarkEnd w:id="1"/>
    </w:p>
    <w:p w14:paraId="1B6E4294" w14:textId="62043E9D" w:rsidR="00722A37" w:rsidRDefault="00722A37" w:rsidP="002D2755">
      <w:r>
        <w:t>This is the architecture diagram of the solution</w:t>
      </w:r>
      <w:r w:rsidR="00DE1404">
        <w:t xml:space="preserve"> - </w:t>
      </w:r>
    </w:p>
    <w:p w14:paraId="5B132B0D" w14:textId="63776BA5" w:rsidR="00A84F16" w:rsidRDefault="00A84F16" w:rsidP="002D2755"/>
    <w:p w14:paraId="77699099" w14:textId="77777777" w:rsidR="00A84F16" w:rsidRDefault="00A84F16" w:rsidP="002D2755"/>
    <w:p w14:paraId="0DD51808" w14:textId="3A645D3C" w:rsidR="002A3C87" w:rsidRDefault="00903149" w:rsidP="002A3C87">
      <w:pPr>
        <w:keepNext/>
      </w:pPr>
      <w:r>
        <w:rPr>
          <w:noProof/>
        </w:rPr>
        <w:drawing>
          <wp:inline distT="0" distB="0" distL="0" distR="0" wp14:anchorId="68DAFF67" wp14:editId="5AF2D4A0">
            <wp:extent cx="6355359" cy="1746914"/>
            <wp:effectExtent l="0" t="0" r="7620" b="5715"/>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63163" cy="1749059"/>
                    </a:xfrm>
                    <a:prstGeom prst="rect">
                      <a:avLst/>
                    </a:prstGeom>
                    <a:noFill/>
                    <a:ln>
                      <a:noFill/>
                    </a:ln>
                  </pic:spPr>
                </pic:pic>
              </a:graphicData>
            </a:graphic>
          </wp:inline>
        </w:drawing>
      </w:r>
    </w:p>
    <w:p w14:paraId="73A247AC" w14:textId="7777EABD" w:rsidR="00F36E98" w:rsidRPr="002A3C87" w:rsidRDefault="002A3C87" w:rsidP="002A3C87">
      <w:pPr>
        <w:pStyle w:val="Caption"/>
        <w:jc w:val="center"/>
        <w:rPr>
          <w:b/>
          <w:bCs/>
        </w:rPr>
      </w:pPr>
      <w:r w:rsidRPr="002A3C87">
        <w:rPr>
          <w:b/>
          <w:bCs/>
        </w:rPr>
        <w:t xml:space="preserve">Figure </w:t>
      </w:r>
      <w:r w:rsidRPr="002A3C87">
        <w:rPr>
          <w:b/>
          <w:bCs/>
        </w:rPr>
        <w:fldChar w:fldCharType="begin"/>
      </w:r>
      <w:r w:rsidRPr="002A3C87">
        <w:rPr>
          <w:b/>
          <w:bCs/>
        </w:rPr>
        <w:instrText xml:space="preserve"> SEQ Figure \* ARABIC </w:instrText>
      </w:r>
      <w:r w:rsidRPr="002A3C87">
        <w:rPr>
          <w:b/>
          <w:bCs/>
        </w:rPr>
        <w:fldChar w:fldCharType="separate"/>
      </w:r>
      <w:r w:rsidRPr="002A3C87">
        <w:rPr>
          <w:b/>
          <w:bCs/>
          <w:noProof/>
        </w:rPr>
        <w:t>1</w:t>
      </w:r>
      <w:r w:rsidRPr="002A3C87">
        <w:rPr>
          <w:b/>
          <w:bCs/>
        </w:rPr>
        <w:fldChar w:fldCharType="end"/>
      </w:r>
      <w:r w:rsidRPr="002A3C87">
        <w:rPr>
          <w:b/>
          <w:bCs/>
        </w:rPr>
        <w:t>: Architecture Diagram</w:t>
      </w:r>
    </w:p>
    <w:p w14:paraId="22A2511A" w14:textId="680A0556" w:rsidR="0069038A" w:rsidRDefault="0069038A" w:rsidP="00F56E8C"/>
    <w:p w14:paraId="18177582" w14:textId="52653C79" w:rsidR="00C84395" w:rsidRDefault="00C84395" w:rsidP="00C84395">
      <w:pPr>
        <w:pStyle w:val="Heading2"/>
        <w:numPr>
          <w:ilvl w:val="1"/>
          <w:numId w:val="4"/>
        </w:numPr>
      </w:pPr>
      <w:bookmarkStart w:id="2" w:name="_Toc85232294"/>
      <w:r>
        <w:t>Prerequisites</w:t>
      </w:r>
      <w:bookmarkEnd w:id="2"/>
    </w:p>
    <w:p w14:paraId="637B9BDE" w14:textId="5C3C4467" w:rsidR="00C84395" w:rsidRDefault="00C84395" w:rsidP="00F56E8C">
      <w:r>
        <w:t>The following are the p</w:t>
      </w:r>
      <w:r w:rsidRPr="00C84395">
        <w:t>rerequisites</w:t>
      </w:r>
      <w:r>
        <w:t xml:space="preserve"> before running the code</w:t>
      </w:r>
    </w:p>
    <w:p w14:paraId="75044C5A" w14:textId="6D1B39ED" w:rsidR="0012452B" w:rsidRDefault="0012452B" w:rsidP="0012452B">
      <w:pPr>
        <w:pStyle w:val="ListParagraph"/>
        <w:numPr>
          <w:ilvl w:val="0"/>
          <w:numId w:val="10"/>
        </w:numPr>
      </w:pPr>
      <w:r>
        <w:t xml:space="preserve">Multi-account Architecture </w:t>
      </w:r>
      <w:r w:rsidR="00333C10">
        <w:t xml:space="preserve">- </w:t>
      </w:r>
    </w:p>
    <w:p w14:paraId="3C819984" w14:textId="44CF4A50" w:rsidR="005113FB" w:rsidRDefault="0012452B" w:rsidP="0012452B">
      <w:pPr>
        <w:pStyle w:val="ListParagraph"/>
      </w:pPr>
      <w:r>
        <w:t xml:space="preserve">The code </w:t>
      </w:r>
      <w:r w:rsidR="005113FB">
        <w:t xml:space="preserve">assumes a multi-account AWS Architecture. The best practice for a secure and compliant environment </w:t>
      </w:r>
      <w:r w:rsidR="00982ED8">
        <w:t xml:space="preserve">is to create a </w:t>
      </w:r>
      <w:r w:rsidR="00815021">
        <w:t xml:space="preserve">AWS Landing Zone </w:t>
      </w:r>
      <w:r w:rsidR="0061347B">
        <w:t xml:space="preserve">with </w:t>
      </w:r>
      <w:r w:rsidR="00982ED8">
        <w:t xml:space="preserve">Shared Service Deployment, Shared Service Development/Test/Production accounts. </w:t>
      </w:r>
    </w:p>
    <w:p w14:paraId="04B27A7E" w14:textId="77777777" w:rsidR="00CD40D5" w:rsidRDefault="00CD40D5" w:rsidP="0012452B">
      <w:pPr>
        <w:pStyle w:val="ListParagraph"/>
      </w:pPr>
    </w:p>
    <w:p w14:paraId="0C19BC07" w14:textId="77777777" w:rsidR="005113FB" w:rsidRDefault="005113FB" w:rsidP="007B45DA">
      <w:pPr>
        <w:pStyle w:val="ListParagraph"/>
        <w:numPr>
          <w:ilvl w:val="0"/>
          <w:numId w:val="10"/>
        </w:numPr>
      </w:pPr>
      <w:r>
        <w:t>CI/CD Pipeline in Shared Service Deployment Account</w:t>
      </w:r>
    </w:p>
    <w:p w14:paraId="32BDBED0" w14:textId="33AFCBEB" w:rsidR="00C84395" w:rsidRDefault="00C84395" w:rsidP="005113FB">
      <w:pPr>
        <w:pStyle w:val="ListParagraph"/>
      </w:pPr>
      <w:r>
        <w:t xml:space="preserve">The code assumes that </w:t>
      </w:r>
      <w:r w:rsidR="00F33C6E">
        <w:t>CodePipeline, CodeCommit and CodeBuild</w:t>
      </w:r>
      <w:r w:rsidR="00042C79">
        <w:t xml:space="preserve"> and provisioned in a</w:t>
      </w:r>
      <w:r>
        <w:t xml:space="preserve"> Shared Service Deployment</w:t>
      </w:r>
      <w:r w:rsidR="00042C79">
        <w:t>.</w:t>
      </w:r>
      <w:r>
        <w:t xml:space="preserve"> </w:t>
      </w:r>
      <w:r w:rsidR="00A11069">
        <w:t xml:space="preserve">Please use the </w:t>
      </w:r>
      <w:r w:rsidR="00C026BD">
        <w:t xml:space="preserve">attached </w:t>
      </w:r>
      <w:r w:rsidR="00A11069">
        <w:t>CloudFormation</w:t>
      </w:r>
      <w:r w:rsidR="00C026BD">
        <w:t xml:space="preserve"> template</w:t>
      </w:r>
      <w:r w:rsidR="00A11069">
        <w:t xml:space="preserve"> </w:t>
      </w:r>
      <w:r w:rsidR="00A11069" w:rsidRPr="00A11069">
        <w:rPr>
          <w:highlight w:val="yellow"/>
        </w:rPr>
        <w:t>&lt;&lt;&lt;&gt;&gt;&gt;</w:t>
      </w:r>
      <w:r w:rsidR="00A11069">
        <w:t xml:space="preserve"> to create the </w:t>
      </w:r>
      <w:r w:rsidR="00AF6324">
        <w:t xml:space="preserve">CI/CD </w:t>
      </w:r>
      <w:r w:rsidR="00A11069">
        <w:t xml:space="preserve">pipeline </w:t>
      </w:r>
      <w:r w:rsidR="00C026BD">
        <w:t xml:space="preserve">in Shared Service </w:t>
      </w:r>
      <w:r w:rsidR="006B4F00">
        <w:t xml:space="preserve">account. </w:t>
      </w:r>
      <w:r w:rsidR="00D23987">
        <w:t>Code will be committed in the Shared Service Deployment Account and infrastructure would be deployed in Shared Service Development/Test/Production accounts using cross-account role and CloudFormation templates.</w:t>
      </w:r>
    </w:p>
    <w:p w14:paraId="7061BF9C" w14:textId="77777777" w:rsidR="00B67BD0" w:rsidRDefault="00B67BD0" w:rsidP="005113FB">
      <w:pPr>
        <w:pStyle w:val="ListParagraph"/>
      </w:pPr>
    </w:p>
    <w:p w14:paraId="0F190CD8" w14:textId="361B3F60" w:rsidR="00C84395" w:rsidRDefault="00C84395" w:rsidP="00C84395">
      <w:pPr>
        <w:pStyle w:val="ListParagraph"/>
        <w:numPr>
          <w:ilvl w:val="0"/>
          <w:numId w:val="10"/>
        </w:numPr>
      </w:pPr>
      <w:r>
        <w:lastRenderedPageBreak/>
        <w:t xml:space="preserve">Cross Account Role in </w:t>
      </w:r>
      <w:r w:rsidR="004F4D10">
        <w:t>Shared Service Development/Test/Production Account</w:t>
      </w:r>
    </w:p>
    <w:p w14:paraId="77F63507" w14:textId="654912AF" w:rsidR="00AB2435" w:rsidRDefault="00F216C7" w:rsidP="007F5113">
      <w:pPr>
        <w:pStyle w:val="ListParagraph"/>
      </w:pPr>
      <w:r>
        <w:t>The code assumes that a Cross Account Role is created in the Shared Service Development, Test and Production account</w:t>
      </w:r>
      <w:r w:rsidR="003B0DBC">
        <w:t xml:space="preserve">s </w:t>
      </w:r>
      <w:r w:rsidR="000A4D78">
        <w:t>that grants Shared Service Deployment account</w:t>
      </w:r>
      <w:r w:rsidR="007F5113">
        <w:t xml:space="preserve"> to create CloudFormation template that can provision infrastructure – Lambda, EMR, S3, DynamoDB etc. in the Dev/Test/Prod accounts.</w:t>
      </w:r>
    </w:p>
    <w:p w14:paraId="5ED1345D" w14:textId="751FEFD4" w:rsidR="00EA1B5B" w:rsidRDefault="00EA1B5B" w:rsidP="00F216C7">
      <w:pPr>
        <w:pStyle w:val="ListParagraph"/>
      </w:pPr>
      <w:r>
        <w:t xml:space="preserve">Please use the attached CloudFormation templates </w:t>
      </w:r>
      <w:r w:rsidRPr="00867D53">
        <w:rPr>
          <w:highlight w:val="yellow"/>
        </w:rPr>
        <w:t>&lt;&lt;&lt;xxx&gt;&gt;&gt;</w:t>
      </w:r>
      <w:r>
        <w:t xml:space="preserve"> to deploy cross accounts roles in the </w:t>
      </w:r>
      <w:r w:rsidR="005E0095">
        <w:t>Shared Service D</w:t>
      </w:r>
      <w:r>
        <w:t>ev/</w:t>
      </w:r>
      <w:r w:rsidR="005E0095">
        <w:t>T</w:t>
      </w:r>
      <w:r>
        <w:t>est/</w:t>
      </w:r>
      <w:r w:rsidR="005E0095">
        <w:t>P</w:t>
      </w:r>
      <w:r>
        <w:t>rod accounts.</w:t>
      </w:r>
    </w:p>
    <w:p w14:paraId="420F07ED" w14:textId="0A025211" w:rsidR="00C84395" w:rsidRDefault="00C15E46" w:rsidP="00F56E8C">
      <w:pPr>
        <w:pStyle w:val="Heading2"/>
        <w:numPr>
          <w:ilvl w:val="1"/>
          <w:numId w:val="4"/>
        </w:numPr>
        <w:ind w:left="648" w:hanging="648"/>
      </w:pPr>
      <w:bookmarkStart w:id="3" w:name="_Toc85232295"/>
      <w:r>
        <w:t>Solution</w:t>
      </w:r>
      <w:r w:rsidR="00494FF4">
        <w:t xml:space="preserve"> </w:t>
      </w:r>
      <w:r>
        <w:t>Overview</w:t>
      </w:r>
      <w:bookmarkEnd w:id="3"/>
    </w:p>
    <w:p w14:paraId="20BA3AE5" w14:textId="452885E4" w:rsidR="00F56E8C" w:rsidRDefault="00F56E8C" w:rsidP="00F56E8C">
      <w:r>
        <w:t xml:space="preserve">The </w:t>
      </w:r>
      <w:r w:rsidR="006E4D65">
        <w:t>solution</w:t>
      </w:r>
      <w:r>
        <w:t xml:space="preserve"> </w:t>
      </w:r>
      <w:r w:rsidR="00804FAB">
        <w:t>consists of the following steps</w:t>
      </w:r>
    </w:p>
    <w:p w14:paraId="3A358511" w14:textId="20C43A29" w:rsidR="00F56E8C" w:rsidRDefault="00F56E8C" w:rsidP="00F56E8C">
      <w:pPr>
        <w:pStyle w:val="ListParagraph"/>
        <w:numPr>
          <w:ilvl w:val="0"/>
          <w:numId w:val="9"/>
        </w:numPr>
      </w:pPr>
      <w:r>
        <w:t>Code Check-in in CodeCommit</w:t>
      </w:r>
    </w:p>
    <w:p w14:paraId="7A0D5E6F" w14:textId="7C61720A" w:rsidR="00F56E8C" w:rsidRDefault="00F56E8C" w:rsidP="00F56E8C">
      <w:pPr>
        <w:pStyle w:val="ListParagraph"/>
      </w:pPr>
      <w:r>
        <w:t>The developer first checks the code in CodeCommit repository</w:t>
      </w:r>
      <w:r w:rsidR="00AB3A69">
        <w:t xml:space="preserve"> hosted in a Shared Service Deployment Account.</w:t>
      </w:r>
    </w:p>
    <w:p w14:paraId="4160F3BA" w14:textId="3F72F76B" w:rsidR="00D56989" w:rsidRDefault="00D56989" w:rsidP="00F56E8C">
      <w:pPr>
        <w:pStyle w:val="ListParagraph"/>
      </w:pPr>
    </w:p>
    <w:p w14:paraId="388A9D56" w14:textId="4990961D" w:rsidR="00D56989" w:rsidRDefault="00C84395" w:rsidP="00D56989">
      <w:pPr>
        <w:pStyle w:val="ListParagraph"/>
        <w:numPr>
          <w:ilvl w:val="0"/>
          <w:numId w:val="9"/>
        </w:numPr>
      </w:pPr>
      <w:r>
        <w:t>CodePipeline</w:t>
      </w:r>
      <w:r w:rsidR="0090042C">
        <w:t xml:space="preserve"> Orchestration</w:t>
      </w:r>
    </w:p>
    <w:p w14:paraId="2CBD9D76" w14:textId="389656E5" w:rsidR="00C84395" w:rsidRDefault="00C84395" w:rsidP="00C84395">
      <w:pPr>
        <w:pStyle w:val="ListParagraph"/>
      </w:pPr>
      <w:r>
        <w:t xml:space="preserve">The checking of code in CodeCommit triggers CodePipeline which orchestrates the build. </w:t>
      </w:r>
      <w:r w:rsidR="00F62D1D">
        <w:t xml:space="preserve">CodePipeline will first read the code from CodeCommit and then trigger CodeBuild to deploy the </w:t>
      </w:r>
      <w:r w:rsidR="0038247B">
        <w:t>infrastructure</w:t>
      </w:r>
      <w:r w:rsidR="00F62D1D">
        <w:t xml:space="preserve"> in Shared Service Dev/Test/Prod accounts</w:t>
      </w:r>
    </w:p>
    <w:p w14:paraId="7E90A8AB" w14:textId="0EA39A64" w:rsidR="00631D32" w:rsidRDefault="00631D32" w:rsidP="00C84395">
      <w:pPr>
        <w:pStyle w:val="ListParagraph"/>
      </w:pPr>
    </w:p>
    <w:p w14:paraId="60D960DB" w14:textId="77777777" w:rsidR="005350EB" w:rsidRDefault="00F6725E" w:rsidP="005350EB">
      <w:pPr>
        <w:pStyle w:val="ListParagraph"/>
        <w:numPr>
          <w:ilvl w:val="0"/>
          <w:numId w:val="9"/>
        </w:numPr>
      </w:pPr>
      <w:r>
        <w:t>Assume Cross-Account Role</w:t>
      </w:r>
    </w:p>
    <w:p w14:paraId="631EE1F3" w14:textId="56574C40" w:rsidR="005350EB" w:rsidRPr="00DF4DE1" w:rsidRDefault="005350EB" w:rsidP="005350EB">
      <w:pPr>
        <w:pStyle w:val="ListParagraph"/>
        <w:rPr>
          <w:rFonts w:ascii="Helvetica" w:eastAsia="Times New Roman" w:hAnsi="Helvetica" w:cs="Helvetica"/>
          <w:sz w:val="21"/>
          <w:szCs w:val="21"/>
          <w:lang w:val="en-GB" w:eastAsia="en-GB"/>
        </w:rPr>
      </w:pPr>
      <w:r w:rsidRPr="00DF4DE1">
        <w:rPr>
          <w:rFonts w:ascii="Helvetica" w:eastAsia="Times New Roman" w:hAnsi="Helvetica" w:cs="Helvetica"/>
          <w:sz w:val="21"/>
          <w:szCs w:val="21"/>
          <w:lang w:val="en-GB" w:eastAsia="en-GB"/>
        </w:rPr>
        <w:t xml:space="preserve">A cross-account role </w:t>
      </w:r>
      <w:r w:rsidR="0019440D" w:rsidRPr="00DF4DE1">
        <w:rPr>
          <w:rFonts w:ascii="Helvetica" w:eastAsia="Times New Roman" w:hAnsi="Helvetica" w:cs="Helvetica"/>
          <w:sz w:val="21"/>
          <w:szCs w:val="21"/>
          <w:lang w:val="en-GB" w:eastAsia="en-GB"/>
        </w:rPr>
        <w:t>in Shared Service Dev</w:t>
      </w:r>
      <w:r w:rsidR="00F31A25">
        <w:rPr>
          <w:rFonts w:ascii="Helvetica" w:eastAsia="Times New Roman" w:hAnsi="Helvetica" w:cs="Helvetica"/>
          <w:sz w:val="21"/>
          <w:szCs w:val="21"/>
          <w:lang w:val="en-GB" w:eastAsia="en-GB"/>
        </w:rPr>
        <w:t>/Test/Prod</w:t>
      </w:r>
      <w:r w:rsidR="0019440D" w:rsidRPr="00DF4DE1">
        <w:rPr>
          <w:rFonts w:ascii="Helvetica" w:eastAsia="Times New Roman" w:hAnsi="Helvetica" w:cs="Helvetica"/>
          <w:sz w:val="21"/>
          <w:szCs w:val="21"/>
          <w:lang w:val="en-GB" w:eastAsia="en-GB"/>
        </w:rPr>
        <w:t xml:space="preserve"> account</w:t>
      </w:r>
      <w:r w:rsidRPr="00DF4DE1">
        <w:rPr>
          <w:rFonts w:ascii="Helvetica" w:eastAsia="Times New Roman" w:hAnsi="Helvetica" w:cs="Helvetica"/>
          <w:sz w:val="21"/>
          <w:szCs w:val="21"/>
          <w:lang w:val="en-GB" w:eastAsia="en-GB"/>
        </w:rPr>
        <w:t xml:space="preserve"> has a trust relationship with the </w:t>
      </w:r>
      <w:r w:rsidR="00B624C6" w:rsidRPr="00DF4DE1">
        <w:rPr>
          <w:rFonts w:ascii="Helvetica" w:eastAsia="Times New Roman" w:hAnsi="Helvetica" w:cs="Helvetica"/>
          <w:sz w:val="21"/>
          <w:szCs w:val="21"/>
          <w:lang w:val="en-GB" w:eastAsia="en-GB"/>
        </w:rPr>
        <w:t>Shared Service Deployment</w:t>
      </w:r>
      <w:r w:rsidRPr="00DF4DE1">
        <w:rPr>
          <w:rFonts w:ascii="Helvetica" w:eastAsia="Times New Roman" w:hAnsi="Helvetica" w:cs="Helvetica"/>
          <w:sz w:val="21"/>
          <w:szCs w:val="21"/>
          <w:lang w:val="en-GB" w:eastAsia="en-GB"/>
        </w:rPr>
        <w:t xml:space="preserve"> account. This role provides necessary permissions to CodeBuild in the </w:t>
      </w:r>
      <w:r w:rsidR="00336451" w:rsidRPr="00DF4DE1">
        <w:rPr>
          <w:rFonts w:ascii="Helvetica" w:eastAsia="Times New Roman" w:hAnsi="Helvetica" w:cs="Helvetica"/>
          <w:sz w:val="21"/>
          <w:szCs w:val="21"/>
          <w:lang w:val="en-GB" w:eastAsia="en-GB"/>
        </w:rPr>
        <w:t>Shared Service Deployment</w:t>
      </w:r>
      <w:r w:rsidR="00336451" w:rsidRPr="00DF4DE1">
        <w:rPr>
          <w:rFonts w:ascii="Helvetica" w:eastAsia="Times New Roman" w:hAnsi="Helvetica" w:cs="Helvetica"/>
          <w:sz w:val="21"/>
          <w:szCs w:val="21"/>
          <w:lang w:val="en-GB" w:eastAsia="en-GB"/>
        </w:rPr>
        <w:t xml:space="preserve"> </w:t>
      </w:r>
      <w:r w:rsidRPr="00DF4DE1">
        <w:rPr>
          <w:rFonts w:ascii="Helvetica" w:eastAsia="Times New Roman" w:hAnsi="Helvetica" w:cs="Helvetica"/>
          <w:sz w:val="21"/>
          <w:szCs w:val="21"/>
          <w:lang w:val="en-GB" w:eastAsia="en-GB"/>
        </w:rPr>
        <w:t>account to carry out deployment</w:t>
      </w:r>
      <w:r w:rsidR="00D55823">
        <w:rPr>
          <w:rFonts w:ascii="Helvetica" w:eastAsia="Times New Roman" w:hAnsi="Helvetica" w:cs="Helvetica"/>
          <w:sz w:val="21"/>
          <w:szCs w:val="21"/>
          <w:lang w:val="en-GB" w:eastAsia="en-GB"/>
        </w:rPr>
        <w:t xml:space="preserve"> in the Shared Service Dev</w:t>
      </w:r>
      <w:r w:rsidR="00AD6D5F">
        <w:rPr>
          <w:rFonts w:ascii="Helvetica" w:eastAsia="Times New Roman" w:hAnsi="Helvetica" w:cs="Helvetica"/>
          <w:sz w:val="21"/>
          <w:szCs w:val="21"/>
          <w:lang w:val="en-GB" w:eastAsia="en-GB"/>
        </w:rPr>
        <w:t>/Test/Prod</w:t>
      </w:r>
      <w:r w:rsidR="00D55823">
        <w:rPr>
          <w:rFonts w:ascii="Helvetica" w:eastAsia="Times New Roman" w:hAnsi="Helvetica" w:cs="Helvetica"/>
          <w:sz w:val="21"/>
          <w:szCs w:val="21"/>
          <w:lang w:val="en-GB" w:eastAsia="en-GB"/>
        </w:rPr>
        <w:t xml:space="preserve"> Account</w:t>
      </w:r>
      <w:r w:rsidRPr="00DF4DE1">
        <w:rPr>
          <w:rFonts w:ascii="Helvetica" w:eastAsia="Times New Roman" w:hAnsi="Helvetica" w:cs="Helvetica"/>
          <w:sz w:val="21"/>
          <w:szCs w:val="21"/>
          <w:lang w:val="en-GB" w:eastAsia="en-GB"/>
        </w:rPr>
        <w:t>.</w:t>
      </w:r>
    </w:p>
    <w:p w14:paraId="395E7F41" w14:textId="4D4EAC5A" w:rsidR="00F6725E" w:rsidRDefault="00F6725E" w:rsidP="005350EB">
      <w:pPr>
        <w:pStyle w:val="ListParagraph"/>
        <w:tabs>
          <w:tab w:val="left" w:pos="3278"/>
        </w:tabs>
      </w:pPr>
    </w:p>
    <w:p w14:paraId="5E36CDBD" w14:textId="43A846B8" w:rsidR="00216CEF" w:rsidRDefault="00FD6281" w:rsidP="00216CEF">
      <w:pPr>
        <w:pStyle w:val="ListParagraph"/>
        <w:numPr>
          <w:ilvl w:val="0"/>
          <w:numId w:val="9"/>
        </w:numPr>
        <w:tabs>
          <w:tab w:val="left" w:pos="3278"/>
        </w:tabs>
      </w:pPr>
      <w:r>
        <w:t>Upload Code Package to S3</w:t>
      </w:r>
    </w:p>
    <w:p w14:paraId="29ADD8BC" w14:textId="119FAFE6" w:rsidR="00F171EC" w:rsidRDefault="00F171EC" w:rsidP="00F171EC">
      <w:pPr>
        <w:pStyle w:val="ListParagraph"/>
        <w:tabs>
          <w:tab w:val="left" w:pos="3278"/>
        </w:tabs>
      </w:pPr>
      <w:r>
        <w:t>The CodeBuild project then uploads the packaged CloudFormation template and the code in the S3 bucket in the Shared Service Dev/Prod/Test account</w:t>
      </w:r>
    </w:p>
    <w:p w14:paraId="362BD230" w14:textId="4A2B47CA" w:rsidR="00F171EC" w:rsidRDefault="00F171EC" w:rsidP="00F171EC">
      <w:pPr>
        <w:pStyle w:val="ListParagraph"/>
        <w:tabs>
          <w:tab w:val="left" w:pos="3278"/>
        </w:tabs>
      </w:pPr>
    </w:p>
    <w:p w14:paraId="6F1AC31B" w14:textId="73FAB5E2" w:rsidR="00F11057" w:rsidRDefault="00F11057" w:rsidP="00F11057">
      <w:pPr>
        <w:pStyle w:val="ListParagraph"/>
        <w:numPr>
          <w:ilvl w:val="0"/>
          <w:numId w:val="9"/>
        </w:numPr>
        <w:tabs>
          <w:tab w:val="left" w:pos="3278"/>
        </w:tabs>
      </w:pPr>
      <w:r>
        <w:t>Deploy CloudFormation Stack</w:t>
      </w:r>
    </w:p>
    <w:p w14:paraId="5E45120D" w14:textId="2B390D39" w:rsidR="0069038A" w:rsidRDefault="00F11057" w:rsidP="00AF606D">
      <w:pPr>
        <w:pStyle w:val="ListParagraph"/>
        <w:tabs>
          <w:tab w:val="left" w:pos="3278"/>
        </w:tabs>
      </w:pPr>
      <w:r>
        <w:t xml:space="preserve">The CloudFormation stack then provisions the </w:t>
      </w:r>
      <w:r w:rsidR="00852F40">
        <w:t xml:space="preserve">Lambda function that gets triggered every time a CSV file is uploaded in the </w:t>
      </w:r>
      <w:r w:rsidR="00DC4CFD">
        <w:t xml:space="preserve">S3 Bucket. </w:t>
      </w:r>
      <w:r w:rsidR="00A1682E">
        <w:t>The lambda function creates a transient EMR</w:t>
      </w:r>
      <w:r w:rsidR="00BC0496">
        <w:t xml:space="preserve"> cluster than reads the CSV file, processes it and copies the content in a DynamoDB table. A Java API allows the end user to GET/POST contents from the </w:t>
      </w:r>
      <w:proofErr w:type="spellStart"/>
      <w:r w:rsidR="00BC0496">
        <w:t>DynanoDB</w:t>
      </w:r>
      <w:proofErr w:type="spellEnd"/>
      <w:r w:rsidR="00BC0496">
        <w:t xml:space="preserve"> table.</w:t>
      </w:r>
    </w:p>
    <w:p w14:paraId="46BD03B2" w14:textId="4259536D" w:rsidR="00CE2720" w:rsidRDefault="00CE2720" w:rsidP="00AF606D">
      <w:pPr>
        <w:pStyle w:val="ListParagraph"/>
        <w:tabs>
          <w:tab w:val="left" w:pos="3278"/>
        </w:tabs>
      </w:pPr>
    </w:p>
    <w:p w14:paraId="41DB6FB2" w14:textId="77777777" w:rsidR="00474CD1" w:rsidRDefault="00474CD1" w:rsidP="00474CD1">
      <w:pPr>
        <w:pStyle w:val="Heading2"/>
        <w:numPr>
          <w:ilvl w:val="1"/>
          <w:numId w:val="4"/>
        </w:numPr>
        <w:ind w:left="648" w:hanging="648"/>
      </w:pPr>
      <w:bookmarkStart w:id="4" w:name="_Toc85232296"/>
      <w:r>
        <w:t>Git Repository</w:t>
      </w:r>
      <w:bookmarkEnd w:id="4"/>
    </w:p>
    <w:p w14:paraId="1A58D190" w14:textId="77777777" w:rsidR="00474CD1" w:rsidRPr="00522B48" w:rsidRDefault="00474CD1" w:rsidP="00474CD1">
      <w:pPr>
        <w:rPr>
          <w:highlight w:val="yellow"/>
        </w:rPr>
      </w:pPr>
      <w:r w:rsidRPr="00522B48">
        <w:rPr>
          <w:highlight w:val="yellow"/>
        </w:rPr>
        <w:t>A bundled/archived repository showing your commit history or a link to an accessible private repository with your work in (</w:t>
      </w:r>
      <w:proofErr w:type="spellStart"/>
      <w:r w:rsidRPr="00522B48">
        <w:rPr>
          <w:highlight w:val="yellow"/>
        </w:rPr>
        <w:t>Github</w:t>
      </w:r>
      <w:proofErr w:type="spellEnd"/>
      <w:r w:rsidRPr="00522B48">
        <w:rPr>
          <w:highlight w:val="yellow"/>
        </w:rPr>
        <w:t xml:space="preserve"> Bitbucket). You could fork this repo in git, but any VCS is fine. Git example for sending us a standalone bundle:</w:t>
      </w:r>
    </w:p>
    <w:p w14:paraId="5C6C493E" w14:textId="77777777" w:rsidR="00474CD1" w:rsidRPr="00522B48" w:rsidRDefault="00474CD1" w:rsidP="00474CD1">
      <w:pPr>
        <w:pStyle w:val="NoSpacing"/>
        <w:rPr>
          <w:highlight w:val="yellow"/>
        </w:rPr>
      </w:pPr>
      <w:r w:rsidRPr="00522B48">
        <w:rPr>
          <w:highlight w:val="yellow"/>
        </w:rPr>
        <w:t>git bundle create &lt;</w:t>
      </w:r>
      <w:proofErr w:type="spellStart"/>
      <w:r w:rsidRPr="00522B48">
        <w:rPr>
          <w:highlight w:val="yellow"/>
        </w:rPr>
        <w:t>yourname</w:t>
      </w:r>
      <w:proofErr w:type="spellEnd"/>
      <w:r w:rsidRPr="00522B48">
        <w:rPr>
          <w:highlight w:val="yellow"/>
        </w:rPr>
        <w:t>&gt;.bundle --all –branches</w:t>
      </w:r>
    </w:p>
    <w:p w14:paraId="77E25B74" w14:textId="017151BE" w:rsidR="00474CD1" w:rsidRPr="00522B48" w:rsidRDefault="00474CD1" w:rsidP="00E82F9E">
      <w:pPr>
        <w:tabs>
          <w:tab w:val="left" w:pos="3278"/>
        </w:tabs>
        <w:rPr>
          <w:highlight w:val="yellow"/>
        </w:rPr>
      </w:pPr>
    </w:p>
    <w:p w14:paraId="73599AD8" w14:textId="7A45BC80" w:rsidR="00E82F9E" w:rsidRDefault="00E82F9E" w:rsidP="00E82F9E">
      <w:pPr>
        <w:tabs>
          <w:tab w:val="left" w:pos="3278"/>
        </w:tabs>
      </w:pPr>
      <w:r w:rsidRPr="00522B48">
        <w:rPr>
          <w:highlight w:val="yellow"/>
        </w:rPr>
        <w:t>This is the GIT repository --</w:t>
      </w:r>
    </w:p>
    <w:p w14:paraId="36B9EA74" w14:textId="0385C29F" w:rsidR="0054421D" w:rsidRDefault="00134D3B" w:rsidP="00134D3B">
      <w:pPr>
        <w:pStyle w:val="Heading1"/>
      </w:pPr>
      <w:bookmarkStart w:id="5" w:name="_Toc85232297"/>
      <w:r>
        <w:t>Technology Choices</w:t>
      </w:r>
      <w:bookmarkEnd w:id="5"/>
    </w:p>
    <w:p w14:paraId="3D8806A2" w14:textId="77777777" w:rsidR="00DF5538" w:rsidRPr="00DF5538" w:rsidRDefault="00DF5538" w:rsidP="00DF5538"/>
    <w:p w14:paraId="3E6EBD1A" w14:textId="0DA3C27A" w:rsidR="0054421D" w:rsidRDefault="003A030B" w:rsidP="0054421D">
      <w:r>
        <w:t>The following is the rationale for Technology stack</w:t>
      </w:r>
      <w:r w:rsidR="00DF5538">
        <w:t xml:space="preserve"> - </w:t>
      </w:r>
    </w:p>
    <w:p w14:paraId="5CCF5502" w14:textId="5AD31013" w:rsidR="003A030B" w:rsidRDefault="003A030B" w:rsidP="003A030B">
      <w:pPr>
        <w:pStyle w:val="ListParagraph"/>
        <w:numPr>
          <w:ilvl w:val="0"/>
          <w:numId w:val="11"/>
        </w:numPr>
      </w:pPr>
      <w:r>
        <w:t>Multi-account AWS Architecture</w:t>
      </w:r>
    </w:p>
    <w:p w14:paraId="7C8B5E01" w14:textId="1167D87E" w:rsidR="003A030B" w:rsidRDefault="00C22BE5" w:rsidP="003A030B">
      <w:pPr>
        <w:pStyle w:val="ListParagraph"/>
      </w:pPr>
      <w:r>
        <w:lastRenderedPageBreak/>
        <w:t xml:space="preserve">We have deployed code using a cross-account CI/CD pipeline. In this setup, we have segregated the deployment account from the Infrastructure Dev/Test/Prod account. </w:t>
      </w:r>
      <w:r w:rsidR="003A030B">
        <w:t xml:space="preserve">This segregation ensures appropriate control over the </w:t>
      </w:r>
      <w:r>
        <w:t>accounts in the infrastructure is provisioned</w:t>
      </w:r>
      <w:r w:rsidR="003A030B">
        <w:t xml:space="preserve"> </w:t>
      </w:r>
      <w:r>
        <w:t>and isolates the deployment environment from Dev/Test/Prod environment</w:t>
      </w:r>
      <w:r w:rsidR="003A030B">
        <w:t xml:space="preserve">. </w:t>
      </w:r>
      <w:r>
        <w:t>The customer only needs to give access to Deployment environment to the developers and the infrastructure gets provisioned with the help of Cross-account roles.</w:t>
      </w:r>
    </w:p>
    <w:p w14:paraId="57E90C0D" w14:textId="228023FE" w:rsidR="00C22BE5" w:rsidRDefault="00C22BE5" w:rsidP="003A030B">
      <w:pPr>
        <w:pStyle w:val="ListParagraph"/>
      </w:pPr>
    </w:p>
    <w:p w14:paraId="28F195E0" w14:textId="5E650CD7" w:rsidR="00C22BE5" w:rsidRDefault="00CD0E67" w:rsidP="00C22BE5">
      <w:pPr>
        <w:pStyle w:val="ListParagraph"/>
        <w:numPr>
          <w:ilvl w:val="0"/>
          <w:numId w:val="11"/>
        </w:numPr>
      </w:pPr>
      <w:r>
        <w:t>Transient EMR cluster</w:t>
      </w:r>
    </w:p>
    <w:p w14:paraId="40FD90C1" w14:textId="5E7B32D2" w:rsidR="00134D3B" w:rsidRDefault="00CD0E67" w:rsidP="008F7589">
      <w:pPr>
        <w:pStyle w:val="ListParagraph"/>
      </w:pPr>
      <w:r>
        <w:t xml:space="preserve">The EMR cluster gets spun up by a Lambda function only when the CSV file gets uploaded in the S3 bucket. This cluster gets terminated automatically after it processes the file. This is a </w:t>
      </w:r>
      <w:r w:rsidR="00EE2BD6">
        <w:t>cost-effective</w:t>
      </w:r>
      <w:r>
        <w:t xml:space="preserve"> measure and provisions infrastructure as and when desired</w:t>
      </w:r>
    </w:p>
    <w:p w14:paraId="6F57E561" w14:textId="1A07AD2E" w:rsidR="00CF1B7F" w:rsidRDefault="00CF1B7F" w:rsidP="002D2755"/>
    <w:p w14:paraId="2D0285AB" w14:textId="5010298C" w:rsidR="00D264DD" w:rsidRDefault="00CF1B7F" w:rsidP="00933F79">
      <w:pPr>
        <w:pStyle w:val="Heading1"/>
      </w:pPr>
      <w:bookmarkStart w:id="6" w:name="_Toc85232298"/>
      <w:r>
        <w:t>Technical Questions</w:t>
      </w:r>
      <w:bookmarkEnd w:id="6"/>
    </w:p>
    <w:p w14:paraId="1716CB62" w14:textId="77777777" w:rsidR="00587240" w:rsidRPr="00587240" w:rsidRDefault="00587240" w:rsidP="00587240"/>
    <w:p w14:paraId="45DA8695" w14:textId="6C98A193" w:rsidR="00092A67" w:rsidRDefault="00092A67" w:rsidP="00CF1B7F">
      <w:pPr>
        <w:pStyle w:val="Heading2"/>
        <w:numPr>
          <w:ilvl w:val="1"/>
          <w:numId w:val="4"/>
        </w:numPr>
      </w:pPr>
      <w:bookmarkStart w:id="7" w:name="_Toc85232299"/>
      <w:r>
        <w:t>Question 1</w:t>
      </w:r>
      <w:bookmarkEnd w:id="7"/>
    </w:p>
    <w:p w14:paraId="2577B2DF" w14:textId="36E58DD5" w:rsidR="00C71126" w:rsidRDefault="00CF1B7F" w:rsidP="00F6574A">
      <w:r>
        <w:t>How long did you spend on creating the environment? What would you add to your solution if you had more time? If you didn't spend much time on the coding test, then use this as an opportunity to explain what you would add.</w:t>
      </w:r>
    </w:p>
    <w:p w14:paraId="6AF080D0" w14:textId="77777777" w:rsidR="007F60CB" w:rsidRDefault="00C51E2C" w:rsidP="00774FE8">
      <w:r>
        <w:t>Answer: I spent 1</w:t>
      </w:r>
      <w:r w:rsidR="00810137">
        <w:t>6</w:t>
      </w:r>
      <w:r>
        <w:t xml:space="preserve"> hours on creating the environment. </w:t>
      </w:r>
    </w:p>
    <w:p w14:paraId="1F7EEA11" w14:textId="7EF06706" w:rsidR="00774FE8" w:rsidRDefault="007F60CB" w:rsidP="00774FE8">
      <w:r>
        <w:t xml:space="preserve">In the current solution, uploading a CSV file in the S3 Bucket triggers a Lambda function that launches the EMR cluster that processes the file. </w:t>
      </w:r>
      <w:r w:rsidR="00FF0E5A">
        <w:t>I</w:t>
      </w:r>
      <w:r w:rsidR="00334F76">
        <w:t>f I had more time, I</w:t>
      </w:r>
      <w:r w:rsidR="00FF0E5A">
        <w:t xml:space="preserve"> would have added an SQS queue that</w:t>
      </w:r>
      <w:r w:rsidR="00334F76">
        <w:t xml:space="preserve"> gets S3 Event </w:t>
      </w:r>
      <w:r w:rsidR="0084718C">
        <w:t>notifications,</w:t>
      </w:r>
      <w:r w:rsidR="00334F76">
        <w:t xml:space="preserve"> and which further gets processed by a Lambda function</w:t>
      </w:r>
      <w:r w:rsidR="006654F9">
        <w:t>.</w:t>
      </w:r>
      <w:r w:rsidR="0017683A">
        <w:t xml:space="preserve"> This is because S3 triggering Lambda function is less reliable than an SQS queue. </w:t>
      </w:r>
    </w:p>
    <w:p w14:paraId="67AD4850" w14:textId="386D5083" w:rsidR="00740AE1" w:rsidRDefault="00740AE1" w:rsidP="00774FE8">
      <w:r>
        <w:t>I also could have added some unit tests -</w:t>
      </w:r>
      <w:r w:rsidRPr="00740AE1">
        <w:rPr>
          <w:highlight w:val="yellow"/>
        </w:rPr>
        <w:t>-&lt;&lt;&gt;&gt;</w:t>
      </w:r>
    </w:p>
    <w:p w14:paraId="1502D6B8" w14:textId="77777777" w:rsidR="00C51E2C" w:rsidRPr="00774FE8" w:rsidRDefault="00C51E2C" w:rsidP="00774FE8"/>
    <w:p w14:paraId="3B4A83AD" w14:textId="6DEC515E" w:rsidR="00092A67" w:rsidRDefault="00092A67" w:rsidP="00CF1B7F">
      <w:pPr>
        <w:pStyle w:val="Heading2"/>
        <w:numPr>
          <w:ilvl w:val="1"/>
          <w:numId w:val="4"/>
        </w:numPr>
      </w:pPr>
      <w:bookmarkStart w:id="8" w:name="_Toc85232300"/>
      <w:r>
        <w:t>Question 2</w:t>
      </w:r>
      <w:bookmarkEnd w:id="8"/>
    </w:p>
    <w:p w14:paraId="1E1420AA" w14:textId="313714EF" w:rsidR="00C71126" w:rsidRDefault="00CF1B7F" w:rsidP="00F6574A">
      <w:r>
        <w:t>What was the most useful feature that was added to the latest version of your chosen CloudFormation script? Please include a snippet of code that shows how you've used it.</w:t>
      </w:r>
    </w:p>
    <w:p w14:paraId="292AE0BA" w14:textId="4EAF67BD" w:rsidR="00774FE8" w:rsidRPr="00774FE8" w:rsidRDefault="00716C86" w:rsidP="00774FE8">
      <w:r w:rsidRPr="00716C86">
        <w:rPr>
          <w:highlight w:val="yellow"/>
        </w:rPr>
        <w:t>&lt;&lt;&lt;&gt;&gt;</w:t>
      </w:r>
    </w:p>
    <w:p w14:paraId="4C11722A" w14:textId="3604DBC8" w:rsidR="00774FE8" w:rsidRDefault="00774FE8" w:rsidP="00CF1B7F">
      <w:pPr>
        <w:pStyle w:val="Heading2"/>
        <w:numPr>
          <w:ilvl w:val="1"/>
          <w:numId w:val="4"/>
        </w:numPr>
      </w:pPr>
      <w:bookmarkStart w:id="9" w:name="_Toc85232301"/>
      <w:r>
        <w:t>Question 3</w:t>
      </w:r>
      <w:bookmarkEnd w:id="9"/>
    </w:p>
    <w:p w14:paraId="2CA2B26F" w14:textId="373A2104" w:rsidR="00CF1B7F" w:rsidRPr="00CF1B7F" w:rsidRDefault="00CF1B7F" w:rsidP="00F6574A">
      <w:r>
        <w:t>How would you track down a performance issue in production? Have you ever had to do this the above task with the terabyte of data?</w:t>
      </w:r>
    </w:p>
    <w:p w14:paraId="3382FB8B" w14:textId="1955BA3C" w:rsidR="00BF6939" w:rsidRDefault="00716C86" w:rsidP="00BF6939">
      <w:r>
        <w:t>To track performance issues in production</w:t>
      </w:r>
      <w:r w:rsidR="00C5187C">
        <w:t xml:space="preserve"> I would have loved to implement the solution that utilizes </w:t>
      </w:r>
      <w:r w:rsidR="00C5187C" w:rsidRPr="00C5187C">
        <w:t>Prometheus, an open-source systems monitoring and alerting tool, and Grafana, an open-source visualization and analytics tool, to provide an end-to-end monitoring system for EMR clusters</w:t>
      </w:r>
      <w:r w:rsidR="00A127BC">
        <w:t xml:space="preserve"> as outlined in this AWS Blog</w:t>
      </w:r>
      <w:r w:rsidR="00C5187C">
        <w:t xml:space="preserve"> – </w:t>
      </w:r>
    </w:p>
    <w:p w14:paraId="3CD41D91" w14:textId="6E52AA6B" w:rsidR="00C5187C" w:rsidRDefault="00C5187C" w:rsidP="00BF6939">
      <w:hyperlink r:id="rId10" w:history="1">
        <w:r w:rsidRPr="00163500">
          <w:rPr>
            <w:rStyle w:val="Hyperlink"/>
          </w:rPr>
          <w:t>https://aws.amazon.com/blogs/big-data/monitor-and-optimize-analytic-workloads-on-amazon-emr-with-prometheus-and-grafana/</w:t>
        </w:r>
      </w:hyperlink>
    </w:p>
    <w:p w14:paraId="338B207E" w14:textId="354F717A" w:rsidR="00C5187C" w:rsidRDefault="00AC55CD" w:rsidP="00BF6939">
      <w:r>
        <w:t xml:space="preserve">I have also used </w:t>
      </w:r>
      <w:r w:rsidRPr="00AC55CD">
        <w:rPr>
          <w:highlight w:val="yellow"/>
        </w:rPr>
        <w:t>Sentry</w:t>
      </w:r>
      <w:r>
        <w:t xml:space="preserve"> to track general issues in production.</w:t>
      </w:r>
    </w:p>
    <w:p w14:paraId="5CC3A6C8" w14:textId="77777777" w:rsidR="00BF6939" w:rsidRPr="00BF6939" w:rsidRDefault="00BF6939" w:rsidP="00BF6939"/>
    <w:sectPr w:rsidR="00BF6939" w:rsidRPr="00BF6939" w:rsidSect="0058349F">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F1A7F" w14:textId="77777777" w:rsidR="007A0504" w:rsidRDefault="007A0504" w:rsidP="00E55E4E">
      <w:pPr>
        <w:spacing w:after="0" w:line="240" w:lineRule="auto"/>
      </w:pPr>
      <w:r>
        <w:separator/>
      </w:r>
    </w:p>
  </w:endnote>
  <w:endnote w:type="continuationSeparator" w:id="0">
    <w:p w14:paraId="0EA402AA" w14:textId="77777777" w:rsidR="007A0504" w:rsidRDefault="007A0504" w:rsidP="00E55E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65038418"/>
      <w:docPartObj>
        <w:docPartGallery w:val="Page Numbers (Bottom of Page)"/>
        <w:docPartUnique/>
      </w:docPartObj>
    </w:sdtPr>
    <w:sdtEndPr/>
    <w:sdtContent>
      <w:sdt>
        <w:sdtPr>
          <w:rPr>
            <w:sz w:val="16"/>
            <w:szCs w:val="16"/>
          </w:rPr>
          <w:id w:val="-1705238520"/>
          <w:docPartObj>
            <w:docPartGallery w:val="Page Numbers (Top of Page)"/>
            <w:docPartUnique/>
          </w:docPartObj>
        </w:sdtPr>
        <w:sdtEndPr/>
        <w:sdtContent>
          <w:p w14:paraId="58B87C3B" w14:textId="0E80CB9E" w:rsidR="004E08DA" w:rsidRPr="004E08DA" w:rsidRDefault="004E08DA" w:rsidP="004E08DA">
            <w:pPr>
              <w:pStyle w:val="Footer"/>
              <w:jc w:val="center"/>
              <w:rPr>
                <w:sz w:val="16"/>
                <w:szCs w:val="16"/>
              </w:rPr>
            </w:pPr>
            <w:r w:rsidRPr="004E08DA">
              <w:rPr>
                <w:sz w:val="16"/>
                <w:szCs w:val="16"/>
              </w:rPr>
              <w:t xml:space="preserve">Page </w:t>
            </w:r>
            <w:r w:rsidRPr="004E08DA">
              <w:rPr>
                <w:b/>
                <w:bCs/>
                <w:sz w:val="16"/>
                <w:szCs w:val="16"/>
              </w:rPr>
              <w:fldChar w:fldCharType="begin"/>
            </w:r>
            <w:r w:rsidRPr="004E08DA">
              <w:rPr>
                <w:b/>
                <w:bCs/>
                <w:sz w:val="16"/>
                <w:szCs w:val="16"/>
              </w:rPr>
              <w:instrText xml:space="preserve"> PAGE </w:instrText>
            </w:r>
            <w:r w:rsidRPr="004E08DA">
              <w:rPr>
                <w:b/>
                <w:bCs/>
                <w:sz w:val="16"/>
                <w:szCs w:val="16"/>
              </w:rPr>
              <w:fldChar w:fldCharType="separate"/>
            </w:r>
            <w:r w:rsidRPr="004E08DA">
              <w:rPr>
                <w:b/>
                <w:bCs/>
                <w:noProof/>
                <w:sz w:val="16"/>
                <w:szCs w:val="16"/>
              </w:rPr>
              <w:t>2</w:t>
            </w:r>
            <w:r w:rsidRPr="004E08DA">
              <w:rPr>
                <w:b/>
                <w:bCs/>
                <w:sz w:val="16"/>
                <w:szCs w:val="16"/>
              </w:rPr>
              <w:fldChar w:fldCharType="end"/>
            </w:r>
            <w:r w:rsidRPr="004E08DA">
              <w:rPr>
                <w:sz w:val="16"/>
                <w:szCs w:val="16"/>
              </w:rPr>
              <w:t xml:space="preserve"> of </w:t>
            </w:r>
            <w:r w:rsidRPr="004E08DA">
              <w:rPr>
                <w:b/>
                <w:bCs/>
                <w:sz w:val="16"/>
                <w:szCs w:val="16"/>
              </w:rPr>
              <w:fldChar w:fldCharType="begin"/>
            </w:r>
            <w:r w:rsidRPr="004E08DA">
              <w:rPr>
                <w:b/>
                <w:bCs/>
                <w:sz w:val="16"/>
                <w:szCs w:val="16"/>
              </w:rPr>
              <w:instrText xml:space="preserve"> NUMPAGES  </w:instrText>
            </w:r>
            <w:r w:rsidRPr="004E08DA">
              <w:rPr>
                <w:b/>
                <w:bCs/>
                <w:sz w:val="16"/>
                <w:szCs w:val="16"/>
              </w:rPr>
              <w:fldChar w:fldCharType="separate"/>
            </w:r>
            <w:r w:rsidRPr="004E08DA">
              <w:rPr>
                <w:b/>
                <w:bCs/>
                <w:noProof/>
                <w:sz w:val="16"/>
                <w:szCs w:val="16"/>
              </w:rPr>
              <w:t>2</w:t>
            </w:r>
            <w:r w:rsidRPr="004E08DA">
              <w:rPr>
                <w:b/>
                <w:bCs/>
                <w:sz w:val="16"/>
                <w:szCs w:val="16"/>
              </w:rPr>
              <w:fldChar w:fldCharType="end"/>
            </w:r>
          </w:p>
        </w:sdtContent>
      </w:sdt>
    </w:sdtContent>
  </w:sdt>
  <w:p w14:paraId="119A2146" w14:textId="77777777" w:rsidR="004E08DA" w:rsidRDefault="004E08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92080" w14:textId="77777777" w:rsidR="007A0504" w:rsidRDefault="007A0504" w:rsidP="00E55E4E">
      <w:pPr>
        <w:spacing w:after="0" w:line="240" w:lineRule="auto"/>
      </w:pPr>
      <w:r>
        <w:separator/>
      </w:r>
    </w:p>
  </w:footnote>
  <w:footnote w:type="continuationSeparator" w:id="0">
    <w:p w14:paraId="0B2B29A2" w14:textId="77777777" w:rsidR="007A0504" w:rsidRDefault="007A0504" w:rsidP="00E55E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7643F"/>
    <w:multiLevelType w:val="hybridMultilevel"/>
    <w:tmpl w:val="CDD26A7C"/>
    <w:lvl w:ilvl="0" w:tplc="669E2BF6">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F31531"/>
    <w:multiLevelType w:val="hybridMultilevel"/>
    <w:tmpl w:val="53544BA0"/>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E01DAE"/>
    <w:multiLevelType w:val="multilevel"/>
    <w:tmpl w:val="BF68A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0959A2"/>
    <w:multiLevelType w:val="hybridMultilevel"/>
    <w:tmpl w:val="D96A35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323E2881"/>
    <w:multiLevelType w:val="hybridMultilevel"/>
    <w:tmpl w:val="2A38F8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470593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5287AC7"/>
    <w:multiLevelType w:val="multilevel"/>
    <w:tmpl w:val="DA78EB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03E3A15"/>
    <w:multiLevelType w:val="multilevel"/>
    <w:tmpl w:val="5AC6B808"/>
    <w:lvl w:ilvl="0">
      <w:start w:val="1"/>
      <w:numFmt w:val="decimal"/>
      <w:pStyle w:val="Heading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450475DF"/>
    <w:multiLevelType w:val="multilevel"/>
    <w:tmpl w:val="51465620"/>
    <w:lvl w:ilvl="0">
      <w:start w:val="1"/>
      <w:numFmt w:val="decimal"/>
      <w:lvlText w:val="%1."/>
      <w:lvlJc w:val="left"/>
      <w:pPr>
        <w:ind w:left="360" w:hanging="360"/>
      </w:pPr>
      <w:rPr>
        <w:rFonts w:hint="default"/>
      </w:rPr>
    </w:lvl>
    <w:lvl w:ilvl="1">
      <w:start w:val="1"/>
      <w:numFmt w:val="decimal"/>
      <w:lvlText w:val="%1.%2."/>
      <w:lvlJc w:val="left"/>
      <w:pPr>
        <w:ind w:left="648" w:hanging="648"/>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F0D7AE0"/>
    <w:multiLevelType w:val="hybridMultilevel"/>
    <w:tmpl w:val="55D8BB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3545B2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AC64760"/>
    <w:multiLevelType w:val="hybridMultilevel"/>
    <w:tmpl w:val="2DB022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0"/>
  </w:num>
  <w:num w:numId="3">
    <w:abstractNumId w:val="6"/>
  </w:num>
  <w:num w:numId="4">
    <w:abstractNumId w:val="7"/>
  </w:num>
  <w:num w:numId="5">
    <w:abstractNumId w:val="5"/>
  </w:num>
  <w:num w:numId="6">
    <w:abstractNumId w:val="7"/>
  </w:num>
  <w:num w:numId="7">
    <w:abstractNumId w:val="0"/>
  </w:num>
  <w:num w:numId="8">
    <w:abstractNumId w:val="1"/>
  </w:num>
  <w:num w:numId="9">
    <w:abstractNumId w:val="4"/>
  </w:num>
  <w:num w:numId="10">
    <w:abstractNumId w:val="9"/>
  </w:num>
  <w:num w:numId="11">
    <w:abstractNumId w:val="11"/>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7BF"/>
    <w:rsid w:val="00011C1B"/>
    <w:rsid w:val="00023E6A"/>
    <w:rsid w:val="00042C79"/>
    <w:rsid w:val="0007057B"/>
    <w:rsid w:val="00092A67"/>
    <w:rsid w:val="000A4D78"/>
    <w:rsid w:val="000C488F"/>
    <w:rsid w:val="000F6944"/>
    <w:rsid w:val="00116AD6"/>
    <w:rsid w:val="00123696"/>
    <w:rsid w:val="0012452B"/>
    <w:rsid w:val="001251E1"/>
    <w:rsid w:val="00134D3B"/>
    <w:rsid w:val="00151EB0"/>
    <w:rsid w:val="0017683A"/>
    <w:rsid w:val="00182C90"/>
    <w:rsid w:val="0019440D"/>
    <w:rsid w:val="001D4561"/>
    <w:rsid w:val="001F6A2E"/>
    <w:rsid w:val="00216CEF"/>
    <w:rsid w:val="0022103B"/>
    <w:rsid w:val="0022681B"/>
    <w:rsid w:val="00232E70"/>
    <w:rsid w:val="002941CB"/>
    <w:rsid w:val="002A3C87"/>
    <w:rsid w:val="002D2755"/>
    <w:rsid w:val="00303EA5"/>
    <w:rsid w:val="00333C10"/>
    <w:rsid w:val="00334F76"/>
    <w:rsid w:val="00336451"/>
    <w:rsid w:val="0038247B"/>
    <w:rsid w:val="003A030B"/>
    <w:rsid w:val="003B0DBC"/>
    <w:rsid w:val="003B7C30"/>
    <w:rsid w:val="003E3AB6"/>
    <w:rsid w:val="003E5595"/>
    <w:rsid w:val="00435318"/>
    <w:rsid w:val="00455470"/>
    <w:rsid w:val="00474CD1"/>
    <w:rsid w:val="00494FF4"/>
    <w:rsid w:val="004955DC"/>
    <w:rsid w:val="004A3C70"/>
    <w:rsid w:val="004B6824"/>
    <w:rsid w:val="004C666B"/>
    <w:rsid w:val="004E08DA"/>
    <w:rsid w:val="004F4D10"/>
    <w:rsid w:val="005036A8"/>
    <w:rsid w:val="005113FB"/>
    <w:rsid w:val="00512733"/>
    <w:rsid w:val="00522B48"/>
    <w:rsid w:val="005350EB"/>
    <w:rsid w:val="0054421D"/>
    <w:rsid w:val="005502DC"/>
    <w:rsid w:val="00576217"/>
    <w:rsid w:val="0058349F"/>
    <w:rsid w:val="00587240"/>
    <w:rsid w:val="005E0095"/>
    <w:rsid w:val="006017BF"/>
    <w:rsid w:val="00610B26"/>
    <w:rsid w:val="00611D6B"/>
    <w:rsid w:val="0061347B"/>
    <w:rsid w:val="006218E3"/>
    <w:rsid w:val="00622733"/>
    <w:rsid w:val="00631D32"/>
    <w:rsid w:val="00634E11"/>
    <w:rsid w:val="006464F7"/>
    <w:rsid w:val="006654F9"/>
    <w:rsid w:val="0069038A"/>
    <w:rsid w:val="006949E6"/>
    <w:rsid w:val="006B4F00"/>
    <w:rsid w:val="006B5FF1"/>
    <w:rsid w:val="006B6390"/>
    <w:rsid w:val="006E4D65"/>
    <w:rsid w:val="00715BB0"/>
    <w:rsid w:val="00716C86"/>
    <w:rsid w:val="00722A37"/>
    <w:rsid w:val="00732EA3"/>
    <w:rsid w:val="00733322"/>
    <w:rsid w:val="00740AE1"/>
    <w:rsid w:val="007568B4"/>
    <w:rsid w:val="007655C3"/>
    <w:rsid w:val="00766FCB"/>
    <w:rsid w:val="00774FE8"/>
    <w:rsid w:val="007A0504"/>
    <w:rsid w:val="007B044F"/>
    <w:rsid w:val="007B45DA"/>
    <w:rsid w:val="007C761A"/>
    <w:rsid w:val="007F5113"/>
    <w:rsid w:val="007F60CB"/>
    <w:rsid w:val="00804FAB"/>
    <w:rsid w:val="00810137"/>
    <w:rsid w:val="00815021"/>
    <w:rsid w:val="0084718C"/>
    <w:rsid w:val="00852F40"/>
    <w:rsid w:val="00862497"/>
    <w:rsid w:val="00867D53"/>
    <w:rsid w:val="0087114B"/>
    <w:rsid w:val="008A63BD"/>
    <w:rsid w:val="008C05FE"/>
    <w:rsid w:val="008C0D3B"/>
    <w:rsid w:val="008F39C0"/>
    <w:rsid w:val="008F7589"/>
    <w:rsid w:val="0090042C"/>
    <w:rsid w:val="00903149"/>
    <w:rsid w:val="00927262"/>
    <w:rsid w:val="00933F79"/>
    <w:rsid w:val="0095126C"/>
    <w:rsid w:val="00982ED8"/>
    <w:rsid w:val="009B1E1E"/>
    <w:rsid w:val="009B75ED"/>
    <w:rsid w:val="009C6D89"/>
    <w:rsid w:val="009D1484"/>
    <w:rsid w:val="00A036CD"/>
    <w:rsid w:val="00A11069"/>
    <w:rsid w:val="00A127BC"/>
    <w:rsid w:val="00A1682E"/>
    <w:rsid w:val="00A21275"/>
    <w:rsid w:val="00A25BE9"/>
    <w:rsid w:val="00A330E3"/>
    <w:rsid w:val="00A81A1A"/>
    <w:rsid w:val="00A84F16"/>
    <w:rsid w:val="00A8781E"/>
    <w:rsid w:val="00AB2435"/>
    <w:rsid w:val="00AB3A69"/>
    <w:rsid w:val="00AC55CD"/>
    <w:rsid w:val="00AD1A57"/>
    <w:rsid w:val="00AD6D5F"/>
    <w:rsid w:val="00AD71C3"/>
    <w:rsid w:val="00AF606D"/>
    <w:rsid w:val="00AF6324"/>
    <w:rsid w:val="00B02687"/>
    <w:rsid w:val="00B311AE"/>
    <w:rsid w:val="00B624C6"/>
    <w:rsid w:val="00B67BD0"/>
    <w:rsid w:val="00B84995"/>
    <w:rsid w:val="00B9073B"/>
    <w:rsid w:val="00BB13E0"/>
    <w:rsid w:val="00BC0496"/>
    <w:rsid w:val="00BD78B5"/>
    <w:rsid w:val="00BF6939"/>
    <w:rsid w:val="00BF6F38"/>
    <w:rsid w:val="00C026BD"/>
    <w:rsid w:val="00C15E46"/>
    <w:rsid w:val="00C22BE5"/>
    <w:rsid w:val="00C41987"/>
    <w:rsid w:val="00C5187C"/>
    <w:rsid w:val="00C51E2C"/>
    <w:rsid w:val="00C71126"/>
    <w:rsid w:val="00C84395"/>
    <w:rsid w:val="00C96EB8"/>
    <w:rsid w:val="00CD0E67"/>
    <w:rsid w:val="00CD40D5"/>
    <w:rsid w:val="00CE2720"/>
    <w:rsid w:val="00CF1B7F"/>
    <w:rsid w:val="00D23987"/>
    <w:rsid w:val="00D264DD"/>
    <w:rsid w:val="00D33804"/>
    <w:rsid w:val="00D55823"/>
    <w:rsid w:val="00D56989"/>
    <w:rsid w:val="00D665EA"/>
    <w:rsid w:val="00D968D9"/>
    <w:rsid w:val="00DA69D7"/>
    <w:rsid w:val="00DB34AC"/>
    <w:rsid w:val="00DC4CFD"/>
    <w:rsid w:val="00DD4F96"/>
    <w:rsid w:val="00DE02DA"/>
    <w:rsid w:val="00DE1404"/>
    <w:rsid w:val="00DF4DE1"/>
    <w:rsid w:val="00DF5538"/>
    <w:rsid w:val="00E55B84"/>
    <w:rsid w:val="00E55E4E"/>
    <w:rsid w:val="00E65580"/>
    <w:rsid w:val="00E82F9E"/>
    <w:rsid w:val="00E84291"/>
    <w:rsid w:val="00E94196"/>
    <w:rsid w:val="00E9433E"/>
    <w:rsid w:val="00EA1B5B"/>
    <w:rsid w:val="00EA3F2A"/>
    <w:rsid w:val="00EE2BD6"/>
    <w:rsid w:val="00EE6183"/>
    <w:rsid w:val="00F02ACB"/>
    <w:rsid w:val="00F11057"/>
    <w:rsid w:val="00F171EC"/>
    <w:rsid w:val="00F216C7"/>
    <w:rsid w:val="00F2796F"/>
    <w:rsid w:val="00F31A25"/>
    <w:rsid w:val="00F33C6E"/>
    <w:rsid w:val="00F34F17"/>
    <w:rsid w:val="00F36E98"/>
    <w:rsid w:val="00F56E8C"/>
    <w:rsid w:val="00F62D1D"/>
    <w:rsid w:val="00F6574A"/>
    <w:rsid w:val="00F6725E"/>
    <w:rsid w:val="00F7273A"/>
    <w:rsid w:val="00F87EB8"/>
    <w:rsid w:val="00FD6281"/>
    <w:rsid w:val="00FD7764"/>
    <w:rsid w:val="00FF0E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86B62"/>
  <w15:chartTrackingRefBased/>
  <w15:docId w15:val="{9DFFF673-9B92-4962-B850-7B123D489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8B5"/>
    <w:rPr>
      <w:rFonts w:ascii="Arial" w:hAnsi="Arial"/>
      <w:lang w:val="en-US"/>
    </w:rPr>
  </w:style>
  <w:style w:type="paragraph" w:styleId="Heading1">
    <w:name w:val="heading 1"/>
    <w:basedOn w:val="Normal"/>
    <w:next w:val="Normal"/>
    <w:link w:val="Heading1Char"/>
    <w:autoRedefine/>
    <w:uiPriority w:val="9"/>
    <w:qFormat/>
    <w:rsid w:val="00933F79"/>
    <w:pPr>
      <w:keepNext/>
      <w:keepLines/>
      <w:numPr>
        <w:numId w:val="4"/>
      </w:numPr>
      <w:spacing w:before="240" w:after="0"/>
      <w:outlineLvl w:val="0"/>
    </w:pPr>
    <w:rPr>
      <w:rFonts w:eastAsiaTheme="majorEastAsia" w:cstheme="majorBidi"/>
      <w:b/>
      <w:sz w:val="26"/>
      <w:szCs w:val="26"/>
    </w:rPr>
  </w:style>
  <w:style w:type="paragraph" w:styleId="Heading2">
    <w:name w:val="heading 2"/>
    <w:basedOn w:val="Normal"/>
    <w:next w:val="Normal"/>
    <w:link w:val="Heading2Char"/>
    <w:uiPriority w:val="9"/>
    <w:unhideWhenUsed/>
    <w:qFormat/>
    <w:rsid w:val="003E5595"/>
    <w:pPr>
      <w:keepNext/>
      <w:keepLines/>
      <w:spacing w:before="40" w:after="0"/>
      <w:outlineLvl w:val="1"/>
    </w:pPr>
    <w:rPr>
      <w:rFonts w:eastAsiaTheme="majorEastAsia"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B6390"/>
    <w:pPr>
      <w:spacing w:after="0" w:line="240" w:lineRule="auto"/>
    </w:pPr>
    <w:rPr>
      <w:rFonts w:ascii="Arial" w:eastAsiaTheme="minorEastAsia" w:hAnsi="Arial"/>
      <w:lang w:val="en-US"/>
    </w:rPr>
  </w:style>
  <w:style w:type="character" w:customStyle="1" w:styleId="NoSpacingChar">
    <w:name w:val="No Spacing Char"/>
    <w:basedOn w:val="DefaultParagraphFont"/>
    <w:link w:val="NoSpacing"/>
    <w:uiPriority w:val="1"/>
    <w:rsid w:val="006B6390"/>
    <w:rPr>
      <w:rFonts w:ascii="Arial" w:eastAsiaTheme="minorEastAsia" w:hAnsi="Arial"/>
      <w:lang w:val="en-US"/>
    </w:rPr>
  </w:style>
  <w:style w:type="paragraph" w:styleId="Header">
    <w:name w:val="header"/>
    <w:basedOn w:val="Normal"/>
    <w:link w:val="HeaderChar"/>
    <w:uiPriority w:val="99"/>
    <w:unhideWhenUsed/>
    <w:rsid w:val="00E55E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5E4E"/>
    <w:rPr>
      <w:lang w:val="en-US"/>
    </w:rPr>
  </w:style>
  <w:style w:type="paragraph" w:styleId="Footer">
    <w:name w:val="footer"/>
    <w:basedOn w:val="Normal"/>
    <w:link w:val="FooterChar"/>
    <w:uiPriority w:val="99"/>
    <w:unhideWhenUsed/>
    <w:rsid w:val="00E55E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5E4E"/>
    <w:rPr>
      <w:lang w:val="en-US"/>
    </w:rPr>
  </w:style>
  <w:style w:type="character" w:customStyle="1" w:styleId="Heading1Char">
    <w:name w:val="Heading 1 Char"/>
    <w:basedOn w:val="DefaultParagraphFont"/>
    <w:link w:val="Heading1"/>
    <w:uiPriority w:val="9"/>
    <w:rsid w:val="00933F79"/>
    <w:rPr>
      <w:rFonts w:ascii="Arial" w:eastAsiaTheme="majorEastAsia" w:hAnsi="Arial" w:cstheme="majorBidi"/>
      <w:b/>
      <w:sz w:val="26"/>
      <w:szCs w:val="26"/>
      <w:lang w:val="en-US"/>
    </w:rPr>
  </w:style>
  <w:style w:type="character" w:customStyle="1" w:styleId="Heading2Char">
    <w:name w:val="Heading 2 Char"/>
    <w:basedOn w:val="DefaultParagraphFont"/>
    <w:link w:val="Heading2"/>
    <w:uiPriority w:val="9"/>
    <w:rsid w:val="003E5595"/>
    <w:rPr>
      <w:rFonts w:ascii="Arial" w:eastAsiaTheme="majorEastAsia" w:hAnsi="Arial" w:cstheme="majorBidi"/>
      <w:b/>
      <w:sz w:val="24"/>
      <w:szCs w:val="26"/>
      <w:lang w:val="en-US"/>
    </w:rPr>
  </w:style>
  <w:style w:type="paragraph" w:styleId="ListParagraph">
    <w:name w:val="List Paragraph"/>
    <w:basedOn w:val="Normal"/>
    <w:uiPriority w:val="34"/>
    <w:qFormat/>
    <w:rsid w:val="004B6824"/>
    <w:pPr>
      <w:ind w:left="720"/>
      <w:contextualSpacing/>
    </w:pPr>
  </w:style>
  <w:style w:type="paragraph" w:styleId="TOCHeading">
    <w:name w:val="TOC Heading"/>
    <w:basedOn w:val="Heading1"/>
    <w:next w:val="Normal"/>
    <w:uiPriority w:val="39"/>
    <w:unhideWhenUsed/>
    <w:qFormat/>
    <w:rsid w:val="00F7273A"/>
    <w:pPr>
      <w:numPr>
        <w:numId w:val="0"/>
      </w:numPr>
      <w:outlineLvl w:val="9"/>
    </w:pPr>
    <w:rPr>
      <w:rFonts w:asciiTheme="majorHAnsi" w:hAnsiTheme="majorHAnsi"/>
      <w:b w:val="0"/>
      <w:color w:val="2F5496" w:themeColor="accent1" w:themeShade="BF"/>
      <w:sz w:val="32"/>
      <w:szCs w:val="32"/>
    </w:rPr>
  </w:style>
  <w:style w:type="paragraph" w:styleId="TOC1">
    <w:name w:val="toc 1"/>
    <w:basedOn w:val="Normal"/>
    <w:next w:val="Normal"/>
    <w:autoRedefine/>
    <w:uiPriority w:val="39"/>
    <w:unhideWhenUsed/>
    <w:rsid w:val="00F7273A"/>
    <w:pPr>
      <w:spacing w:after="100"/>
    </w:pPr>
  </w:style>
  <w:style w:type="paragraph" w:styleId="TOC2">
    <w:name w:val="toc 2"/>
    <w:basedOn w:val="Normal"/>
    <w:next w:val="Normal"/>
    <w:autoRedefine/>
    <w:uiPriority w:val="39"/>
    <w:unhideWhenUsed/>
    <w:rsid w:val="00F7273A"/>
    <w:pPr>
      <w:spacing w:after="100"/>
      <w:ind w:left="220"/>
    </w:pPr>
  </w:style>
  <w:style w:type="character" w:styleId="Hyperlink">
    <w:name w:val="Hyperlink"/>
    <w:basedOn w:val="DefaultParagraphFont"/>
    <w:uiPriority w:val="99"/>
    <w:unhideWhenUsed/>
    <w:rsid w:val="00F7273A"/>
    <w:rPr>
      <w:color w:val="0563C1" w:themeColor="hyperlink"/>
      <w:u w:val="single"/>
    </w:rPr>
  </w:style>
  <w:style w:type="paragraph" w:styleId="Caption">
    <w:name w:val="caption"/>
    <w:basedOn w:val="Normal"/>
    <w:next w:val="Normal"/>
    <w:uiPriority w:val="35"/>
    <w:unhideWhenUsed/>
    <w:qFormat/>
    <w:rsid w:val="0054421D"/>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C518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654127">
      <w:bodyDiv w:val="1"/>
      <w:marLeft w:val="0"/>
      <w:marRight w:val="0"/>
      <w:marTop w:val="0"/>
      <w:marBottom w:val="0"/>
      <w:divBdr>
        <w:top w:val="none" w:sz="0" w:space="0" w:color="auto"/>
        <w:left w:val="none" w:sz="0" w:space="0" w:color="auto"/>
        <w:bottom w:val="none" w:sz="0" w:space="0" w:color="auto"/>
        <w:right w:val="none" w:sz="0" w:space="0" w:color="auto"/>
      </w:divBdr>
    </w:div>
    <w:div w:id="1024287411">
      <w:bodyDiv w:val="1"/>
      <w:marLeft w:val="0"/>
      <w:marRight w:val="0"/>
      <w:marTop w:val="0"/>
      <w:marBottom w:val="0"/>
      <w:divBdr>
        <w:top w:val="none" w:sz="0" w:space="0" w:color="auto"/>
        <w:left w:val="none" w:sz="0" w:space="0" w:color="auto"/>
        <w:bottom w:val="none" w:sz="0" w:space="0" w:color="auto"/>
        <w:right w:val="none" w:sz="0" w:space="0" w:color="auto"/>
      </w:divBdr>
    </w:div>
    <w:div w:id="1948611186">
      <w:bodyDiv w:val="1"/>
      <w:marLeft w:val="0"/>
      <w:marRight w:val="0"/>
      <w:marTop w:val="0"/>
      <w:marBottom w:val="0"/>
      <w:divBdr>
        <w:top w:val="none" w:sz="0" w:space="0" w:color="auto"/>
        <w:left w:val="none" w:sz="0" w:space="0" w:color="auto"/>
        <w:bottom w:val="none" w:sz="0" w:space="0" w:color="auto"/>
        <w:right w:val="none" w:sz="0" w:space="0" w:color="auto"/>
      </w:divBdr>
    </w:div>
    <w:div w:id="195142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aws.amazon.com/blogs/big-data/monitor-and-optimize-analytic-workloads-on-amazon-emr-with-prometheus-and-grafana/" TargetMode="Externa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0D03C3-2BC2-4EF6-97F8-4A90506A4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5</Pages>
  <Words>1070</Words>
  <Characters>6103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NIKE DevOps Assignment</vt:lpstr>
    </vt:vector>
  </TitlesOfParts>
  <Company/>
  <LinksUpToDate>false</LinksUpToDate>
  <CharactersWithSpaces>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NIKE DevOps Assignment</dc:title>
  <dc:subject>Nike DevOps Engineering Technical Test</dc:subject>
  <dc:creator>Ming Li</dc:creator>
  <cp:keywords/>
  <dc:description/>
  <cp:lastModifiedBy>Rohit Banga</cp:lastModifiedBy>
  <cp:revision>195</cp:revision>
  <dcterms:created xsi:type="dcterms:W3CDTF">2021-10-15T11:28:00Z</dcterms:created>
  <dcterms:modified xsi:type="dcterms:W3CDTF">2021-10-15T22:17:00Z</dcterms:modified>
</cp:coreProperties>
</file>